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70" w:rsidRPr="008A342C" w:rsidRDefault="008A342C" w:rsidP="008A342C">
      <w:pPr>
        <w:pStyle w:val="Title"/>
        <w:jc w:val="center"/>
        <w:rPr>
          <w:sz w:val="40"/>
          <w:szCs w:val="40"/>
        </w:rPr>
      </w:pPr>
      <w:r w:rsidRPr="008A342C">
        <w:rPr>
          <w:sz w:val="40"/>
          <w:szCs w:val="40"/>
        </w:rPr>
        <w:t>Mohammed</w:t>
      </w:r>
      <w:r w:rsidR="009E0C28" w:rsidRPr="008A342C">
        <w:rPr>
          <w:sz w:val="40"/>
          <w:szCs w:val="40"/>
        </w:rPr>
        <w:t xml:space="preserve"> Shafiq</w:t>
      </w:r>
    </w:p>
    <w:p w:rsidR="00FE6D18" w:rsidRPr="009E0C28" w:rsidRDefault="008F3170" w:rsidP="008F3170">
      <w:pPr>
        <w:pStyle w:val="NoSpacing"/>
        <w:jc w:val="center"/>
      </w:pPr>
      <w:r w:rsidRPr="00E85247">
        <w:rPr>
          <w:rStyle w:val="Heading1Char"/>
        </w:rPr>
        <w:t>Test Analyst</w:t>
      </w:r>
      <w:r w:rsidR="009E0C28">
        <w:br/>
      </w:r>
      <w:r w:rsidR="00FE6D18" w:rsidRPr="00F23FE5">
        <w:rPr>
          <w:rFonts w:asciiTheme="majorHAnsi" w:hAnsiTheme="majorHAnsi"/>
        </w:rPr>
        <w:t>45 Holcroft Street,</w:t>
      </w:r>
      <w:r w:rsidR="009E0C28" w:rsidRPr="00F23FE5">
        <w:rPr>
          <w:rFonts w:asciiTheme="majorHAnsi" w:hAnsiTheme="majorHAnsi"/>
        </w:rPr>
        <w:t xml:space="preserve"> Tipton, West Midlands, DY4 7SW</w:t>
      </w:r>
      <w:r w:rsidR="009E0C28" w:rsidRPr="00F23FE5">
        <w:rPr>
          <w:rFonts w:asciiTheme="majorHAnsi" w:hAnsiTheme="majorHAnsi"/>
        </w:rPr>
        <w:br/>
      </w:r>
      <w:r w:rsidR="000D0FB7" w:rsidRPr="00F23FE5">
        <w:rPr>
          <w:rFonts w:asciiTheme="majorHAnsi" w:hAnsiTheme="majorHAnsi"/>
        </w:rPr>
        <w:t xml:space="preserve">07540 577 319 | </w:t>
      </w:r>
      <w:hyperlink r:id="rId7" w:history="1">
        <w:r w:rsidR="00306711" w:rsidRPr="00F23FE5">
          <w:rPr>
            <w:rStyle w:val="Hyperlink"/>
            <w:rFonts w:asciiTheme="majorHAnsi" w:hAnsiTheme="majorHAnsi" w:cstheme="minorHAnsi"/>
            <w:i/>
            <w:iCs/>
            <w:sz w:val="21"/>
            <w:szCs w:val="21"/>
          </w:rPr>
          <w:t>mohammed.shafiq@consultant.com</w:t>
        </w:r>
        <w:r w:rsidR="00306711" w:rsidRPr="00F23FE5">
          <w:rPr>
            <w:rStyle w:val="Hyperlink"/>
            <w:rFonts w:asciiTheme="majorHAnsi" w:hAnsiTheme="majorHAnsi" w:cstheme="minorHAnsi"/>
            <w:iCs/>
            <w:sz w:val="21"/>
            <w:szCs w:val="21"/>
            <w:u w:val="none"/>
          </w:rPr>
          <w:t xml:space="preserve"> </w:t>
        </w:r>
        <w:r w:rsidR="00306711" w:rsidRPr="00F23FE5">
          <w:rPr>
            <w:rStyle w:val="Hyperlink"/>
            <w:rFonts w:asciiTheme="majorHAnsi" w:hAnsiTheme="majorHAnsi" w:cstheme="minorHAnsi"/>
            <w:iCs/>
            <w:color w:val="auto"/>
            <w:sz w:val="21"/>
            <w:szCs w:val="21"/>
            <w:u w:val="none"/>
          </w:rPr>
          <w:t xml:space="preserve">| </w:t>
        </w:r>
      </w:hyperlink>
      <w:r w:rsidR="00FE6D18" w:rsidRPr="00F23FE5">
        <w:rPr>
          <w:rFonts w:asciiTheme="majorHAnsi" w:hAnsiTheme="majorHAnsi"/>
        </w:rPr>
        <w:t xml:space="preserve"> </w:t>
      </w:r>
      <w:r w:rsidR="00FE6D18" w:rsidRPr="00F23FE5">
        <w:rPr>
          <w:rFonts w:asciiTheme="majorHAnsi" w:hAnsiTheme="majorHAnsi"/>
          <w:u w:val="single"/>
        </w:rPr>
        <w:t>uk.linkedin.com/in/moshafiq</w:t>
      </w:r>
    </w:p>
    <w:p w:rsidR="00FE6D18" w:rsidRPr="00E85247" w:rsidRDefault="009E0C28" w:rsidP="00E85247">
      <w:pPr>
        <w:pStyle w:val="Heading2"/>
        <w:rPr>
          <w:rFonts w:asciiTheme="minorHAnsi" w:hAnsiTheme="minorHAnsi"/>
        </w:rPr>
      </w:pPr>
      <w:r w:rsidRPr="00E85247">
        <w:t>Personal Profile</w:t>
      </w:r>
    </w:p>
    <w:p w:rsidR="00405492" w:rsidRPr="00405492" w:rsidRDefault="00405492" w:rsidP="00405492">
      <w:pPr>
        <w:spacing w:line="240" w:lineRule="auto"/>
        <w:ind w:right="-597"/>
        <w:jc w:val="both"/>
        <w:rPr>
          <w:rFonts w:cstheme="minorHAnsi"/>
          <w:sz w:val="21"/>
          <w:szCs w:val="21"/>
        </w:rPr>
      </w:pPr>
      <w:r w:rsidRPr="00405492">
        <w:rPr>
          <w:rFonts w:cstheme="minorHAnsi"/>
          <w:sz w:val="21"/>
          <w:szCs w:val="21"/>
        </w:rPr>
        <w:t xml:space="preserve">A highly experienced IT professional with specialist testing expertise as a senior test analyst in the utilities, oil and gas sectors on in-house and outsourced client projects.  Offers a range of skills, including excellent customer service, people management, testing, IT communications and administration; highly organised and pays good attention to detail.  Currently seeking an appropriate </w:t>
      </w:r>
      <w:r>
        <w:rPr>
          <w:rFonts w:cstheme="minorHAnsi"/>
          <w:sz w:val="21"/>
          <w:szCs w:val="21"/>
        </w:rPr>
        <w:t xml:space="preserve">contract </w:t>
      </w:r>
      <w:r w:rsidRPr="00405492">
        <w:rPr>
          <w:rFonts w:cstheme="minorHAnsi"/>
          <w:sz w:val="21"/>
          <w:szCs w:val="21"/>
        </w:rPr>
        <w:t>opportunity with a well-respected organisation.</w:t>
      </w:r>
    </w:p>
    <w:p w:rsidR="002F2B1B" w:rsidRPr="00E85247" w:rsidRDefault="00405492" w:rsidP="00E85247">
      <w:pPr>
        <w:pStyle w:val="Heading2"/>
      </w:pPr>
      <w:r>
        <w:t>S</w:t>
      </w:r>
      <w:r w:rsidR="002F2B1B" w:rsidRPr="00E85247">
        <w:t>kills Matrix</w:t>
      </w:r>
    </w:p>
    <w:p w:rsidR="002F2B1B" w:rsidRPr="009E0C28" w:rsidRDefault="002F2B1B" w:rsidP="00220301">
      <w:pPr>
        <w:pStyle w:val="NoSpacing"/>
        <w:ind w:right="-613"/>
        <w:jc w:val="both"/>
        <w:rPr>
          <w:rFonts w:asciiTheme="minorHAnsi" w:hAnsiTheme="minorHAnsi" w:cstheme="minorHAnsi"/>
          <w:sz w:val="21"/>
          <w:szCs w:val="21"/>
        </w:rPr>
      </w:pPr>
      <w:r w:rsidRPr="009E0C28">
        <w:rPr>
          <w:rFonts w:asciiTheme="minorHAnsi" w:hAnsiTheme="minorHAnsi" w:cstheme="minorHAnsi"/>
          <w:sz w:val="21"/>
          <w:szCs w:val="21"/>
        </w:rPr>
        <w:t>Requirements analysis | system analysis | system testing | system integration testing | factory acceptance testing | regressi</w:t>
      </w:r>
      <w:r w:rsidR="003E05D2" w:rsidRPr="009E0C28">
        <w:rPr>
          <w:rFonts w:asciiTheme="minorHAnsi" w:hAnsiTheme="minorHAnsi" w:cstheme="minorHAnsi"/>
          <w:sz w:val="21"/>
          <w:szCs w:val="21"/>
        </w:rPr>
        <w:t>on testing | non-functional testing</w:t>
      </w:r>
      <w:r w:rsidRPr="009E0C28">
        <w:rPr>
          <w:rFonts w:asciiTheme="minorHAnsi" w:hAnsiTheme="minorHAnsi" w:cstheme="minorHAnsi"/>
          <w:sz w:val="21"/>
          <w:szCs w:val="21"/>
        </w:rPr>
        <w:t xml:space="preserve"> | utility industry expertise </w:t>
      </w:r>
      <w:r w:rsidR="003E05D2" w:rsidRPr="009E0C28">
        <w:rPr>
          <w:rFonts w:asciiTheme="minorHAnsi" w:hAnsiTheme="minorHAnsi" w:cstheme="minorHAnsi"/>
          <w:sz w:val="21"/>
          <w:szCs w:val="21"/>
        </w:rPr>
        <w:t>| Oil &amp; Gas expertise</w:t>
      </w:r>
      <w:r w:rsidRPr="009E0C28">
        <w:rPr>
          <w:rFonts w:asciiTheme="minorHAnsi" w:hAnsiTheme="minorHAnsi" w:cstheme="minorHAnsi"/>
          <w:sz w:val="21"/>
          <w:szCs w:val="21"/>
        </w:rPr>
        <w:t xml:space="preserve">| stakeholder management | stakeholder training | UAT </w:t>
      </w:r>
      <w:r w:rsidR="00220301">
        <w:rPr>
          <w:rFonts w:asciiTheme="minorHAnsi" w:hAnsiTheme="minorHAnsi" w:cstheme="minorHAnsi"/>
          <w:sz w:val="21"/>
          <w:szCs w:val="21"/>
        </w:rPr>
        <w:t>testing</w:t>
      </w:r>
      <w:r w:rsidR="00D60A76">
        <w:rPr>
          <w:rFonts w:asciiTheme="minorHAnsi" w:hAnsiTheme="minorHAnsi" w:cstheme="minorHAnsi"/>
          <w:sz w:val="21"/>
          <w:szCs w:val="21"/>
        </w:rPr>
        <w:t xml:space="preserve"> </w:t>
      </w:r>
      <w:r w:rsidR="00220301">
        <w:rPr>
          <w:rFonts w:asciiTheme="minorHAnsi" w:hAnsiTheme="minorHAnsi" w:cstheme="minorHAnsi"/>
          <w:sz w:val="21"/>
          <w:szCs w:val="21"/>
        </w:rPr>
        <w:t xml:space="preserve">| </w:t>
      </w:r>
      <w:r w:rsidR="003E05D2" w:rsidRPr="009E0C28">
        <w:rPr>
          <w:rFonts w:asciiTheme="minorHAnsi" w:hAnsiTheme="minorHAnsi" w:cstheme="minorHAnsi"/>
          <w:color w:val="000000"/>
          <w:sz w:val="21"/>
          <w:szCs w:val="21"/>
        </w:rPr>
        <w:t>defect management &amp; administration</w:t>
      </w:r>
      <w:r w:rsidR="003E05D2" w:rsidRPr="009E0C28">
        <w:rPr>
          <w:rFonts w:asciiTheme="minorHAnsi" w:hAnsiTheme="minorHAnsi" w:cstheme="minorHAnsi"/>
          <w:sz w:val="21"/>
          <w:szCs w:val="21"/>
        </w:rPr>
        <w:t xml:space="preserve"> </w:t>
      </w:r>
      <w:r w:rsidRPr="009E0C28">
        <w:rPr>
          <w:rFonts w:asciiTheme="minorHAnsi" w:hAnsiTheme="minorHAnsi" w:cstheme="minorHAnsi"/>
          <w:sz w:val="21"/>
          <w:szCs w:val="21"/>
        </w:rPr>
        <w:t xml:space="preserve">| test data creation | </w:t>
      </w:r>
      <w:r w:rsidR="003E05D2" w:rsidRPr="009E0C28">
        <w:rPr>
          <w:rFonts w:asciiTheme="minorHAnsi" w:hAnsiTheme="minorHAnsi" w:cstheme="minorHAnsi"/>
          <w:color w:val="000000"/>
          <w:sz w:val="21"/>
          <w:szCs w:val="21"/>
        </w:rPr>
        <w:t>writing formal test documentation</w:t>
      </w:r>
      <w:r w:rsidRPr="009E0C28">
        <w:rPr>
          <w:rFonts w:asciiTheme="minorHAnsi" w:hAnsiTheme="minorHAnsi" w:cstheme="minorHAnsi"/>
          <w:sz w:val="21"/>
          <w:szCs w:val="21"/>
        </w:rPr>
        <w:t>| creation of training manuals and user guide</w:t>
      </w:r>
      <w:r w:rsidR="003E05D2" w:rsidRPr="009E0C28">
        <w:rPr>
          <w:rFonts w:asciiTheme="minorHAnsi" w:hAnsiTheme="minorHAnsi" w:cstheme="minorHAnsi"/>
          <w:sz w:val="21"/>
          <w:szCs w:val="21"/>
        </w:rPr>
        <w:t xml:space="preserve">s </w:t>
      </w:r>
      <w:r w:rsidRPr="009E0C28">
        <w:rPr>
          <w:rFonts w:asciiTheme="minorHAnsi" w:hAnsiTheme="minorHAnsi" w:cstheme="minorHAnsi"/>
          <w:sz w:val="21"/>
          <w:szCs w:val="21"/>
        </w:rPr>
        <w:t xml:space="preserve">| </w:t>
      </w:r>
      <w:r w:rsidR="00BD56CE">
        <w:rPr>
          <w:rFonts w:asciiTheme="minorHAnsi" w:hAnsiTheme="minorHAnsi" w:cstheme="minorHAnsi"/>
          <w:sz w:val="21"/>
          <w:szCs w:val="21"/>
        </w:rPr>
        <w:t xml:space="preserve">CRM | Billing | Fulfilment | SMART Metering | </w:t>
      </w:r>
      <w:r w:rsidRPr="009E0C28">
        <w:rPr>
          <w:rFonts w:asciiTheme="minorHAnsi" w:hAnsiTheme="minorHAnsi" w:cstheme="minorHAnsi"/>
          <w:sz w:val="21"/>
          <w:szCs w:val="21"/>
        </w:rPr>
        <w:t>prob</w:t>
      </w:r>
      <w:r w:rsidR="00D0739F">
        <w:rPr>
          <w:rFonts w:asciiTheme="minorHAnsi" w:hAnsiTheme="minorHAnsi" w:cstheme="minorHAnsi"/>
          <w:sz w:val="21"/>
          <w:szCs w:val="21"/>
        </w:rPr>
        <w:t xml:space="preserve">lem solving | impact analysis </w:t>
      </w:r>
      <w:r w:rsidRPr="009E0C28">
        <w:rPr>
          <w:rFonts w:asciiTheme="minorHAnsi" w:hAnsiTheme="minorHAnsi" w:cstheme="minorHAnsi"/>
          <w:sz w:val="21"/>
          <w:szCs w:val="21"/>
        </w:rPr>
        <w:t xml:space="preserve">| </w:t>
      </w:r>
      <w:r w:rsidR="001350EC">
        <w:rPr>
          <w:rFonts w:asciiTheme="minorHAnsi" w:hAnsiTheme="minorHAnsi" w:cstheme="minorHAnsi"/>
          <w:sz w:val="21"/>
          <w:szCs w:val="21"/>
        </w:rPr>
        <w:t xml:space="preserve">data migration | </w:t>
      </w:r>
      <w:r w:rsidRPr="009E0C28">
        <w:rPr>
          <w:rFonts w:asciiTheme="minorHAnsi" w:hAnsiTheme="minorHAnsi" w:cstheme="minorHAnsi"/>
          <w:sz w:val="21"/>
          <w:szCs w:val="21"/>
        </w:rPr>
        <w:t xml:space="preserve">risk analysis | </w:t>
      </w:r>
      <w:r w:rsidR="003E05D2" w:rsidRPr="009E0C28">
        <w:rPr>
          <w:rFonts w:asciiTheme="minorHAnsi" w:hAnsiTheme="minorHAnsi" w:cstheme="minorHAnsi"/>
          <w:color w:val="000000"/>
          <w:sz w:val="21"/>
          <w:szCs w:val="21"/>
        </w:rPr>
        <w:t xml:space="preserve">thorough understanding of structured test methods &amp; processes  | testing complex user interfaces | Manual and Automated testing | </w:t>
      </w:r>
    </w:p>
    <w:p w:rsidR="002F2B1B" w:rsidRPr="00E85247" w:rsidRDefault="002F2B1B" w:rsidP="00E85247">
      <w:pPr>
        <w:pStyle w:val="Heading2"/>
      </w:pPr>
      <w:r w:rsidRPr="00E85247">
        <w:t>Technical Skills</w:t>
      </w:r>
    </w:p>
    <w:p w:rsidR="002F2B1B" w:rsidRPr="009E0C28" w:rsidRDefault="002F2B1B" w:rsidP="003E05D2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  <w:lang w:val="en-US"/>
        </w:rPr>
        <w:t>Applications:</w:t>
      </w:r>
      <w:r w:rsidRPr="009E0C28">
        <w:rPr>
          <w:rFonts w:asciiTheme="minorHAnsi" w:hAnsiTheme="minorHAnsi" w:cstheme="minorHAnsi"/>
          <w:sz w:val="21"/>
          <w:szCs w:val="21"/>
        </w:rPr>
        <w:t xml:space="preserve"> </w:t>
      </w:r>
      <w:r w:rsidRPr="009E0C28">
        <w:rPr>
          <w:rFonts w:asciiTheme="minorHAnsi" w:hAnsiTheme="minorHAnsi" w:cstheme="minorHAnsi"/>
          <w:sz w:val="21"/>
          <w:szCs w:val="21"/>
          <w:lang w:val="en-US"/>
        </w:rPr>
        <w:t xml:space="preserve">SAP CRM, SAP ISU, SAP OMS, </w:t>
      </w:r>
      <w:r w:rsidRPr="009E0C28">
        <w:rPr>
          <w:rFonts w:asciiTheme="minorHAnsi" w:hAnsiTheme="minorHAnsi" w:cstheme="minorHAnsi"/>
          <w:sz w:val="21"/>
          <w:szCs w:val="21"/>
        </w:rPr>
        <w:t xml:space="preserve">Siebel CRM, Oracle HR, Oracle </w:t>
      </w:r>
      <w:r w:rsidR="003E05D2" w:rsidRPr="009E0C28">
        <w:rPr>
          <w:rFonts w:asciiTheme="minorHAnsi" w:hAnsiTheme="minorHAnsi" w:cstheme="minorHAnsi"/>
          <w:sz w:val="21"/>
          <w:szCs w:val="21"/>
        </w:rPr>
        <w:t>Financials</w:t>
      </w:r>
      <w:r w:rsidRPr="009E0C28">
        <w:rPr>
          <w:rFonts w:asciiTheme="minorHAnsi" w:hAnsiTheme="minorHAnsi" w:cstheme="minorHAnsi"/>
          <w:sz w:val="21"/>
          <w:szCs w:val="21"/>
        </w:rPr>
        <w:t xml:space="preserve">, </w:t>
      </w:r>
      <w:r w:rsidR="003E05D2" w:rsidRPr="009E0C28">
        <w:rPr>
          <w:rFonts w:asciiTheme="minorHAnsi" w:hAnsiTheme="minorHAnsi" w:cstheme="minorHAnsi"/>
          <w:sz w:val="21"/>
          <w:szCs w:val="21"/>
        </w:rPr>
        <w:t>CIS Beryl (Billing system)</w:t>
      </w:r>
      <w:r w:rsidRPr="009E0C28">
        <w:rPr>
          <w:rFonts w:asciiTheme="minorHAnsi" w:hAnsiTheme="minorHAnsi" w:cstheme="minorHAnsi"/>
          <w:sz w:val="21"/>
          <w:szCs w:val="21"/>
          <w:lang w:val="en-US"/>
        </w:rPr>
        <w:t>, Apache Flex, IE9, Firefox, Jasper Reports</w:t>
      </w:r>
      <w:r w:rsidR="00511231">
        <w:rPr>
          <w:rFonts w:asciiTheme="minorHAnsi" w:hAnsiTheme="minorHAnsi" w:cstheme="minorHAnsi"/>
          <w:sz w:val="21"/>
          <w:szCs w:val="21"/>
          <w:lang w:val="en-US"/>
        </w:rPr>
        <w:t>, DOC1</w:t>
      </w:r>
    </w:p>
    <w:p w:rsidR="002F2B1B" w:rsidRDefault="002F2B1B" w:rsidP="002F2B1B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  <w:lang w:val="en-US"/>
        </w:rPr>
        <w:t>Test Mana</w:t>
      </w:r>
      <w:r w:rsidR="0046388A">
        <w:rPr>
          <w:rFonts w:asciiTheme="minorHAnsi" w:hAnsiTheme="minorHAnsi" w:cstheme="minorHAnsi"/>
          <w:sz w:val="21"/>
          <w:szCs w:val="21"/>
          <w:lang w:val="en-US"/>
        </w:rPr>
        <w:t xml:space="preserve">gement Tools: HP Quality Center, </w:t>
      </w:r>
      <w:r w:rsidR="004F6484">
        <w:rPr>
          <w:rFonts w:asciiTheme="minorHAnsi" w:hAnsiTheme="minorHAnsi" w:cstheme="minorHAnsi"/>
          <w:sz w:val="21"/>
          <w:szCs w:val="21"/>
          <w:lang w:val="en-US"/>
        </w:rPr>
        <w:t xml:space="preserve">HP </w:t>
      </w:r>
      <w:r w:rsidR="0046388A">
        <w:rPr>
          <w:rFonts w:asciiTheme="minorHAnsi" w:hAnsiTheme="minorHAnsi" w:cstheme="minorHAnsi"/>
          <w:sz w:val="21"/>
          <w:szCs w:val="21"/>
          <w:lang w:val="en-US"/>
        </w:rPr>
        <w:t xml:space="preserve">ALM, QTP, </w:t>
      </w:r>
      <w:r w:rsidRPr="009E0C28">
        <w:rPr>
          <w:rFonts w:asciiTheme="minorHAnsi" w:hAnsiTheme="minorHAnsi" w:cstheme="minorHAnsi"/>
          <w:sz w:val="21"/>
          <w:szCs w:val="21"/>
          <w:lang w:val="en-US"/>
        </w:rPr>
        <w:t>Trac</w:t>
      </w:r>
    </w:p>
    <w:p w:rsidR="00220301" w:rsidRPr="009E0C28" w:rsidRDefault="00220301" w:rsidP="008B0FCF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Testing Tools: Ranorex, SOAP UI</w:t>
      </w:r>
      <w:r w:rsidR="007838D2">
        <w:rPr>
          <w:rFonts w:asciiTheme="minorHAnsi" w:hAnsiTheme="minorHAnsi" w:cstheme="minorHAnsi"/>
          <w:sz w:val="21"/>
          <w:szCs w:val="21"/>
          <w:lang w:val="en-US"/>
        </w:rPr>
        <w:t xml:space="preserve"> to test REST based web services</w:t>
      </w:r>
    </w:p>
    <w:p w:rsidR="002F2B1B" w:rsidRPr="009E0C28" w:rsidRDefault="002F2B1B" w:rsidP="003D1D62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  <w:lang w:val="en-US"/>
        </w:rPr>
        <w:t>Databases: Oracle</w:t>
      </w:r>
      <w:r w:rsidR="003E05D2" w:rsidRPr="009E0C28">
        <w:rPr>
          <w:rFonts w:asciiTheme="minorHAnsi" w:hAnsiTheme="minorHAnsi" w:cstheme="minorHAnsi"/>
          <w:sz w:val="21"/>
          <w:szCs w:val="21"/>
        </w:rPr>
        <w:t xml:space="preserve"> 9i/</w:t>
      </w:r>
      <w:r w:rsidRPr="009E0C28">
        <w:rPr>
          <w:rFonts w:asciiTheme="minorHAnsi" w:hAnsiTheme="minorHAnsi" w:cstheme="minorHAnsi"/>
          <w:sz w:val="21"/>
          <w:szCs w:val="21"/>
        </w:rPr>
        <w:t>10g</w:t>
      </w:r>
      <w:r w:rsidR="007E439C">
        <w:rPr>
          <w:rFonts w:asciiTheme="minorHAnsi" w:hAnsiTheme="minorHAnsi" w:cstheme="minorHAnsi"/>
          <w:sz w:val="21"/>
          <w:szCs w:val="21"/>
          <w:lang w:val="en-US"/>
        </w:rPr>
        <w:t>, MS SQL Server 2003/</w:t>
      </w:r>
      <w:r w:rsidRPr="009E0C28">
        <w:rPr>
          <w:rFonts w:asciiTheme="minorHAnsi" w:hAnsiTheme="minorHAnsi" w:cstheme="minorHAnsi"/>
          <w:sz w:val="21"/>
          <w:szCs w:val="21"/>
          <w:lang w:val="en-US"/>
        </w:rPr>
        <w:t>2008</w:t>
      </w:r>
      <w:r w:rsidR="003D1D62">
        <w:rPr>
          <w:rFonts w:asciiTheme="minorHAnsi" w:hAnsiTheme="minorHAnsi" w:cstheme="minorHAnsi"/>
          <w:sz w:val="21"/>
          <w:szCs w:val="21"/>
          <w:lang w:val="en-US"/>
        </w:rPr>
        <w:t>/2012</w:t>
      </w:r>
      <w:r w:rsidR="007E439C">
        <w:rPr>
          <w:rFonts w:asciiTheme="minorHAnsi" w:hAnsiTheme="minorHAnsi" w:cstheme="minorHAnsi"/>
          <w:sz w:val="21"/>
          <w:szCs w:val="21"/>
          <w:lang w:val="en-US"/>
        </w:rPr>
        <w:t xml:space="preserve">, </w:t>
      </w:r>
      <w:r w:rsidR="007838D2">
        <w:rPr>
          <w:rFonts w:asciiTheme="minorHAnsi" w:hAnsiTheme="minorHAnsi" w:cstheme="minorHAnsi"/>
          <w:sz w:val="21"/>
          <w:szCs w:val="21"/>
          <w:lang w:val="en-US"/>
        </w:rPr>
        <w:t>DB/2</w:t>
      </w:r>
    </w:p>
    <w:p w:rsidR="002F2B1B" w:rsidRPr="009E0C28" w:rsidRDefault="002F2B1B" w:rsidP="003E05D2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</w:rPr>
        <w:t xml:space="preserve">Programming Languages: </w:t>
      </w:r>
      <w:r w:rsidR="003E05D2" w:rsidRPr="009E0C28">
        <w:rPr>
          <w:rFonts w:asciiTheme="minorHAnsi" w:hAnsiTheme="minorHAnsi" w:cstheme="minorHAnsi"/>
          <w:sz w:val="21"/>
          <w:szCs w:val="21"/>
        </w:rPr>
        <w:t>SQL, Java 1.7, Flex</w:t>
      </w:r>
      <w:r w:rsidR="008B0FCF">
        <w:rPr>
          <w:rFonts w:asciiTheme="minorHAnsi" w:hAnsiTheme="minorHAnsi" w:cstheme="minorHAnsi"/>
          <w:sz w:val="21"/>
          <w:szCs w:val="21"/>
        </w:rPr>
        <w:t xml:space="preserve">, </w:t>
      </w:r>
      <w:r w:rsidR="00712C69">
        <w:rPr>
          <w:rFonts w:asciiTheme="minorHAnsi" w:hAnsiTheme="minorHAnsi" w:cstheme="minorHAnsi"/>
          <w:sz w:val="21"/>
          <w:szCs w:val="21"/>
        </w:rPr>
        <w:t xml:space="preserve">Maven, </w:t>
      </w:r>
      <w:r w:rsidR="008B0FCF">
        <w:rPr>
          <w:rFonts w:asciiTheme="minorHAnsi" w:hAnsiTheme="minorHAnsi" w:cstheme="minorHAnsi"/>
          <w:sz w:val="21"/>
          <w:szCs w:val="21"/>
        </w:rPr>
        <w:t>XML</w:t>
      </w:r>
    </w:p>
    <w:p w:rsidR="002F2B1B" w:rsidRPr="009E0C28" w:rsidRDefault="002F2B1B" w:rsidP="002F2B1B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  <w:lang w:val="en-US"/>
        </w:rPr>
        <w:t>Operating Systems: Windows Server 2000-2003, Window</w:t>
      </w:r>
      <w:r w:rsidR="003E05D2" w:rsidRPr="009E0C28">
        <w:rPr>
          <w:rFonts w:asciiTheme="minorHAnsi" w:hAnsiTheme="minorHAnsi" w:cstheme="minorHAnsi"/>
          <w:sz w:val="21"/>
          <w:szCs w:val="21"/>
          <w:lang w:val="en-US"/>
        </w:rPr>
        <w:t xml:space="preserve">s 7-XP-NT-98, </w:t>
      </w:r>
      <w:r w:rsidRPr="009E0C28">
        <w:rPr>
          <w:rFonts w:asciiTheme="minorHAnsi" w:hAnsiTheme="minorHAnsi" w:cstheme="minorHAnsi"/>
          <w:sz w:val="21"/>
          <w:szCs w:val="21"/>
          <w:lang w:val="en-US"/>
        </w:rPr>
        <w:t>Mainframe IBM AIX and UNIX</w:t>
      </w:r>
    </w:p>
    <w:p w:rsidR="002F2B1B" w:rsidRPr="009E0C28" w:rsidRDefault="002F2B1B" w:rsidP="002F2B1B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  <w:lang w:val="en-US"/>
        </w:rPr>
        <w:t>Other Tools: Microsoft Office Suite, Micros</w:t>
      </w:r>
      <w:r w:rsidR="007E439C">
        <w:rPr>
          <w:rFonts w:asciiTheme="minorHAnsi" w:hAnsiTheme="minorHAnsi" w:cstheme="minorHAnsi"/>
          <w:sz w:val="21"/>
          <w:szCs w:val="21"/>
          <w:lang w:val="en-US"/>
        </w:rPr>
        <w:t>oft Project, SharePoint</w:t>
      </w:r>
      <w:r w:rsidR="007838D2">
        <w:rPr>
          <w:rFonts w:asciiTheme="minorHAnsi" w:hAnsiTheme="minorHAnsi" w:cstheme="minorHAnsi"/>
          <w:sz w:val="21"/>
          <w:szCs w:val="21"/>
        </w:rPr>
        <w:t xml:space="preserve">, </w:t>
      </w:r>
      <w:r w:rsidR="007838D2" w:rsidRPr="009E0C28">
        <w:rPr>
          <w:rFonts w:asciiTheme="minorHAnsi" w:hAnsiTheme="minorHAnsi" w:cstheme="minorHAnsi"/>
          <w:sz w:val="21"/>
          <w:szCs w:val="21"/>
          <w:lang w:val="en-US"/>
        </w:rPr>
        <w:t>Active Directory</w:t>
      </w:r>
      <w:r w:rsidR="003D1D62">
        <w:rPr>
          <w:rFonts w:asciiTheme="minorHAnsi" w:hAnsiTheme="minorHAnsi" w:cstheme="minorHAnsi"/>
          <w:sz w:val="21"/>
          <w:szCs w:val="21"/>
          <w:lang w:val="en-US"/>
        </w:rPr>
        <w:t>, Toad for Oracle 9.0, MS SQL Server Management Studio, PUTTY, Oracle SQL Developer</w:t>
      </w:r>
    </w:p>
    <w:p w:rsidR="002F2B1B" w:rsidRPr="009E0C28" w:rsidRDefault="002F2B1B" w:rsidP="002F2B1B">
      <w:pPr>
        <w:pStyle w:val="NoSpacing"/>
        <w:numPr>
          <w:ilvl w:val="0"/>
          <w:numId w:val="8"/>
        </w:numPr>
        <w:ind w:right="-613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9E0C28">
        <w:rPr>
          <w:rFonts w:asciiTheme="minorHAnsi" w:hAnsiTheme="minorHAnsi" w:cstheme="minorHAnsi"/>
          <w:sz w:val="21"/>
          <w:szCs w:val="21"/>
          <w:lang w:val="en-US"/>
        </w:rPr>
        <w:t>Expert</w:t>
      </w:r>
      <w:r w:rsidR="003E05D2" w:rsidRPr="009E0C28">
        <w:rPr>
          <w:rFonts w:asciiTheme="minorHAnsi" w:hAnsiTheme="minorHAnsi" w:cstheme="minorHAnsi"/>
          <w:sz w:val="21"/>
          <w:szCs w:val="21"/>
          <w:lang w:val="en-US"/>
        </w:rPr>
        <w:t>ise</w:t>
      </w:r>
      <w:r w:rsidRPr="009E0C28">
        <w:rPr>
          <w:rFonts w:asciiTheme="minorHAnsi" w:hAnsiTheme="minorHAnsi" w:cstheme="minorHAnsi"/>
          <w:sz w:val="21"/>
          <w:szCs w:val="21"/>
          <w:lang w:val="en-US"/>
        </w:rPr>
        <w:t xml:space="preserve"> in </w:t>
      </w:r>
      <w:r w:rsidR="00BE7D52">
        <w:rPr>
          <w:rFonts w:asciiTheme="minorHAnsi" w:hAnsiTheme="minorHAnsi" w:cstheme="minorHAnsi"/>
          <w:sz w:val="21"/>
          <w:szCs w:val="21"/>
          <w:lang w:val="en-US"/>
        </w:rPr>
        <w:t>assembling</w:t>
      </w:r>
      <w:r w:rsidR="00BE7D52">
        <w:rPr>
          <w:rFonts w:asciiTheme="minorHAnsi" w:hAnsiTheme="minorHAnsi" w:cstheme="minorHAnsi"/>
          <w:sz w:val="21"/>
          <w:szCs w:val="21"/>
        </w:rPr>
        <w:t xml:space="preserve">, </w:t>
      </w:r>
      <w:r w:rsidRPr="009E0C28">
        <w:rPr>
          <w:rFonts w:asciiTheme="minorHAnsi" w:hAnsiTheme="minorHAnsi" w:cstheme="minorHAnsi"/>
          <w:sz w:val="21"/>
          <w:szCs w:val="21"/>
        </w:rPr>
        <w:t>upgrading and repairing laptops and desktop computers.</w:t>
      </w:r>
    </w:p>
    <w:p w:rsidR="00FE6D18" w:rsidRPr="00E85247" w:rsidRDefault="009E0C28" w:rsidP="00E85247">
      <w:pPr>
        <w:pStyle w:val="Heading2"/>
      </w:pPr>
      <w:r w:rsidRPr="00E85247">
        <w:t>Work Experience</w:t>
      </w:r>
    </w:p>
    <w:p w:rsidR="0022289D" w:rsidRPr="00E85247" w:rsidRDefault="008A342C" w:rsidP="0022289D">
      <w:pPr>
        <w:pStyle w:val="Heading3"/>
        <w:rPr>
          <w:color w:val="auto"/>
        </w:rPr>
      </w:pPr>
      <w:r>
        <w:rPr>
          <w:color w:val="auto"/>
        </w:rPr>
        <w:t>11</w:t>
      </w:r>
      <w:r w:rsidR="0022289D">
        <w:rPr>
          <w:color w:val="auto"/>
        </w:rPr>
        <w:t>/2015</w:t>
      </w:r>
      <w:r w:rsidR="0022289D" w:rsidRPr="00E85247">
        <w:rPr>
          <w:color w:val="auto"/>
        </w:rPr>
        <w:t xml:space="preserve"> – </w:t>
      </w:r>
      <w:r w:rsidR="00123EDD">
        <w:rPr>
          <w:color w:val="auto"/>
        </w:rPr>
        <w:t>31/03/2016</w:t>
      </w:r>
      <w:r w:rsidR="00735F06">
        <w:rPr>
          <w:color w:val="auto"/>
        </w:rPr>
        <w:tab/>
      </w:r>
      <w:r w:rsidR="00123EDD">
        <w:rPr>
          <w:color w:val="auto"/>
        </w:rPr>
        <w:tab/>
      </w:r>
      <w:r w:rsidR="00E56359">
        <w:rPr>
          <w:color w:val="auto"/>
        </w:rPr>
        <w:t xml:space="preserve">QA </w:t>
      </w:r>
      <w:r w:rsidR="0022289D">
        <w:rPr>
          <w:color w:val="auto"/>
        </w:rPr>
        <w:t>Test Analyst</w:t>
      </w:r>
      <w:r w:rsidR="0022289D">
        <w:rPr>
          <w:color w:val="auto"/>
        </w:rPr>
        <w:tab/>
      </w:r>
      <w:r w:rsidR="00735F06">
        <w:rPr>
          <w:color w:val="auto"/>
        </w:rPr>
        <w:tab/>
      </w:r>
      <w:r w:rsidR="0022289D">
        <w:rPr>
          <w:color w:val="auto"/>
        </w:rPr>
        <w:t>Xoserve Ltd, Solihull</w:t>
      </w:r>
      <w:r w:rsidR="0022289D" w:rsidRPr="00E85247">
        <w:rPr>
          <w:color w:val="auto"/>
        </w:rPr>
        <w:t xml:space="preserve"> </w:t>
      </w:r>
    </w:p>
    <w:p w:rsidR="0022289D" w:rsidRDefault="00735F06" w:rsidP="00735F06">
      <w:pPr>
        <w:pStyle w:val="Heading3"/>
        <w:rPr>
          <w:b/>
          <w:color w:val="auto"/>
        </w:rPr>
      </w:pPr>
      <w:r>
        <w:rPr>
          <w:b/>
          <w:color w:val="auto"/>
        </w:rPr>
        <w:t xml:space="preserve">Project: </w:t>
      </w:r>
      <w:r w:rsidR="0022289D">
        <w:rPr>
          <w:b/>
          <w:color w:val="auto"/>
        </w:rPr>
        <w:t>UK Link Programme/Project Nexus</w:t>
      </w:r>
    </w:p>
    <w:p w:rsidR="00476F0A" w:rsidRDefault="003A6568" w:rsidP="00476F0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sz w:val="21"/>
          <w:szCs w:val="21"/>
        </w:rPr>
      </w:pPr>
      <w:r w:rsidRPr="00476F0A">
        <w:rPr>
          <w:sz w:val="21"/>
          <w:szCs w:val="21"/>
        </w:rPr>
        <w:t>QA</w:t>
      </w:r>
      <w:r w:rsidR="00E56359" w:rsidRPr="00476F0A">
        <w:rPr>
          <w:sz w:val="21"/>
          <w:szCs w:val="21"/>
        </w:rPr>
        <w:t xml:space="preserve"> and testing services </w:t>
      </w:r>
      <w:r w:rsidRPr="00476F0A">
        <w:rPr>
          <w:sz w:val="21"/>
          <w:szCs w:val="21"/>
        </w:rPr>
        <w:t xml:space="preserve">provided </w:t>
      </w:r>
      <w:r w:rsidR="00E56359" w:rsidRPr="00476F0A">
        <w:rPr>
          <w:sz w:val="21"/>
          <w:szCs w:val="21"/>
        </w:rPr>
        <w:t xml:space="preserve">during the UAT and Market </w:t>
      </w:r>
      <w:r w:rsidRPr="00476F0A">
        <w:rPr>
          <w:sz w:val="21"/>
          <w:szCs w:val="21"/>
        </w:rPr>
        <w:t xml:space="preserve">Trial phase of </w:t>
      </w:r>
      <w:r w:rsidR="00D0739F">
        <w:rPr>
          <w:sz w:val="21"/>
          <w:szCs w:val="21"/>
        </w:rPr>
        <w:t xml:space="preserve">the UK Link </w:t>
      </w:r>
      <w:r w:rsidR="00E56359" w:rsidRPr="00476F0A">
        <w:rPr>
          <w:sz w:val="21"/>
          <w:szCs w:val="21"/>
        </w:rPr>
        <w:t>SAP-ISU implementation</w:t>
      </w:r>
      <w:r w:rsidR="00D0739F">
        <w:rPr>
          <w:sz w:val="21"/>
          <w:szCs w:val="21"/>
        </w:rPr>
        <w:t xml:space="preserve">. The system was designed </w:t>
      </w:r>
      <w:r w:rsidR="00A75C31" w:rsidRPr="00476F0A">
        <w:rPr>
          <w:sz w:val="21"/>
          <w:szCs w:val="21"/>
        </w:rPr>
        <w:t xml:space="preserve">to replace </w:t>
      </w:r>
      <w:r w:rsidRPr="00476F0A">
        <w:rPr>
          <w:sz w:val="21"/>
          <w:szCs w:val="21"/>
        </w:rPr>
        <w:t xml:space="preserve">critical </w:t>
      </w:r>
      <w:r w:rsidR="00A75C31" w:rsidRPr="00476F0A">
        <w:rPr>
          <w:sz w:val="21"/>
          <w:szCs w:val="21"/>
        </w:rPr>
        <w:t xml:space="preserve">legacy </w:t>
      </w:r>
      <w:r w:rsidRPr="00476F0A">
        <w:rPr>
          <w:sz w:val="21"/>
          <w:szCs w:val="21"/>
        </w:rPr>
        <w:t xml:space="preserve">systems </w:t>
      </w:r>
      <w:r w:rsidR="00A75C31" w:rsidRPr="00476F0A">
        <w:rPr>
          <w:sz w:val="21"/>
          <w:szCs w:val="21"/>
        </w:rPr>
        <w:t>operating</w:t>
      </w:r>
      <w:r w:rsidRPr="00476F0A">
        <w:rPr>
          <w:sz w:val="21"/>
          <w:szCs w:val="21"/>
        </w:rPr>
        <w:t xml:space="preserve"> at the heart of the UK energy industry.</w:t>
      </w:r>
      <w:r w:rsidR="00476F0A" w:rsidRPr="00476F0A">
        <w:rPr>
          <w:sz w:val="21"/>
          <w:szCs w:val="21"/>
        </w:rPr>
        <w:t xml:space="preserve"> The UAT phase involved </w:t>
      </w:r>
      <w:r w:rsidR="008A342C">
        <w:rPr>
          <w:sz w:val="21"/>
          <w:szCs w:val="21"/>
        </w:rPr>
        <w:t>s</w:t>
      </w:r>
      <w:r w:rsidR="00476F0A" w:rsidRPr="00476F0A">
        <w:rPr>
          <w:sz w:val="21"/>
          <w:szCs w:val="21"/>
        </w:rPr>
        <w:t xml:space="preserve">cenario based testing to ensure that the system functions as per business expectations and outputs contain the correct content in the correct format. </w:t>
      </w:r>
    </w:p>
    <w:p w:rsidR="00476F0A" w:rsidRPr="00476F0A" w:rsidRDefault="00476F0A" w:rsidP="00476F0A">
      <w:pPr>
        <w:pStyle w:val="Heading4"/>
        <w:rPr>
          <w:rFonts w:cstheme="minorHAnsi"/>
          <w:b/>
          <w:color w:val="auto"/>
          <w:vertAlign w:val="superscript"/>
        </w:rPr>
      </w:pPr>
      <w:r w:rsidRPr="00476F0A">
        <w:rPr>
          <w:b/>
          <w:color w:val="auto"/>
        </w:rPr>
        <w:t>Duties:</w:t>
      </w:r>
    </w:p>
    <w:p w:rsidR="00476F0A" w:rsidRPr="00476F0A" w:rsidRDefault="00476F0A" w:rsidP="00476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476F0A">
        <w:rPr>
          <w:sz w:val="21"/>
          <w:szCs w:val="21"/>
        </w:rPr>
        <w:t xml:space="preserve">Worked closely with </w:t>
      </w:r>
      <w:r w:rsidR="00933915">
        <w:rPr>
          <w:sz w:val="21"/>
          <w:szCs w:val="21"/>
        </w:rPr>
        <w:t>internal Xoserve subject matter experts and 3</w:t>
      </w:r>
      <w:r w:rsidR="00933915" w:rsidRPr="00933915">
        <w:rPr>
          <w:sz w:val="21"/>
          <w:szCs w:val="21"/>
          <w:vertAlign w:val="superscript"/>
        </w:rPr>
        <w:t>rd</w:t>
      </w:r>
      <w:r w:rsidR="00933915">
        <w:rPr>
          <w:sz w:val="21"/>
          <w:szCs w:val="21"/>
        </w:rPr>
        <w:t xml:space="preserve"> party suppliers</w:t>
      </w:r>
      <w:r w:rsidRPr="00476F0A">
        <w:rPr>
          <w:sz w:val="21"/>
          <w:szCs w:val="21"/>
        </w:rPr>
        <w:t xml:space="preserve"> from WIPRO</w:t>
      </w:r>
      <w:r w:rsidR="00933915">
        <w:rPr>
          <w:sz w:val="21"/>
          <w:szCs w:val="21"/>
        </w:rPr>
        <w:t xml:space="preserve"> (development)</w:t>
      </w:r>
      <w:r w:rsidRPr="00476F0A">
        <w:rPr>
          <w:sz w:val="21"/>
          <w:szCs w:val="21"/>
        </w:rPr>
        <w:t xml:space="preserve">, TCS </w:t>
      </w:r>
      <w:r w:rsidR="00933915">
        <w:rPr>
          <w:sz w:val="21"/>
          <w:szCs w:val="21"/>
        </w:rPr>
        <w:t xml:space="preserve">(testing) </w:t>
      </w:r>
      <w:r w:rsidRPr="00476F0A">
        <w:rPr>
          <w:sz w:val="21"/>
          <w:szCs w:val="21"/>
        </w:rPr>
        <w:t>and BARINGA</w:t>
      </w:r>
      <w:r w:rsidR="00933915">
        <w:rPr>
          <w:sz w:val="21"/>
          <w:szCs w:val="21"/>
        </w:rPr>
        <w:t xml:space="preserve"> (assurance)</w:t>
      </w:r>
      <w:r w:rsidRPr="00476F0A">
        <w:rPr>
          <w:sz w:val="21"/>
          <w:szCs w:val="21"/>
        </w:rPr>
        <w:t xml:space="preserve"> on the large scale implementation of SAP-ISU.</w:t>
      </w:r>
    </w:p>
    <w:p w:rsidR="00476F0A" w:rsidRPr="00933915" w:rsidRDefault="00476F0A" w:rsidP="00476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476F0A">
        <w:rPr>
          <w:sz w:val="21"/>
          <w:szCs w:val="21"/>
        </w:rPr>
        <w:t xml:space="preserve">Carried out QA for Prime &amp; Sub metering UAT Target Tests and E2E scenarios focusing on overall test execution process and ensured evidence documentation aligned with business </w:t>
      </w:r>
      <w:r w:rsidR="00D0739F">
        <w:rPr>
          <w:sz w:val="21"/>
          <w:szCs w:val="21"/>
        </w:rPr>
        <w:t>requirements using</w:t>
      </w:r>
      <w:r w:rsidR="00933915">
        <w:rPr>
          <w:sz w:val="21"/>
          <w:szCs w:val="21"/>
        </w:rPr>
        <w:t xml:space="preserve"> HP ALM</w:t>
      </w:r>
      <w:r w:rsidR="00D0739F">
        <w:rPr>
          <w:sz w:val="21"/>
          <w:szCs w:val="21"/>
        </w:rPr>
        <w:t xml:space="preserve"> test management tool</w:t>
      </w:r>
      <w:r w:rsidR="00933915">
        <w:rPr>
          <w:sz w:val="21"/>
          <w:szCs w:val="21"/>
        </w:rPr>
        <w:t>.</w:t>
      </w:r>
    </w:p>
    <w:p w:rsidR="00933915" w:rsidRPr="00476F0A" w:rsidRDefault="00933915" w:rsidP="00476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sz w:val="21"/>
          <w:szCs w:val="21"/>
        </w:rPr>
        <w:t>Verification of various input and output data files for billing, meter</w:t>
      </w:r>
      <w:r w:rsidR="00D0739F">
        <w:rPr>
          <w:sz w:val="21"/>
          <w:szCs w:val="21"/>
        </w:rPr>
        <w:t>ing</w:t>
      </w:r>
      <w:r>
        <w:rPr>
          <w:sz w:val="21"/>
          <w:szCs w:val="21"/>
        </w:rPr>
        <w:t>, read</w:t>
      </w:r>
      <w:r w:rsidR="00D0739F">
        <w:rPr>
          <w:sz w:val="21"/>
          <w:szCs w:val="21"/>
        </w:rPr>
        <w:t>s</w:t>
      </w:r>
      <w:r>
        <w:rPr>
          <w:sz w:val="21"/>
          <w:szCs w:val="21"/>
        </w:rPr>
        <w:t xml:space="preserve"> and site visit processes via Market Flow application in and out of </w:t>
      </w:r>
      <w:r w:rsidRPr="00123EDD">
        <w:rPr>
          <w:b/>
          <w:sz w:val="21"/>
          <w:szCs w:val="21"/>
        </w:rPr>
        <w:t>SAP-ISU</w:t>
      </w:r>
      <w:r>
        <w:rPr>
          <w:sz w:val="21"/>
          <w:szCs w:val="21"/>
        </w:rPr>
        <w:t>.</w:t>
      </w:r>
    </w:p>
    <w:p w:rsidR="004513D9" w:rsidRPr="00476F0A" w:rsidRDefault="00476F0A" w:rsidP="003A656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476F0A">
        <w:rPr>
          <w:sz w:val="21"/>
          <w:szCs w:val="21"/>
        </w:rPr>
        <w:t>Performed i</w:t>
      </w:r>
      <w:r w:rsidR="003A6568" w:rsidRPr="00476F0A">
        <w:rPr>
          <w:sz w:val="21"/>
          <w:szCs w:val="21"/>
        </w:rPr>
        <w:t>nterface testing with the UK Link production environments, via the IX portal, DE and</w:t>
      </w:r>
      <w:r w:rsidRPr="00476F0A">
        <w:rPr>
          <w:sz w:val="21"/>
          <w:szCs w:val="21"/>
        </w:rPr>
        <w:t xml:space="preserve"> CMS solutions.</w:t>
      </w:r>
    </w:p>
    <w:p w:rsidR="00476F0A" w:rsidRPr="00CC1591" w:rsidRDefault="00476F0A" w:rsidP="00476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476F0A">
        <w:rPr>
          <w:sz w:val="21"/>
          <w:szCs w:val="21"/>
        </w:rPr>
        <w:t xml:space="preserve">Connectivity testing to ensure </w:t>
      </w:r>
      <w:proofErr w:type="gramStart"/>
      <w:r w:rsidRPr="00476F0A">
        <w:rPr>
          <w:sz w:val="21"/>
          <w:szCs w:val="21"/>
        </w:rPr>
        <w:t>that indust</w:t>
      </w:r>
      <w:bookmarkStart w:id="0" w:name="_GoBack"/>
      <w:bookmarkEnd w:id="0"/>
      <w:r w:rsidRPr="00476F0A">
        <w:rPr>
          <w:sz w:val="21"/>
          <w:szCs w:val="21"/>
        </w:rPr>
        <w:t>ry participants</w:t>
      </w:r>
      <w:proofErr w:type="gramEnd"/>
      <w:r w:rsidRPr="00476F0A">
        <w:rPr>
          <w:sz w:val="21"/>
          <w:szCs w:val="21"/>
        </w:rPr>
        <w:t>’ systems are able to connect correctly to the new UK L</w:t>
      </w:r>
      <w:r w:rsidR="00933915">
        <w:rPr>
          <w:sz w:val="21"/>
          <w:szCs w:val="21"/>
        </w:rPr>
        <w:t>ink systems as per requirements.</w:t>
      </w:r>
    </w:p>
    <w:p w:rsidR="00CC1591" w:rsidRPr="00476F0A" w:rsidRDefault="00CC1591" w:rsidP="00476F0A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sz w:val="21"/>
          <w:szCs w:val="21"/>
        </w:rPr>
        <w:t>QA Assurance provided as part of triage activities of defects tested in syst</w:t>
      </w:r>
      <w:r w:rsidR="00160282">
        <w:rPr>
          <w:sz w:val="21"/>
          <w:szCs w:val="21"/>
        </w:rPr>
        <w:t xml:space="preserve">em test before </w:t>
      </w:r>
      <w:r>
        <w:rPr>
          <w:sz w:val="21"/>
          <w:szCs w:val="21"/>
        </w:rPr>
        <w:t>mov</w:t>
      </w:r>
      <w:r w:rsidR="00160282">
        <w:rPr>
          <w:sz w:val="21"/>
          <w:szCs w:val="21"/>
        </w:rPr>
        <w:t>ing</w:t>
      </w:r>
      <w:r>
        <w:rPr>
          <w:sz w:val="21"/>
          <w:szCs w:val="21"/>
        </w:rPr>
        <w:t xml:space="preserve"> into UAT environment.</w:t>
      </w:r>
    </w:p>
    <w:p w:rsidR="00D0739F" w:rsidRDefault="00D0739F" w:rsidP="00E85247">
      <w:pPr>
        <w:pStyle w:val="Heading3"/>
        <w:rPr>
          <w:color w:val="auto"/>
        </w:rPr>
      </w:pPr>
    </w:p>
    <w:p w:rsidR="00E85247" w:rsidRPr="00E85247" w:rsidRDefault="003E05D2" w:rsidP="00E85247">
      <w:pPr>
        <w:pStyle w:val="Heading3"/>
        <w:rPr>
          <w:color w:val="auto"/>
        </w:rPr>
      </w:pPr>
      <w:r w:rsidRPr="00E85247">
        <w:rPr>
          <w:color w:val="auto"/>
        </w:rPr>
        <w:t xml:space="preserve">10/2013 </w:t>
      </w:r>
      <w:r w:rsidR="00E85247" w:rsidRPr="00E85247">
        <w:rPr>
          <w:color w:val="auto"/>
        </w:rPr>
        <w:t xml:space="preserve">– </w:t>
      </w:r>
      <w:r w:rsidR="00405492">
        <w:rPr>
          <w:color w:val="auto"/>
        </w:rPr>
        <w:t>10/2015</w:t>
      </w:r>
      <w:r w:rsidR="00405492">
        <w:rPr>
          <w:color w:val="auto"/>
        </w:rPr>
        <w:tab/>
      </w:r>
      <w:r w:rsidR="00E85247" w:rsidRPr="00E85247">
        <w:rPr>
          <w:color w:val="auto"/>
        </w:rPr>
        <w:tab/>
      </w:r>
      <w:r w:rsidR="00735F06">
        <w:rPr>
          <w:color w:val="auto"/>
        </w:rPr>
        <w:tab/>
      </w:r>
      <w:r w:rsidR="00E85247">
        <w:rPr>
          <w:color w:val="auto"/>
        </w:rPr>
        <w:t>Test Consultant</w:t>
      </w:r>
      <w:r w:rsidR="00E85247">
        <w:rPr>
          <w:color w:val="auto"/>
        </w:rPr>
        <w:tab/>
      </w:r>
      <w:r w:rsidR="00735F06">
        <w:rPr>
          <w:color w:val="auto"/>
        </w:rPr>
        <w:tab/>
      </w:r>
      <w:r w:rsidRPr="00E85247">
        <w:rPr>
          <w:color w:val="auto"/>
        </w:rPr>
        <w:t>DNV GL</w:t>
      </w:r>
      <w:r w:rsidR="000D0FB7" w:rsidRPr="00E85247">
        <w:rPr>
          <w:color w:val="auto"/>
        </w:rPr>
        <w:t xml:space="preserve"> Ltd</w:t>
      </w:r>
      <w:r w:rsidRPr="00E85247">
        <w:rPr>
          <w:color w:val="auto"/>
        </w:rPr>
        <w:t xml:space="preserve">, Loughborough </w:t>
      </w:r>
    </w:p>
    <w:p w:rsidR="003E05D2" w:rsidRPr="00D60A76" w:rsidRDefault="00735F06" w:rsidP="00735F06">
      <w:pPr>
        <w:pStyle w:val="Heading3"/>
        <w:rPr>
          <w:b/>
          <w:color w:val="auto"/>
        </w:rPr>
      </w:pPr>
      <w:r>
        <w:rPr>
          <w:b/>
          <w:color w:val="auto"/>
        </w:rPr>
        <w:t xml:space="preserve">Project: </w:t>
      </w:r>
      <w:r w:rsidR="003E05D2" w:rsidRPr="00D60A76">
        <w:rPr>
          <w:b/>
          <w:color w:val="auto"/>
        </w:rPr>
        <w:t xml:space="preserve">AM2 </w:t>
      </w:r>
      <w:r w:rsidR="009E0C28" w:rsidRPr="00D60A76">
        <w:rPr>
          <w:b/>
          <w:color w:val="auto"/>
        </w:rPr>
        <w:t xml:space="preserve">Gas Management </w:t>
      </w:r>
      <w:r w:rsidR="00E85247" w:rsidRPr="00D60A76">
        <w:rPr>
          <w:b/>
          <w:color w:val="auto"/>
        </w:rPr>
        <w:t>Project</w:t>
      </w:r>
    </w:p>
    <w:p w:rsidR="0030254C" w:rsidRDefault="0030254C" w:rsidP="008A34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lang w:val="en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Providing specialist consultancy services to a client during the development and implementation of a </w:t>
      </w:r>
      <w:r w:rsidRPr="009E0C28">
        <w:rPr>
          <w:rFonts w:cstheme="minorHAnsi"/>
          <w:sz w:val="21"/>
          <w:szCs w:val="21"/>
          <w:lang w:val="en"/>
        </w:rPr>
        <w:t>commercial gas management product call</w:t>
      </w:r>
      <w:r w:rsidR="003E05D2" w:rsidRPr="009E0C28">
        <w:rPr>
          <w:rFonts w:cstheme="minorHAnsi"/>
          <w:sz w:val="21"/>
          <w:szCs w:val="21"/>
          <w:lang w:val="en"/>
        </w:rPr>
        <w:t>ed</w:t>
      </w:r>
      <w:r w:rsidRPr="009E0C28">
        <w:rPr>
          <w:rFonts w:cstheme="minorHAnsi"/>
          <w:sz w:val="21"/>
          <w:szCs w:val="21"/>
          <w:lang w:val="en"/>
        </w:rPr>
        <w:t xml:space="preserve"> AM2 Access Manager. </w:t>
      </w:r>
      <w:r w:rsidR="007E439C">
        <w:rPr>
          <w:rFonts w:cstheme="minorHAnsi"/>
          <w:sz w:val="21"/>
          <w:szCs w:val="21"/>
          <w:lang w:val="en"/>
        </w:rPr>
        <w:t xml:space="preserve">The 3-tier architecture was based on </w:t>
      </w:r>
      <w:r w:rsidR="00B300D9">
        <w:rPr>
          <w:rFonts w:cstheme="minorHAnsi"/>
          <w:sz w:val="21"/>
          <w:szCs w:val="21"/>
          <w:lang w:val="en"/>
        </w:rPr>
        <w:t xml:space="preserve">the </w:t>
      </w:r>
      <w:proofErr w:type="spellStart"/>
      <w:r w:rsidR="00B300D9">
        <w:rPr>
          <w:b/>
          <w:bCs/>
          <w:lang w:val="en"/>
        </w:rPr>
        <w:t>JBoss</w:t>
      </w:r>
      <w:proofErr w:type="spellEnd"/>
      <w:r w:rsidR="00B300D9">
        <w:rPr>
          <w:b/>
          <w:bCs/>
          <w:lang w:val="en"/>
        </w:rPr>
        <w:t xml:space="preserve"> Enterprise Application Platform</w:t>
      </w:r>
      <w:r w:rsidR="007E439C">
        <w:rPr>
          <w:rFonts w:cstheme="minorHAnsi"/>
          <w:sz w:val="21"/>
          <w:szCs w:val="21"/>
          <w:lang w:val="en"/>
        </w:rPr>
        <w:t xml:space="preserve">, connected to a </w:t>
      </w:r>
      <w:r w:rsidR="007E439C" w:rsidRPr="00B300D9">
        <w:rPr>
          <w:rFonts w:cstheme="minorHAnsi"/>
          <w:b/>
          <w:bCs/>
          <w:sz w:val="21"/>
          <w:szCs w:val="21"/>
          <w:lang w:val="en"/>
        </w:rPr>
        <w:t>MS-SQL 2012</w:t>
      </w:r>
      <w:r w:rsidR="007E439C">
        <w:rPr>
          <w:rFonts w:cstheme="minorHAnsi"/>
          <w:sz w:val="21"/>
          <w:szCs w:val="21"/>
          <w:lang w:val="en"/>
        </w:rPr>
        <w:t xml:space="preserve"> database </w:t>
      </w:r>
      <w:r w:rsidR="00B300D9">
        <w:rPr>
          <w:rFonts w:cstheme="minorHAnsi"/>
          <w:sz w:val="21"/>
          <w:szCs w:val="21"/>
          <w:lang w:val="en"/>
        </w:rPr>
        <w:t xml:space="preserve">incorporating </w:t>
      </w:r>
      <w:r w:rsidR="005D622E" w:rsidRPr="005D622E">
        <w:rPr>
          <w:rFonts w:cstheme="minorHAnsi"/>
          <w:b/>
          <w:bCs/>
          <w:sz w:val="21"/>
          <w:szCs w:val="21"/>
          <w:lang w:val="en"/>
        </w:rPr>
        <w:t xml:space="preserve">Apache </w:t>
      </w:r>
      <w:r w:rsidR="007E439C" w:rsidRPr="005D622E">
        <w:rPr>
          <w:rFonts w:cstheme="minorHAnsi"/>
          <w:b/>
          <w:bCs/>
          <w:sz w:val="21"/>
          <w:szCs w:val="21"/>
          <w:lang w:val="en"/>
        </w:rPr>
        <w:t>Flex</w:t>
      </w:r>
      <w:r w:rsidR="007E439C">
        <w:rPr>
          <w:rFonts w:cstheme="minorHAnsi"/>
          <w:sz w:val="21"/>
          <w:szCs w:val="21"/>
          <w:lang w:val="en"/>
        </w:rPr>
        <w:t xml:space="preserve"> and </w:t>
      </w:r>
      <w:r w:rsidR="007E439C" w:rsidRPr="00B300D9">
        <w:rPr>
          <w:rFonts w:cstheme="minorHAnsi"/>
          <w:b/>
          <w:bCs/>
          <w:sz w:val="21"/>
          <w:szCs w:val="21"/>
          <w:lang w:val="en"/>
        </w:rPr>
        <w:t>Sencha</w:t>
      </w:r>
      <w:r w:rsidR="007E439C">
        <w:rPr>
          <w:rFonts w:cstheme="minorHAnsi"/>
          <w:sz w:val="21"/>
          <w:szCs w:val="21"/>
          <w:lang w:val="en"/>
        </w:rPr>
        <w:t xml:space="preserve"> UI framework</w:t>
      </w:r>
      <w:r w:rsidR="00B300D9">
        <w:rPr>
          <w:rFonts w:cstheme="minorHAnsi"/>
          <w:sz w:val="21"/>
          <w:szCs w:val="21"/>
          <w:lang w:val="en"/>
        </w:rPr>
        <w:t xml:space="preserve">, supported by </w:t>
      </w:r>
      <w:r w:rsidR="00B300D9" w:rsidRPr="00B300D9">
        <w:rPr>
          <w:rFonts w:cstheme="minorHAnsi"/>
          <w:b/>
          <w:bCs/>
          <w:sz w:val="21"/>
          <w:szCs w:val="21"/>
          <w:lang w:val="en"/>
        </w:rPr>
        <w:t>IE9/10</w:t>
      </w:r>
      <w:r w:rsidR="00B300D9">
        <w:rPr>
          <w:rFonts w:cstheme="minorHAnsi"/>
          <w:sz w:val="21"/>
          <w:szCs w:val="21"/>
          <w:lang w:val="en"/>
        </w:rPr>
        <w:t xml:space="preserve"> and </w:t>
      </w:r>
      <w:r w:rsidR="00B300D9" w:rsidRPr="00B300D9">
        <w:rPr>
          <w:rFonts w:cstheme="minorHAnsi"/>
          <w:b/>
          <w:bCs/>
          <w:sz w:val="21"/>
          <w:szCs w:val="21"/>
          <w:lang w:val="en"/>
        </w:rPr>
        <w:t>Mozilla Firefox</w:t>
      </w:r>
      <w:r w:rsidR="00BD56CE">
        <w:rPr>
          <w:rFonts w:cstheme="minorHAnsi"/>
          <w:b/>
          <w:bCs/>
          <w:sz w:val="21"/>
          <w:szCs w:val="21"/>
          <w:lang w:val="en"/>
        </w:rPr>
        <w:t xml:space="preserve"> </w:t>
      </w:r>
      <w:r w:rsidR="00BD56CE" w:rsidRPr="00BD56CE">
        <w:rPr>
          <w:rFonts w:cstheme="minorHAnsi"/>
          <w:sz w:val="21"/>
          <w:szCs w:val="21"/>
          <w:lang w:val="en"/>
        </w:rPr>
        <w:t>internet browsers</w:t>
      </w:r>
      <w:r w:rsidR="007E439C">
        <w:rPr>
          <w:rFonts w:cstheme="minorHAnsi"/>
          <w:sz w:val="21"/>
          <w:szCs w:val="21"/>
          <w:lang w:val="en"/>
        </w:rPr>
        <w:t xml:space="preserve">. </w:t>
      </w:r>
      <w:r w:rsidR="00B300D9">
        <w:rPr>
          <w:rFonts w:cstheme="minorHAnsi"/>
          <w:sz w:val="21"/>
          <w:szCs w:val="21"/>
          <w:lang w:val="en"/>
        </w:rPr>
        <w:t xml:space="preserve">The application </w:t>
      </w:r>
      <w:r w:rsidR="007E439C">
        <w:rPr>
          <w:rFonts w:cstheme="minorHAnsi"/>
          <w:sz w:val="21"/>
          <w:szCs w:val="21"/>
          <w:lang w:val="en"/>
        </w:rPr>
        <w:t>c</w:t>
      </w:r>
      <w:r w:rsidRPr="009E0C28">
        <w:rPr>
          <w:rFonts w:cstheme="minorHAnsi"/>
          <w:sz w:val="21"/>
          <w:szCs w:val="21"/>
          <w:lang w:val="en"/>
        </w:rPr>
        <w:t>omprise</w:t>
      </w:r>
      <w:r w:rsidR="007E439C">
        <w:rPr>
          <w:rFonts w:cstheme="minorHAnsi"/>
          <w:sz w:val="21"/>
          <w:szCs w:val="21"/>
          <w:lang w:val="en"/>
        </w:rPr>
        <w:t>d</w:t>
      </w:r>
      <w:r w:rsidRPr="009E0C28">
        <w:rPr>
          <w:rFonts w:cstheme="minorHAnsi"/>
          <w:sz w:val="21"/>
          <w:szCs w:val="21"/>
          <w:lang w:val="en"/>
        </w:rPr>
        <w:t xml:space="preserve"> </w:t>
      </w:r>
      <w:r w:rsidR="007E439C">
        <w:rPr>
          <w:rFonts w:cstheme="minorHAnsi"/>
          <w:sz w:val="21"/>
          <w:szCs w:val="21"/>
          <w:lang w:val="en"/>
        </w:rPr>
        <w:t xml:space="preserve">of </w:t>
      </w:r>
      <w:r w:rsidRPr="009E0C28">
        <w:rPr>
          <w:rFonts w:cstheme="minorHAnsi"/>
          <w:sz w:val="21"/>
          <w:szCs w:val="21"/>
          <w:lang w:val="en"/>
        </w:rPr>
        <w:t>a suite of web enabled software modules designed specifically to support the hydrocarbon accounting and commercial operations of gas companies involved in the production, transmission, storage and sale of gas.</w:t>
      </w:r>
    </w:p>
    <w:p w:rsidR="00476F0A" w:rsidRPr="00476F0A" w:rsidRDefault="00476F0A" w:rsidP="008A342C">
      <w:pPr>
        <w:pStyle w:val="Heading4"/>
        <w:jc w:val="both"/>
        <w:rPr>
          <w:rFonts w:cstheme="minorHAnsi"/>
          <w:b/>
          <w:color w:val="auto"/>
          <w:vertAlign w:val="superscript"/>
        </w:rPr>
      </w:pPr>
      <w:r w:rsidRPr="00476F0A">
        <w:rPr>
          <w:b/>
          <w:color w:val="auto"/>
        </w:rPr>
        <w:t>Duties:</w:t>
      </w:r>
    </w:p>
    <w:p w:rsidR="0030254C" w:rsidRPr="009E0C28" w:rsidRDefault="0030254C" w:rsidP="008A34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Prod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uced </w:t>
      </w:r>
      <w:r w:rsidR="00D425E6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test scenarios and 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test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scripts to maximise coverage against business requirements</w:t>
      </w:r>
      <w:r w:rsidR="007E439C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for the customer billing and reporting modules</w:t>
      </w:r>
      <w:r w:rsid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.</w:t>
      </w:r>
    </w:p>
    <w:p w:rsidR="001350EC" w:rsidRPr="00C915FB" w:rsidRDefault="001350EC" w:rsidP="008A34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Ensured system migrated data was in sync with the current business operation model.</w:t>
      </w:r>
    </w:p>
    <w:p w:rsidR="00C915FB" w:rsidRPr="00C915FB" w:rsidRDefault="00C915FB" w:rsidP="00C915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Used </w:t>
      </w:r>
      <w:r w:rsidRPr="003F13B6">
        <w:rPr>
          <w:rStyle w:val="Strong"/>
          <w:rFonts w:cstheme="minorHAnsi"/>
          <w:color w:val="000000"/>
          <w:sz w:val="21"/>
          <w:szCs w:val="21"/>
        </w:rPr>
        <w:t>SQL Server Management Studio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to configure, manipulate and validate </w:t>
      </w:r>
      <w:r w:rsidRPr="003F13B6">
        <w:rPr>
          <w:rStyle w:val="Strong"/>
          <w:rFonts w:cstheme="minorHAnsi"/>
          <w:color w:val="000000"/>
          <w:sz w:val="21"/>
          <w:szCs w:val="21"/>
        </w:rPr>
        <w:t>Test Data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using </w:t>
      </w:r>
      <w:r w:rsidRPr="003F13B6">
        <w:rPr>
          <w:rStyle w:val="Strong"/>
          <w:rFonts w:cstheme="minorHAnsi"/>
          <w:color w:val="000000"/>
          <w:sz w:val="21"/>
          <w:szCs w:val="21"/>
        </w:rPr>
        <w:t>SQL Queries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. </w:t>
      </w:r>
    </w:p>
    <w:p w:rsidR="00C915FB" w:rsidRPr="00C915FB" w:rsidRDefault="00C915FB" w:rsidP="00C915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Executed system, integration, 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regression, FAT, UAT and OAT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testing within project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timescales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.</w:t>
      </w:r>
    </w:p>
    <w:p w:rsidR="00C915FB" w:rsidRPr="00C915FB" w:rsidRDefault="00C915FB" w:rsidP="00C915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Raised and managed defects 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in </w:t>
      </w:r>
      <w:proofErr w:type="spellStart"/>
      <w:r w:rsidRPr="005D622E">
        <w:rPr>
          <w:rStyle w:val="Strong"/>
          <w:rFonts w:cstheme="minorHAnsi"/>
          <w:color w:val="000000"/>
          <w:sz w:val="21"/>
          <w:szCs w:val="21"/>
        </w:rPr>
        <w:t>Trac</w:t>
      </w:r>
      <w:proofErr w:type="spellEnd"/>
      <w:r w:rsidRPr="005D622E">
        <w:rPr>
          <w:rStyle w:val="Strong"/>
          <w:rFonts w:cstheme="minorHAnsi"/>
          <w:color w:val="000000"/>
          <w:sz w:val="21"/>
          <w:szCs w:val="21"/>
        </w:rPr>
        <w:t xml:space="preserve"> system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while closely liaising with development team to reach rapid resolution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.</w:t>
      </w:r>
    </w:p>
    <w:p w:rsidR="003E05D2" w:rsidRPr="00C915FB" w:rsidRDefault="00C915FB" w:rsidP="008A34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Performed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performance and resilience test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>s as per the business requirements.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</w:t>
      </w:r>
    </w:p>
    <w:p w:rsidR="00C915FB" w:rsidRPr="003F13B6" w:rsidRDefault="00C915FB" w:rsidP="00C915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Created automated test scripts in </w:t>
      </w:r>
      <w:proofErr w:type="spellStart"/>
      <w:r w:rsidRPr="00B300D9">
        <w:rPr>
          <w:rStyle w:val="Strong"/>
          <w:rFonts w:cstheme="minorHAnsi"/>
          <w:color w:val="000000"/>
          <w:sz w:val="21"/>
          <w:szCs w:val="21"/>
        </w:rPr>
        <w:t>Ranorex</w:t>
      </w:r>
      <w:proofErr w:type="spellEnd"/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to smoke test GUI screens for weekly new builds.</w:t>
      </w:r>
    </w:p>
    <w:p w:rsidR="00C915FB" w:rsidRPr="00B300D9" w:rsidRDefault="00C915FB" w:rsidP="00C915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Used </w:t>
      </w:r>
      <w:r w:rsidRPr="00B300D9">
        <w:rPr>
          <w:rStyle w:val="Strong"/>
          <w:rFonts w:cstheme="minorHAnsi"/>
          <w:color w:val="000000"/>
          <w:sz w:val="21"/>
          <w:szCs w:val="21"/>
        </w:rPr>
        <w:t>SOAP UI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to perform</w:t>
      </w:r>
      <w:r w:rsidR="00F23FE5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inbound and outbound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</w:t>
      </w:r>
      <w:r w:rsidRPr="00B300D9">
        <w:rPr>
          <w:rStyle w:val="Strong"/>
          <w:rFonts w:cstheme="minorHAnsi"/>
          <w:color w:val="000000"/>
          <w:sz w:val="21"/>
          <w:szCs w:val="21"/>
        </w:rPr>
        <w:t>SOAP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and </w:t>
      </w:r>
      <w:r w:rsidRPr="00B300D9">
        <w:rPr>
          <w:rStyle w:val="Strong"/>
          <w:rFonts w:cstheme="minorHAnsi"/>
          <w:color w:val="000000"/>
          <w:sz w:val="21"/>
          <w:szCs w:val="21"/>
        </w:rPr>
        <w:t>REST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calls for web based services during integration testing with external systems such as </w:t>
      </w:r>
      <w:r w:rsidRPr="005D622E">
        <w:rPr>
          <w:rStyle w:val="Strong"/>
          <w:rFonts w:cstheme="minorHAnsi"/>
          <w:color w:val="000000"/>
          <w:sz w:val="21"/>
          <w:szCs w:val="21"/>
        </w:rPr>
        <w:t>TAPS</w:t>
      </w:r>
      <w:r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, the </w:t>
      </w:r>
      <w:r w:rsidRPr="005D622E">
        <w:rPr>
          <w:rStyle w:val="Strong"/>
          <w:rFonts w:cstheme="minorHAnsi"/>
          <w:color w:val="000000"/>
          <w:sz w:val="21"/>
          <w:szCs w:val="21"/>
        </w:rPr>
        <w:t>National Grid NTS system</w:t>
      </w:r>
      <w:r w:rsidRPr="00B300D9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and </w:t>
      </w:r>
      <w:r w:rsidRPr="005D622E">
        <w:rPr>
          <w:rStyle w:val="Strong"/>
          <w:rFonts w:cstheme="minorHAnsi"/>
          <w:color w:val="000000"/>
          <w:sz w:val="21"/>
          <w:szCs w:val="21"/>
        </w:rPr>
        <w:t>Xoserve GEMINI system</w:t>
      </w:r>
      <w:r w:rsidRPr="00B300D9">
        <w:rPr>
          <w:rStyle w:val="Strong"/>
          <w:rFonts w:cstheme="minorHAnsi"/>
          <w:b w:val="0"/>
          <w:bCs/>
          <w:color w:val="000000"/>
          <w:sz w:val="21"/>
          <w:szCs w:val="21"/>
        </w:rPr>
        <w:t>.</w:t>
      </w:r>
    </w:p>
    <w:p w:rsidR="00C915FB" w:rsidRPr="00C915FB" w:rsidRDefault="00C915FB" w:rsidP="00C915FB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>
        <w:rPr>
          <w:rFonts w:cstheme="minorHAnsi"/>
          <w:color w:val="000000"/>
          <w:sz w:val="21"/>
          <w:szCs w:val="21"/>
        </w:rPr>
        <w:t>C</w:t>
      </w:r>
      <w:r w:rsidRPr="00D425E6">
        <w:rPr>
          <w:rFonts w:cstheme="minorHAnsi"/>
          <w:color w:val="000000"/>
          <w:sz w:val="21"/>
          <w:szCs w:val="21"/>
        </w:rPr>
        <w:t xml:space="preserve">arried out verification </w:t>
      </w:r>
      <w:r>
        <w:rPr>
          <w:rFonts w:cstheme="minorHAnsi"/>
          <w:color w:val="000000"/>
          <w:sz w:val="21"/>
          <w:szCs w:val="21"/>
        </w:rPr>
        <w:t xml:space="preserve">and stability </w:t>
      </w:r>
      <w:r w:rsidRPr="00D425E6">
        <w:rPr>
          <w:rFonts w:cstheme="minorHAnsi"/>
          <w:color w:val="000000"/>
          <w:sz w:val="21"/>
          <w:szCs w:val="21"/>
        </w:rPr>
        <w:t xml:space="preserve">tests of services and procedures such as system start up and shut down and testing of housekeeping processes and verification of batch processing e.g. </w:t>
      </w:r>
      <w:r w:rsidRPr="00D425E6">
        <w:rPr>
          <w:rFonts w:cstheme="minorHAnsi"/>
          <w:color w:val="000000"/>
          <w:sz w:val="21"/>
          <w:szCs w:val="21"/>
          <w:lang w:val="en"/>
        </w:rPr>
        <w:t>hardware and network resilience, backup and recovery, service management monitoring, and disaster recovery</w:t>
      </w:r>
      <w:r>
        <w:rPr>
          <w:rFonts w:cstheme="minorHAnsi"/>
          <w:color w:val="000000"/>
          <w:sz w:val="21"/>
          <w:szCs w:val="21"/>
          <w:lang w:val="en"/>
        </w:rPr>
        <w:t>.</w:t>
      </w:r>
    </w:p>
    <w:p w:rsidR="0030254C" w:rsidRPr="009E0C28" w:rsidRDefault="0030254C" w:rsidP="008A34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Provid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ed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support and guidance 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to end users during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user acceptance testing</w:t>
      </w:r>
      <w:r w:rsidR="003E05D2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and post go-live</w:t>
      </w:r>
      <w:r w:rsid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.</w:t>
      </w:r>
    </w:p>
    <w:p w:rsidR="003E05D2" w:rsidRPr="009E0C28" w:rsidRDefault="003E05D2" w:rsidP="008A34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Worked closely with various stakeholders based across several countries and time zones</w:t>
      </w:r>
      <w:r w:rsid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.</w:t>
      </w:r>
    </w:p>
    <w:p w:rsidR="0030254C" w:rsidRPr="009E0C28" w:rsidRDefault="003E05D2" w:rsidP="008A34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b w:val="0"/>
          <w:sz w:val="21"/>
          <w:szCs w:val="21"/>
          <w:vertAlign w:val="superscript"/>
        </w:rPr>
      </w:pP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Acted</w:t>
      </w:r>
      <w:r w:rsidR="0030254C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as the test </w:t>
      </w:r>
      <w:r w:rsidR="0030254C"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>lead to cover absences</w:t>
      </w:r>
      <w:r w:rsidRPr="009E0C28">
        <w:rPr>
          <w:rStyle w:val="Strong"/>
          <w:rFonts w:cstheme="minorHAnsi"/>
          <w:b w:val="0"/>
          <w:bCs/>
          <w:color w:val="000000"/>
          <w:sz w:val="21"/>
          <w:szCs w:val="21"/>
        </w:rPr>
        <w:t xml:space="preserve"> and sickness periods.</w:t>
      </w:r>
    </w:p>
    <w:p w:rsidR="00FE6D18" w:rsidRDefault="00FE6D18" w:rsidP="0030254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E85247" w:rsidRDefault="003E05D2" w:rsidP="00E85247">
      <w:pPr>
        <w:pStyle w:val="Heading3"/>
        <w:rPr>
          <w:color w:val="auto"/>
        </w:rPr>
      </w:pPr>
      <w:r w:rsidRPr="00E85247">
        <w:rPr>
          <w:color w:val="auto"/>
        </w:rPr>
        <w:t>06/</w:t>
      </w:r>
      <w:r w:rsidR="00FE6D18" w:rsidRPr="00E85247">
        <w:rPr>
          <w:color w:val="auto"/>
        </w:rPr>
        <w:t xml:space="preserve">2006 – </w:t>
      </w:r>
      <w:r w:rsidRPr="00E85247">
        <w:rPr>
          <w:color w:val="auto"/>
        </w:rPr>
        <w:t>09/2013</w:t>
      </w:r>
      <w:r w:rsidR="009E0C28" w:rsidRPr="00E85247">
        <w:rPr>
          <w:color w:val="auto"/>
        </w:rPr>
        <w:t xml:space="preserve">          </w:t>
      </w:r>
      <w:r w:rsidR="00D60A76">
        <w:rPr>
          <w:color w:val="auto"/>
        </w:rPr>
        <w:tab/>
      </w:r>
      <w:r w:rsidR="00735F06">
        <w:rPr>
          <w:color w:val="auto"/>
        </w:rPr>
        <w:tab/>
      </w:r>
      <w:r w:rsidR="00E85247">
        <w:rPr>
          <w:color w:val="auto"/>
        </w:rPr>
        <w:t>Test Analyst</w:t>
      </w:r>
      <w:r w:rsidR="00E85247">
        <w:rPr>
          <w:color w:val="auto"/>
        </w:rPr>
        <w:tab/>
      </w:r>
      <w:r w:rsidR="00735F06">
        <w:rPr>
          <w:color w:val="auto"/>
        </w:rPr>
        <w:tab/>
      </w:r>
      <w:r w:rsidR="00735F06">
        <w:rPr>
          <w:color w:val="auto"/>
        </w:rPr>
        <w:tab/>
      </w:r>
      <w:r w:rsidR="00FE6D18" w:rsidRPr="00E85247">
        <w:rPr>
          <w:color w:val="auto"/>
        </w:rPr>
        <w:t>RWE IT UK ltd</w:t>
      </w:r>
      <w:r w:rsidR="00E85247">
        <w:rPr>
          <w:color w:val="auto"/>
        </w:rPr>
        <w:t xml:space="preserve">, </w:t>
      </w:r>
      <w:proofErr w:type="spellStart"/>
      <w:r w:rsidR="00735F06">
        <w:rPr>
          <w:color w:val="auto"/>
        </w:rPr>
        <w:t>Kingswinford</w:t>
      </w:r>
      <w:proofErr w:type="spellEnd"/>
    </w:p>
    <w:p w:rsidR="00E85247" w:rsidRDefault="00735F06" w:rsidP="00735F06">
      <w:pPr>
        <w:pStyle w:val="Heading3"/>
        <w:rPr>
          <w:b/>
          <w:color w:val="auto"/>
        </w:rPr>
      </w:pPr>
      <w:r>
        <w:rPr>
          <w:b/>
          <w:color w:val="auto"/>
        </w:rPr>
        <w:t xml:space="preserve">Project: </w:t>
      </w:r>
      <w:r w:rsidR="00D60A76">
        <w:rPr>
          <w:b/>
          <w:color w:val="auto"/>
        </w:rPr>
        <w:t>A</w:t>
      </w:r>
      <w:r>
        <w:rPr>
          <w:b/>
          <w:color w:val="auto"/>
        </w:rPr>
        <w:t>tlas Programme/Various</w:t>
      </w:r>
      <w:r w:rsidR="00A43695">
        <w:rPr>
          <w:b/>
          <w:color w:val="auto"/>
        </w:rPr>
        <w:t xml:space="preserve"> OFGEM </w:t>
      </w:r>
      <w:r w:rsidR="00362908">
        <w:rPr>
          <w:b/>
          <w:color w:val="auto"/>
        </w:rPr>
        <w:t>regulatory projects</w:t>
      </w:r>
    </w:p>
    <w:p w:rsidR="00476F0A" w:rsidRPr="00476F0A" w:rsidRDefault="00476F0A" w:rsidP="00476F0A">
      <w:pPr>
        <w:pStyle w:val="Heading4"/>
        <w:rPr>
          <w:rFonts w:cstheme="minorHAnsi"/>
          <w:b/>
          <w:color w:val="auto"/>
          <w:vertAlign w:val="superscript"/>
        </w:rPr>
      </w:pPr>
      <w:r w:rsidRPr="00476F0A">
        <w:rPr>
          <w:b/>
          <w:color w:val="auto"/>
        </w:rPr>
        <w:t>Duties:</w:t>
      </w:r>
    </w:p>
    <w:p w:rsidR="00C915FB" w:rsidRPr="00C915FB" w:rsidRDefault="00D60A76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rFonts w:cstheme="minorHAnsi"/>
          <w:sz w:val="21"/>
          <w:szCs w:val="21"/>
        </w:rPr>
        <w:t xml:space="preserve">Test Analyst </w:t>
      </w:r>
      <w:r w:rsidR="00C915FB">
        <w:rPr>
          <w:rFonts w:cstheme="minorHAnsi"/>
          <w:sz w:val="21"/>
          <w:szCs w:val="21"/>
        </w:rPr>
        <w:t xml:space="preserve">reporting to the Test Manager within </w:t>
      </w:r>
      <w:r w:rsidR="00362908">
        <w:rPr>
          <w:rFonts w:cstheme="minorHAnsi"/>
          <w:sz w:val="21"/>
          <w:szCs w:val="21"/>
        </w:rPr>
        <w:t xml:space="preserve">a </w:t>
      </w:r>
      <w:r w:rsidR="00C915FB">
        <w:rPr>
          <w:rFonts w:cstheme="minorHAnsi"/>
          <w:sz w:val="21"/>
          <w:szCs w:val="21"/>
        </w:rPr>
        <w:t>resource pool</w:t>
      </w:r>
      <w:r w:rsidR="00362908">
        <w:rPr>
          <w:rFonts w:cstheme="minorHAnsi"/>
          <w:sz w:val="21"/>
          <w:szCs w:val="21"/>
        </w:rPr>
        <w:t xml:space="preserve"> structure</w:t>
      </w:r>
    </w:p>
    <w:p w:rsidR="00C915FB" w:rsidRPr="00C915FB" w:rsidRDefault="00C915FB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rFonts w:cstheme="minorHAnsi"/>
          <w:sz w:val="21"/>
          <w:szCs w:val="21"/>
        </w:rPr>
        <w:t>Successfully achieved 95% utilisation rate as per resource pool and year-end bonus objectives.</w:t>
      </w:r>
    </w:p>
    <w:p w:rsidR="00AF1122" w:rsidRPr="00C915FB" w:rsidRDefault="00C915FB" w:rsidP="00C915FB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rFonts w:cstheme="minorHAnsi"/>
          <w:sz w:val="21"/>
          <w:szCs w:val="21"/>
        </w:rPr>
        <w:t xml:space="preserve">Assigned to several important projects within the </w:t>
      </w:r>
      <w:r w:rsidR="00AF1122" w:rsidRPr="00B57220">
        <w:rPr>
          <w:rFonts w:cstheme="minorHAnsi"/>
          <w:sz w:val="21"/>
          <w:szCs w:val="21"/>
        </w:rPr>
        <w:t>co</w:t>
      </w:r>
      <w:r>
        <w:rPr>
          <w:rFonts w:cstheme="minorHAnsi"/>
          <w:sz w:val="21"/>
          <w:szCs w:val="21"/>
        </w:rPr>
        <w:t>rporate and residential gas/</w:t>
      </w:r>
      <w:r w:rsidR="00AF1122" w:rsidRPr="00B57220">
        <w:rPr>
          <w:rFonts w:cstheme="minorHAnsi"/>
          <w:sz w:val="21"/>
          <w:szCs w:val="21"/>
        </w:rPr>
        <w:t>electricity departments</w:t>
      </w:r>
      <w:r w:rsidR="00362908">
        <w:rPr>
          <w:rFonts w:cstheme="minorHAnsi"/>
          <w:sz w:val="21"/>
          <w:szCs w:val="21"/>
        </w:rPr>
        <w:t xml:space="preserve"> for</w:t>
      </w:r>
      <w:r w:rsidR="008C0A30">
        <w:rPr>
          <w:rFonts w:cstheme="minorHAnsi"/>
          <w:sz w:val="21"/>
          <w:szCs w:val="21"/>
        </w:rPr>
        <w:t xml:space="preserve"> </w:t>
      </w:r>
      <w:proofErr w:type="spellStart"/>
      <w:r w:rsidR="004D205E">
        <w:rPr>
          <w:rFonts w:cstheme="minorHAnsi"/>
          <w:sz w:val="21"/>
          <w:szCs w:val="21"/>
        </w:rPr>
        <w:t>nPower</w:t>
      </w:r>
      <w:proofErr w:type="spellEnd"/>
      <w:r w:rsidR="004D205E">
        <w:rPr>
          <w:rFonts w:cstheme="minorHAnsi"/>
          <w:sz w:val="21"/>
          <w:szCs w:val="21"/>
        </w:rPr>
        <w:t xml:space="preserve"> ltd.</w:t>
      </w:r>
    </w:p>
    <w:p w:rsidR="00AF112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 xml:space="preserve">Worked as a </w:t>
      </w:r>
      <w:r w:rsidR="00C915FB">
        <w:rPr>
          <w:rFonts w:cstheme="minorHAnsi"/>
          <w:sz w:val="21"/>
          <w:szCs w:val="21"/>
        </w:rPr>
        <w:t xml:space="preserve">billing and fulfilment </w:t>
      </w:r>
      <w:r w:rsidRPr="00B57220">
        <w:rPr>
          <w:rFonts w:cstheme="minorHAnsi"/>
          <w:sz w:val="21"/>
          <w:szCs w:val="21"/>
        </w:rPr>
        <w:t>subject matter expert on the ATLAS project: a multimillion £ SAP</w:t>
      </w:r>
      <w:r w:rsidR="00C915FB">
        <w:rPr>
          <w:rFonts w:cstheme="minorHAnsi"/>
          <w:sz w:val="21"/>
          <w:szCs w:val="21"/>
        </w:rPr>
        <w:t>-ISU and SAP-CRM</w:t>
      </w:r>
      <w:r w:rsidRPr="00B57220">
        <w:rPr>
          <w:rFonts w:cstheme="minorHAnsi"/>
          <w:sz w:val="21"/>
          <w:szCs w:val="21"/>
        </w:rPr>
        <w:t xml:space="preserve"> implementation.</w:t>
      </w:r>
    </w:p>
    <w:p w:rsidR="003945D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Provided help and support to onshore and offshore 3rd party system</w:t>
      </w:r>
      <w:r w:rsidR="008A342C">
        <w:rPr>
          <w:rFonts w:cstheme="minorHAnsi"/>
          <w:sz w:val="21"/>
          <w:szCs w:val="21"/>
        </w:rPr>
        <w:t>s</w:t>
      </w:r>
      <w:r w:rsidRPr="00B57220">
        <w:rPr>
          <w:rFonts w:cstheme="minorHAnsi"/>
          <w:sz w:val="21"/>
          <w:szCs w:val="21"/>
        </w:rPr>
        <w:t xml:space="preserve"> </w:t>
      </w:r>
      <w:r w:rsidR="003945D2" w:rsidRPr="00B57220">
        <w:rPr>
          <w:rFonts w:cstheme="minorHAnsi"/>
          <w:sz w:val="21"/>
          <w:szCs w:val="21"/>
        </w:rPr>
        <w:t>testers with business process knowledge.</w:t>
      </w:r>
    </w:p>
    <w:p w:rsidR="003945D2" w:rsidRPr="00D343EA" w:rsidRDefault="003945D2" w:rsidP="00D343E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Syste</w:t>
      </w:r>
      <w:r w:rsidR="00B57220">
        <w:rPr>
          <w:rFonts w:cstheme="minorHAnsi"/>
          <w:sz w:val="21"/>
          <w:szCs w:val="21"/>
        </w:rPr>
        <w:t xml:space="preserve">m Tester on the Yorkshire </w:t>
      </w:r>
      <w:r w:rsidR="00B57220" w:rsidRPr="00B57220">
        <w:rPr>
          <w:rFonts w:cstheme="minorHAnsi"/>
          <w:b/>
          <w:bCs/>
          <w:sz w:val="21"/>
          <w:szCs w:val="21"/>
        </w:rPr>
        <w:t>Data Warehouse M</w:t>
      </w:r>
      <w:r w:rsidRPr="00B57220">
        <w:rPr>
          <w:rFonts w:cstheme="minorHAnsi"/>
          <w:b/>
          <w:bCs/>
          <w:sz w:val="21"/>
          <w:szCs w:val="21"/>
        </w:rPr>
        <w:t>igration</w:t>
      </w:r>
      <w:r w:rsidRPr="00B57220">
        <w:rPr>
          <w:rFonts w:cstheme="minorHAnsi"/>
          <w:sz w:val="21"/>
          <w:szCs w:val="21"/>
        </w:rPr>
        <w:t xml:space="preserve"> project – </w:t>
      </w:r>
      <w:r w:rsidRPr="00B57220">
        <w:rPr>
          <w:rFonts w:cstheme="minorHAnsi"/>
          <w:b/>
          <w:bCs/>
          <w:sz w:val="21"/>
          <w:szCs w:val="21"/>
        </w:rPr>
        <w:t>Oracle 10g</w:t>
      </w:r>
      <w:r w:rsidR="00B57220">
        <w:rPr>
          <w:rFonts w:cstheme="minorHAnsi"/>
          <w:sz w:val="21"/>
          <w:szCs w:val="21"/>
        </w:rPr>
        <w:t xml:space="preserve"> database on</w:t>
      </w:r>
      <w:r w:rsidRPr="00B57220">
        <w:rPr>
          <w:rFonts w:cstheme="minorHAnsi"/>
          <w:sz w:val="21"/>
          <w:szCs w:val="21"/>
        </w:rPr>
        <w:t xml:space="preserve"> </w:t>
      </w:r>
      <w:r w:rsidRPr="00B57220">
        <w:rPr>
          <w:rFonts w:cstheme="minorHAnsi"/>
          <w:b/>
          <w:bCs/>
          <w:sz w:val="21"/>
          <w:szCs w:val="21"/>
        </w:rPr>
        <w:t>Unix Server</w:t>
      </w:r>
      <w:r w:rsidRPr="00B57220">
        <w:rPr>
          <w:rFonts w:cstheme="minorHAnsi"/>
          <w:sz w:val="21"/>
          <w:szCs w:val="21"/>
        </w:rPr>
        <w:t xml:space="preserve">. </w:t>
      </w:r>
      <w:r w:rsidRPr="00D343EA">
        <w:rPr>
          <w:rFonts w:cstheme="minorHAnsi"/>
          <w:sz w:val="21"/>
          <w:szCs w:val="21"/>
        </w:rPr>
        <w:t xml:space="preserve">Tested </w:t>
      </w:r>
      <w:r w:rsidRPr="00D343EA">
        <w:rPr>
          <w:rFonts w:cstheme="minorHAnsi"/>
          <w:b/>
          <w:bCs/>
          <w:sz w:val="21"/>
          <w:szCs w:val="21"/>
        </w:rPr>
        <w:t>BI Reports</w:t>
      </w:r>
      <w:r w:rsidRPr="00D343EA">
        <w:rPr>
          <w:rFonts w:cstheme="minorHAnsi"/>
          <w:sz w:val="21"/>
          <w:szCs w:val="21"/>
        </w:rPr>
        <w:t xml:space="preserve"> via </w:t>
      </w:r>
      <w:r w:rsidRPr="00D343EA">
        <w:rPr>
          <w:rFonts w:cstheme="minorHAnsi"/>
          <w:b/>
          <w:bCs/>
          <w:sz w:val="21"/>
          <w:szCs w:val="21"/>
        </w:rPr>
        <w:t>Business Objects</w:t>
      </w:r>
      <w:r w:rsidR="00D343EA" w:rsidRPr="00D343EA">
        <w:rPr>
          <w:rFonts w:cstheme="minorHAnsi"/>
          <w:sz w:val="21"/>
          <w:szCs w:val="21"/>
        </w:rPr>
        <w:t xml:space="preserve"> </w:t>
      </w:r>
      <w:r w:rsidRPr="00D343EA">
        <w:rPr>
          <w:rFonts w:cstheme="minorHAnsi"/>
          <w:sz w:val="21"/>
          <w:szCs w:val="21"/>
        </w:rPr>
        <w:t>check</w:t>
      </w:r>
      <w:r w:rsidR="00D343EA" w:rsidRPr="00D343EA">
        <w:rPr>
          <w:rFonts w:cstheme="minorHAnsi"/>
          <w:sz w:val="21"/>
          <w:szCs w:val="21"/>
        </w:rPr>
        <w:t>ing</w:t>
      </w:r>
      <w:r w:rsidRPr="00D343EA">
        <w:rPr>
          <w:rFonts w:cstheme="minorHAnsi"/>
          <w:sz w:val="21"/>
          <w:szCs w:val="21"/>
        </w:rPr>
        <w:t xml:space="preserve"> integrity and validat</w:t>
      </w:r>
      <w:r w:rsidR="00D343EA" w:rsidRPr="00D343EA">
        <w:rPr>
          <w:rFonts w:cstheme="minorHAnsi"/>
          <w:sz w:val="21"/>
          <w:szCs w:val="21"/>
        </w:rPr>
        <w:t>ing</w:t>
      </w:r>
      <w:r w:rsidRPr="00D343EA">
        <w:rPr>
          <w:rFonts w:cstheme="minorHAnsi"/>
          <w:sz w:val="21"/>
          <w:szCs w:val="21"/>
        </w:rPr>
        <w:t xml:space="preserve"> o</w:t>
      </w:r>
      <w:r w:rsidR="001C1832" w:rsidRPr="00D343EA">
        <w:rPr>
          <w:rFonts w:cstheme="minorHAnsi"/>
          <w:sz w:val="21"/>
          <w:szCs w:val="21"/>
        </w:rPr>
        <w:t>utput</w:t>
      </w:r>
      <w:r w:rsidR="00B57220" w:rsidRPr="00D343EA">
        <w:rPr>
          <w:rFonts w:cstheme="minorHAnsi"/>
          <w:sz w:val="21"/>
          <w:szCs w:val="21"/>
        </w:rPr>
        <w:t xml:space="preserve"> against values</w:t>
      </w:r>
      <w:r w:rsidR="00D343EA" w:rsidRPr="00D343EA">
        <w:rPr>
          <w:rFonts w:cstheme="minorHAnsi"/>
          <w:sz w:val="21"/>
          <w:szCs w:val="21"/>
        </w:rPr>
        <w:t xml:space="preserve"> in database</w:t>
      </w:r>
      <w:r w:rsidRPr="00D343EA">
        <w:rPr>
          <w:rFonts w:cstheme="minorHAnsi"/>
          <w:sz w:val="21"/>
          <w:szCs w:val="21"/>
        </w:rPr>
        <w:t xml:space="preserve"> by executing </w:t>
      </w:r>
      <w:r w:rsidRPr="00D343EA">
        <w:rPr>
          <w:rFonts w:cstheme="minorHAnsi"/>
          <w:b/>
          <w:bCs/>
          <w:sz w:val="21"/>
          <w:szCs w:val="21"/>
        </w:rPr>
        <w:t>SQL scripts</w:t>
      </w:r>
      <w:r w:rsidRPr="00D343EA">
        <w:rPr>
          <w:rFonts w:cstheme="minorHAnsi"/>
          <w:sz w:val="21"/>
          <w:szCs w:val="21"/>
        </w:rPr>
        <w:t xml:space="preserve"> in </w:t>
      </w:r>
      <w:r w:rsidRPr="00D343EA">
        <w:rPr>
          <w:rFonts w:cstheme="minorHAnsi"/>
          <w:b/>
          <w:bCs/>
          <w:sz w:val="21"/>
          <w:szCs w:val="21"/>
        </w:rPr>
        <w:t>Toad for Oracle 9.0</w:t>
      </w:r>
      <w:r w:rsidRPr="00D343EA">
        <w:rPr>
          <w:rFonts w:cstheme="minorHAnsi"/>
          <w:sz w:val="21"/>
          <w:szCs w:val="21"/>
        </w:rPr>
        <w:t>.</w:t>
      </w:r>
    </w:p>
    <w:p w:rsidR="00B57220" w:rsidRPr="0085517C" w:rsidRDefault="00B57220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1"/>
          <w:szCs w:val="21"/>
          <w:vertAlign w:val="superscript"/>
        </w:rPr>
      </w:pPr>
      <w:r>
        <w:rPr>
          <w:rFonts w:cstheme="minorHAnsi"/>
          <w:sz w:val="21"/>
          <w:szCs w:val="21"/>
        </w:rPr>
        <w:t xml:space="preserve">Support tester for several </w:t>
      </w:r>
      <w:r w:rsidR="0085517C" w:rsidRPr="0085517C">
        <w:rPr>
          <w:rFonts w:cstheme="minorHAnsi"/>
          <w:sz w:val="21"/>
          <w:szCs w:val="21"/>
        </w:rPr>
        <w:t>Oracle/Unix b</w:t>
      </w:r>
      <w:r w:rsidRPr="0085517C">
        <w:rPr>
          <w:rFonts w:cstheme="minorHAnsi"/>
          <w:sz w:val="21"/>
          <w:szCs w:val="21"/>
        </w:rPr>
        <w:t>ased applications</w:t>
      </w:r>
      <w:r w:rsidR="0085517C">
        <w:rPr>
          <w:rFonts w:cstheme="minorHAnsi"/>
          <w:sz w:val="21"/>
          <w:szCs w:val="21"/>
        </w:rPr>
        <w:t xml:space="preserve"> for </w:t>
      </w:r>
      <w:proofErr w:type="spellStart"/>
      <w:r w:rsidR="00B474EA">
        <w:rPr>
          <w:rFonts w:cstheme="minorHAnsi"/>
          <w:b/>
          <w:bCs/>
          <w:sz w:val="21"/>
          <w:szCs w:val="21"/>
        </w:rPr>
        <w:t>nP</w:t>
      </w:r>
      <w:r w:rsidR="0085517C" w:rsidRPr="0085517C">
        <w:rPr>
          <w:rFonts w:cstheme="minorHAnsi"/>
          <w:b/>
          <w:bCs/>
          <w:sz w:val="21"/>
          <w:szCs w:val="21"/>
        </w:rPr>
        <w:t>ower</w:t>
      </w:r>
      <w:proofErr w:type="spellEnd"/>
      <w:r w:rsidR="0085517C" w:rsidRPr="0085517C">
        <w:rPr>
          <w:rFonts w:cstheme="minorHAnsi"/>
          <w:b/>
          <w:bCs/>
          <w:sz w:val="21"/>
          <w:szCs w:val="21"/>
        </w:rPr>
        <w:t xml:space="preserve"> Settlements</w:t>
      </w:r>
      <w:r w:rsidRPr="0085517C">
        <w:rPr>
          <w:rFonts w:cstheme="minorHAnsi"/>
          <w:b/>
          <w:bCs/>
          <w:sz w:val="21"/>
          <w:szCs w:val="21"/>
        </w:rPr>
        <w:t xml:space="preserve"> </w:t>
      </w:r>
      <w:r w:rsidR="00B474EA">
        <w:rPr>
          <w:rFonts w:cstheme="minorHAnsi"/>
          <w:b/>
          <w:bCs/>
          <w:sz w:val="21"/>
          <w:szCs w:val="21"/>
        </w:rPr>
        <w:t xml:space="preserve">Team </w:t>
      </w:r>
      <w:r>
        <w:rPr>
          <w:rFonts w:cstheme="minorHAnsi"/>
          <w:sz w:val="21"/>
          <w:szCs w:val="21"/>
        </w:rPr>
        <w:t xml:space="preserve">such as </w:t>
      </w:r>
      <w:r w:rsidR="0085517C" w:rsidRPr="0085517C">
        <w:rPr>
          <w:rFonts w:cstheme="minorHAnsi"/>
          <w:b/>
          <w:bCs/>
          <w:sz w:val="21"/>
          <w:szCs w:val="21"/>
        </w:rPr>
        <w:t xml:space="preserve">SONET, </w:t>
      </w:r>
      <w:r w:rsidRPr="0085517C">
        <w:rPr>
          <w:rFonts w:cstheme="minorHAnsi"/>
          <w:b/>
          <w:bCs/>
          <w:sz w:val="21"/>
          <w:szCs w:val="21"/>
        </w:rPr>
        <w:t>PARS, CAVIAR</w:t>
      </w:r>
      <w:r w:rsidR="0085517C">
        <w:rPr>
          <w:rFonts w:cstheme="minorHAnsi"/>
          <w:b/>
          <w:bCs/>
          <w:sz w:val="21"/>
          <w:szCs w:val="21"/>
        </w:rPr>
        <w:t xml:space="preserve">, </w:t>
      </w:r>
      <w:r w:rsidR="004D205E" w:rsidRPr="0085517C">
        <w:rPr>
          <w:rFonts w:cstheme="minorHAnsi"/>
          <w:b/>
          <w:bCs/>
          <w:sz w:val="21"/>
          <w:szCs w:val="21"/>
        </w:rPr>
        <w:t>DFMS</w:t>
      </w:r>
      <w:r w:rsidR="0085517C">
        <w:rPr>
          <w:rFonts w:cstheme="minorHAnsi"/>
          <w:b/>
          <w:bCs/>
          <w:sz w:val="21"/>
          <w:szCs w:val="21"/>
        </w:rPr>
        <w:t xml:space="preserve">, Oracle HR </w:t>
      </w:r>
      <w:r w:rsidR="0085517C" w:rsidRPr="0085517C">
        <w:rPr>
          <w:rFonts w:cstheme="minorHAnsi"/>
          <w:sz w:val="21"/>
          <w:szCs w:val="21"/>
        </w:rPr>
        <w:t>and</w:t>
      </w:r>
      <w:r w:rsidR="0085517C">
        <w:rPr>
          <w:rFonts w:cstheme="minorHAnsi"/>
          <w:b/>
          <w:bCs/>
          <w:sz w:val="21"/>
          <w:szCs w:val="21"/>
        </w:rPr>
        <w:t xml:space="preserve"> O</w:t>
      </w:r>
      <w:r w:rsidR="00B474EA">
        <w:rPr>
          <w:rFonts w:cstheme="minorHAnsi"/>
          <w:b/>
          <w:bCs/>
          <w:sz w:val="21"/>
          <w:szCs w:val="21"/>
        </w:rPr>
        <w:t>racle</w:t>
      </w:r>
      <w:r w:rsidR="0085517C">
        <w:rPr>
          <w:rFonts w:cstheme="minorHAnsi"/>
          <w:b/>
          <w:bCs/>
          <w:sz w:val="21"/>
          <w:szCs w:val="21"/>
        </w:rPr>
        <w:t xml:space="preserve"> Financials</w:t>
      </w:r>
      <w:r w:rsidR="004D205E" w:rsidRPr="0085517C">
        <w:rPr>
          <w:rFonts w:cstheme="minorHAnsi"/>
          <w:b/>
          <w:bCs/>
          <w:sz w:val="21"/>
          <w:szCs w:val="21"/>
        </w:rPr>
        <w:t>.</w:t>
      </w:r>
    </w:p>
    <w:p w:rsidR="00B57220" w:rsidRDefault="00B57220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 xml:space="preserve">Test Lead on the npower.com </w:t>
      </w:r>
      <w:r w:rsidRPr="00B57220">
        <w:rPr>
          <w:rFonts w:cstheme="minorHAnsi"/>
          <w:b/>
          <w:bCs/>
          <w:sz w:val="21"/>
          <w:szCs w:val="21"/>
        </w:rPr>
        <w:t>webserver migration project</w:t>
      </w:r>
      <w:r w:rsidR="00D343EA">
        <w:rPr>
          <w:rFonts w:cstheme="minorHAnsi"/>
          <w:sz w:val="21"/>
          <w:szCs w:val="21"/>
        </w:rPr>
        <w:t xml:space="preserve">, server move </w:t>
      </w:r>
      <w:r w:rsidRPr="00B57220">
        <w:rPr>
          <w:rFonts w:cstheme="minorHAnsi"/>
          <w:sz w:val="21"/>
          <w:szCs w:val="21"/>
        </w:rPr>
        <w:t xml:space="preserve">from UK to Germany. </w:t>
      </w:r>
      <w:r w:rsidRPr="00B57220">
        <w:rPr>
          <w:sz w:val="21"/>
          <w:szCs w:val="21"/>
        </w:rPr>
        <w:t>Test</w:t>
      </w:r>
      <w:r w:rsidR="00D343EA">
        <w:rPr>
          <w:sz w:val="21"/>
          <w:szCs w:val="21"/>
        </w:rPr>
        <w:t>ed</w:t>
      </w:r>
      <w:r w:rsidRPr="00B57220">
        <w:rPr>
          <w:sz w:val="21"/>
          <w:szCs w:val="21"/>
        </w:rPr>
        <w:t xml:space="preserve"> </w:t>
      </w:r>
      <w:r w:rsidRPr="00D343EA">
        <w:rPr>
          <w:b/>
          <w:sz w:val="21"/>
          <w:szCs w:val="21"/>
        </w:rPr>
        <w:t>customer registration portal</w:t>
      </w:r>
      <w:r w:rsidR="00D343EA">
        <w:rPr>
          <w:sz w:val="21"/>
          <w:szCs w:val="21"/>
        </w:rPr>
        <w:t xml:space="preserve">, </w:t>
      </w:r>
      <w:r w:rsidRPr="00D343EA">
        <w:rPr>
          <w:b/>
          <w:sz w:val="21"/>
          <w:szCs w:val="21"/>
        </w:rPr>
        <w:t>online bill view</w:t>
      </w:r>
      <w:r w:rsidR="00D343EA" w:rsidRPr="00D343EA">
        <w:rPr>
          <w:b/>
          <w:sz w:val="21"/>
          <w:szCs w:val="21"/>
        </w:rPr>
        <w:t>/account management portal</w:t>
      </w:r>
      <w:r w:rsidR="00D343EA">
        <w:rPr>
          <w:sz w:val="21"/>
          <w:szCs w:val="21"/>
        </w:rPr>
        <w:t xml:space="preserve">, </w:t>
      </w:r>
      <w:r w:rsidR="00D343EA" w:rsidRPr="00D343EA">
        <w:rPr>
          <w:b/>
          <w:sz w:val="21"/>
          <w:szCs w:val="21"/>
        </w:rPr>
        <w:t xml:space="preserve">online </w:t>
      </w:r>
      <w:r w:rsidRPr="00D343EA">
        <w:rPr>
          <w:b/>
          <w:sz w:val="21"/>
          <w:szCs w:val="21"/>
        </w:rPr>
        <w:t>meter readings form</w:t>
      </w:r>
      <w:r w:rsidRPr="00B57220">
        <w:rPr>
          <w:sz w:val="21"/>
          <w:szCs w:val="21"/>
        </w:rPr>
        <w:t xml:space="preserve">, </w:t>
      </w:r>
      <w:r w:rsidRPr="00D343EA">
        <w:rPr>
          <w:b/>
          <w:sz w:val="21"/>
          <w:szCs w:val="21"/>
        </w:rPr>
        <w:t>customer online switching service</w:t>
      </w:r>
      <w:r w:rsidRPr="00B57220">
        <w:rPr>
          <w:sz w:val="21"/>
          <w:szCs w:val="21"/>
        </w:rPr>
        <w:t>.</w:t>
      </w:r>
    </w:p>
    <w:p w:rsidR="00B57220" w:rsidRPr="00B57220" w:rsidRDefault="00B57220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sz w:val="21"/>
          <w:szCs w:val="21"/>
        </w:rPr>
        <w:t xml:space="preserve">Output Management and Fulfilment Tester - Testing of </w:t>
      </w:r>
      <w:r w:rsidRPr="00D343EA">
        <w:rPr>
          <w:b/>
          <w:sz w:val="21"/>
          <w:szCs w:val="21"/>
        </w:rPr>
        <w:t>customer bills</w:t>
      </w:r>
      <w:r>
        <w:rPr>
          <w:sz w:val="21"/>
          <w:szCs w:val="21"/>
        </w:rPr>
        <w:t xml:space="preserve"> and </w:t>
      </w:r>
      <w:r w:rsidRPr="00D343EA">
        <w:rPr>
          <w:b/>
          <w:sz w:val="21"/>
          <w:szCs w:val="21"/>
        </w:rPr>
        <w:t>correspondence</w:t>
      </w:r>
      <w:r>
        <w:rPr>
          <w:sz w:val="21"/>
          <w:szCs w:val="21"/>
        </w:rPr>
        <w:t xml:space="preserve"> (PDF files) from </w:t>
      </w:r>
      <w:r w:rsidRPr="00B57220">
        <w:rPr>
          <w:b/>
          <w:bCs/>
          <w:sz w:val="21"/>
          <w:szCs w:val="21"/>
        </w:rPr>
        <w:t>CIS Billing</w:t>
      </w:r>
      <w:r>
        <w:rPr>
          <w:sz w:val="21"/>
          <w:szCs w:val="21"/>
        </w:rPr>
        <w:t xml:space="preserve"> system to </w:t>
      </w:r>
      <w:r w:rsidRPr="00B57220">
        <w:rPr>
          <w:b/>
          <w:bCs/>
          <w:sz w:val="21"/>
          <w:szCs w:val="21"/>
        </w:rPr>
        <w:t>PATTY</w:t>
      </w:r>
      <w:r>
        <w:rPr>
          <w:sz w:val="21"/>
          <w:szCs w:val="21"/>
        </w:rPr>
        <w:t xml:space="preserve"> Fulfilment system for v</w:t>
      </w:r>
      <w:r w:rsidRPr="00B57220">
        <w:rPr>
          <w:sz w:val="21"/>
          <w:szCs w:val="21"/>
        </w:rPr>
        <w:t xml:space="preserve">arious </w:t>
      </w:r>
      <w:r>
        <w:rPr>
          <w:sz w:val="21"/>
          <w:szCs w:val="21"/>
        </w:rPr>
        <w:t xml:space="preserve">high profile </w:t>
      </w:r>
      <w:r w:rsidRPr="00B57220">
        <w:rPr>
          <w:b/>
          <w:bCs/>
          <w:sz w:val="21"/>
          <w:szCs w:val="21"/>
        </w:rPr>
        <w:t>OFGEM</w:t>
      </w:r>
      <w:r w:rsidRPr="00B57220">
        <w:rPr>
          <w:sz w:val="21"/>
          <w:szCs w:val="21"/>
        </w:rPr>
        <w:t xml:space="preserve"> regulatory requirements</w:t>
      </w:r>
      <w:r w:rsidR="003D1D62">
        <w:rPr>
          <w:sz w:val="21"/>
          <w:szCs w:val="21"/>
        </w:rPr>
        <w:t xml:space="preserve"> e.g. </w:t>
      </w:r>
      <w:r w:rsidR="00D343EA">
        <w:rPr>
          <w:b/>
          <w:bCs/>
          <w:sz w:val="21"/>
          <w:szCs w:val="21"/>
        </w:rPr>
        <w:t>Green</w:t>
      </w:r>
      <w:r w:rsidR="00D343EA" w:rsidRPr="003D1D62">
        <w:rPr>
          <w:b/>
          <w:bCs/>
          <w:sz w:val="21"/>
          <w:szCs w:val="21"/>
        </w:rPr>
        <w:t xml:space="preserve"> deal</w:t>
      </w:r>
      <w:r w:rsidR="003D1D62">
        <w:rPr>
          <w:sz w:val="21"/>
          <w:szCs w:val="21"/>
        </w:rPr>
        <w:t xml:space="preserve">, colour/graphs on bills, introduction of </w:t>
      </w:r>
      <w:r w:rsidR="003D1D62" w:rsidRPr="003D1D62">
        <w:rPr>
          <w:b/>
          <w:bCs/>
          <w:sz w:val="21"/>
          <w:szCs w:val="21"/>
        </w:rPr>
        <w:t>renewable electricity</w:t>
      </w:r>
      <w:r w:rsidR="003D1D62">
        <w:rPr>
          <w:sz w:val="21"/>
          <w:szCs w:val="21"/>
        </w:rPr>
        <w:t xml:space="preserve"> products such as </w:t>
      </w:r>
      <w:r w:rsidR="003D1D62" w:rsidRPr="003D1D62">
        <w:rPr>
          <w:b/>
          <w:bCs/>
          <w:sz w:val="21"/>
          <w:szCs w:val="21"/>
        </w:rPr>
        <w:t>solar panels</w:t>
      </w:r>
      <w:r w:rsidR="003D1D62">
        <w:rPr>
          <w:sz w:val="21"/>
          <w:szCs w:val="21"/>
        </w:rPr>
        <w:t xml:space="preserve"> and </w:t>
      </w:r>
      <w:r w:rsidR="003D1D62" w:rsidRPr="003D1D62">
        <w:rPr>
          <w:b/>
          <w:bCs/>
          <w:sz w:val="21"/>
          <w:szCs w:val="21"/>
        </w:rPr>
        <w:t>wind turbines</w:t>
      </w:r>
      <w:r w:rsidR="00D343EA">
        <w:rPr>
          <w:sz w:val="21"/>
          <w:szCs w:val="21"/>
        </w:rPr>
        <w:t xml:space="preserve"> onto bills.</w:t>
      </w:r>
    </w:p>
    <w:p w:rsidR="00B57220" w:rsidRPr="00B57220" w:rsidRDefault="00D343EA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b/>
          <w:bCs/>
          <w:sz w:val="21"/>
          <w:szCs w:val="21"/>
        </w:rPr>
        <w:t>SAP-</w:t>
      </w:r>
      <w:r w:rsidR="00B57220">
        <w:rPr>
          <w:b/>
          <w:bCs/>
          <w:sz w:val="21"/>
          <w:szCs w:val="21"/>
        </w:rPr>
        <w:t>OMS</w:t>
      </w:r>
      <w:r w:rsidR="00B57220" w:rsidRPr="00B57220">
        <w:rPr>
          <w:sz w:val="21"/>
          <w:szCs w:val="21"/>
        </w:rPr>
        <w:t>/fulfilment</w:t>
      </w:r>
      <w:r w:rsidR="00B57220">
        <w:rPr>
          <w:b/>
          <w:bCs/>
          <w:sz w:val="21"/>
          <w:szCs w:val="21"/>
        </w:rPr>
        <w:t xml:space="preserve"> </w:t>
      </w:r>
      <w:r w:rsidR="00B57220" w:rsidRPr="00B57220">
        <w:rPr>
          <w:sz w:val="21"/>
          <w:szCs w:val="21"/>
        </w:rPr>
        <w:t xml:space="preserve">testing </w:t>
      </w:r>
      <w:r w:rsidR="00B57220">
        <w:rPr>
          <w:sz w:val="21"/>
          <w:szCs w:val="21"/>
        </w:rPr>
        <w:t xml:space="preserve">of </w:t>
      </w:r>
      <w:r w:rsidR="00B57220">
        <w:rPr>
          <w:b/>
          <w:bCs/>
          <w:sz w:val="21"/>
          <w:szCs w:val="21"/>
        </w:rPr>
        <w:t xml:space="preserve">XML </w:t>
      </w:r>
      <w:r w:rsidR="00B57220">
        <w:rPr>
          <w:sz w:val="21"/>
          <w:szCs w:val="21"/>
        </w:rPr>
        <w:t>file</w:t>
      </w:r>
      <w:r>
        <w:rPr>
          <w:sz w:val="21"/>
          <w:szCs w:val="21"/>
        </w:rPr>
        <w:t>s</w:t>
      </w:r>
      <w:r w:rsidR="00B57220" w:rsidRPr="00B57220">
        <w:rPr>
          <w:sz w:val="21"/>
          <w:szCs w:val="21"/>
        </w:rPr>
        <w:t xml:space="preserve"> into</w:t>
      </w:r>
      <w:r w:rsidR="00B57220">
        <w:rPr>
          <w:b/>
          <w:bCs/>
          <w:sz w:val="21"/>
          <w:szCs w:val="21"/>
        </w:rPr>
        <w:t xml:space="preserve"> </w:t>
      </w:r>
      <w:r w:rsidR="00B57220" w:rsidRPr="00B57220">
        <w:rPr>
          <w:b/>
          <w:bCs/>
          <w:sz w:val="21"/>
          <w:szCs w:val="21"/>
        </w:rPr>
        <w:t>DOC1</w:t>
      </w:r>
      <w:r w:rsidR="00B57220">
        <w:rPr>
          <w:sz w:val="21"/>
          <w:szCs w:val="21"/>
        </w:rPr>
        <w:t xml:space="preserve"> (Pitney B</w:t>
      </w:r>
      <w:r w:rsidR="00B57220" w:rsidRPr="00B57220">
        <w:rPr>
          <w:sz w:val="21"/>
          <w:szCs w:val="21"/>
        </w:rPr>
        <w:t>owes</w:t>
      </w:r>
      <w:r w:rsidR="00B57220">
        <w:rPr>
          <w:sz w:val="21"/>
          <w:szCs w:val="21"/>
        </w:rPr>
        <w:t xml:space="preserve">) application provided by external supplier </w:t>
      </w:r>
      <w:r w:rsidR="00B57220" w:rsidRPr="00B57220">
        <w:rPr>
          <w:b/>
          <w:bCs/>
          <w:sz w:val="21"/>
          <w:szCs w:val="21"/>
        </w:rPr>
        <w:t>OTM</w:t>
      </w:r>
      <w:r w:rsidR="00B57220">
        <w:rPr>
          <w:sz w:val="21"/>
          <w:szCs w:val="21"/>
        </w:rPr>
        <w:t>.</w:t>
      </w:r>
    </w:p>
    <w:p w:rsidR="00AF112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Responsible for E2E system, functional, integration and user acceptance testing against requirements.</w:t>
      </w:r>
    </w:p>
    <w:p w:rsidR="004D205E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Provided testing support on monthly maintenance &amp; enhancement releases for various SAP modules.</w:t>
      </w:r>
    </w:p>
    <w:p w:rsidR="00AF1122" w:rsidRPr="004D205E" w:rsidRDefault="004D205E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>
        <w:rPr>
          <w:rFonts w:cstheme="minorHAnsi"/>
          <w:sz w:val="21"/>
          <w:szCs w:val="21"/>
        </w:rPr>
        <w:lastRenderedPageBreak/>
        <w:t xml:space="preserve">Used </w:t>
      </w:r>
      <w:r w:rsidR="00AF1122" w:rsidRPr="004D205E">
        <w:rPr>
          <w:rFonts w:cstheme="minorHAnsi"/>
          <w:b/>
          <w:bCs/>
          <w:sz w:val="21"/>
          <w:szCs w:val="21"/>
        </w:rPr>
        <w:t xml:space="preserve">Columbus </w:t>
      </w:r>
      <w:r w:rsidRPr="004D205E">
        <w:rPr>
          <w:rFonts w:cstheme="minorHAnsi"/>
          <w:b/>
          <w:bCs/>
          <w:sz w:val="21"/>
          <w:szCs w:val="21"/>
        </w:rPr>
        <w:t>Risk Management</w:t>
      </w:r>
      <w:r>
        <w:rPr>
          <w:rFonts w:cstheme="minorHAnsi"/>
          <w:sz w:val="21"/>
          <w:szCs w:val="21"/>
        </w:rPr>
        <w:t xml:space="preserve"> </w:t>
      </w:r>
      <w:r w:rsidR="00AF1122" w:rsidRPr="004D205E">
        <w:rPr>
          <w:rFonts w:cstheme="minorHAnsi"/>
          <w:sz w:val="21"/>
          <w:szCs w:val="21"/>
        </w:rPr>
        <w:t>system to highlight, monitor and resolve risks and issues affecting project delivery.</w:t>
      </w:r>
    </w:p>
    <w:p w:rsidR="00AF112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Prepared detailed test plans, acceptance criteria and test scenarios for each project.</w:t>
      </w:r>
    </w:p>
    <w:p w:rsidR="00AF112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Liaised with developers to swiftly resolve defects; monitored recorded evidence/results in HPQC.</w:t>
      </w:r>
    </w:p>
    <w:p w:rsidR="00AF112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Participated in project meetings; wrote test exit reports; communicated results to stakeholders.</w:t>
      </w:r>
    </w:p>
    <w:p w:rsid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>Conducted quality assurance and peer reviews of testing documentation to ensure high standards.</w:t>
      </w:r>
    </w:p>
    <w:p w:rsidR="00AF1122" w:rsidRPr="00B57220" w:rsidRDefault="00AF1122" w:rsidP="008A342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  <w:r w:rsidRPr="00B57220">
        <w:rPr>
          <w:rFonts w:cstheme="minorHAnsi"/>
          <w:sz w:val="21"/>
          <w:szCs w:val="21"/>
        </w:rPr>
        <w:t xml:space="preserve">Worked across various UK and overseas locations with 3rd party development and testing teams. </w:t>
      </w:r>
    </w:p>
    <w:p w:rsidR="00AF1122" w:rsidRPr="009E0C28" w:rsidRDefault="00AF1122" w:rsidP="00B5722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  <w:vertAlign w:val="superscript"/>
        </w:rPr>
      </w:pPr>
    </w:p>
    <w:p w:rsidR="0030254C" w:rsidRDefault="003E05D2" w:rsidP="00E85247">
      <w:pPr>
        <w:pStyle w:val="Heading3"/>
        <w:rPr>
          <w:color w:val="auto"/>
        </w:rPr>
      </w:pPr>
      <w:r w:rsidRPr="00E85247">
        <w:rPr>
          <w:color w:val="auto"/>
        </w:rPr>
        <w:t>05/2004 – 05/2006</w:t>
      </w:r>
      <w:r w:rsidR="009E0C28" w:rsidRPr="00E85247">
        <w:rPr>
          <w:color w:val="auto"/>
        </w:rPr>
        <w:t xml:space="preserve">          </w:t>
      </w:r>
      <w:r w:rsidR="00735F06">
        <w:rPr>
          <w:color w:val="auto"/>
        </w:rPr>
        <w:tab/>
      </w:r>
      <w:r w:rsidR="00735F06">
        <w:rPr>
          <w:color w:val="auto"/>
        </w:rPr>
        <w:tab/>
      </w:r>
      <w:r w:rsidR="00E85247">
        <w:rPr>
          <w:color w:val="auto"/>
        </w:rPr>
        <w:t>UAT Tester</w:t>
      </w:r>
      <w:r w:rsidR="00E85247">
        <w:rPr>
          <w:color w:val="auto"/>
        </w:rPr>
        <w:tab/>
      </w:r>
      <w:r w:rsidR="00735F06">
        <w:rPr>
          <w:color w:val="auto"/>
        </w:rPr>
        <w:tab/>
      </w:r>
      <w:r w:rsidR="00735F06">
        <w:rPr>
          <w:color w:val="auto"/>
        </w:rPr>
        <w:tab/>
      </w:r>
      <w:proofErr w:type="spellStart"/>
      <w:r w:rsidRPr="00E85247">
        <w:rPr>
          <w:color w:val="auto"/>
        </w:rPr>
        <w:t>nP</w:t>
      </w:r>
      <w:r w:rsidR="00735F06">
        <w:rPr>
          <w:color w:val="auto"/>
        </w:rPr>
        <w:t>ower</w:t>
      </w:r>
      <w:proofErr w:type="spellEnd"/>
      <w:r w:rsidR="00735F06">
        <w:rPr>
          <w:color w:val="auto"/>
        </w:rPr>
        <w:t xml:space="preserve"> ltd, Oldbury</w:t>
      </w:r>
    </w:p>
    <w:p w:rsidR="00476F0A" w:rsidRPr="00476F0A" w:rsidRDefault="00476F0A" w:rsidP="00476F0A">
      <w:pPr>
        <w:pStyle w:val="Heading4"/>
        <w:rPr>
          <w:rFonts w:cstheme="minorHAnsi"/>
          <w:b/>
          <w:color w:val="auto"/>
          <w:vertAlign w:val="superscript"/>
        </w:rPr>
      </w:pPr>
      <w:r w:rsidRPr="00476F0A">
        <w:rPr>
          <w:b/>
          <w:color w:val="auto"/>
        </w:rPr>
        <w:t>Duties:</w:t>
      </w:r>
    </w:p>
    <w:p w:rsidR="003E05D2" w:rsidRPr="009E0C28" w:rsidRDefault="003E05D2" w:rsidP="00BD56C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Specially selected by team manager to perform UAT testing on new </w:t>
      </w:r>
      <w:r w:rsidR="004D205E">
        <w:rPr>
          <w:rFonts w:cstheme="minorHAnsi"/>
          <w:b/>
          <w:bCs/>
          <w:sz w:val="21"/>
          <w:szCs w:val="21"/>
        </w:rPr>
        <w:t>CIB</w:t>
      </w:r>
      <w:r w:rsidR="00B57220" w:rsidRPr="00B57220">
        <w:rPr>
          <w:rFonts w:cstheme="minorHAnsi"/>
          <w:b/>
          <w:bCs/>
          <w:sz w:val="21"/>
          <w:szCs w:val="21"/>
        </w:rPr>
        <w:t xml:space="preserve"> B</w:t>
      </w:r>
      <w:r w:rsidR="00BD56CE" w:rsidRPr="00B57220">
        <w:rPr>
          <w:rFonts w:cstheme="minorHAnsi"/>
          <w:b/>
          <w:bCs/>
          <w:sz w:val="21"/>
          <w:szCs w:val="21"/>
        </w:rPr>
        <w:t>illing</w:t>
      </w:r>
      <w:r w:rsidR="00BD56CE">
        <w:rPr>
          <w:rFonts w:cstheme="minorHAnsi"/>
          <w:sz w:val="21"/>
          <w:szCs w:val="21"/>
        </w:rPr>
        <w:t xml:space="preserve"> </w:t>
      </w:r>
      <w:r w:rsidRPr="009E0C28">
        <w:rPr>
          <w:rFonts w:cstheme="minorHAnsi"/>
          <w:sz w:val="21"/>
          <w:szCs w:val="21"/>
        </w:rPr>
        <w:t xml:space="preserve">system </w:t>
      </w:r>
      <w:r w:rsidR="00B57220">
        <w:rPr>
          <w:rFonts w:cstheme="minorHAnsi"/>
          <w:sz w:val="21"/>
          <w:szCs w:val="21"/>
        </w:rPr>
        <w:t xml:space="preserve">based on </w:t>
      </w:r>
      <w:r w:rsidR="00B57220" w:rsidRPr="00B57220">
        <w:rPr>
          <w:rFonts w:cstheme="minorHAnsi"/>
          <w:b/>
          <w:bCs/>
          <w:sz w:val="21"/>
          <w:szCs w:val="21"/>
        </w:rPr>
        <w:t>IBM AS/400</w:t>
      </w:r>
      <w:r w:rsidR="00B57220">
        <w:rPr>
          <w:rFonts w:cstheme="minorHAnsi"/>
          <w:sz w:val="21"/>
          <w:szCs w:val="21"/>
        </w:rPr>
        <w:t xml:space="preserve"> platform </w:t>
      </w:r>
      <w:r w:rsidR="00BD56CE">
        <w:rPr>
          <w:rFonts w:cstheme="minorHAnsi"/>
          <w:sz w:val="21"/>
          <w:szCs w:val="21"/>
        </w:rPr>
        <w:t xml:space="preserve">for both Gas &amp; Electricity customers </w:t>
      </w:r>
      <w:r w:rsidRPr="009E0C28">
        <w:rPr>
          <w:rFonts w:cstheme="minorHAnsi"/>
          <w:sz w:val="21"/>
          <w:szCs w:val="21"/>
        </w:rPr>
        <w:t>due to my industry expertise and extensive business processes knowledge.</w:t>
      </w:r>
      <w:r w:rsidR="00FE6D18" w:rsidRPr="009E0C28">
        <w:rPr>
          <w:rFonts w:cstheme="minorHAnsi"/>
          <w:sz w:val="21"/>
          <w:szCs w:val="21"/>
        </w:rPr>
        <w:t xml:space="preserve"> </w:t>
      </w:r>
    </w:p>
    <w:p w:rsidR="003E05D2" w:rsidRPr="009E0C28" w:rsidRDefault="003E05D2" w:rsidP="003E05D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>Helped to design the UAT test cases from a business user perspective to cover all functional scenarios of the new systems.</w:t>
      </w:r>
    </w:p>
    <w:p w:rsidR="003E05D2" w:rsidRPr="009E0C28" w:rsidRDefault="003E05D2" w:rsidP="003E05D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>Executed the designed UAT test cases and logged all bugs in a testing document using Microsoft Excel templates.</w:t>
      </w:r>
    </w:p>
    <w:p w:rsidR="003E05D2" w:rsidRPr="009E0C28" w:rsidRDefault="003E05D2" w:rsidP="003E05D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>Retested the bugs during new release of code to ensure software was bug-free.</w:t>
      </w:r>
    </w:p>
    <w:p w:rsidR="003E05D2" w:rsidRPr="009E0C28" w:rsidRDefault="003E05D2" w:rsidP="003E05D2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>Wrote the UAT test exit report to indicate the acceptance of the systems to successfully meet the business user requirements.</w:t>
      </w:r>
    </w:p>
    <w:p w:rsidR="00FE6D18" w:rsidRPr="009E0C28" w:rsidRDefault="00FE6D18" w:rsidP="0030254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"/>
        </w:rPr>
      </w:pPr>
    </w:p>
    <w:p w:rsidR="00FE6D18" w:rsidRDefault="003E05D2" w:rsidP="00E85247">
      <w:pPr>
        <w:pStyle w:val="Heading3"/>
        <w:rPr>
          <w:color w:val="auto"/>
        </w:rPr>
      </w:pPr>
      <w:r w:rsidRPr="00E85247">
        <w:rPr>
          <w:color w:val="auto"/>
        </w:rPr>
        <w:t>10/2001 – 04/2004</w:t>
      </w:r>
      <w:r w:rsidR="009E0C28" w:rsidRPr="00E85247">
        <w:rPr>
          <w:color w:val="auto"/>
        </w:rPr>
        <w:t xml:space="preserve">          </w:t>
      </w:r>
      <w:r w:rsidR="00735F06">
        <w:rPr>
          <w:color w:val="auto"/>
        </w:rPr>
        <w:tab/>
      </w:r>
      <w:r w:rsidR="00735F06">
        <w:rPr>
          <w:color w:val="auto"/>
        </w:rPr>
        <w:tab/>
      </w:r>
      <w:r w:rsidR="00E85247">
        <w:rPr>
          <w:color w:val="auto"/>
        </w:rPr>
        <w:t>Team Leader</w:t>
      </w:r>
      <w:r w:rsidR="00E85247">
        <w:rPr>
          <w:color w:val="auto"/>
        </w:rPr>
        <w:tab/>
      </w:r>
      <w:r w:rsidR="00735F06">
        <w:rPr>
          <w:color w:val="auto"/>
        </w:rPr>
        <w:tab/>
      </w:r>
      <w:r w:rsidR="00735F06">
        <w:rPr>
          <w:color w:val="auto"/>
        </w:rPr>
        <w:tab/>
      </w:r>
      <w:proofErr w:type="spellStart"/>
      <w:r w:rsidR="00FE6D18" w:rsidRPr="00E85247">
        <w:rPr>
          <w:color w:val="auto"/>
        </w:rPr>
        <w:t>n</w:t>
      </w:r>
      <w:r w:rsidRPr="00E85247">
        <w:rPr>
          <w:color w:val="auto"/>
        </w:rPr>
        <w:t>P</w:t>
      </w:r>
      <w:r w:rsidR="00735F06">
        <w:rPr>
          <w:color w:val="auto"/>
        </w:rPr>
        <w:t>ower</w:t>
      </w:r>
      <w:proofErr w:type="spellEnd"/>
      <w:r w:rsidR="00735F06">
        <w:rPr>
          <w:color w:val="auto"/>
        </w:rPr>
        <w:t xml:space="preserve"> ltd, Oldbury</w:t>
      </w:r>
    </w:p>
    <w:p w:rsidR="00476F0A" w:rsidRPr="00476F0A" w:rsidRDefault="00476F0A" w:rsidP="00476F0A">
      <w:pPr>
        <w:pStyle w:val="Heading4"/>
        <w:rPr>
          <w:rFonts w:cstheme="minorHAnsi"/>
          <w:b/>
          <w:color w:val="auto"/>
          <w:vertAlign w:val="superscript"/>
        </w:rPr>
      </w:pPr>
      <w:r w:rsidRPr="00476F0A">
        <w:rPr>
          <w:b/>
          <w:color w:val="auto"/>
        </w:rPr>
        <w:t>Duties:</w:t>
      </w:r>
    </w:p>
    <w:p w:rsidR="003E05D2" w:rsidRPr="009E0C28" w:rsidRDefault="00BD56CE" w:rsidP="00BD56CE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>
        <w:rPr>
          <w:rFonts w:cstheme="minorHAnsi"/>
          <w:sz w:val="21"/>
          <w:szCs w:val="21"/>
        </w:rPr>
        <w:t>Back office role, s</w:t>
      </w:r>
      <w:r w:rsidR="003E05D2" w:rsidRPr="009E0C28">
        <w:rPr>
          <w:rFonts w:cstheme="minorHAnsi"/>
          <w:sz w:val="21"/>
          <w:szCs w:val="21"/>
        </w:rPr>
        <w:t>upervised team of 20 staff, monitored staff performance</w:t>
      </w:r>
      <w:r w:rsidR="003E05D2" w:rsidRPr="009E0C28">
        <w:rPr>
          <w:rFonts w:cstheme="minorHAnsi"/>
          <w:color w:val="08044A"/>
          <w:sz w:val="21"/>
          <w:szCs w:val="21"/>
        </w:rPr>
        <w:t>,</w:t>
      </w:r>
      <w:r w:rsidR="003E05D2" w:rsidRPr="009E0C28">
        <w:rPr>
          <w:rFonts w:cstheme="minorHAnsi"/>
          <w:sz w:val="21"/>
          <w:szCs w:val="21"/>
        </w:rPr>
        <w:t xml:space="preserve"> time keeping and sickness.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Involved with the annual and interim appraisals process for team members.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Oversaw correct, timely and accurate billing for gas and electricity residential customers.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Quality checked work by team members to maintain high levels of standards.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Attended management meetings to report on team work stream.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Acted as a Business Specialist within team using own knowledge and expertise to develop others and help resolve complex billing queries.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Responsible for the recruitment and selection of new candidates with Team Manager. </w:t>
      </w:r>
    </w:p>
    <w:p w:rsidR="003E05D2" w:rsidRPr="009E0C28" w:rsidRDefault="003E05D2" w:rsidP="003E05D2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Developed training plan to assist new starters with npower Billing and CRM systems awareness. </w:t>
      </w:r>
    </w:p>
    <w:p w:rsidR="00FE6D18" w:rsidRPr="009E0C28" w:rsidRDefault="00FE6D18" w:rsidP="0030254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FE6D18" w:rsidRDefault="009E0C28" w:rsidP="00E85247">
      <w:pPr>
        <w:pStyle w:val="Heading3"/>
        <w:rPr>
          <w:color w:val="auto"/>
        </w:rPr>
      </w:pPr>
      <w:r w:rsidRPr="00E85247">
        <w:rPr>
          <w:color w:val="auto"/>
        </w:rPr>
        <w:t xml:space="preserve">02/2000 – 09-2001          </w:t>
      </w:r>
      <w:r w:rsidR="00735F06">
        <w:rPr>
          <w:color w:val="auto"/>
        </w:rPr>
        <w:tab/>
      </w:r>
      <w:r w:rsidR="00735F06">
        <w:rPr>
          <w:color w:val="auto"/>
        </w:rPr>
        <w:tab/>
      </w:r>
      <w:r w:rsidR="00E85247">
        <w:rPr>
          <w:color w:val="auto"/>
        </w:rPr>
        <w:t>Support Analyst</w:t>
      </w:r>
      <w:r w:rsidR="00E85247">
        <w:rPr>
          <w:color w:val="auto"/>
        </w:rPr>
        <w:tab/>
      </w:r>
      <w:r w:rsidR="00735F06">
        <w:rPr>
          <w:color w:val="auto"/>
        </w:rPr>
        <w:tab/>
      </w:r>
      <w:r w:rsidR="002F2B1B" w:rsidRPr="00E85247">
        <w:rPr>
          <w:color w:val="auto"/>
        </w:rPr>
        <w:t>British Telecom, Coventry</w:t>
      </w:r>
    </w:p>
    <w:p w:rsidR="00476F0A" w:rsidRPr="00933915" w:rsidRDefault="00476F0A" w:rsidP="00476F0A">
      <w:pPr>
        <w:pStyle w:val="Heading4"/>
        <w:rPr>
          <w:rFonts w:cstheme="minorHAnsi"/>
          <w:b/>
          <w:color w:val="auto"/>
          <w:vertAlign w:val="superscript"/>
        </w:rPr>
      </w:pPr>
      <w:r w:rsidRPr="00933915">
        <w:rPr>
          <w:b/>
          <w:color w:val="auto"/>
        </w:rPr>
        <w:t>Duties:</w:t>
      </w:r>
    </w:p>
    <w:p w:rsidR="003E05D2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Helpdesk environment - acted as a first point of contact for customer queries. </w:t>
      </w:r>
    </w:p>
    <w:p w:rsidR="003E05D2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Diagnosing and resolving 56k Modem and ADSL internet connection problems. </w:t>
      </w:r>
    </w:p>
    <w:p w:rsidR="003E05D2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Providing guidance to customers on use of Email and FTP services. </w:t>
      </w:r>
    </w:p>
    <w:p w:rsidR="003E05D2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Management and administration of business web space for clients such as Lloyds TSB, Barclays, Tesco and First Direct. </w:t>
      </w:r>
    </w:p>
    <w:p w:rsidR="003E05D2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Dealing with customer complaints in a professional manner. </w:t>
      </w:r>
    </w:p>
    <w:p w:rsidR="003E05D2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Training new staff in-house systems for administration of customer accounts. </w:t>
      </w:r>
    </w:p>
    <w:p w:rsidR="00FE6D18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>Escalating issues to 2</w:t>
      </w:r>
      <w:r w:rsidRPr="009E0C28">
        <w:rPr>
          <w:rFonts w:cstheme="minorHAnsi"/>
          <w:sz w:val="21"/>
          <w:szCs w:val="21"/>
          <w:vertAlign w:val="superscript"/>
        </w:rPr>
        <w:t>nd</w:t>
      </w:r>
      <w:r w:rsidRPr="009E0C28">
        <w:rPr>
          <w:rFonts w:cstheme="minorHAnsi"/>
          <w:sz w:val="21"/>
          <w:szCs w:val="21"/>
        </w:rPr>
        <w:t xml:space="preserve"> line support if problem too complex to fix. </w:t>
      </w:r>
    </w:p>
    <w:p w:rsidR="00FE6D18" w:rsidRPr="009E0C28" w:rsidRDefault="00FE6D18" w:rsidP="003E05D2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8044A"/>
          <w:sz w:val="21"/>
          <w:szCs w:val="21"/>
          <w:vertAlign w:val="superscript"/>
        </w:rPr>
      </w:pPr>
      <w:r w:rsidRPr="009E0C28">
        <w:rPr>
          <w:rFonts w:cstheme="minorHAnsi"/>
          <w:sz w:val="21"/>
          <w:szCs w:val="21"/>
        </w:rPr>
        <w:t xml:space="preserve">CRM system management: creating new customer accounts, updating records adding and updating notes. </w:t>
      </w:r>
    </w:p>
    <w:p w:rsidR="008F3170" w:rsidRDefault="008F3170" w:rsidP="00220301">
      <w:pPr>
        <w:pStyle w:val="NoSpacing"/>
        <w:rPr>
          <w:b/>
          <w:bCs/>
        </w:rPr>
      </w:pPr>
    </w:p>
    <w:p w:rsidR="00FE6D18" w:rsidRPr="009E0C28" w:rsidRDefault="00220301" w:rsidP="00220301">
      <w:pPr>
        <w:pStyle w:val="NoSpacing"/>
      </w:pPr>
      <w:r w:rsidRPr="00E85247">
        <w:rPr>
          <w:rStyle w:val="Heading2Char"/>
        </w:rPr>
        <w:t>P</w:t>
      </w:r>
      <w:r w:rsidR="009E0C28" w:rsidRPr="00E85247">
        <w:rPr>
          <w:rStyle w:val="Heading2Char"/>
        </w:rPr>
        <w:t>rofessional Certification</w:t>
      </w:r>
      <w:r w:rsidR="009E0C28">
        <w:rPr>
          <w:b/>
          <w:bCs/>
        </w:rPr>
        <w:tab/>
      </w:r>
      <w:r w:rsidR="0030254C" w:rsidRPr="009E0C28">
        <w:tab/>
      </w:r>
      <w:r w:rsidR="00E85247">
        <w:tab/>
      </w:r>
      <w:r w:rsidR="009E0C28" w:rsidRPr="00E85247">
        <w:rPr>
          <w:rStyle w:val="Heading2Char"/>
        </w:rPr>
        <w:t>Academic Qualifications</w:t>
      </w:r>
    </w:p>
    <w:p w:rsidR="009E0C28" w:rsidRDefault="00FE6D18" w:rsidP="007E065C">
      <w:pPr>
        <w:widowControl w:val="0"/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E0C28">
        <w:rPr>
          <w:rFonts w:cstheme="minorHAnsi"/>
          <w:sz w:val="21"/>
          <w:szCs w:val="21"/>
        </w:rPr>
        <w:t>ISEB/ISTQB Advan</w:t>
      </w:r>
      <w:r w:rsidR="003E05D2" w:rsidRPr="009E0C28">
        <w:rPr>
          <w:rFonts w:cstheme="minorHAnsi"/>
          <w:sz w:val="21"/>
          <w:szCs w:val="21"/>
        </w:rPr>
        <w:t xml:space="preserve">ced Test Analyst Certificate </w:t>
      </w:r>
      <w:r w:rsidRPr="009E0C28">
        <w:rPr>
          <w:rFonts w:cstheme="minorHAnsi"/>
          <w:sz w:val="21"/>
          <w:szCs w:val="21"/>
        </w:rPr>
        <w:t>2008</w:t>
      </w:r>
      <w:r w:rsidRPr="009E0C28">
        <w:rPr>
          <w:rFonts w:cstheme="minorHAnsi"/>
          <w:sz w:val="21"/>
          <w:szCs w:val="21"/>
        </w:rPr>
        <w:tab/>
      </w:r>
      <w:r w:rsidR="003E05D2" w:rsidRPr="009E0C28">
        <w:rPr>
          <w:rFonts w:cstheme="minorHAnsi"/>
          <w:sz w:val="21"/>
          <w:szCs w:val="21"/>
        </w:rPr>
        <w:tab/>
      </w:r>
      <w:r w:rsidR="00405492">
        <w:rPr>
          <w:rFonts w:cstheme="minorHAnsi"/>
          <w:sz w:val="21"/>
          <w:szCs w:val="21"/>
        </w:rPr>
        <w:t>A-</w:t>
      </w:r>
      <w:r w:rsidR="007E065C" w:rsidRPr="009E0C28">
        <w:rPr>
          <w:rFonts w:cstheme="minorHAnsi"/>
          <w:sz w:val="21"/>
          <w:szCs w:val="21"/>
        </w:rPr>
        <w:t>Level Accounts</w:t>
      </w:r>
      <w:r w:rsidR="007E065C">
        <w:rPr>
          <w:rFonts w:cstheme="minorHAnsi"/>
          <w:sz w:val="21"/>
          <w:szCs w:val="21"/>
        </w:rPr>
        <w:t>, History &amp; Computer S</w:t>
      </w:r>
      <w:r w:rsidR="009A061B">
        <w:rPr>
          <w:rFonts w:cstheme="minorHAnsi"/>
          <w:sz w:val="21"/>
          <w:szCs w:val="21"/>
        </w:rPr>
        <w:t>cience</w:t>
      </w:r>
    </w:p>
    <w:p w:rsidR="00FE6D18" w:rsidRPr="009E0C28" w:rsidRDefault="009E0C28" w:rsidP="007E065C">
      <w:pPr>
        <w:widowControl w:val="0"/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9E0C28">
        <w:rPr>
          <w:rFonts w:cstheme="minorHAnsi"/>
          <w:sz w:val="21"/>
          <w:szCs w:val="21"/>
        </w:rPr>
        <w:t>ISEB Foundation Certificate in Software Testing 2006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="00E85247">
        <w:rPr>
          <w:rFonts w:cstheme="minorHAnsi"/>
          <w:sz w:val="21"/>
          <w:szCs w:val="21"/>
        </w:rPr>
        <w:t>10</w:t>
      </w:r>
      <w:r w:rsidR="007E065C" w:rsidRPr="009E0C28">
        <w:rPr>
          <w:rFonts w:cstheme="minorHAnsi"/>
          <w:sz w:val="21"/>
          <w:szCs w:val="21"/>
        </w:rPr>
        <w:t xml:space="preserve"> GCSEs </w:t>
      </w:r>
      <w:r w:rsidR="007E065C">
        <w:rPr>
          <w:rFonts w:cstheme="minorHAnsi"/>
          <w:sz w:val="21"/>
          <w:szCs w:val="21"/>
        </w:rPr>
        <w:t>including Maths &amp; English</w:t>
      </w:r>
    </w:p>
    <w:p w:rsidR="008F3170" w:rsidRDefault="008F3170" w:rsidP="00E85247">
      <w:pPr>
        <w:pStyle w:val="Heading2"/>
      </w:pPr>
      <w:r>
        <w:t>References</w:t>
      </w:r>
    </w:p>
    <w:p w:rsidR="008F3170" w:rsidRPr="008F3170" w:rsidRDefault="008F3170" w:rsidP="009E0C28">
      <w:pPr>
        <w:widowControl w:val="0"/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  <w:sectPr w:rsidR="008F3170" w:rsidRPr="008F3170" w:rsidSect="009E0C28">
          <w:pgSz w:w="11900" w:h="16838"/>
          <w:pgMar w:top="720" w:right="720" w:bottom="720" w:left="720" w:header="720" w:footer="720" w:gutter="0"/>
          <w:cols w:space="720" w:equalWidth="0">
            <w:col w:w="9760"/>
          </w:cols>
          <w:noEndnote/>
          <w:docGrid w:linePitch="299"/>
        </w:sectPr>
      </w:pPr>
      <w:r w:rsidRPr="008F3170">
        <w:t>Available upon request</w:t>
      </w:r>
    </w:p>
    <w:p w:rsidR="00FE6D18" w:rsidRPr="009E0C28" w:rsidRDefault="00FE6D18" w:rsidP="0030254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sectPr w:rsidR="00FE6D18" w:rsidRPr="009E0C28">
      <w:type w:val="continuous"/>
      <w:pgSz w:w="11900" w:h="16838"/>
      <w:pgMar w:top="329" w:right="1780" w:bottom="434" w:left="7340" w:header="720" w:footer="720" w:gutter="0"/>
      <w:cols w:space="720" w:equalWidth="0">
        <w:col w:w="27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A2554E1"/>
    <w:multiLevelType w:val="multilevel"/>
    <w:tmpl w:val="E65C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5761EB"/>
    <w:multiLevelType w:val="hybridMultilevel"/>
    <w:tmpl w:val="80B2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F1DFD"/>
    <w:multiLevelType w:val="hybridMultilevel"/>
    <w:tmpl w:val="32DE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3525C"/>
    <w:multiLevelType w:val="hybridMultilevel"/>
    <w:tmpl w:val="C35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571AE"/>
    <w:multiLevelType w:val="hybridMultilevel"/>
    <w:tmpl w:val="D8084230"/>
    <w:lvl w:ilvl="0" w:tplc="4A1EC4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939EB"/>
    <w:multiLevelType w:val="hybridMultilevel"/>
    <w:tmpl w:val="61E2A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D5683"/>
    <w:multiLevelType w:val="hybridMultilevel"/>
    <w:tmpl w:val="6A42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25847"/>
    <w:multiLevelType w:val="hybridMultilevel"/>
    <w:tmpl w:val="0D467E90"/>
    <w:lvl w:ilvl="0" w:tplc="50462530">
      <w:start w:val="1"/>
      <w:numFmt w:val="bullet"/>
      <w:lvlText w:val=""/>
      <w:lvlJc w:val="left"/>
      <w:pPr>
        <w:ind w:left="621" w:hanging="20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5EA94183"/>
    <w:multiLevelType w:val="hybridMultilevel"/>
    <w:tmpl w:val="1D70D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D0501"/>
    <w:multiLevelType w:val="hybridMultilevel"/>
    <w:tmpl w:val="EDE6385A"/>
    <w:lvl w:ilvl="0" w:tplc="417233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3D144A"/>
    <w:multiLevelType w:val="hybridMultilevel"/>
    <w:tmpl w:val="2F20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8"/>
  </w:num>
  <w:num w:numId="10">
    <w:abstractNumId w:val="7"/>
  </w:num>
  <w:num w:numId="11">
    <w:abstractNumId w:val="16"/>
  </w:num>
  <w:num w:numId="12">
    <w:abstractNumId w:val="9"/>
  </w:num>
  <w:num w:numId="13">
    <w:abstractNumId w:val="11"/>
  </w:num>
  <w:num w:numId="14">
    <w:abstractNumId w:val="14"/>
  </w:num>
  <w:num w:numId="15">
    <w:abstractNumId w:val="6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4C"/>
    <w:rsid w:val="0008399D"/>
    <w:rsid w:val="000D0FB7"/>
    <w:rsid w:val="000E267B"/>
    <w:rsid w:val="00123EDD"/>
    <w:rsid w:val="001350EC"/>
    <w:rsid w:val="00160282"/>
    <w:rsid w:val="001C1832"/>
    <w:rsid w:val="00220301"/>
    <w:rsid w:val="0022289D"/>
    <w:rsid w:val="002D32BC"/>
    <w:rsid w:val="002F2B1B"/>
    <w:rsid w:val="0030254C"/>
    <w:rsid w:val="00306711"/>
    <w:rsid w:val="00354CAF"/>
    <w:rsid w:val="00362908"/>
    <w:rsid w:val="003945D2"/>
    <w:rsid w:val="003A6568"/>
    <w:rsid w:val="003D1D62"/>
    <w:rsid w:val="003E05D2"/>
    <w:rsid w:val="003F13B6"/>
    <w:rsid w:val="00405492"/>
    <w:rsid w:val="004513D9"/>
    <w:rsid w:val="0046388A"/>
    <w:rsid w:val="00476F0A"/>
    <w:rsid w:val="004B53A0"/>
    <w:rsid w:val="004D205E"/>
    <w:rsid w:val="004F6484"/>
    <w:rsid w:val="00511231"/>
    <w:rsid w:val="00570E28"/>
    <w:rsid w:val="005C7E33"/>
    <w:rsid w:val="005D622E"/>
    <w:rsid w:val="00661DC8"/>
    <w:rsid w:val="006821C8"/>
    <w:rsid w:val="00712C69"/>
    <w:rsid w:val="00712F21"/>
    <w:rsid w:val="00735F06"/>
    <w:rsid w:val="007838D2"/>
    <w:rsid w:val="007E065C"/>
    <w:rsid w:val="007E439C"/>
    <w:rsid w:val="008150D4"/>
    <w:rsid w:val="0085517C"/>
    <w:rsid w:val="008A342C"/>
    <w:rsid w:val="008B0FCF"/>
    <w:rsid w:val="008C0A30"/>
    <w:rsid w:val="008D379B"/>
    <w:rsid w:val="008F3170"/>
    <w:rsid w:val="008F3769"/>
    <w:rsid w:val="00933915"/>
    <w:rsid w:val="009A061B"/>
    <w:rsid w:val="009B329E"/>
    <w:rsid w:val="009D61CB"/>
    <w:rsid w:val="009E0C28"/>
    <w:rsid w:val="009E6E8C"/>
    <w:rsid w:val="00A326A2"/>
    <w:rsid w:val="00A43695"/>
    <w:rsid w:val="00A75C31"/>
    <w:rsid w:val="00AD7C46"/>
    <w:rsid w:val="00AF1122"/>
    <w:rsid w:val="00B300D9"/>
    <w:rsid w:val="00B474EA"/>
    <w:rsid w:val="00B57220"/>
    <w:rsid w:val="00B80E4B"/>
    <w:rsid w:val="00B960BA"/>
    <w:rsid w:val="00BD56CE"/>
    <w:rsid w:val="00BE7D52"/>
    <w:rsid w:val="00C050F0"/>
    <w:rsid w:val="00C25091"/>
    <w:rsid w:val="00C915FB"/>
    <w:rsid w:val="00CA0F11"/>
    <w:rsid w:val="00CC1591"/>
    <w:rsid w:val="00D04D27"/>
    <w:rsid w:val="00D0739F"/>
    <w:rsid w:val="00D343EA"/>
    <w:rsid w:val="00D425E6"/>
    <w:rsid w:val="00D60A76"/>
    <w:rsid w:val="00DB1D5D"/>
    <w:rsid w:val="00DB49CA"/>
    <w:rsid w:val="00E56359"/>
    <w:rsid w:val="00E85247"/>
    <w:rsid w:val="00EF6BE9"/>
    <w:rsid w:val="00F23FE5"/>
    <w:rsid w:val="00F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54C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4C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254C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0254C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30254C"/>
    <w:rPr>
      <w:rFonts w:cs="Times New Roman"/>
      <w:b/>
    </w:rPr>
  </w:style>
  <w:style w:type="paragraph" w:styleId="NoSpacing">
    <w:name w:val="No Spacing"/>
    <w:uiPriority w:val="1"/>
    <w:qFormat/>
    <w:rsid w:val="002F2B1B"/>
    <w:pPr>
      <w:spacing w:after="0" w:line="240" w:lineRule="auto"/>
    </w:pPr>
    <w:rPr>
      <w:rFonts w:ascii="Calibri" w:hAnsi="Calibri"/>
      <w:lang w:eastAsia="en-US"/>
    </w:rPr>
  </w:style>
  <w:style w:type="paragraph" w:customStyle="1" w:styleId="Default">
    <w:name w:val="Default"/>
    <w:rsid w:val="003E05D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0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D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52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52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54C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4C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254C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0254C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Strong">
    <w:name w:val="Strong"/>
    <w:basedOn w:val="DefaultParagraphFont"/>
    <w:uiPriority w:val="22"/>
    <w:qFormat/>
    <w:rsid w:val="0030254C"/>
    <w:rPr>
      <w:rFonts w:cs="Times New Roman"/>
      <w:b/>
    </w:rPr>
  </w:style>
  <w:style w:type="paragraph" w:styleId="NoSpacing">
    <w:name w:val="No Spacing"/>
    <w:uiPriority w:val="1"/>
    <w:qFormat/>
    <w:rsid w:val="002F2B1B"/>
    <w:pPr>
      <w:spacing w:after="0" w:line="240" w:lineRule="auto"/>
    </w:pPr>
    <w:rPr>
      <w:rFonts w:ascii="Calibri" w:hAnsi="Calibri"/>
      <w:lang w:eastAsia="en-US"/>
    </w:rPr>
  </w:style>
  <w:style w:type="paragraph" w:customStyle="1" w:styleId="Default">
    <w:name w:val="Default"/>
    <w:rsid w:val="003E05D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0F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D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52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52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med.shafiq@consultant.com%20|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9A09D-E98C-4020-9DD8-31089B60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Grid</Company>
  <LinksUpToDate>false</LinksUpToDate>
  <CharactersWithSpaces>10850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Shafiq, Mohammed</dc:creator>
  <cp:lastModifiedBy>National Grid</cp:lastModifiedBy>
  <cp:revision>11</cp:revision>
  <cp:lastPrinted>2015-10-23T12:41:00Z</cp:lastPrinted>
  <dcterms:created xsi:type="dcterms:W3CDTF">2016-03-10T16:43:00Z</dcterms:created>
  <dcterms:modified xsi:type="dcterms:W3CDTF">2016-03-15T12:25:00Z</dcterms:modified>
</cp:coreProperties>
</file>