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4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8"/>
          <w:szCs w:val="28"/>
        </w:rPr>
        <w:t>Résumé</w:t>
      </w:r>
    </w:p>
    <w:p w:rsidR="00154E26" w:rsidRDefault="003A2E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193675</wp:posOffset>
            </wp:positionV>
            <wp:extent cx="6197600" cy="825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4E26" w:rsidRDefault="00154E26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Sandeep Gopinath</w:t>
      </w:r>
    </w:p>
    <w:p w:rsidR="00BF09D0" w:rsidRPr="00BF09D0" w:rsidRDefault="00BF09D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 w:rsidRPr="00BF09D0">
        <w:rPr>
          <w:rFonts w:ascii="Verdana" w:hAnsi="Verdana" w:cs="Verdana"/>
          <w:b/>
          <w:bCs/>
          <w:sz w:val="20"/>
          <w:szCs w:val="20"/>
        </w:rPr>
        <w:t xml:space="preserve">Apartment </w:t>
      </w:r>
      <w:r w:rsidR="00D539EE">
        <w:rPr>
          <w:rFonts w:ascii="Verdana" w:hAnsi="Verdana" w:cs="Verdana"/>
          <w:b/>
          <w:bCs/>
          <w:sz w:val="20"/>
          <w:szCs w:val="20"/>
        </w:rPr>
        <w:t>31</w:t>
      </w:r>
      <w:r w:rsidRPr="00BF09D0">
        <w:rPr>
          <w:rFonts w:ascii="Verdana" w:hAnsi="Verdana" w:cs="Verdana"/>
          <w:b/>
          <w:bCs/>
          <w:sz w:val="20"/>
          <w:szCs w:val="20"/>
        </w:rPr>
        <w:t xml:space="preserve">, </w:t>
      </w:r>
      <w:r w:rsidR="00D539EE">
        <w:rPr>
          <w:rFonts w:ascii="Verdana" w:hAnsi="Verdana" w:cs="Verdana"/>
          <w:b/>
          <w:bCs/>
          <w:sz w:val="20"/>
          <w:szCs w:val="20"/>
        </w:rPr>
        <w:t>Caroline Court, Reading Berkshire RG1 6HW</w:t>
      </w:r>
      <w:r w:rsidRPr="00BF09D0">
        <w:rPr>
          <w:rFonts w:ascii="Verdana" w:hAnsi="Verdana" w:cs="Verdana"/>
          <w:b/>
          <w:bCs/>
          <w:sz w:val="20"/>
          <w:szCs w:val="20"/>
        </w:rPr>
        <w:t>.</w:t>
      </w:r>
    </w:p>
    <w:p w:rsidR="00154E26" w:rsidRPr="00BF09D0" w:rsidRDefault="00182A9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Mail: sandeep_g23@yahoo.com</w:t>
      </w: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Phone: </w:t>
      </w:r>
      <w:r w:rsidR="00120864">
        <w:rPr>
          <w:rFonts w:ascii="Verdana" w:hAnsi="Verdana" w:cs="Verdana"/>
          <w:b/>
          <w:bCs/>
          <w:sz w:val="20"/>
          <w:szCs w:val="20"/>
        </w:rPr>
        <w:t>07440466783</w:t>
      </w:r>
    </w:p>
    <w:p w:rsidR="00154E26" w:rsidRDefault="003A2E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44450</wp:posOffset>
            </wp:positionV>
            <wp:extent cx="6197600" cy="825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4E26" w:rsidRDefault="00154E26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80"/>
          <w:sz w:val="20"/>
          <w:szCs w:val="20"/>
          <w:u w:val="single"/>
        </w:rPr>
        <w:t>EXPERIENCE SUMMARY -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:rsidR="0052763B" w:rsidRDefault="00DE5354" w:rsidP="0052763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ind w:hanging="368"/>
        <w:jc w:val="both"/>
        <w:rPr>
          <w:rFonts w:ascii="Verdana" w:hAnsi="Verdana" w:cs="Wingdings"/>
          <w:sz w:val="20"/>
          <w:szCs w:val="20"/>
        </w:rPr>
      </w:pPr>
      <w:r>
        <w:rPr>
          <w:rFonts w:ascii="Verdana" w:hAnsi="Verdana" w:cs="Wingdings"/>
          <w:sz w:val="20"/>
          <w:szCs w:val="20"/>
        </w:rPr>
        <w:t xml:space="preserve">ETL-Ab Initio </w:t>
      </w:r>
      <w:r w:rsidR="005261A7">
        <w:rPr>
          <w:rFonts w:ascii="Verdana" w:hAnsi="Verdana" w:cs="Wingdings"/>
          <w:sz w:val="20"/>
          <w:szCs w:val="20"/>
        </w:rPr>
        <w:t xml:space="preserve">Senior Developer </w:t>
      </w:r>
      <w:r>
        <w:rPr>
          <w:rFonts w:ascii="Verdana" w:hAnsi="Verdana" w:cs="Wingdings"/>
          <w:sz w:val="20"/>
          <w:szCs w:val="20"/>
        </w:rPr>
        <w:t xml:space="preserve">with </w:t>
      </w:r>
      <w:r w:rsidR="004B1B97">
        <w:rPr>
          <w:rFonts w:ascii="Verdana" w:hAnsi="Verdana" w:cs="Wingdings"/>
          <w:sz w:val="20"/>
          <w:szCs w:val="20"/>
        </w:rPr>
        <w:t>1</w:t>
      </w:r>
      <w:r w:rsidR="002C32C7">
        <w:rPr>
          <w:rFonts w:ascii="Verdana" w:hAnsi="Verdana" w:cs="Wingdings"/>
          <w:sz w:val="20"/>
          <w:szCs w:val="20"/>
        </w:rPr>
        <w:t>2</w:t>
      </w:r>
      <w:r>
        <w:rPr>
          <w:rFonts w:ascii="Verdana" w:hAnsi="Verdana" w:cs="Wingdings"/>
          <w:sz w:val="20"/>
          <w:szCs w:val="20"/>
        </w:rPr>
        <w:t xml:space="preserve">+ years of experience, proficient in </w:t>
      </w:r>
      <w:r w:rsidR="0052763B" w:rsidRPr="0052763B">
        <w:rPr>
          <w:rFonts w:ascii="Verdana" w:hAnsi="Verdana" w:cs="Wingdings"/>
          <w:sz w:val="20"/>
          <w:szCs w:val="20"/>
        </w:rPr>
        <w:t>writing, de-bugging Unix scripts</w:t>
      </w:r>
      <w:r w:rsidR="0052763B">
        <w:rPr>
          <w:rFonts w:ascii="Verdana" w:hAnsi="Verdana" w:cs="Wingdings"/>
          <w:sz w:val="20"/>
          <w:szCs w:val="20"/>
        </w:rPr>
        <w:t>, build deployments, Oracle SQL queries and understanding data flow.</w:t>
      </w:r>
    </w:p>
    <w:p w:rsidR="0035485B" w:rsidRPr="0035485B" w:rsidRDefault="0035485B" w:rsidP="0035485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ind w:hanging="368"/>
        <w:jc w:val="both"/>
        <w:rPr>
          <w:rFonts w:ascii="Verdana" w:hAnsi="Verdana" w:cs="Wingdings"/>
          <w:sz w:val="20"/>
          <w:szCs w:val="20"/>
        </w:rPr>
      </w:pPr>
      <w:r w:rsidRPr="0035485B">
        <w:rPr>
          <w:rFonts w:ascii="Verdana" w:hAnsi="Verdana" w:cs="Wingdings"/>
          <w:sz w:val="20"/>
          <w:szCs w:val="20"/>
        </w:rPr>
        <w:t xml:space="preserve">Experience in financial, Investment banking and retail Domain. </w:t>
      </w:r>
    </w:p>
    <w:p w:rsidR="0052763B" w:rsidRDefault="0052763B" w:rsidP="0052763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Verdana" w:hAnsi="Verdana" w:cs="Wingdings"/>
          <w:sz w:val="20"/>
          <w:szCs w:val="20"/>
        </w:rPr>
      </w:pPr>
      <w:r w:rsidRPr="0052763B">
        <w:rPr>
          <w:rFonts w:ascii="Verdana" w:hAnsi="Verdana" w:cs="Wingdings"/>
          <w:sz w:val="20"/>
          <w:szCs w:val="20"/>
        </w:rPr>
        <w:t xml:space="preserve">Expertise in Quality Assurance, Defect Management, design, </w:t>
      </w:r>
      <w:proofErr w:type="spellStart"/>
      <w:r w:rsidRPr="0052763B">
        <w:rPr>
          <w:rFonts w:ascii="Verdana" w:hAnsi="Verdana" w:cs="Wingdings"/>
          <w:sz w:val="20"/>
          <w:szCs w:val="20"/>
        </w:rPr>
        <w:t>modeling</w:t>
      </w:r>
      <w:proofErr w:type="spellEnd"/>
      <w:r w:rsidRPr="0052763B">
        <w:rPr>
          <w:rFonts w:ascii="Verdana" w:hAnsi="Verdana" w:cs="Wingdings"/>
          <w:sz w:val="20"/>
          <w:szCs w:val="20"/>
        </w:rPr>
        <w:t xml:space="preserve">, analysis, development and implementation of </w:t>
      </w:r>
      <w:r w:rsidR="00F7661F">
        <w:rPr>
          <w:rFonts w:ascii="Verdana" w:hAnsi="Verdana" w:cs="Wingdings"/>
          <w:sz w:val="20"/>
          <w:szCs w:val="20"/>
        </w:rPr>
        <w:t xml:space="preserve">Large </w:t>
      </w:r>
      <w:bookmarkStart w:id="0" w:name="_GoBack"/>
      <w:bookmarkEnd w:id="0"/>
      <w:r w:rsidRPr="0052763B">
        <w:rPr>
          <w:rFonts w:ascii="Verdana" w:hAnsi="Verdana" w:cs="Wingdings"/>
          <w:sz w:val="20"/>
          <w:szCs w:val="20"/>
        </w:rPr>
        <w:t>Data Warehouse/Data Mart Applications on UNIX platforms.</w:t>
      </w:r>
    </w:p>
    <w:p w:rsidR="0052763B" w:rsidRDefault="0052763B" w:rsidP="0052763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ind w:hanging="368"/>
        <w:jc w:val="both"/>
        <w:rPr>
          <w:rFonts w:ascii="Verdana" w:hAnsi="Verdana" w:cs="Wingdings"/>
          <w:sz w:val="20"/>
          <w:szCs w:val="20"/>
        </w:rPr>
      </w:pPr>
      <w:r>
        <w:rPr>
          <w:rFonts w:ascii="Verdana" w:hAnsi="Verdana" w:cs="Wingdings"/>
          <w:sz w:val="20"/>
          <w:szCs w:val="20"/>
        </w:rPr>
        <w:t>Experience in ETL testing of Database, Data warehouse, Data analysis and preparation.</w:t>
      </w:r>
    </w:p>
    <w:p w:rsidR="00EE43FE" w:rsidRDefault="00EE43FE" w:rsidP="0052763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ind w:hanging="368"/>
        <w:jc w:val="both"/>
        <w:rPr>
          <w:rFonts w:ascii="Verdana" w:hAnsi="Verdana" w:cs="Wingdings"/>
          <w:sz w:val="20"/>
          <w:szCs w:val="20"/>
        </w:rPr>
      </w:pPr>
      <w:r>
        <w:rPr>
          <w:rFonts w:ascii="Verdana" w:hAnsi="Verdana" w:cs="Wingdings"/>
          <w:sz w:val="20"/>
          <w:szCs w:val="20"/>
        </w:rPr>
        <w:t>Experience in handling structured/unstructured/XML/ASCII/Mainframe data processing.</w:t>
      </w:r>
    </w:p>
    <w:p w:rsidR="004C5DE3" w:rsidRDefault="004C5DE3" w:rsidP="004C5D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Verdana" w:hAnsi="Verdana" w:cs="Wingdings"/>
          <w:sz w:val="20"/>
          <w:szCs w:val="20"/>
        </w:rPr>
      </w:pPr>
      <w:r>
        <w:rPr>
          <w:rFonts w:ascii="Verdana" w:hAnsi="Verdana" w:cs="Wingdings"/>
          <w:sz w:val="20"/>
          <w:szCs w:val="20"/>
        </w:rPr>
        <w:t>Experience in creating and enhancing the functionalities of generic graphs.</w:t>
      </w:r>
    </w:p>
    <w:p w:rsidR="00154E26" w:rsidRPr="00010D26" w:rsidRDefault="00336412" w:rsidP="00010D2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Verdana" w:hAnsi="Verdana" w:cs="Wingdings"/>
          <w:sz w:val="20"/>
          <w:szCs w:val="20"/>
        </w:rPr>
      </w:pPr>
      <w:r w:rsidRPr="00426A48">
        <w:rPr>
          <w:rFonts w:ascii="Verdana" w:hAnsi="Verdana" w:cs="Wingdings"/>
          <w:sz w:val="20"/>
          <w:szCs w:val="20"/>
        </w:rPr>
        <w:t>Extensive experience</w:t>
      </w:r>
      <w:r w:rsidRPr="00010D26">
        <w:rPr>
          <w:rFonts w:ascii="Verdana" w:hAnsi="Verdana" w:cs="Wingdings"/>
          <w:sz w:val="20"/>
          <w:szCs w:val="20"/>
        </w:rPr>
        <w:t xml:space="preserve"> </w:t>
      </w:r>
      <w:r w:rsidR="00C569DC" w:rsidRPr="00010D26">
        <w:rPr>
          <w:rFonts w:ascii="Verdana" w:hAnsi="Verdana" w:cs="Wingdings"/>
          <w:sz w:val="20"/>
          <w:szCs w:val="20"/>
        </w:rPr>
        <w:t xml:space="preserve">in project planning, managing, tracking project execution, </w:t>
      </w:r>
      <w:r w:rsidRPr="00010D26">
        <w:rPr>
          <w:rFonts w:ascii="Verdana" w:hAnsi="Verdana" w:cs="Wingdings"/>
          <w:sz w:val="20"/>
          <w:szCs w:val="20"/>
        </w:rPr>
        <w:t>solution designing, functional analysis, problem solving and strategic decision making.</w:t>
      </w:r>
    </w:p>
    <w:p w:rsidR="00010D26" w:rsidRPr="00010D26" w:rsidRDefault="00010D26" w:rsidP="00010D2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Verdana" w:hAnsi="Verdana" w:cs="Wingdings"/>
          <w:sz w:val="20"/>
          <w:szCs w:val="20"/>
        </w:rPr>
      </w:pPr>
      <w:r w:rsidRPr="00010D26">
        <w:rPr>
          <w:rFonts w:ascii="Verdana" w:hAnsi="Verdana" w:cs="Wingdings"/>
          <w:sz w:val="20"/>
          <w:szCs w:val="20"/>
        </w:rPr>
        <w:t xml:space="preserve">Strong </w:t>
      </w:r>
      <w:r>
        <w:rPr>
          <w:rFonts w:ascii="Verdana" w:hAnsi="Verdana" w:cs="Wingdings"/>
          <w:sz w:val="20"/>
          <w:szCs w:val="20"/>
        </w:rPr>
        <w:t xml:space="preserve">knowledge of </w:t>
      </w:r>
      <w:r w:rsidRPr="00010D26">
        <w:rPr>
          <w:rFonts w:ascii="Verdana" w:hAnsi="Verdana" w:cs="Wingdings"/>
          <w:sz w:val="20"/>
          <w:szCs w:val="20"/>
        </w:rPr>
        <w:t>Data warehousing concepts.</w:t>
      </w:r>
    </w:p>
    <w:p w:rsidR="00154E26" w:rsidRPr="00010D26" w:rsidRDefault="00182A90" w:rsidP="00010D2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Verdana" w:hAnsi="Verdana" w:cs="Wingdings"/>
          <w:sz w:val="20"/>
          <w:szCs w:val="20"/>
        </w:rPr>
      </w:pPr>
      <w:r w:rsidRPr="00010D26">
        <w:rPr>
          <w:rFonts w:ascii="Verdana" w:hAnsi="Verdana" w:cs="Wingdings"/>
          <w:sz w:val="20"/>
          <w:szCs w:val="20"/>
        </w:rPr>
        <w:t xml:space="preserve">Possess excellent </w:t>
      </w:r>
      <w:r w:rsidR="00010D26">
        <w:rPr>
          <w:rFonts w:ascii="Verdana" w:hAnsi="Verdana" w:cs="Wingdings"/>
          <w:sz w:val="20"/>
          <w:szCs w:val="20"/>
        </w:rPr>
        <w:t xml:space="preserve">analysis and </w:t>
      </w:r>
      <w:r w:rsidRPr="00010D26">
        <w:rPr>
          <w:rFonts w:ascii="Verdana" w:hAnsi="Verdana" w:cs="Wingdings"/>
          <w:sz w:val="20"/>
          <w:szCs w:val="20"/>
        </w:rPr>
        <w:t>communication skills to effectively engage IT senior management, business partners, engineers and customers</w:t>
      </w:r>
      <w:r w:rsidR="00426A48" w:rsidRPr="00010D26">
        <w:rPr>
          <w:rFonts w:ascii="Verdana" w:hAnsi="Verdana" w:cs="Wingdings"/>
          <w:sz w:val="20"/>
          <w:szCs w:val="20"/>
        </w:rPr>
        <w:t>.</w:t>
      </w:r>
      <w:r w:rsidRPr="00010D26">
        <w:rPr>
          <w:rFonts w:ascii="Verdana" w:hAnsi="Verdana" w:cs="Wingdings"/>
          <w:sz w:val="20"/>
          <w:szCs w:val="20"/>
        </w:rPr>
        <w:t xml:space="preserve"> </w:t>
      </w:r>
    </w:p>
    <w:p w:rsidR="00154E26" w:rsidRPr="00336412" w:rsidRDefault="00182A90" w:rsidP="00010D2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Verdana" w:hAnsi="Verdana" w:cs="Verdana"/>
          <w:sz w:val="20"/>
          <w:szCs w:val="20"/>
        </w:rPr>
      </w:pPr>
      <w:r w:rsidRPr="00010D26">
        <w:rPr>
          <w:rFonts w:ascii="Verdana" w:hAnsi="Verdana" w:cs="Wingdings"/>
          <w:sz w:val="20"/>
          <w:szCs w:val="20"/>
        </w:rPr>
        <w:t>Able to coordinate and direct all phases of projects</w:t>
      </w:r>
      <w:r>
        <w:rPr>
          <w:rFonts w:ascii="Verdana" w:hAnsi="Verdana" w:cs="Verdana"/>
          <w:sz w:val="20"/>
          <w:szCs w:val="20"/>
        </w:rPr>
        <w:t xml:space="preserve"> while managing, motivating and leading medium to large sized teams</w:t>
      </w:r>
      <w:r w:rsidR="00426A48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336412" w:rsidRPr="00336412" w:rsidRDefault="00336412" w:rsidP="00336412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5" w:lineRule="auto"/>
        <w:ind w:right="20" w:hanging="368"/>
        <w:jc w:val="both"/>
        <w:rPr>
          <w:rFonts w:ascii="Verdana" w:hAnsi="Verdana" w:cs="Verdana"/>
          <w:sz w:val="20"/>
          <w:szCs w:val="20"/>
        </w:rPr>
      </w:pPr>
      <w:r w:rsidRPr="00336412">
        <w:rPr>
          <w:rFonts w:ascii="Verdana" w:hAnsi="Verdana" w:cs="Verdana"/>
          <w:sz w:val="20"/>
          <w:szCs w:val="20"/>
        </w:rPr>
        <w:t>Experience of both Agile</w:t>
      </w:r>
      <w:r>
        <w:rPr>
          <w:rFonts w:ascii="Verdana" w:hAnsi="Verdana" w:cs="Verdana"/>
          <w:sz w:val="20"/>
          <w:szCs w:val="20"/>
        </w:rPr>
        <w:t xml:space="preserve"> </w:t>
      </w:r>
      <w:r w:rsidRPr="00336412">
        <w:rPr>
          <w:rFonts w:ascii="Verdana" w:hAnsi="Verdana" w:cs="Verdana"/>
          <w:sz w:val="20"/>
          <w:szCs w:val="20"/>
        </w:rPr>
        <w:t>and Waterfall Methodologies.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49" w:lineRule="exact"/>
        <w:rPr>
          <w:rFonts w:ascii="Wingdings" w:hAnsi="Wingdings" w:cs="Wingdings"/>
          <w:sz w:val="20"/>
          <w:szCs w:val="20"/>
        </w:rPr>
      </w:pPr>
    </w:p>
    <w:p w:rsidR="00154E26" w:rsidRDefault="00182A9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6" w:lineRule="auto"/>
        <w:ind w:hanging="368"/>
        <w:jc w:val="both"/>
        <w:rPr>
          <w:rFonts w:ascii="Wingdings" w:hAnsi="Wingdings" w:cs="Wingdings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Experience serving as Single Point of Contact for project status, escalation, issue resolution and manage customer expectations</w:t>
      </w:r>
      <w:r w:rsidR="00426A48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54E26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80"/>
          <w:sz w:val="20"/>
          <w:szCs w:val="20"/>
          <w:u w:val="single"/>
        </w:rPr>
        <w:t>AWARDS</w:t>
      </w:r>
      <w:r w:rsidR="00500139">
        <w:rPr>
          <w:rFonts w:ascii="Verdana" w:hAnsi="Verdana" w:cs="Verdana"/>
          <w:b/>
          <w:bCs/>
          <w:color w:val="000080"/>
          <w:sz w:val="20"/>
          <w:szCs w:val="20"/>
          <w:u w:val="single"/>
        </w:rPr>
        <w:t>, CERTIFICATES</w:t>
      </w:r>
      <w:r w:rsidR="00336412">
        <w:rPr>
          <w:rFonts w:ascii="Verdana" w:hAnsi="Verdana" w:cs="Verdana"/>
          <w:b/>
          <w:bCs/>
          <w:color w:val="000080"/>
          <w:sz w:val="20"/>
          <w:szCs w:val="20"/>
          <w:u w:val="single"/>
        </w:rPr>
        <w:t xml:space="preserve"> AND APPRECIATIONS</w:t>
      </w:r>
      <w:r>
        <w:rPr>
          <w:rFonts w:ascii="Verdana" w:hAnsi="Verdana" w:cs="Verdana"/>
          <w:b/>
          <w:bCs/>
          <w:color w:val="000080"/>
          <w:sz w:val="20"/>
          <w:szCs w:val="20"/>
          <w:u w:val="single"/>
        </w:rPr>
        <w:t xml:space="preserve"> -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54E26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20"/>
          <w:szCs w:val="20"/>
        </w:rPr>
      </w:pPr>
    </w:p>
    <w:p w:rsidR="006D3E8A" w:rsidRDefault="006D3E8A" w:rsidP="007D318D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7D318D">
        <w:rPr>
          <w:rFonts w:ascii="Verdana" w:hAnsi="Verdana" w:cs="Verdana"/>
          <w:sz w:val="20"/>
          <w:szCs w:val="20"/>
        </w:rPr>
        <w:t>Appreciation note from the Sainsbury’s PLC</w:t>
      </w:r>
      <w:r w:rsidR="007D318D" w:rsidRPr="007D318D">
        <w:rPr>
          <w:rFonts w:ascii="Verdana" w:hAnsi="Verdana" w:cs="Verdana"/>
          <w:sz w:val="20"/>
          <w:szCs w:val="20"/>
        </w:rPr>
        <w:t xml:space="preserve"> for managing and delivering the project within budget and timelines</w:t>
      </w:r>
      <w:r w:rsidRPr="007D318D">
        <w:rPr>
          <w:rFonts w:ascii="Verdana" w:hAnsi="Verdana" w:cs="Verdana"/>
          <w:sz w:val="20"/>
          <w:szCs w:val="20"/>
        </w:rPr>
        <w:t>.</w:t>
      </w:r>
    </w:p>
    <w:p w:rsidR="007D318D" w:rsidRPr="006D3E8A" w:rsidRDefault="007D318D" w:rsidP="007D318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Appreciation note from the JPMC. </w:t>
      </w:r>
    </w:p>
    <w:p w:rsidR="007D318D" w:rsidRDefault="007D318D" w:rsidP="007D318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Appreciation Award for Customer Satisfaction (</w:t>
      </w:r>
      <w:r w:rsidR="00C015E1">
        <w:rPr>
          <w:rFonts w:ascii="Verdana" w:hAnsi="Verdana" w:cs="Verdana"/>
          <w:sz w:val="20"/>
          <w:szCs w:val="20"/>
        </w:rPr>
        <w:t>Hewlett-Packard</w:t>
      </w:r>
      <w:r>
        <w:rPr>
          <w:rFonts w:ascii="Verdana" w:hAnsi="Verdana" w:cs="Verdana"/>
          <w:sz w:val="20"/>
          <w:szCs w:val="20"/>
        </w:rPr>
        <w:t xml:space="preserve">). </w:t>
      </w:r>
    </w:p>
    <w:p w:rsidR="007D318D" w:rsidRPr="007D318D" w:rsidRDefault="007D318D" w:rsidP="007D318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Certificate of Recognition for effective performance (Hewlett-Packard). 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80"/>
          <w:sz w:val="20"/>
          <w:szCs w:val="20"/>
          <w:u w:val="single"/>
        </w:rPr>
        <w:t>SKILLS -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54E26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Verdana" w:hAnsi="Verdana" w:cs="Verdana"/>
          <w:b/>
          <w:bCs/>
          <w:sz w:val="20"/>
          <w:szCs w:val="20"/>
        </w:rPr>
        <w:t>Hardware</w:t>
      </w: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HP-EVA 3000/5000, XP-128 array.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Verdana" w:hAnsi="Verdana" w:cs="Verdana"/>
          <w:b/>
          <w:bCs/>
          <w:sz w:val="20"/>
          <w:szCs w:val="20"/>
        </w:rPr>
        <w:t>Operating Systems</w:t>
      </w: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Windows</w:t>
      </w:r>
      <w:r w:rsidR="004D3D92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Unix- HPUX, AIX, SOLARIS, TRU64, LINUX</w:t>
      </w:r>
      <w:r w:rsidR="009D6B31">
        <w:rPr>
          <w:rFonts w:ascii="Verdana" w:hAnsi="Verdana" w:cs="Verdana"/>
          <w:sz w:val="20"/>
          <w:szCs w:val="20"/>
        </w:rPr>
        <w:t>.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Verdana" w:hAnsi="Verdana" w:cs="Verdana"/>
          <w:b/>
          <w:bCs/>
          <w:sz w:val="20"/>
          <w:szCs w:val="20"/>
        </w:rPr>
        <w:t>Languages</w:t>
      </w: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SQL, PL/SQL, UNIX Shell Scripting</w:t>
      </w:r>
      <w:r w:rsidR="009D6B31">
        <w:rPr>
          <w:rFonts w:ascii="Verdana" w:hAnsi="Verdana" w:cs="Verdana"/>
          <w:sz w:val="20"/>
          <w:szCs w:val="20"/>
        </w:rPr>
        <w:t>.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Verdana" w:hAnsi="Verdana" w:cs="Verdana"/>
          <w:b/>
          <w:bCs/>
          <w:sz w:val="20"/>
          <w:szCs w:val="20"/>
        </w:rPr>
        <w:t>Documentation Tools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MS-Office</w:t>
      </w:r>
      <w:r w:rsidR="000E0BE3">
        <w:rPr>
          <w:rFonts w:ascii="Verdana" w:hAnsi="Verdana" w:cs="Verdana"/>
          <w:sz w:val="20"/>
          <w:szCs w:val="20"/>
        </w:rPr>
        <w:t xml:space="preserve"> (Word, Excel, PowerPoint, Visio)</w:t>
      </w:r>
      <w:r>
        <w:rPr>
          <w:rFonts w:ascii="Verdana" w:hAnsi="Verdana" w:cs="Verdana"/>
          <w:sz w:val="20"/>
          <w:szCs w:val="20"/>
        </w:rPr>
        <w:t xml:space="preserve"> and MS-Project, MS- Visual Safe Source</w:t>
      </w:r>
      <w:r w:rsidR="00F96FED">
        <w:rPr>
          <w:rFonts w:ascii="Verdana" w:hAnsi="Verdana" w:cs="Verdana"/>
          <w:sz w:val="20"/>
          <w:szCs w:val="20"/>
        </w:rPr>
        <w:t>, PVCS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Verdana" w:hAnsi="Verdana" w:cs="Verdana"/>
          <w:b/>
          <w:bCs/>
          <w:sz w:val="20"/>
          <w:szCs w:val="20"/>
        </w:rPr>
        <w:t>Data Base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lastRenderedPageBreak/>
        <w:t>Oracle 8i/9i/10g, IDS 9.4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rFonts w:ascii="Verdana" w:hAnsi="Verdana" w:cs="Verdana"/>
          <w:b/>
          <w:bCs/>
          <w:sz w:val="20"/>
          <w:szCs w:val="20"/>
        </w:rPr>
        <w:t>Packages &amp; Tools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9D6B31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360" w:right="74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Ab-Initio V2.15, V3.1.3.2, </w:t>
      </w:r>
      <w:r w:rsidR="00BF09D0">
        <w:rPr>
          <w:rFonts w:ascii="Verdana" w:hAnsi="Verdana" w:cs="Verdana"/>
          <w:sz w:val="20"/>
          <w:szCs w:val="20"/>
        </w:rPr>
        <w:t xml:space="preserve">V3.1.6.0, </w:t>
      </w:r>
      <w:r>
        <w:rPr>
          <w:rFonts w:ascii="Verdana" w:hAnsi="Verdana" w:cs="Verdana"/>
          <w:sz w:val="20"/>
          <w:szCs w:val="20"/>
        </w:rPr>
        <w:t xml:space="preserve">EME Management Console 3.0, </w:t>
      </w:r>
      <w:r w:rsidR="00182A90">
        <w:rPr>
          <w:rFonts w:ascii="Verdana" w:hAnsi="Verdana" w:cs="Verdana"/>
          <w:sz w:val="20"/>
          <w:szCs w:val="20"/>
        </w:rPr>
        <w:t xml:space="preserve">BMC Change Manager 3.5.01, HP Open View Data Protector 5.1 and Data Protector 5.5, Business objects, Ervin 3.5, Rational </w:t>
      </w:r>
      <w:r w:rsidR="00500139">
        <w:rPr>
          <w:rFonts w:ascii="Verdana" w:hAnsi="Verdana" w:cs="Verdana"/>
          <w:sz w:val="20"/>
          <w:szCs w:val="20"/>
        </w:rPr>
        <w:t>Clear case</w:t>
      </w:r>
      <w:r w:rsidR="00182A90">
        <w:rPr>
          <w:rFonts w:ascii="Verdana" w:hAnsi="Verdana" w:cs="Verdana"/>
          <w:sz w:val="20"/>
          <w:szCs w:val="20"/>
        </w:rPr>
        <w:t xml:space="preserve"> Explorer 5.0, </w:t>
      </w:r>
      <w:proofErr w:type="spellStart"/>
      <w:r w:rsidR="00182A90">
        <w:rPr>
          <w:rFonts w:ascii="Verdana" w:hAnsi="Verdana" w:cs="Verdana"/>
          <w:sz w:val="20"/>
          <w:szCs w:val="20"/>
        </w:rPr>
        <w:t>citrix</w:t>
      </w:r>
      <w:proofErr w:type="spellEnd"/>
      <w:r w:rsidR="00182A90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82A90">
        <w:rPr>
          <w:rFonts w:ascii="Verdana" w:hAnsi="Verdana" w:cs="Verdana"/>
          <w:sz w:val="20"/>
          <w:szCs w:val="20"/>
        </w:rPr>
        <w:t>Metaframe</w:t>
      </w:r>
      <w:proofErr w:type="spellEnd"/>
      <w:r w:rsidR="00182A90">
        <w:rPr>
          <w:rFonts w:ascii="Verdana" w:hAnsi="Verdana" w:cs="Verdana"/>
          <w:sz w:val="20"/>
          <w:szCs w:val="20"/>
        </w:rPr>
        <w:t xml:space="preserve"> Server</w:t>
      </w:r>
      <w:r w:rsidR="00C741F0">
        <w:rPr>
          <w:rFonts w:ascii="Verdana" w:hAnsi="Verdana" w:cs="Verdana"/>
          <w:sz w:val="20"/>
          <w:szCs w:val="20"/>
        </w:rPr>
        <w:t>, Tivoli, Control-M</w:t>
      </w:r>
      <w:r w:rsidR="00182A90">
        <w:rPr>
          <w:rFonts w:ascii="Verdana" w:hAnsi="Verdana" w:cs="Verdana"/>
          <w:sz w:val="20"/>
          <w:szCs w:val="20"/>
        </w:rPr>
        <w:t>.</w:t>
      </w:r>
    </w:p>
    <w:p w:rsidR="00C569DC" w:rsidRDefault="00C569DC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360" w:right="740"/>
        <w:jc w:val="both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80"/>
          <w:sz w:val="20"/>
          <w:szCs w:val="20"/>
          <w:u w:val="single"/>
        </w:rPr>
        <w:t>EDUCATION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82A90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Bachelor of Engineering i</w:t>
      </w:r>
      <w:r w:rsidR="004959DD">
        <w:rPr>
          <w:rFonts w:ascii="Verdana" w:hAnsi="Verdana" w:cs="Verdana"/>
          <w:sz w:val="20"/>
          <w:szCs w:val="20"/>
        </w:rPr>
        <w:t>n Instrumentation &amp; Electronics (1996-</w:t>
      </w:r>
      <w:r>
        <w:rPr>
          <w:rFonts w:ascii="Verdana" w:hAnsi="Verdana" w:cs="Verdana"/>
          <w:sz w:val="20"/>
          <w:szCs w:val="20"/>
        </w:rPr>
        <w:t>2000</w:t>
      </w:r>
      <w:r w:rsidR="004959DD">
        <w:rPr>
          <w:rFonts w:ascii="Verdana" w:hAnsi="Verdana" w:cs="Verdana"/>
          <w:sz w:val="20"/>
          <w:szCs w:val="20"/>
        </w:rPr>
        <w:t>)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DE535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80"/>
          <w:sz w:val="20"/>
          <w:szCs w:val="20"/>
          <w:u w:val="single"/>
        </w:rPr>
        <w:t>EMPLOYMENT HISTORY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120864" w:rsidRDefault="00F53C5F" w:rsidP="00DE5354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Wingdings" w:hAnsi="Wingdings" w:cs="Wingdings"/>
          <w:sz w:val="20"/>
          <w:szCs w:val="20"/>
        </w:rPr>
      </w:pPr>
      <w:r w:rsidRPr="00F53C5F">
        <w:rPr>
          <w:rFonts w:ascii="Verdana" w:hAnsi="Verdana" w:cs="Verdana"/>
          <w:b/>
          <w:bCs/>
          <w:sz w:val="20"/>
          <w:szCs w:val="20"/>
        </w:rPr>
        <w:t>Sainsbury’s Supermarkets LTD UK (Feb 201</w:t>
      </w:r>
      <w:r w:rsidR="00F014D1">
        <w:rPr>
          <w:rFonts w:ascii="Verdana" w:hAnsi="Verdana" w:cs="Verdana"/>
          <w:b/>
          <w:bCs/>
          <w:sz w:val="20"/>
          <w:szCs w:val="20"/>
        </w:rPr>
        <w:t>0</w:t>
      </w:r>
      <w:r w:rsidRPr="00F53C5F">
        <w:rPr>
          <w:rFonts w:ascii="Verdana" w:hAnsi="Verdana" w:cs="Verdana"/>
          <w:b/>
          <w:bCs/>
          <w:sz w:val="20"/>
          <w:szCs w:val="20"/>
        </w:rPr>
        <w:t xml:space="preserve"> – Aug 2016)</w:t>
      </w:r>
      <w:r w:rsidR="00120864">
        <w:rPr>
          <w:rFonts w:ascii="Verdana" w:hAnsi="Verdana" w:cs="Verdana"/>
          <w:sz w:val="20"/>
          <w:szCs w:val="20"/>
        </w:rPr>
        <w:t xml:space="preserve"> </w:t>
      </w:r>
    </w:p>
    <w:p w:rsidR="003B4F07" w:rsidRPr="00F53C5F" w:rsidRDefault="003B4F07" w:rsidP="00F53C5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F014D1" w:rsidRDefault="00E0739A" w:rsidP="00E0739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>Project</w:t>
      </w:r>
      <w:r w:rsidR="00273D5B">
        <w:rPr>
          <w:rFonts w:ascii="Verdana" w:hAnsi="Verdana" w:cs="Verdana"/>
          <w:sz w:val="20"/>
          <w:szCs w:val="20"/>
        </w:rPr>
        <w:t>s</w:t>
      </w:r>
      <w:r w:rsidRPr="003B4F07">
        <w:rPr>
          <w:rFonts w:ascii="Verdana" w:hAnsi="Verdana" w:cs="Verdana"/>
          <w:sz w:val="20"/>
          <w:szCs w:val="20"/>
        </w:rPr>
        <w:t xml:space="preserve">: </w:t>
      </w:r>
      <w:r w:rsidR="00F014D1">
        <w:rPr>
          <w:rFonts w:ascii="Verdana" w:hAnsi="Verdana" w:cs="Verdana"/>
          <w:sz w:val="20"/>
          <w:szCs w:val="20"/>
        </w:rPr>
        <w:t xml:space="preserve">Strategic Integration Platform – Product Services </w:t>
      </w:r>
    </w:p>
    <w:p w:rsidR="004B1B97" w:rsidRDefault="00F014D1" w:rsidP="00E0739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  <w:r w:rsidR="004B1B97">
        <w:rPr>
          <w:rFonts w:ascii="Verdana" w:hAnsi="Verdana" w:cs="Verdana"/>
          <w:sz w:val="20"/>
          <w:szCs w:val="20"/>
        </w:rPr>
        <w:t xml:space="preserve">Instore Shopping Application </w:t>
      </w:r>
    </w:p>
    <w:p w:rsidR="00273D5B" w:rsidRDefault="004B1B97" w:rsidP="00E0739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  <w:r w:rsidR="00E0739A">
        <w:rPr>
          <w:rFonts w:ascii="Verdana" w:hAnsi="Verdana" w:cs="Verdana"/>
          <w:sz w:val="20"/>
          <w:szCs w:val="20"/>
        </w:rPr>
        <w:t>Electronic Fund Transfer</w:t>
      </w:r>
    </w:p>
    <w:p w:rsidR="00273D5B" w:rsidRDefault="00273D5B" w:rsidP="00E0739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U</w:t>
      </w:r>
      <w:r w:rsidR="00250E45">
        <w:rPr>
          <w:rFonts w:ascii="Verdana" w:hAnsi="Verdana" w:cs="Verdana"/>
          <w:sz w:val="20"/>
          <w:szCs w:val="20"/>
        </w:rPr>
        <w:t>nified Invoice Matching</w:t>
      </w:r>
    </w:p>
    <w:p w:rsidR="00273D5B" w:rsidRDefault="00273D5B" w:rsidP="00E0739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  <w:r w:rsidR="00250E45">
        <w:rPr>
          <w:rFonts w:ascii="Verdana" w:hAnsi="Verdana" w:cs="Verdana"/>
          <w:sz w:val="20"/>
          <w:szCs w:val="20"/>
        </w:rPr>
        <w:t>Proteus Volumetrics</w:t>
      </w:r>
    </w:p>
    <w:p w:rsidR="00E0739A" w:rsidRPr="003B4F07" w:rsidRDefault="00273D5B" w:rsidP="00E0739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  <w:r w:rsidR="00250E45">
        <w:rPr>
          <w:rFonts w:ascii="Verdana" w:hAnsi="Verdana" w:cs="Verdana"/>
          <w:sz w:val="20"/>
          <w:szCs w:val="20"/>
        </w:rPr>
        <w:t>Retail Data Warehouse Strategic Reporting.</w:t>
      </w:r>
    </w:p>
    <w:p w:rsidR="00E0739A" w:rsidRPr="003B4F07" w:rsidRDefault="00E0739A" w:rsidP="00E0739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Environment: ETL </w:t>
      </w:r>
      <w:r w:rsidR="007A2F66">
        <w:rPr>
          <w:rFonts w:ascii="Verdana" w:hAnsi="Verdana" w:cs="Verdana"/>
          <w:sz w:val="20"/>
          <w:szCs w:val="20"/>
        </w:rPr>
        <w:t>Abinitio/</w:t>
      </w:r>
      <w:r>
        <w:rPr>
          <w:rFonts w:ascii="Verdana" w:hAnsi="Verdana" w:cs="Verdana"/>
          <w:sz w:val="20"/>
          <w:szCs w:val="20"/>
        </w:rPr>
        <w:t>Elementum</w:t>
      </w:r>
      <w:r w:rsidRPr="003B4F07">
        <w:rPr>
          <w:rFonts w:ascii="Verdana" w:hAnsi="Verdana" w:cs="Verdana"/>
          <w:sz w:val="20"/>
          <w:szCs w:val="20"/>
        </w:rPr>
        <w:t xml:space="preserve">, EME, </w:t>
      </w:r>
      <w:r>
        <w:rPr>
          <w:rFonts w:ascii="Verdana" w:hAnsi="Verdana" w:cs="Verdana"/>
          <w:sz w:val="20"/>
          <w:szCs w:val="20"/>
        </w:rPr>
        <w:t>MSSQL,</w:t>
      </w:r>
      <w:r w:rsidRPr="003B4F07">
        <w:rPr>
          <w:rFonts w:ascii="Verdana" w:hAnsi="Verdana" w:cs="Verdana"/>
          <w:sz w:val="20"/>
          <w:szCs w:val="20"/>
        </w:rPr>
        <w:t xml:space="preserve"> Visio, </w:t>
      </w:r>
      <w:r>
        <w:rPr>
          <w:rFonts w:ascii="Verdana" w:hAnsi="Verdana" w:cs="Verdana"/>
          <w:sz w:val="20"/>
          <w:szCs w:val="20"/>
        </w:rPr>
        <w:t xml:space="preserve">PCI Compliance, </w:t>
      </w:r>
      <w:r w:rsidRPr="003B4F07">
        <w:rPr>
          <w:rFonts w:ascii="Verdana" w:hAnsi="Verdana" w:cs="Verdana"/>
          <w:sz w:val="20"/>
          <w:szCs w:val="20"/>
        </w:rPr>
        <w:t>Waterfall Methodolog</w:t>
      </w:r>
      <w:r>
        <w:rPr>
          <w:rFonts w:ascii="Verdana" w:hAnsi="Verdana" w:cs="Verdana"/>
          <w:sz w:val="20"/>
          <w:szCs w:val="20"/>
        </w:rPr>
        <w:t>y</w:t>
      </w:r>
      <w:r w:rsidR="00F014D1">
        <w:rPr>
          <w:rFonts w:ascii="Verdana" w:hAnsi="Verdana" w:cs="Verdana"/>
          <w:sz w:val="20"/>
          <w:szCs w:val="20"/>
        </w:rPr>
        <w:t xml:space="preserve">, </w:t>
      </w:r>
      <w:r w:rsidR="00F014D1" w:rsidRPr="003B4F07">
        <w:rPr>
          <w:rFonts w:ascii="Verdana" w:hAnsi="Verdana" w:cs="Verdana"/>
          <w:sz w:val="20"/>
          <w:szCs w:val="20"/>
        </w:rPr>
        <w:t xml:space="preserve">Teradata, </w:t>
      </w:r>
      <w:r w:rsidR="00F014D1">
        <w:rPr>
          <w:rFonts w:ascii="Verdana" w:hAnsi="Verdana" w:cs="Verdana"/>
          <w:sz w:val="20"/>
          <w:szCs w:val="20"/>
        </w:rPr>
        <w:t>Agile</w:t>
      </w:r>
      <w:r w:rsidR="00F014D1" w:rsidRPr="003B4F07">
        <w:rPr>
          <w:rFonts w:ascii="Verdana" w:hAnsi="Verdana" w:cs="Verdana"/>
          <w:sz w:val="20"/>
          <w:szCs w:val="20"/>
        </w:rPr>
        <w:t xml:space="preserve"> Methodolog</w:t>
      </w:r>
      <w:r w:rsidR="00F014D1">
        <w:rPr>
          <w:rFonts w:ascii="Verdana" w:hAnsi="Verdana" w:cs="Verdana"/>
          <w:sz w:val="20"/>
          <w:szCs w:val="20"/>
        </w:rPr>
        <w:t>y</w:t>
      </w:r>
      <w:r w:rsidR="00CD2083">
        <w:rPr>
          <w:rFonts w:ascii="Verdana" w:hAnsi="Verdana" w:cs="Verdana"/>
          <w:sz w:val="20"/>
          <w:szCs w:val="20"/>
        </w:rPr>
        <w:t>, Control-M</w:t>
      </w:r>
      <w:r w:rsidR="00F014D1" w:rsidRPr="003B4F07">
        <w:rPr>
          <w:rFonts w:ascii="Verdana" w:hAnsi="Verdana" w:cs="Verdana"/>
          <w:sz w:val="20"/>
          <w:szCs w:val="20"/>
        </w:rPr>
        <w:t>.</w:t>
      </w:r>
    </w:p>
    <w:p w:rsidR="00E0739A" w:rsidRPr="00E0739A" w:rsidRDefault="00E0739A" w:rsidP="00E0739A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E0739A" w:rsidRPr="00E0739A" w:rsidRDefault="00E0739A" w:rsidP="00E0739A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  <w:r w:rsidRPr="00E0739A">
        <w:rPr>
          <w:rFonts w:ascii="Verdana" w:hAnsi="Verdana"/>
          <w:b/>
          <w:snapToGrid w:val="0"/>
          <w:sz w:val="20"/>
          <w:szCs w:val="20"/>
          <w:lang w:eastAsia="en-US"/>
        </w:rPr>
        <w:t xml:space="preserve">Role Played: </w:t>
      </w:r>
      <w:r w:rsidR="007A2F66">
        <w:rPr>
          <w:rFonts w:ascii="Verdana" w:hAnsi="Verdana"/>
          <w:b/>
          <w:snapToGrid w:val="0"/>
          <w:sz w:val="20"/>
          <w:szCs w:val="20"/>
          <w:lang w:eastAsia="en-US"/>
        </w:rPr>
        <w:t>Senior Designer</w:t>
      </w:r>
      <w:r w:rsidR="00F53C5F">
        <w:rPr>
          <w:rFonts w:ascii="Verdana" w:hAnsi="Verdana"/>
          <w:b/>
          <w:snapToGrid w:val="0"/>
          <w:sz w:val="20"/>
          <w:szCs w:val="20"/>
          <w:lang w:eastAsia="en-US"/>
        </w:rPr>
        <w:t>/D</w:t>
      </w:r>
      <w:r w:rsidR="005261A7">
        <w:rPr>
          <w:rFonts w:ascii="Verdana" w:hAnsi="Verdana"/>
          <w:b/>
          <w:snapToGrid w:val="0"/>
          <w:sz w:val="20"/>
          <w:szCs w:val="20"/>
          <w:lang w:eastAsia="en-US"/>
        </w:rPr>
        <w:t>eveloper</w:t>
      </w:r>
    </w:p>
    <w:p w:rsidR="00E0739A" w:rsidRPr="00E0739A" w:rsidRDefault="00E0739A" w:rsidP="00E0739A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F014D1" w:rsidRDefault="00F014D1" w:rsidP="00F014D1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Review </w:t>
      </w:r>
      <w:r w:rsidRPr="00B6366F">
        <w:rPr>
          <w:rFonts w:ascii="Verdana" w:hAnsi="Verdana"/>
          <w:sz w:val="19"/>
          <w:szCs w:val="19"/>
        </w:rPr>
        <w:t>Functional Requirement Document</w:t>
      </w:r>
      <w:r>
        <w:rPr>
          <w:rFonts w:ascii="Verdana" w:hAnsi="Verdana"/>
          <w:sz w:val="19"/>
          <w:szCs w:val="19"/>
        </w:rPr>
        <w:t xml:space="preserve">, create High level and </w:t>
      </w:r>
      <w:r w:rsidRPr="00B6366F">
        <w:rPr>
          <w:rFonts w:ascii="Verdana" w:hAnsi="Verdana"/>
          <w:sz w:val="19"/>
          <w:szCs w:val="19"/>
        </w:rPr>
        <w:t xml:space="preserve">detailed design </w:t>
      </w:r>
      <w:r>
        <w:rPr>
          <w:rFonts w:ascii="Verdana" w:hAnsi="Verdana"/>
          <w:sz w:val="19"/>
          <w:szCs w:val="19"/>
        </w:rPr>
        <w:t>documents</w:t>
      </w:r>
      <w:r w:rsidR="0052763B">
        <w:rPr>
          <w:rFonts w:ascii="Verdana" w:hAnsi="Verdana"/>
          <w:sz w:val="19"/>
          <w:szCs w:val="19"/>
        </w:rPr>
        <w:t xml:space="preserve"> (Low level Design)</w:t>
      </w:r>
      <w:r>
        <w:rPr>
          <w:rFonts w:ascii="Verdana" w:hAnsi="Verdana"/>
          <w:sz w:val="19"/>
          <w:szCs w:val="19"/>
        </w:rPr>
        <w:t xml:space="preserve"> for the project</w:t>
      </w:r>
      <w:r w:rsidRPr="00B6366F">
        <w:rPr>
          <w:rFonts w:ascii="Verdana" w:hAnsi="Verdana"/>
          <w:sz w:val="19"/>
          <w:szCs w:val="19"/>
        </w:rPr>
        <w:t>.</w:t>
      </w:r>
    </w:p>
    <w:p w:rsidR="005261A7" w:rsidRDefault="005261A7" w:rsidP="005261A7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Develop and </w:t>
      </w:r>
      <w:r w:rsidR="00F014D1">
        <w:rPr>
          <w:rFonts w:ascii="Verdana" w:hAnsi="Verdana"/>
          <w:sz w:val="19"/>
          <w:szCs w:val="19"/>
        </w:rPr>
        <w:t xml:space="preserve">unit </w:t>
      </w:r>
      <w:r>
        <w:rPr>
          <w:rFonts w:ascii="Verdana" w:hAnsi="Verdana"/>
          <w:sz w:val="19"/>
          <w:szCs w:val="19"/>
        </w:rPr>
        <w:t>test Abinitio Graphs as per the design agreed upon.</w:t>
      </w:r>
    </w:p>
    <w:p w:rsidR="0052763B" w:rsidRPr="00161199" w:rsidRDefault="0052763B" w:rsidP="0052763B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A</w:t>
      </w:r>
      <w:r w:rsidRPr="00265DB9">
        <w:rPr>
          <w:rFonts w:ascii="Verdana" w:hAnsi="Verdana"/>
          <w:sz w:val="19"/>
          <w:szCs w:val="19"/>
        </w:rPr>
        <w:t>naly</w:t>
      </w:r>
      <w:r>
        <w:rPr>
          <w:rFonts w:ascii="Verdana" w:hAnsi="Verdana"/>
          <w:sz w:val="19"/>
          <w:szCs w:val="19"/>
        </w:rPr>
        <w:t>sis of</w:t>
      </w:r>
      <w:r w:rsidRPr="00265DB9">
        <w:rPr>
          <w:rFonts w:ascii="Verdana" w:hAnsi="Verdana"/>
          <w:sz w:val="19"/>
          <w:szCs w:val="19"/>
        </w:rPr>
        <w:t xml:space="preserve"> defects, issues, risks</w:t>
      </w:r>
      <w:r>
        <w:rPr>
          <w:rFonts w:ascii="Verdana" w:hAnsi="Verdana"/>
          <w:sz w:val="19"/>
          <w:szCs w:val="19"/>
        </w:rPr>
        <w:t xml:space="preserve"> and defect resolution</w:t>
      </w:r>
      <w:r w:rsidRPr="00161199">
        <w:rPr>
          <w:rFonts w:ascii="Verdana" w:hAnsi="Verdana"/>
          <w:sz w:val="19"/>
          <w:szCs w:val="19"/>
        </w:rPr>
        <w:t xml:space="preserve"> using </w:t>
      </w:r>
      <w:r>
        <w:rPr>
          <w:rFonts w:ascii="Verdana" w:hAnsi="Verdana"/>
          <w:sz w:val="19"/>
          <w:szCs w:val="19"/>
        </w:rPr>
        <w:t xml:space="preserve">HP Mercury </w:t>
      </w:r>
      <w:r w:rsidRPr="00161199">
        <w:rPr>
          <w:rFonts w:ascii="Verdana" w:hAnsi="Verdana"/>
          <w:sz w:val="19"/>
          <w:szCs w:val="19"/>
        </w:rPr>
        <w:t xml:space="preserve">Quality </w:t>
      </w:r>
      <w:proofErr w:type="spellStart"/>
      <w:r w:rsidRPr="00161199">
        <w:rPr>
          <w:rFonts w:ascii="Verdana" w:hAnsi="Verdana"/>
          <w:sz w:val="19"/>
          <w:szCs w:val="19"/>
        </w:rPr>
        <w:t>Center</w:t>
      </w:r>
      <w:proofErr w:type="spellEnd"/>
      <w:r>
        <w:rPr>
          <w:rFonts w:ascii="Verdana" w:hAnsi="Verdana"/>
          <w:sz w:val="19"/>
          <w:szCs w:val="19"/>
        </w:rPr>
        <w:t>.</w:t>
      </w:r>
    </w:p>
    <w:p w:rsidR="0052763B" w:rsidRPr="00265DB9" w:rsidRDefault="0052763B" w:rsidP="0052763B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265DB9">
        <w:rPr>
          <w:rFonts w:ascii="Verdana" w:hAnsi="Verdana"/>
          <w:sz w:val="19"/>
          <w:szCs w:val="19"/>
        </w:rPr>
        <w:t>Perform</w:t>
      </w:r>
      <w:r>
        <w:rPr>
          <w:rFonts w:ascii="Verdana" w:hAnsi="Verdana"/>
          <w:sz w:val="19"/>
          <w:szCs w:val="19"/>
        </w:rPr>
        <w:t>ing Data Analysis,</w:t>
      </w:r>
      <w:r w:rsidRPr="00265DB9">
        <w:rPr>
          <w:rFonts w:ascii="Verdana" w:hAnsi="Verdana"/>
          <w:sz w:val="19"/>
          <w:szCs w:val="19"/>
        </w:rPr>
        <w:t xml:space="preserve"> verification of UNIX logs</w:t>
      </w:r>
      <w:r>
        <w:rPr>
          <w:rFonts w:ascii="Verdana" w:hAnsi="Verdana"/>
          <w:sz w:val="19"/>
          <w:szCs w:val="19"/>
        </w:rPr>
        <w:t xml:space="preserve"> and data validation as part of test support activities</w:t>
      </w:r>
      <w:r w:rsidRPr="00265DB9">
        <w:rPr>
          <w:rFonts w:ascii="Verdana" w:hAnsi="Verdana"/>
          <w:sz w:val="19"/>
          <w:szCs w:val="19"/>
        </w:rPr>
        <w:t>.</w:t>
      </w:r>
    </w:p>
    <w:p w:rsidR="00F014D1" w:rsidRPr="00F014D1" w:rsidRDefault="00F014D1" w:rsidP="001339BE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F014D1">
        <w:rPr>
          <w:rFonts w:ascii="Verdana" w:hAnsi="Verdana"/>
          <w:sz w:val="19"/>
          <w:szCs w:val="19"/>
        </w:rPr>
        <w:t>De</w:t>
      </w:r>
      <w:r w:rsidR="00010D26">
        <w:rPr>
          <w:rFonts w:ascii="Verdana" w:hAnsi="Verdana"/>
          <w:sz w:val="19"/>
          <w:szCs w:val="19"/>
        </w:rPr>
        <w:t>veloping common wrapper scripts and generic graphs.</w:t>
      </w:r>
    </w:p>
    <w:p w:rsidR="007A2F66" w:rsidRDefault="007A2F66" w:rsidP="007A2F66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7A2F66">
        <w:rPr>
          <w:rFonts w:ascii="Verdana" w:hAnsi="Verdana"/>
          <w:sz w:val="19"/>
          <w:szCs w:val="19"/>
        </w:rPr>
        <w:t>Troubleshooting of Ab Initio graphs during live testing.</w:t>
      </w:r>
    </w:p>
    <w:p w:rsidR="00F014D1" w:rsidRDefault="00F014D1" w:rsidP="007A2F66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Performance tuning of graphs.</w:t>
      </w:r>
    </w:p>
    <w:p w:rsidR="00E0739A" w:rsidRPr="007A2F66" w:rsidRDefault="007A2F66" w:rsidP="007A2F66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7A2F66">
        <w:rPr>
          <w:rFonts w:ascii="Verdana" w:hAnsi="Verdana"/>
          <w:sz w:val="19"/>
          <w:szCs w:val="19"/>
        </w:rPr>
        <w:t>Creation of project plans and estimates.</w:t>
      </w:r>
    </w:p>
    <w:p w:rsidR="00F014D1" w:rsidRDefault="00F014D1" w:rsidP="00F014D1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E0739A">
        <w:rPr>
          <w:rFonts w:ascii="Verdana" w:hAnsi="Verdana"/>
          <w:sz w:val="19"/>
          <w:szCs w:val="19"/>
        </w:rPr>
        <w:t>Conduct workshops with development and the QA team (includes offshore teams) to clearly communicate various aspects of the solution and provide support in development, testing</w:t>
      </w:r>
      <w:r>
        <w:rPr>
          <w:rFonts w:ascii="Verdana" w:hAnsi="Verdana"/>
          <w:sz w:val="19"/>
          <w:szCs w:val="19"/>
        </w:rPr>
        <w:t xml:space="preserve"> (FAT, SIT, V&amp;P)</w:t>
      </w:r>
      <w:r w:rsidRPr="00E0739A">
        <w:rPr>
          <w:rFonts w:ascii="Verdana" w:hAnsi="Verdana"/>
          <w:sz w:val="19"/>
          <w:szCs w:val="19"/>
        </w:rPr>
        <w:t xml:space="preserve"> and UAT to ensure quality of deliverables meet the business requirement.</w:t>
      </w:r>
    </w:p>
    <w:p w:rsidR="00F014D1" w:rsidRDefault="00F014D1" w:rsidP="00F014D1">
      <w:pPr>
        <w:overflowPunct w:val="0"/>
        <w:spacing w:after="0" w:line="240" w:lineRule="auto"/>
        <w:jc w:val="both"/>
        <w:rPr>
          <w:rFonts w:ascii="Verdana" w:hAnsi="Verdana"/>
          <w:sz w:val="19"/>
          <w:szCs w:val="19"/>
        </w:rPr>
      </w:pPr>
    </w:p>
    <w:p w:rsidR="00F014D1" w:rsidRDefault="00F014D1" w:rsidP="00F014D1">
      <w:pPr>
        <w:overflowPunct w:val="0"/>
        <w:spacing w:after="0" w:line="240" w:lineRule="auto"/>
        <w:jc w:val="both"/>
        <w:rPr>
          <w:rFonts w:ascii="Verdana" w:hAnsi="Verdana"/>
          <w:sz w:val="19"/>
          <w:szCs w:val="19"/>
        </w:rPr>
      </w:pPr>
    </w:p>
    <w:p w:rsidR="00F014D1" w:rsidRPr="00E0739A" w:rsidRDefault="00F014D1" w:rsidP="00F014D1">
      <w:pPr>
        <w:overflowPunct w:val="0"/>
        <w:spacing w:after="0" w:line="240" w:lineRule="auto"/>
        <w:jc w:val="both"/>
        <w:rPr>
          <w:rFonts w:ascii="Verdana" w:hAnsi="Verdana"/>
          <w:sz w:val="19"/>
          <w:szCs w:val="19"/>
        </w:rPr>
      </w:pPr>
    </w:p>
    <w:p w:rsidR="001500D3" w:rsidRDefault="001500D3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52763B" w:rsidRDefault="0052763B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52763B" w:rsidRDefault="0052763B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52763B" w:rsidRDefault="0052763B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52763B" w:rsidRDefault="0052763B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52763B" w:rsidRDefault="0052763B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52763B" w:rsidRDefault="0052763B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52763B" w:rsidRDefault="0052763B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52763B" w:rsidRPr="00BF09D0" w:rsidRDefault="0052763B" w:rsidP="001500D3">
      <w:p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154E26" w:rsidRDefault="00F53C5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3C5F">
        <w:rPr>
          <w:rFonts w:ascii="Verdana" w:hAnsi="Verdana" w:cs="Verdana"/>
          <w:b/>
          <w:bCs/>
          <w:sz w:val="20"/>
          <w:szCs w:val="20"/>
        </w:rPr>
        <w:t>JP Morgan Chase US (May 2008 – Feb 2010)</w:t>
      </w:r>
      <w:r w:rsidR="00182A90">
        <w:rPr>
          <w:rFonts w:ascii="Verdana" w:hAnsi="Verdana" w:cs="Verdana"/>
          <w:b/>
          <w:bCs/>
          <w:sz w:val="20"/>
          <w:szCs w:val="20"/>
        </w:rPr>
        <w:t>.</w:t>
      </w:r>
    </w:p>
    <w:p w:rsidR="00154E26" w:rsidRDefault="00154E26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A532F3" w:rsidRPr="003B4F07" w:rsidRDefault="00A532F3" w:rsidP="00A532F3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Project: </w:t>
      </w:r>
      <w:r w:rsidRPr="00A532F3">
        <w:rPr>
          <w:rFonts w:ascii="Verdana" w:hAnsi="Verdana" w:cs="Verdana"/>
          <w:sz w:val="20"/>
          <w:szCs w:val="20"/>
        </w:rPr>
        <w:t>ETL Architecture - Cards Data Warehouse.</w:t>
      </w:r>
    </w:p>
    <w:p w:rsidR="00A532F3" w:rsidRPr="003B4F07" w:rsidRDefault="00A532F3" w:rsidP="00A532F3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Environment: ETL </w:t>
      </w:r>
      <w:r w:rsidR="00C569DC">
        <w:rPr>
          <w:rFonts w:ascii="Verdana" w:hAnsi="Verdana" w:cs="Verdana"/>
          <w:sz w:val="20"/>
          <w:szCs w:val="20"/>
        </w:rPr>
        <w:t>Abinitio–2.15</w:t>
      </w:r>
      <w:r w:rsidRPr="003B4F07">
        <w:rPr>
          <w:rFonts w:ascii="Verdana" w:hAnsi="Verdana" w:cs="Verdana"/>
          <w:sz w:val="20"/>
          <w:szCs w:val="20"/>
        </w:rPr>
        <w:t xml:space="preserve">, EME, Visio, </w:t>
      </w:r>
      <w:r>
        <w:rPr>
          <w:rFonts w:ascii="Verdana" w:hAnsi="Verdana" w:cs="Verdana"/>
          <w:sz w:val="20"/>
          <w:szCs w:val="20"/>
        </w:rPr>
        <w:t>Agile</w:t>
      </w:r>
      <w:r w:rsidRPr="003B4F07">
        <w:rPr>
          <w:rFonts w:ascii="Verdana" w:hAnsi="Verdana" w:cs="Verdana"/>
          <w:sz w:val="20"/>
          <w:szCs w:val="20"/>
        </w:rPr>
        <w:t xml:space="preserve"> Methodolog</w:t>
      </w:r>
      <w:r>
        <w:rPr>
          <w:rFonts w:ascii="Verdana" w:hAnsi="Verdana" w:cs="Verdana"/>
          <w:sz w:val="20"/>
          <w:szCs w:val="20"/>
        </w:rPr>
        <w:t>y</w:t>
      </w:r>
      <w:r w:rsidRPr="003B4F07">
        <w:rPr>
          <w:rFonts w:ascii="Verdana" w:hAnsi="Verdana" w:cs="Verdana"/>
          <w:sz w:val="20"/>
          <w:szCs w:val="20"/>
        </w:rPr>
        <w:t>.</w:t>
      </w:r>
    </w:p>
    <w:p w:rsidR="00A532F3" w:rsidRPr="00E0739A" w:rsidRDefault="00A532F3" w:rsidP="00A532F3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A532F3" w:rsidRPr="00E0739A" w:rsidRDefault="00A532F3" w:rsidP="00A532F3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  <w:r w:rsidRPr="00E0739A">
        <w:rPr>
          <w:rFonts w:ascii="Verdana" w:hAnsi="Verdana"/>
          <w:b/>
          <w:snapToGrid w:val="0"/>
          <w:sz w:val="20"/>
          <w:szCs w:val="20"/>
          <w:lang w:eastAsia="en-US"/>
        </w:rPr>
        <w:t xml:space="preserve">Role Played: </w:t>
      </w:r>
      <w:r>
        <w:rPr>
          <w:rFonts w:ascii="Verdana" w:hAnsi="Verdana"/>
          <w:b/>
          <w:snapToGrid w:val="0"/>
          <w:sz w:val="20"/>
          <w:szCs w:val="20"/>
          <w:lang w:eastAsia="en-US"/>
        </w:rPr>
        <w:t>EME Administrator</w:t>
      </w:r>
      <w:r w:rsidR="005261A7">
        <w:rPr>
          <w:rFonts w:ascii="Verdana" w:hAnsi="Verdana"/>
          <w:b/>
          <w:snapToGrid w:val="0"/>
          <w:sz w:val="20"/>
          <w:szCs w:val="20"/>
          <w:lang w:eastAsia="en-US"/>
        </w:rPr>
        <w:t xml:space="preserve"> and developer</w:t>
      </w:r>
    </w:p>
    <w:p w:rsidR="00A532F3" w:rsidRPr="00E0739A" w:rsidRDefault="00A532F3" w:rsidP="00A532F3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A532F3" w:rsidRDefault="00C569DC" w:rsidP="00A532F3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Developed</w:t>
      </w:r>
      <w:r w:rsidR="00A532F3" w:rsidRPr="00A532F3">
        <w:rPr>
          <w:rFonts w:ascii="Verdana" w:hAnsi="Verdana"/>
          <w:sz w:val="19"/>
          <w:szCs w:val="19"/>
        </w:rPr>
        <w:t xml:space="preserve"> common wrapper shell scripts </w:t>
      </w:r>
    </w:p>
    <w:p w:rsidR="005261A7" w:rsidRPr="005261A7" w:rsidRDefault="005261A7" w:rsidP="005261A7">
      <w:pPr>
        <w:numPr>
          <w:ilvl w:val="0"/>
          <w:numId w:val="22"/>
        </w:numPr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Develop and test Abinitio Graphs as per the design agreed upon.</w:t>
      </w:r>
    </w:p>
    <w:p w:rsidR="00667742" w:rsidRDefault="00A532F3" w:rsidP="005907ED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>EME Administration – creating projects, sandboxes, Backup of EME datastore, deploying/migration of projects to DEV/TEST/UAT/PROD environments</w:t>
      </w:r>
    </w:p>
    <w:p w:rsidR="00A532F3" w:rsidRPr="00667742" w:rsidRDefault="00C569DC" w:rsidP="005907ED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>Fea</w:t>
      </w:r>
      <w:r w:rsidR="00A532F3" w:rsidRPr="00667742">
        <w:rPr>
          <w:rFonts w:ascii="Verdana" w:hAnsi="Verdana"/>
          <w:sz w:val="19"/>
          <w:szCs w:val="19"/>
        </w:rPr>
        <w:t>sibility study on EME datastore migration</w:t>
      </w:r>
      <w:r w:rsidRPr="00667742">
        <w:rPr>
          <w:rFonts w:ascii="Verdana" w:hAnsi="Verdana"/>
          <w:sz w:val="19"/>
          <w:szCs w:val="19"/>
        </w:rPr>
        <w:t xml:space="preserve">, identify </w:t>
      </w:r>
      <w:r w:rsidR="00A532F3" w:rsidRPr="00667742">
        <w:rPr>
          <w:rFonts w:ascii="Verdana" w:hAnsi="Verdana"/>
          <w:sz w:val="19"/>
          <w:szCs w:val="19"/>
        </w:rPr>
        <w:t>risks, dependencies</w:t>
      </w:r>
      <w:r w:rsidRPr="00667742">
        <w:rPr>
          <w:rFonts w:ascii="Verdana" w:hAnsi="Verdana"/>
          <w:sz w:val="19"/>
          <w:szCs w:val="19"/>
        </w:rPr>
        <w:t>, Cost Benefit Analysis</w:t>
      </w:r>
      <w:r w:rsidR="00A532F3" w:rsidRPr="00667742">
        <w:rPr>
          <w:rFonts w:ascii="Verdana" w:hAnsi="Verdana"/>
          <w:sz w:val="19"/>
          <w:szCs w:val="19"/>
        </w:rPr>
        <w:t xml:space="preserve"> and infrastructure requirements </w:t>
      </w:r>
    </w:p>
    <w:p w:rsidR="00A532F3" w:rsidRPr="00A532F3" w:rsidRDefault="00C569DC" w:rsidP="00A532F3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Presented </w:t>
      </w:r>
      <w:r w:rsidR="00A532F3" w:rsidRPr="00A532F3">
        <w:rPr>
          <w:rFonts w:ascii="Verdana" w:hAnsi="Verdana"/>
          <w:sz w:val="19"/>
          <w:szCs w:val="19"/>
        </w:rPr>
        <w:t xml:space="preserve">detailed migration approach and methodology </w:t>
      </w:r>
    </w:p>
    <w:p w:rsidR="00A532F3" w:rsidRPr="00C569DC" w:rsidRDefault="00A532F3" w:rsidP="00A532F3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C569DC">
        <w:rPr>
          <w:rFonts w:ascii="Verdana" w:hAnsi="Verdana"/>
          <w:sz w:val="19"/>
          <w:szCs w:val="19"/>
        </w:rPr>
        <w:t xml:space="preserve">Developed Automation Script to test the SSH connectivity for Production support team. </w:t>
      </w:r>
    </w:p>
    <w:p w:rsidR="00A532F3" w:rsidRPr="00A532F3" w:rsidRDefault="00C569DC" w:rsidP="00A532F3">
      <w:pPr>
        <w:numPr>
          <w:ilvl w:val="0"/>
          <w:numId w:val="22"/>
        </w:numPr>
        <w:tabs>
          <w:tab w:val="left" w:pos="36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Migration of </w:t>
      </w:r>
      <w:r w:rsidR="00A532F3" w:rsidRPr="00A532F3">
        <w:rPr>
          <w:rFonts w:ascii="Verdana" w:hAnsi="Verdana"/>
          <w:b/>
          <w:bCs/>
          <w:sz w:val="19"/>
          <w:szCs w:val="19"/>
        </w:rPr>
        <w:t xml:space="preserve">the EME datastore </w:t>
      </w:r>
      <w:r>
        <w:rPr>
          <w:rFonts w:ascii="Verdana" w:hAnsi="Verdana"/>
          <w:b/>
          <w:bCs/>
          <w:sz w:val="19"/>
          <w:szCs w:val="19"/>
        </w:rPr>
        <w:t xml:space="preserve">onto a single server, </w:t>
      </w:r>
      <w:r w:rsidR="00A532F3" w:rsidRPr="00A532F3">
        <w:rPr>
          <w:rFonts w:ascii="Verdana" w:hAnsi="Verdana"/>
          <w:b/>
          <w:bCs/>
          <w:sz w:val="19"/>
          <w:szCs w:val="19"/>
        </w:rPr>
        <w:t>result</w:t>
      </w:r>
      <w:r>
        <w:rPr>
          <w:rFonts w:ascii="Verdana" w:hAnsi="Verdana"/>
          <w:b/>
          <w:bCs/>
          <w:sz w:val="19"/>
          <w:szCs w:val="19"/>
        </w:rPr>
        <w:t xml:space="preserve">ing in </w:t>
      </w:r>
      <w:r w:rsidR="00A532F3" w:rsidRPr="00A532F3">
        <w:rPr>
          <w:rFonts w:ascii="Verdana" w:hAnsi="Verdana"/>
          <w:b/>
          <w:bCs/>
          <w:sz w:val="19"/>
          <w:szCs w:val="19"/>
        </w:rPr>
        <w:t>cost saving of $200,000 per year towards Ab-initio License</w:t>
      </w:r>
    </w:p>
    <w:p w:rsidR="00A532F3" w:rsidRPr="00A532F3" w:rsidRDefault="00A532F3" w:rsidP="00A532F3">
      <w:pPr>
        <w:numPr>
          <w:ilvl w:val="0"/>
          <w:numId w:val="22"/>
        </w:numPr>
        <w:tabs>
          <w:tab w:val="left" w:pos="360"/>
        </w:tabs>
        <w:overflowPunct w:val="0"/>
        <w:spacing w:after="0" w:line="240" w:lineRule="auto"/>
        <w:ind w:left="1800"/>
        <w:jc w:val="both"/>
        <w:rPr>
          <w:rFonts w:ascii="Verdana" w:hAnsi="Verdana"/>
          <w:b/>
          <w:bCs/>
          <w:sz w:val="19"/>
          <w:szCs w:val="19"/>
        </w:rPr>
      </w:pPr>
      <w:r w:rsidRPr="00A532F3">
        <w:rPr>
          <w:rFonts w:ascii="Verdana" w:hAnsi="Verdana"/>
          <w:b/>
          <w:bCs/>
          <w:sz w:val="19"/>
          <w:szCs w:val="19"/>
        </w:rPr>
        <w:t xml:space="preserve">Developed Password Automation scripts to handle 180 day password maintenance of Application service accounts, which resulted in saving of 1200 man hours for Production Support team </w:t>
      </w:r>
    </w:p>
    <w:p w:rsidR="00A532F3" w:rsidRDefault="00A532F3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C569DC" w:rsidRDefault="00C569DC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C569DC" w:rsidRPr="00F53C5F" w:rsidRDefault="00C569DC" w:rsidP="00C569DC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b/>
          <w:bCs/>
          <w:sz w:val="20"/>
          <w:szCs w:val="20"/>
        </w:rPr>
      </w:pPr>
      <w:r w:rsidRPr="00F53C5F">
        <w:rPr>
          <w:rFonts w:ascii="Verdana" w:hAnsi="Verdana" w:cs="Verdana"/>
          <w:b/>
          <w:bCs/>
          <w:sz w:val="20"/>
          <w:szCs w:val="20"/>
        </w:rPr>
        <w:t>JP Morgan Chase US (</w:t>
      </w:r>
      <w:r w:rsidR="00691DB2" w:rsidRPr="00F53C5F">
        <w:rPr>
          <w:rFonts w:ascii="Verdana" w:hAnsi="Verdana" w:cs="Verdana"/>
          <w:b/>
          <w:bCs/>
          <w:sz w:val="20"/>
          <w:szCs w:val="20"/>
        </w:rPr>
        <w:t>M</w:t>
      </w:r>
      <w:r w:rsidR="00667742" w:rsidRPr="00F53C5F">
        <w:rPr>
          <w:rFonts w:ascii="Verdana" w:hAnsi="Verdana" w:cs="Verdana"/>
          <w:b/>
          <w:bCs/>
          <w:sz w:val="20"/>
          <w:szCs w:val="20"/>
        </w:rPr>
        <w:t>arch 2007</w:t>
      </w:r>
      <w:r w:rsidRPr="00F53C5F">
        <w:rPr>
          <w:rFonts w:ascii="Verdana" w:hAnsi="Verdana" w:cs="Verdana"/>
          <w:b/>
          <w:bCs/>
          <w:sz w:val="20"/>
          <w:szCs w:val="20"/>
        </w:rPr>
        <w:t xml:space="preserve"> – </w:t>
      </w:r>
      <w:r w:rsidR="00DF7E0A" w:rsidRPr="00F53C5F">
        <w:rPr>
          <w:rFonts w:ascii="Verdana" w:hAnsi="Verdana" w:cs="Verdana"/>
          <w:b/>
          <w:bCs/>
          <w:sz w:val="20"/>
          <w:szCs w:val="20"/>
        </w:rPr>
        <w:t>May</w:t>
      </w:r>
      <w:r w:rsidRPr="00F53C5F">
        <w:rPr>
          <w:rFonts w:ascii="Verdana" w:hAnsi="Verdana" w:cs="Verdana"/>
          <w:b/>
          <w:bCs/>
          <w:sz w:val="20"/>
          <w:szCs w:val="20"/>
        </w:rPr>
        <w:t xml:space="preserve"> 20</w:t>
      </w:r>
      <w:r w:rsidR="00DF7E0A" w:rsidRPr="00F53C5F">
        <w:rPr>
          <w:rFonts w:ascii="Verdana" w:hAnsi="Verdana" w:cs="Verdana"/>
          <w:b/>
          <w:bCs/>
          <w:sz w:val="20"/>
          <w:szCs w:val="20"/>
        </w:rPr>
        <w:t>08</w:t>
      </w:r>
      <w:r w:rsidRPr="00F53C5F">
        <w:rPr>
          <w:rFonts w:ascii="Verdana" w:hAnsi="Verdana" w:cs="Verdana"/>
          <w:b/>
          <w:bCs/>
          <w:sz w:val="20"/>
          <w:szCs w:val="20"/>
        </w:rPr>
        <w:t>)</w:t>
      </w:r>
    </w:p>
    <w:p w:rsidR="00F53C5F" w:rsidRDefault="00F53C5F" w:rsidP="00C569DC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</w:p>
    <w:p w:rsidR="00C569DC" w:rsidRPr="003B4F07" w:rsidRDefault="00C569DC" w:rsidP="00C569DC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Project: </w:t>
      </w:r>
      <w:r w:rsidR="00667742">
        <w:rPr>
          <w:rFonts w:ascii="Verdana" w:hAnsi="Verdana" w:cs="Verdana"/>
          <w:sz w:val="20"/>
          <w:szCs w:val="20"/>
        </w:rPr>
        <w:t>ETL Operate</w:t>
      </w:r>
      <w:r w:rsidRPr="00A532F3">
        <w:rPr>
          <w:rFonts w:ascii="Verdana" w:hAnsi="Verdana" w:cs="Verdana"/>
          <w:sz w:val="20"/>
          <w:szCs w:val="20"/>
        </w:rPr>
        <w:t>.</w:t>
      </w:r>
    </w:p>
    <w:p w:rsidR="00C569DC" w:rsidRPr="003B4F07" w:rsidRDefault="00C569DC" w:rsidP="00C569DC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Environment: ETL </w:t>
      </w:r>
      <w:r>
        <w:rPr>
          <w:rFonts w:ascii="Verdana" w:hAnsi="Verdana" w:cs="Verdana"/>
          <w:sz w:val="20"/>
          <w:szCs w:val="20"/>
        </w:rPr>
        <w:t>Abinitio–2.15</w:t>
      </w:r>
      <w:r w:rsidRPr="003B4F07">
        <w:rPr>
          <w:rFonts w:ascii="Verdana" w:hAnsi="Verdana" w:cs="Verdana"/>
          <w:sz w:val="20"/>
          <w:szCs w:val="20"/>
        </w:rPr>
        <w:t xml:space="preserve">, EME, </w:t>
      </w:r>
      <w:r w:rsidR="00DF7E0A">
        <w:rPr>
          <w:rFonts w:ascii="Verdana" w:hAnsi="Verdana" w:cs="Verdana"/>
          <w:sz w:val="20"/>
          <w:szCs w:val="20"/>
        </w:rPr>
        <w:t xml:space="preserve">Waterfall </w:t>
      </w:r>
      <w:r w:rsidRPr="003B4F07">
        <w:rPr>
          <w:rFonts w:ascii="Verdana" w:hAnsi="Verdana" w:cs="Verdana"/>
          <w:sz w:val="20"/>
          <w:szCs w:val="20"/>
        </w:rPr>
        <w:t>Methodolog</w:t>
      </w:r>
      <w:r>
        <w:rPr>
          <w:rFonts w:ascii="Verdana" w:hAnsi="Verdana" w:cs="Verdana"/>
          <w:sz w:val="20"/>
          <w:szCs w:val="20"/>
        </w:rPr>
        <w:t>y</w:t>
      </w:r>
      <w:r w:rsidR="00CD2083">
        <w:rPr>
          <w:rFonts w:ascii="Verdana" w:hAnsi="Verdana" w:cs="Verdana"/>
          <w:sz w:val="20"/>
          <w:szCs w:val="20"/>
        </w:rPr>
        <w:t>, Control-M, Tivoli</w:t>
      </w:r>
      <w:r w:rsidRPr="003B4F07">
        <w:rPr>
          <w:rFonts w:ascii="Verdana" w:hAnsi="Verdana" w:cs="Verdana"/>
          <w:sz w:val="20"/>
          <w:szCs w:val="20"/>
        </w:rPr>
        <w:t>.</w:t>
      </w:r>
    </w:p>
    <w:p w:rsidR="00C569DC" w:rsidRPr="00E0739A" w:rsidRDefault="00C569DC" w:rsidP="00C569DC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C569DC" w:rsidRPr="00E0739A" w:rsidRDefault="00C569DC" w:rsidP="00C569DC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  <w:r w:rsidRPr="00E0739A">
        <w:rPr>
          <w:rFonts w:ascii="Verdana" w:hAnsi="Verdana"/>
          <w:b/>
          <w:snapToGrid w:val="0"/>
          <w:sz w:val="20"/>
          <w:szCs w:val="20"/>
          <w:lang w:eastAsia="en-US"/>
        </w:rPr>
        <w:t xml:space="preserve">Role Played: </w:t>
      </w:r>
      <w:r w:rsidR="00691DB2">
        <w:rPr>
          <w:rFonts w:ascii="Verdana" w:hAnsi="Verdana"/>
          <w:b/>
          <w:snapToGrid w:val="0"/>
          <w:sz w:val="20"/>
          <w:szCs w:val="20"/>
          <w:lang w:eastAsia="en-US"/>
        </w:rPr>
        <w:t>Ab</w:t>
      </w:r>
      <w:r w:rsidR="00667742">
        <w:rPr>
          <w:rFonts w:ascii="Verdana" w:hAnsi="Verdana"/>
          <w:b/>
          <w:snapToGrid w:val="0"/>
          <w:sz w:val="20"/>
          <w:szCs w:val="20"/>
          <w:lang w:eastAsia="en-US"/>
        </w:rPr>
        <w:t>&gt;I</w:t>
      </w:r>
      <w:r w:rsidR="00691DB2">
        <w:rPr>
          <w:rFonts w:ascii="Verdana" w:hAnsi="Verdana"/>
          <w:b/>
          <w:snapToGrid w:val="0"/>
          <w:sz w:val="20"/>
          <w:szCs w:val="20"/>
          <w:lang w:eastAsia="en-US"/>
        </w:rPr>
        <w:t>nitio Support Lead</w:t>
      </w:r>
      <w:r w:rsidR="00691DB2">
        <w:rPr>
          <w:rFonts w:ascii="Verdana" w:hAnsi="Verdana"/>
          <w:b/>
          <w:snapToGrid w:val="0"/>
          <w:sz w:val="20"/>
          <w:szCs w:val="20"/>
          <w:lang w:val="en-US" w:eastAsia="en-US"/>
        </w:rPr>
        <w:t xml:space="preserve"> </w:t>
      </w:r>
      <w:r w:rsidR="005261A7">
        <w:rPr>
          <w:rFonts w:ascii="Verdana" w:hAnsi="Verdana"/>
          <w:b/>
          <w:snapToGrid w:val="0"/>
          <w:sz w:val="20"/>
          <w:szCs w:val="20"/>
          <w:lang w:val="en-US" w:eastAsia="en-US"/>
        </w:rPr>
        <w:t>and developer</w:t>
      </w:r>
    </w:p>
    <w:p w:rsidR="00C569DC" w:rsidRPr="00E0739A" w:rsidRDefault="00C569DC" w:rsidP="00C569DC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667742" w:rsidRDefault="00667742" w:rsidP="00667742">
      <w:pPr>
        <w:widowControl w:val="0"/>
        <w:autoSpaceDE w:val="0"/>
        <w:autoSpaceDN w:val="0"/>
        <w:adjustRightInd w:val="0"/>
        <w:spacing w:after="0" w:line="239" w:lineRule="auto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Responsibilities:</w:t>
      </w:r>
    </w:p>
    <w:p w:rsidR="00667742" w:rsidRDefault="00667742" w:rsidP="00667742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667742" w:rsidRPr="00667742" w:rsidRDefault="00667742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 xml:space="preserve">Single point of contact for the onsite team </w:t>
      </w:r>
    </w:p>
    <w:p w:rsidR="00667742" w:rsidRPr="00667742" w:rsidRDefault="00667742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>Involved in resolving P2 and P3 tickets as part of the Operate Team</w:t>
      </w:r>
      <w:r w:rsidR="005261A7">
        <w:rPr>
          <w:rFonts w:ascii="Verdana" w:hAnsi="Verdana"/>
          <w:sz w:val="19"/>
          <w:szCs w:val="19"/>
        </w:rPr>
        <w:t xml:space="preserve"> and provide maintenance fixes to Abinitio Support Applications.</w:t>
      </w:r>
    </w:p>
    <w:p w:rsidR="00667742" w:rsidRPr="00667742" w:rsidRDefault="00667742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 xml:space="preserve">Maintain Issue tracker for timely tracking and resolution of tickets </w:t>
      </w:r>
    </w:p>
    <w:p w:rsidR="00667742" w:rsidRPr="00667742" w:rsidRDefault="00667742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 xml:space="preserve">Onsite offshore co-ordination to ensure 24/7 support for all the applications. </w:t>
      </w:r>
    </w:p>
    <w:p w:rsidR="00667742" w:rsidRPr="00667742" w:rsidRDefault="00D5532F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Requirement Analysis, </w:t>
      </w:r>
      <w:r w:rsidR="00667742" w:rsidRPr="00667742">
        <w:rPr>
          <w:rFonts w:ascii="Verdana" w:hAnsi="Verdana"/>
          <w:sz w:val="19"/>
          <w:szCs w:val="19"/>
        </w:rPr>
        <w:t xml:space="preserve">Project Planning, </w:t>
      </w:r>
      <w:r w:rsidR="008566F7">
        <w:rPr>
          <w:rFonts w:ascii="Verdana" w:hAnsi="Verdana"/>
          <w:sz w:val="19"/>
          <w:szCs w:val="19"/>
        </w:rPr>
        <w:t xml:space="preserve">scheduling, monitoring, </w:t>
      </w:r>
      <w:r w:rsidR="00667742" w:rsidRPr="00667742">
        <w:rPr>
          <w:rFonts w:ascii="Verdana" w:hAnsi="Verdana"/>
          <w:sz w:val="19"/>
          <w:szCs w:val="19"/>
        </w:rPr>
        <w:t>estimation</w:t>
      </w:r>
      <w:r w:rsidR="008566F7">
        <w:rPr>
          <w:rFonts w:ascii="Verdana" w:hAnsi="Verdana"/>
          <w:sz w:val="19"/>
          <w:szCs w:val="19"/>
        </w:rPr>
        <w:t xml:space="preserve">, </w:t>
      </w:r>
      <w:r w:rsidR="00667742" w:rsidRPr="00667742">
        <w:rPr>
          <w:rFonts w:ascii="Verdana" w:hAnsi="Verdana"/>
          <w:sz w:val="19"/>
          <w:szCs w:val="19"/>
        </w:rPr>
        <w:t>effort tracking</w:t>
      </w:r>
      <w:r w:rsidR="008566F7">
        <w:rPr>
          <w:rFonts w:ascii="Verdana" w:hAnsi="Verdana"/>
          <w:sz w:val="19"/>
          <w:szCs w:val="19"/>
        </w:rPr>
        <w:t xml:space="preserve"> and progress reporting</w:t>
      </w:r>
      <w:r w:rsidR="00667742" w:rsidRPr="00667742">
        <w:rPr>
          <w:rFonts w:ascii="Verdana" w:hAnsi="Verdana"/>
          <w:sz w:val="19"/>
          <w:szCs w:val="19"/>
        </w:rPr>
        <w:t xml:space="preserve">. </w:t>
      </w:r>
    </w:p>
    <w:p w:rsidR="00667742" w:rsidRPr="00667742" w:rsidRDefault="00667742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 xml:space="preserve">System Documentation (Test Plan, Test Case documentation). </w:t>
      </w:r>
    </w:p>
    <w:p w:rsidR="00667742" w:rsidRPr="00667742" w:rsidRDefault="00667742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>Prepare build</w:t>
      </w:r>
      <w:r w:rsidR="008566F7">
        <w:rPr>
          <w:rFonts w:ascii="Verdana" w:hAnsi="Verdana"/>
          <w:sz w:val="19"/>
          <w:szCs w:val="19"/>
        </w:rPr>
        <w:t>, unit testing</w:t>
      </w:r>
      <w:r w:rsidRPr="00667742">
        <w:rPr>
          <w:rFonts w:ascii="Verdana" w:hAnsi="Verdana"/>
          <w:sz w:val="19"/>
          <w:szCs w:val="19"/>
        </w:rPr>
        <w:t xml:space="preserve"> and deployment of break-fix scripts for production rollout </w:t>
      </w:r>
    </w:p>
    <w:p w:rsidR="00667742" w:rsidRPr="00667742" w:rsidRDefault="00667742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 xml:space="preserve">Helping the team to resolve technical problems by providing technical inputs and work-around solutions </w:t>
      </w:r>
    </w:p>
    <w:p w:rsidR="00667742" w:rsidRPr="00667742" w:rsidRDefault="00667742" w:rsidP="0066774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667742">
        <w:rPr>
          <w:rFonts w:ascii="Verdana" w:hAnsi="Verdana"/>
          <w:sz w:val="19"/>
          <w:szCs w:val="19"/>
        </w:rPr>
        <w:t xml:space="preserve">Providing Support to Client queries. </w:t>
      </w:r>
    </w:p>
    <w:p w:rsidR="00C569DC" w:rsidRDefault="00C569DC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691DB2" w:rsidRDefault="00691DB2" w:rsidP="00691DB2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  <w:u w:val="single"/>
        </w:rPr>
      </w:pPr>
    </w:p>
    <w:p w:rsidR="00691DB2" w:rsidRDefault="00691DB2" w:rsidP="00691DB2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  <w:u w:val="single"/>
        </w:rPr>
      </w:pPr>
    </w:p>
    <w:p w:rsidR="00691DB2" w:rsidRPr="00F53C5F" w:rsidRDefault="00691DB2" w:rsidP="00691DB2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b/>
          <w:bCs/>
          <w:sz w:val="20"/>
          <w:szCs w:val="20"/>
        </w:rPr>
      </w:pPr>
      <w:r w:rsidRPr="00F53C5F">
        <w:rPr>
          <w:rFonts w:ascii="Verdana" w:hAnsi="Verdana" w:cs="Verdana"/>
          <w:b/>
          <w:bCs/>
          <w:sz w:val="20"/>
          <w:szCs w:val="20"/>
        </w:rPr>
        <w:t>JP Morgan Chase US (</w:t>
      </w:r>
      <w:r w:rsidR="005C13F5" w:rsidRPr="00F53C5F">
        <w:rPr>
          <w:rFonts w:ascii="Verdana" w:hAnsi="Verdana" w:cs="Verdana"/>
          <w:b/>
          <w:bCs/>
          <w:sz w:val="20"/>
          <w:szCs w:val="20"/>
        </w:rPr>
        <w:t>Feb 2005 – March</w:t>
      </w:r>
      <w:r w:rsidRPr="00F53C5F">
        <w:rPr>
          <w:rFonts w:ascii="Verdana" w:hAnsi="Verdana" w:cs="Verdana"/>
          <w:b/>
          <w:bCs/>
          <w:sz w:val="20"/>
          <w:szCs w:val="20"/>
        </w:rPr>
        <w:t xml:space="preserve"> 200</w:t>
      </w:r>
      <w:r w:rsidR="005C13F5" w:rsidRPr="00F53C5F">
        <w:rPr>
          <w:rFonts w:ascii="Verdana" w:hAnsi="Verdana" w:cs="Verdana"/>
          <w:b/>
          <w:bCs/>
          <w:sz w:val="20"/>
          <w:szCs w:val="20"/>
        </w:rPr>
        <w:t>7</w:t>
      </w:r>
      <w:r w:rsidRPr="00F53C5F">
        <w:rPr>
          <w:rFonts w:ascii="Verdana" w:hAnsi="Verdana" w:cs="Verdana"/>
          <w:b/>
          <w:bCs/>
          <w:sz w:val="20"/>
          <w:szCs w:val="20"/>
        </w:rPr>
        <w:t>)</w:t>
      </w:r>
    </w:p>
    <w:p w:rsidR="00F53C5F" w:rsidRDefault="00F53C5F" w:rsidP="00691DB2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</w:p>
    <w:p w:rsidR="00691DB2" w:rsidRPr="003B4F07" w:rsidRDefault="00691DB2" w:rsidP="00691DB2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Project: </w:t>
      </w:r>
      <w:r w:rsidRPr="00DF7E0A">
        <w:rPr>
          <w:rFonts w:ascii="Verdana" w:hAnsi="Verdana" w:cs="Verdana"/>
          <w:sz w:val="20"/>
          <w:szCs w:val="20"/>
        </w:rPr>
        <w:t xml:space="preserve">Basel </w:t>
      </w:r>
      <w:r>
        <w:rPr>
          <w:rFonts w:ascii="Verdana" w:hAnsi="Verdana" w:cs="Verdana"/>
          <w:sz w:val="20"/>
          <w:szCs w:val="20"/>
        </w:rPr>
        <w:t xml:space="preserve">I and </w:t>
      </w:r>
      <w:r w:rsidRPr="00DF7E0A">
        <w:rPr>
          <w:rFonts w:ascii="Verdana" w:hAnsi="Verdana" w:cs="Verdana"/>
          <w:sz w:val="20"/>
          <w:szCs w:val="20"/>
        </w:rPr>
        <w:t>II implementation</w:t>
      </w:r>
      <w:r w:rsidRPr="00A532F3">
        <w:rPr>
          <w:rFonts w:ascii="Verdana" w:hAnsi="Verdana" w:cs="Verdana"/>
          <w:sz w:val="20"/>
          <w:szCs w:val="20"/>
        </w:rPr>
        <w:t>.</w:t>
      </w:r>
    </w:p>
    <w:p w:rsidR="00691DB2" w:rsidRPr="003B4F07" w:rsidRDefault="00691DB2" w:rsidP="00691DB2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Environment: ETL </w:t>
      </w:r>
      <w:r>
        <w:rPr>
          <w:rFonts w:ascii="Verdana" w:hAnsi="Verdana" w:cs="Verdana"/>
          <w:sz w:val="20"/>
          <w:szCs w:val="20"/>
        </w:rPr>
        <w:t>Abinitio–2.15</w:t>
      </w:r>
      <w:r w:rsidRPr="003B4F07">
        <w:rPr>
          <w:rFonts w:ascii="Verdana" w:hAnsi="Verdana" w:cs="Verdana"/>
          <w:sz w:val="20"/>
          <w:szCs w:val="20"/>
        </w:rPr>
        <w:t xml:space="preserve">, EME, </w:t>
      </w:r>
      <w:r>
        <w:rPr>
          <w:rFonts w:ascii="Verdana" w:hAnsi="Verdana" w:cs="Verdana"/>
          <w:sz w:val="20"/>
          <w:szCs w:val="20"/>
        </w:rPr>
        <w:t xml:space="preserve">Waterfall </w:t>
      </w:r>
      <w:r w:rsidRPr="003B4F07">
        <w:rPr>
          <w:rFonts w:ascii="Verdana" w:hAnsi="Verdana" w:cs="Verdana"/>
          <w:sz w:val="20"/>
          <w:szCs w:val="20"/>
        </w:rPr>
        <w:t>Methodolog</w:t>
      </w:r>
      <w:r>
        <w:rPr>
          <w:rFonts w:ascii="Verdana" w:hAnsi="Verdana" w:cs="Verdana"/>
          <w:sz w:val="20"/>
          <w:szCs w:val="20"/>
        </w:rPr>
        <w:t>y</w:t>
      </w:r>
      <w:r w:rsidRPr="003B4F07">
        <w:rPr>
          <w:rFonts w:ascii="Verdana" w:hAnsi="Verdana" w:cs="Verdana"/>
          <w:sz w:val="20"/>
          <w:szCs w:val="20"/>
        </w:rPr>
        <w:t>.</w:t>
      </w:r>
    </w:p>
    <w:p w:rsidR="00691DB2" w:rsidRPr="00E0739A" w:rsidRDefault="00691DB2" w:rsidP="00691DB2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691DB2" w:rsidRPr="00E0739A" w:rsidRDefault="00691DB2" w:rsidP="00691DB2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  <w:r w:rsidRPr="00E0739A">
        <w:rPr>
          <w:rFonts w:ascii="Verdana" w:hAnsi="Verdana"/>
          <w:b/>
          <w:snapToGrid w:val="0"/>
          <w:sz w:val="20"/>
          <w:szCs w:val="20"/>
          <w:lang w:eastAsia="en-US"/>
        </w:rPr>
        <w:t xml:space="preserve">Role Played: </w:t>
      </w:r>
      <w:r w:rsidRPr="00DF7E0A">
        <w:rPr>
          <w:rFonts w:ascii="Verdana" w:hAnsi="Verdana"/>
          <w:b/>
          <w:snapToGrid w:val="0"/>
          <w:sz w:val="20"/>
          <w:szCs w:val="20"/>
          <w:lang w:val="en-US" w:eastAsia="en-US"/>
        </w:rPr>
        <w:t>Technical team Lead</w:t>
      </w:r>
      <w:r>
        <w:rPr>
          <w:rFonts w:ascii="Verdana" w:hAnsi="Verdana"/>
          <w:b/>
          <w:snapToGrid w:val="0"/>
          <w:sz w:val="20"/>
          <w:szCs w:val="20"/>
          <w:lang w:val="en-US" w:eastAsia="en-US"/>
        </w:rPr>
        <w:t xml:space="preserve"> </w:t>
      </w:r>
    </w:p>
    <w:p w:rsidR="00691DB2" w:rsidRPr="00E0739A" w:rsidRDefault="00691DB2" w:rsidP="00691DB2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691DB2" w:rsidRPr="00DF7E0A" w:rsidRDefault="00691DB2" w:rsidP="00691DB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DF7E0A">
        <w:rPr>
          <w:rFonts w:ascii="Verdana" w:hAnsi="Verdana"/>
          <w:sz w:val="19"/>
          <w:szCs w:val="19"/>
        </w:rPr>
        <w:t>Develop Technical Designs meeting functional Specifications.</w:t>
      </w:r>
    </w:p>
    <w:p w:rsidR="00691DB2" w:rsidRPr="00DF7E0A" w:rsidRDefault="00691DB2" w:rsidP="00691DB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DF7E0A">
        <w:rPr>
          <w:rFonts w:ascii="Verdana" w:hAnsi="Verdana"/>
          <w:sz w:val="19"/>
          <w:szCs w:val="19"/>
        </w:rPr>
        <w:t>Develop Ab Initio graphs based on Technical Design agreed upon.</w:t>
      </w:r>
    </w:p>
    <w:p w:rsidR="00691DB2" w:rsidRPr="00DF7E0A" w:rsidRDefault="00691DB2" w:rsidP="00691DB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DF7E0A">
        <w:rPr>
          <w:rFonts w:ascii="Verdana" w:hAnsi="Verdana"/>
          <w:sz w:val="19"/>
          <w:szCs w:val="19"/>
        </w:rPr>
        <w:t>Develop UTPs to verify and validate the given mappings.</w:t>
      </w:r>
    </w:p>
    <w:p w:rsidR="00691DB2" w:rsidRPr="00DF7E0A" w:rsidRDefault="00691DB2" w:rsidP="00691DB2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DF7E0A">
        <w:rPr>
          <w:rFonts w:ascii="Verdana" w:hAnsi="Verdana"/>
          <w:sz w:val="19"/>
          <w:szCs w:val="19"/>
        </w:rPr>
        <w:t>Develop UNIX shell scripts on Korn shell, AIX 5.4, to work as common component across project and sandboxes.</w:t>
      </w:r>
    </w:p>
    <w:p w:rsidR="00691DB2" w:rsidRDefault="00691DB2" w:rsidP="00691DB2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C569DC" w:rsidRDefault="00C569DC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154E26" w:rsidRDefault="00154E26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DF7E0A" w:rsidRPr="00F53C5F" w:rsidRDefault="00DF7E0A" w:rsidP="00DF7E0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b/>
          <w:bCs/>
          <w:sz w:val="20"/>
          <w:szCs w:val="20"/>
        </w:rPr>
      </w:pPr>
      <w:r w:rsidRPr="00F53C5F">
        <w:rPr>
          <w:rFonts w:ascii="Verdana" w:hAnsi="Verdana" w:cs="Verdana"/>
          <w:b/>
          <w:bCs/>
          <w:sz w:val="20"/>
          <w:szCs w:val="20"/>
        </w:rPr>
        <w:lastRenderedPageBreak/>
        <w:t>HP ISO Bangalore, INDIA</w:t>
      </w:r>
      <w:r w:rsidR="00D411B4" w:rsidRPr="00F53C5F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F53C5F">
        <w:rPr>
          <w:rFonts w:ascii="Verdana" w:hAnsi="Verdana" w:cs="Verdana"/>
          <w:b/>
          <w:bCs/>
          <w:sz w:val="20"/>
          <w:szCs w:val="20"/>
        </w:rPr>
        <w:t>(</w:t>
      </w:r>
      <w:r w:rsidR="00894D8F" w:rsidRPr="00F53C5F">
        <w:rPr>
          <w:rFonts w:ascii="Verdana" w:hAnsi="Verdana" w:cs="Verdana"/>
          <w:b/>
          <w:bCs/>
          <w:sz w:val="20"/>
          <w:szCs w:val="20"/>
        </w:rPr>
        <w:t xml:space="preserve">Feb </w:t>
      </w:r>
      <w:r w:rsidRPr="00F53C5F">
        <w:rPr>
          <w:rFonts w:ascii="Verdana" w:hAnsi="Verdana" w:cs="Verdana"/>
          <w:b/>
          <w:bCs/>
          <w:sz w:val="20"/>
          <w:szCs w:val="20"/>
        </w:rPr>
        <w:t>200</w:t>
      </w:r>
      <w:r w:rsidR="00894D8F" w:rsidRPr="00F53C5F">
        <w:rPr>
          <w:rFonts w:ascii="Verdana" w:hAnsi="Verdana" w:cs="Verdana"/>
          <w:b/>
          <w:bCs/>
          <w:sz w:val="20"/>
          <w:szCs w:val="20"/>
        </w:rPr>
        <w:t>4</w:t>
      </w:r>
      <w:r w:rsidRPr="00F53C5F">
        <w:rPr>
          <w:rFonts w:ascii="Verdana" w:hAnsi="Verdana" w:cs="Verdana"/>
          <w:b/>
          <w:bCs/>
          <w:sz w:val="20"/>
          <w:szCs w:val="20"/>
        </w:rPr>
        <w:t xml:space="preserve"> – Feb 2005)</w:t>
      </w:r>
    </w:p>
    <w:p w:rsidR="00F53C5F" w:rsidRDefault="00F53C5F" w:rsidP="00DF7E0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</w:p>
    <w:p w:rsidR="00DF7E0A" w:rsidRPr="003B4F07" w:rsidRDefault="00DF7E0A" w:rsidP="00DF7E0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Project: </w:t>
      </w:r>
      <w:r w:rsidR="00894D8F" w:rsidRPr="00980861">
        <w:rPr>
          <w:rFonts w:ascii="Verdana" w:hAnsi="Verdana" w:cs="Verdana"/>
          <w:sz w:val="20"/>
          <w:szCs w:val="20"/>
        </w:rPr>
        <w:t>BMC Patrol DB Change Manager for Oracle</w:t>
      </w:r>
      <w:r w:rsidRPr="00A532F3">
        <w:rPr>
          <w:rFonts w:ascii="Verdana" w:hAnsi="Verdana" w:cs="Verdana"/>
          <w:sz w:val="20"/>
          <w:szCs w:val="20"/>
        </w:rPr>
        <w:t>.</w:t>
      </w:r>
    </w:p>
    <w:p w:rsidR="00DF7E0A" w:rsidRPr="003B4F07" w:rsidRDefault="00DF7E0A" w:rsidP="00DF7E0A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Environment: </w:t>
      </w:r>
      <w:r w:rsidR="00980861" w:rsidRPr="00980861">
        <w:rPr>
          <w:rFonts w:ascii="Verdana" w:hAnsi="Verdana" w:cs="Verdana"/>
          <w:sz w:val="20"/>
          <w:szCs w:val="20"/>
        </w:rPr>
        <w:t>HP-EVA 3000/5000, XP-128 array, Windows - NT, 2003 and Unix- H</w:t>
      </w:r>
      <w:r w:rsidR="00980861">
        <w:rPr>
          <w:rFonts w:ascii="Verdana" w:hAnsi="Verdana" w:cs="Verdana"/>
          <w:sz w:val="20"/>
          <w:szCs w:val="20"/>
        </w:rPr>
        <w:t xml:space="preserve">PUX, AIX, SOLARIS, TRU64, LINUX, </w:t>
      </w:r>
      <w:r w:rsidR="00980861" w:rsidRPr="00980861">
        <w:rPr>
          <w:rFonts w:ascii="Verdana" w:hAnsi="Verdana" w:cs="Verdana"/>
          <w:sz w:val="20"/>
          <w:szCs w:val="20"/>
        </w:rPr>
        <w:t>BMC Patrol DB Change Manager for Oracle, Vantive Systems</w:t>
      </w:r>
      <w:r w:rsidRPr="003B4F07">
        <w:rPr>
          <w:rFonts w:ascii="Verdana" w:hAnsi="Verdana" w:cs="Verdana"/>
          <w:sz w:val="20"/>
          <w:szCs w:val="20"/>
        </w:rPr>
        <w:t>.</w:t>
      </w:r>
    </w:p>
    <w:p w:rsidR="00DF7E0A" w:rsidRPr="00E0739A" w:rsidRDefault="00DF7E0A" w:rsidP="00DF7E0A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DF7E0A" w:rsidRPr="00E0739A" w:rsidRDefault="00DF7E0A" w:rsidP="00DF7E0A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  <w:r w:rsidRPr="00E0739A">
        <w:rPr>
          <w:rFonts w:ascii="Verdana" w:hAnsi="Verdana"/>
          <w:b/>
          <w:snapToGrid w:val="0"/>
          <w:sz w:val="20"/>
          <w:szCs w:val="20"/>
          <w:lang w:eastAsia="en-US"/>
        </w:rPr>
        <w:t xml:space="preserve">Role Played: </w:t>
      </w:r>
      <w:r w:rsidR="00894D8F">
        <w:rPr>
          <w:rFonts w:ascii="Verdana" w:hAnsi="Verdana"/>
          <w:b/>
          <w:snapToGrid w:val="0"/>
          <w:sz w:val="20"/>
          <w:szCs w:val="20"/>
          <w:lang w:eastAsia="en-US"/>
        </w:rPr>
        <w:t>Developer</w:t>
      </w:r>
    </w:p>
    <w:p w:rsidR="00DF7E0A" w:rsidRPr="00E0739A" w:rsidRDefault="00DF7E0A" w:rsidP="00DF7E0A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980861" w:rsidRPr="00980861" w:rsidRDefault="00980861" w:rsidP="00980861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980861">
        <w:rPr>
          <w:rFonts w:ascii="Verdana" w:hAnsi="Verdana"/>
          <w:sz w:val="19"/>
          <w:szCs w:val="19"/>
        </w:rPr>
        <w:t xml:space="preserve">Installation and testing of Oracle9i/10g on HPUX, AIX, SOLARIS, TRU64, LINUX. </w:t>
      </w:r>
    </w:p>
    <w:p w:rsidR="00980861" w:rsidRPr="00980861" w:rsidRDefault="00980861" w:rsidP="00980861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980861">
        <w:rPr>
          <w:rFonts w:ascii="Verdana" w:hAnsi="Verdana"/>
          <w:sz w:val="19"/>
          <w:szCs w:val="19"/>
        </w:rPr>
        <w:t xml:space="preserve">Designing test databases, preparation of Test Design documents for integrating the Oracle databases with DP 5.1 and DP 5. </w:t>
      </w:r>
    </w:p>
    <w:p w:rsidR="00980861" w:rsidRPr="00980861" w:rsidRDefault="00980861" w:rsidP="00980861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980861">
        <w:rPr>
          <w:rFonts w:ascii="Verdana" w:hAnsi="Verdana"/>
          <w:sz w:val="19"/>
          <w:szCs w:val="19"/>
        </w:rPr>
        <w:t xml:space="preserve">Setting up of Informix Dynamic Server 9.4 on Aix 5.2 and testing the Data protector specific Test Cases and features as part of the test plan. </w:t>
      </w:r>
    </w:p>
    <w:p w:rsidR="00980861" w:rsidRDefault="00980861" w:rsidP="00980861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980861">
        <w:rPr>
          <w:rFonts w:ascii="Verdana" w:hAnsi="Verdana"/>
          <w:sz w:val="19"/>
          <w:szCs w:val="19"/>
        </w:rPr>
        <w:t xml:space="preserve">Troubleshooting the Oracle and Data Protector related problems and offering solutions </w:t>
      </w:r>
    </w:p>
    <w:p w:rsidR="00894D8F" w:rsidRDefault="00894D8F" w:rsidP="00894D8F">
      <w:p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</w:p>
    <w:p w:rsidR="00894D8F" w:rsidRDefault="00894D8F" w:rsidP="00894D8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F014D1" w:rsidRDefault="00F014D1" w:rsidP="00894D8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894D8F" w:rsidRPr="00F53C5F" w:rsidRDefault="00894D8F" w:rsidP="00894D8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b/>
          <w:bCs/>
          <w:sz w:val="20"/>
          <w:szCs w:val="20"/>
        </w:rPr>
      </w:pPr>
      <w:r w:rsidRPr="00F53C5F">
        <w:rPr>
          <w:rFonts w:ascii="Verdana" w:hAnsi="Verdana" w:cs="Verdana"/>
          <w:b/>
          <w:bCs/>
          <w:sz w:val="20"/>
          <w:szCs w:val="20"/>
        </w:rPr>
        <w:t>BMC Software (Sep 2003 – Feb 2004)</w:t>
      </w:r>
    </w:p>
    <w:p w:rsidR="00F53C5F" w:rsidRDefault="00F53C5F" w:rsidP="00894D8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</w:p>
    <w:p w:rsidR="00894D8F" w:rsidRPr="003B4F07" w:rsidRDefault="00894D8F" w:rsidP="00894D8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Project: </w:t>
      </w:r>
      <w:r>
        <w:rPr>
          <w:rFonts w:ascii="Verdana" w:hAnsi="Verdana" w:cs="Verdana"/>
          <w:sz w:val="20"/>
          <w:szCs w:val="20"/>
        </w:rPr>
        <w:t>BMC Change Manager for Oracle</w:t>
      </w:r>
      <w:r w:rsidRPr="00A532F3">
        <w:rPr>
          <w:rFonts w:ascii="Verdana" w:hAnsi="Verdana" w:cs="Verdana"/>
          <w:sz w:val="20"/>
          <w:szCs w:val="20"/>
        </w:rPr>
        <w:t>.</w:t>
      </w:r>
    </w:p>
    <w:p w:rsidR="00894D8F" w:rsidRPr="003B4F07" w:rsidRDefault="00894D8F" w:rsidP="00894D8F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Verdana" w:hAnsi="Verdana" w:cs="Verdana"/>
          <w:sz w:val="20"/>
          <w:szCs w:val="20"/>
        </w:rPr>
      </w:pPr>
      <w:r w:rsidRPr="003B4F07">
        <w:rPr>
          <w:rFonts w:ascii="Verdana" w:hAnsi="Verdana" w:cs="Verdana"/>
          <w:sz w:val="20"/>
          <w:szCs w:val="20"/>
        </w:rPr>
        <w:t xml:space="preserve">Environment: </w:t>
      </w:r>
      <w:r w:rsidRPr="00980861">
        <w:rPr>
          <w:rFonts w:ascii="Verdana" w:hAnsi="Verdana" w:cs="Verdana"/>
          <w:sz w:val="20"/>
          <w:szCs w:val="20"/>
        </w:rPr>
        <w:t>Windows - NT, 2003 BMC Patrol DB Change Manager for Oracle, Vantive Systems</w:t>
      </w:r>
      <w:r w:rsidRPr="003B4F07">
        <w:rPr>
          <w:rFonts w:ascii="Verdana" w:hAnsi="Verdana" w:cs="Verdana"/>
          <w:sz w:val="20"/>
          <w:szCs w:val="20"/>
        </w:rPr>
        <w:t>.</w:t>
      </w:r>
    </w:p>
    <w:p w:rsidR="00894D8F" w:rsidRPr="00E0739A" w:rsidRDefault="00894D8F" w:rsidP="00894D8F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894D8F" w:rsidRPr="00E0739A" w:rsidRDefault="00894D8F" w:rsidP="00894D8F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  <w:r w:rsidRPr="00E0739A">
        <w:rPr>
          <w:rFonts w:ascii="Verdana" w:hAnsi="Verdana"/>
          <w:b/>
          <w:snapToGrid w:val="0"/>
          <w:sz w:val="20"/>
          <w:szCs w:val="20"/>
          <w:lang w:eastAsia="en-US"/>
        </w:rPr>
        <w:t xml:space="preserve">Role Played: </w:t>
      </w:r>
      <w:r>
        <w:rPr>
          <w:rFonts w:ascii="Verdana" w:hAnsi="Verdana"/>
          <w:b/>
          <w:snapToGrid w:val="0"/>
          <w:sz w:val="20"/>
          <w:szCs w:val="20"/>
          <w:lang w:eastAsia="en-US"/>
        </w:rPr>
        <w:t>Tester</w:t>
      </w:r>
    </w:p>
    <w:p w:rsidR="00894D8F" w:rsidRPr="00E0739A" w:rsidRDefault="00894D8F" w:rsidP="00894D8F">
      <w:pPr>
        <w:spacing w:after="0" w:line="240" w:lineRule="auto"/>
        <w:ind w:firstLine="720"/>
        <w:rPr>
          <w:rFonts w:ascii="Verdana" w:hAnsi="Verdana"/>
          <w:b/>
          <w:snapToGrid w:val="0"/>
          <w:sz w:val="20"/>
          <w:szCs w:val="20"/>
          <w:lang w:eastAsia="en-US"/>
        </w:rPr>
      </w:pPr>
    </w:p>
    <w:p w:rsidR="00980861" w:rsidRPr="00980861" w:rsidRDefault="00980861" w:rsidP="00980861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980861">
        <w:rPr>
          <w:rFonts w:ascii="Verdana" w:hAnsi="Verdana"/>
          <w:sz w:val="19"/>
          <w:szCs w:val="19"/>
        </w:rPr>
        <w:t xml:space="preserve">Writing Test Designs for CHANGE MANAGER FOR ORACLE and testing the same. </w:t>
      </w:r>
    </w:p>
    <w:p w:rsidR="00980861" w:rsidRPr="00980861" w:rsidRDefault="00980861" w:rsidP="00980861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980861">
        <w:rPr>
          <w:rFonts w:ascii="Verdana" w:hAnsi="Verdana"/>
          <w:sz w:val="19"/>
          <w:szCs w:val="19"/>
        </w:rPr>
        <w:t xml:space="preserve">Execution of manual test cases on WIN NT and UNIX platforms involving Test Cases and features as part of the test plan. </w:t>
      </w:r>
    </w:p>
    <w:p w:rsidR="00894D8F" w:rsidRPr="00894D8F" w:rsidRDefault="00980861" w:rsidP="00980861">
      <w:pPr>
        <w:numPr>
          <w:ilvl w:val="0"/>
          <w:numId w:val="22"/>
        </w:numPr>
        <w:tabs>
          <w:tab w:val="num" w:pos="620"/>
        </w:tabs>
        <w:overflowPunct w:val="0"/>
        <w:spacing w:after="0" w:line="240" w:lineRule="auto"/>
        <w:ind w:left="1800"/>
        <w:jc w:val="both"/>
        <w:rPr>
          <w:rFonts w:ascii="Verdana" w:hAnsi="Verdana"/>
          <w:sz w:val="19"/>
          <w:szCs w:val="19"/>
        </w:rPr>
      </w:pPr>
      <w:r w:rsidRPr="00894D8F">
        <w:rPr>
          <w:rFonts w:ascii="Verdana" w:hAnsi="Verdana"/>
          <w:sz w:val="19"/>
          <w:szCs w:val="19"/>
        </w:rPr>
        <w:t>Troubleshooting the software application related problems, raising bugs and offering solutions.</w:t>
      </w:r>
    </w:p>
    <w:sectPr w:rsidR="00894D8F" w:rsidRPr="00894D8F" w:rsidSect="00980861">
      <w:pgSz w:w="12240" w:h="15840"/>
      <w:pgMar w:top="538" w:right="1240" w:bottom="1440" w:left="1060" w:header="720" w:footer="720" w:gutter="0"/>
      <w:cols w:space="720" w:equalWidth="0">
        <w:col w:w="99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6DE546C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  <w14:shadow w14:blurRad="0" w14:dist="0" w14:dir="0" w14:sx="0" w14:sy="0" w14:kx="0" w14:ky="0" w14:algn="none">
          <w14:srgbClr w14:val="000000"/>
        </w14:shadow>
      </w:rPr>
    </w:lvl>
  </w:abstractNum>
  <w:abstractNum w:abstractNumId="2" w15:restartNumberingAfterBreak="0">
    <w:nsid w:val="00000004"/>
    <w:multiLevelType w:val="singleLevel"/>
    <w:tmpl w:val="00000004"/>
    <w:name w:val="WW8Num3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</w:abstractNum>
  <w:abstractNum w:abstractNumId="3" w15:restartNumberingAfterBreak="0">
    <w:nsid w:val="00000005"/>
    <w:multiLevelType w:val="singleLevel"/>
    <w:tmpl w:val="00000005"/>
    <w:name w:val="WW8Num3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</w:abstractNum>
  <w:abstractNum w:abstractNumId="4" w15:restartNumberingAfterBreak="0">
    <w:nsid w:val="00000029"/>
    <w:multiLevelType w:val="hybridMultilevel"/>
    <w:tmpl w:val="AD4A5DB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1EB"/>
    <w:multiLevelType w:val="hybridMultilevel"/>
    <w:tmpl w:val="00000BB3"/>
    <w:lvl w:ilvl="0" w:tplc="00002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12DB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74D"/>
    <w:multiLevelType w:val="hybridMultilevel"/>
    <w:tmpl w:val="00004DC8"/>
    <w:lvl w:ilvl="0" w:tplc="00006443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F3E"/>
    <w:multiLevelType w:val="hybridMultilevel"/>
    <w:tmpl w:val="00000099"/>
    <w:lvl w:ilvl="0" w:tplc="000001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305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153C"/>
    <w:multiLevelType w:val="hybridMultilevel"/>
    <w:tmpl w:val="00007E87"/>
    <w:lvl w:ilvl="0" w:tplc="000039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1547"/>
    <w:multiLevelType w:val="hybridMultilevel"/>
    <w:tmpl w:val="000054DE"/>
    <w:lvl w:ilvl="0" w:tplc="000039B3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2D12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440D"/>
    <w:multiLevelType w:val="hybridMultilevel"/>
    <w:tmpl w:val="0000491C"/>
    <w:lvl w:ilvl="0" w:tplc="00004D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4DB7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1AE3698"/>
    <w:multiLevelType w:val="hybridMultilevel"/>
    <w:tmpl w:val="66E4C13C"/>
    <w:lvl w:ilvl="0" w:tplc="4009000B">
      <w:start w:val="1"/>
      <w:numFmt w:val="bullet"/>
      <w:lvlText w:val=""/>
      <w:lvlJc w:val="left"/>
      <w:pPr>
        <w:ind w:left="6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abstractNum w:abstractNumId="16" w15:restartNumberingAfterBreak="0">
    <w:nsid w:val="288E0099"/>
    <w:multiLevelType w:val="hybridMultilevel"/>
    <w:tmpl w:val="169E0D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E44700"/>
    <w:multiLevelType w:val="hybridMultilevel"/>
    <w:tmpl w:val="353E1156"/>
    <w:lvl w:ilvl="0" w:tplc="AB5216CE">
      <w:start w:val="1"/>
      <w:numFmt w:val="decimal"/>
      <w:lvlText w:val="%1."/>
      <w:lvlJc w:val="left"/>
      <w:pPr>
        <w:ind w:left="765" w:hanging="405"/>
      </w:pPr>
      <w:rPr>
        <w:rFonts w:ascii="Verdana" w:hAnsi="Verdana" w:cs="Verdana" w:hint="default"/>
        <w:b/>
        <w:color w:val="00008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A7123"/>
    <w:multiLevelType w:val="hybridMultilevel"/>
    <w:tmpl w:val="5A7EEE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E5319C5"/>
    <w:multiLevelType w:val="hybridMultilevel"/>
    <w:tmpl w:val="9EEC54E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635A4"/>
    <w:multiLevelType w:val="hybridMultilevel"/>
    <w:tmpl w:val="4B08F2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641777"/>
    <w:multiLevelType w:val="hybridMultilevel"/>
    <w:tmpl w:val="E2547430"/>
    <w:lvl w:ilvl="0" w:tplc="4009000B">
      <w:start w:val="1"/>
      <w:numFmt w:val="bullet"/>
      <w:lvlText w:val=""/>
      <w:lvlJc w:val="left"/>
      <w:pPr>
        <w:ind w:left="5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22" w15:restartNumberingAfterBreak="0">
    <w:nsid w:val="7A991723"/>
    <w:multiLevelType w:val="hybridMultilevel"/>
    <w:tmpl w:val="8AA0801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7DF62D52"/>
    <w:multiLevelType w:val="hybridMultilevel"/>
    <w:tmpl w:val="CFB035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3"/>
  </w:num>
  <w:num w:numId="5">
    <w:abstractNumId w:val="12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5"/>
  </w:num>
  <w:num w:numId="17">
    <w:abstractNumId w:val="21"/>
  </w:num>
  <w:num w:numId="18">
    <w:abstractNumId w:val="23"/>
  </w:num>
  <w:num w:numId="19">
    <w:abstractNumId w:val="19"/>
  </w:num>
  <w:num w:numId="20">
    <w:abstractNumId w:val="2"/>
  </w:num>
  <w:num w:numId="21">
    <w:abstractNumId w:val="3"/>
  </w:num>
  <w:num w:numId="22">
    <w:abstractNumId w:val="1"/>
  </w:num>
  <w:num w:numId="2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AC"/>
    <w:rsid w:val="00010D26"/>
    <w:rsid w:val="00066259"/>
    <w:rsid w:val="000E0BE3"/>
    <w:rsid w:val="00120864"/>
    <w:rsid w:val="00146846"/>
    <w:rsid w:val="001500D3"/>
    <w:rsid w:val="00154E26"/>
    <w:rsid w:val="00182A90"/>
    <w:rsid w:val="00194BBA"/>
    <w:rsid w:val="001D5F04"/>
    <w:rsid w:val="002038E7"/>
    <w:rsid w:val="00250E45"/>
    <w:rsid w:val="00273D5B"/>
    <w:rsid w:val="0027788F"/>
    <w:rsid w:val="002A4B22"/>
    <w:rsid w:val="002C32C7"/>
    <w:rsid w:val="00336412"/>
    <w:rsid w:val="0035485B"/>
    <w:rsid w:val="0037601E"/>
    <w:rsid w:val="003A2EAC"/>
    <w:rsid w:val="003B4F07"/>
    <w:rsid w:val="00426A48"/>
    <w:rsid w:val="004607AA"/>
    <w:rsid w:val="004959DD"/>
    <w:rsid w:val="004B1B97"/>
    <w:rsid w:val="004C5DE3"/>
    <w:rsid w:val="004D3D92"/>
    <w:rsid w:val="00500139"/>
    <w:rsid w:val="005261A7"/>
    <w:rsid w:val="0052763B"/>
    <w:rsid w:val="00530BED"/>
    <w:rsid w:val="00555FB6"/>
    <w:rsid w:val="005C13F5"/>
    <w:rsid w:val="00603287"/>
    <w:rsid w:val="0061773F"/>
    <w:rsid w:val="00666D22"/>
    <w:rsid w:val="00667742"/>
    <w:rsid w:val="00691DB2"/>
    <w:rsid w:val="006D3E8A"/>
    <w:rsid w:val="007A2F66"/>
    <w:rsid w:val="007A6CD3"/>
    <w:rsid w:val="007D318D"/>
    <w:rsid w:val="008566F7"/>
    <w:rsid w:val="00894D8F"/>
    <w:rsid w:val="008B1EAA"/>
    <w:rsid w:val="008F342F"/>
    <w:rsid w:val="00950E22"/>
    <w:rsid w:val="00951211"/>
    <w:rsid w:val="00980861"/>
    <w:rsid w:val="009D6B31"/>
    <w:rsid w:val="00A532F3"/>
    <w:rsid w:val="00B33793"/>
    <w:rsid w:val="00B6366F"/>
    <w:rsid w:val="00BC1684"/>
    <w:rsid w:val="00BE66F8"/>
    <w:rsid w:val="00BF09D0"/>
    <w:rsid w:val="00C015E1"/>
    <w:rsid w:val="00C569DC"/>
    <w:rsid w:val="00C741F0"/>
    <w:rsid w:val="00CB69EF"/>
    <w:rsid w:val="00CD2083"/>
    <w:rsid w:val="00D03BBC"/>
    <w:rsid w:val="00D411B4"/>
    <w:rsid w:val="00D539EE"/>
    <w:rsid w:val="00D5532F"/>
    <w:rsid w:val="00DE5354"/>
    <w:rsid w:val="00DF7E0A"/>
    <w:rsid w:val="00E0739A"/>
    <w:rsid w:val="00EE43FE"/>
    <w:rsid w:val="00EF6023"/>
    <w:rsid w:val="00F014D1"/>
    <w:rsid w:val="00F164E3"/>
    <w:rsid w:val="00F16DB4"/>
    <w:rsid w:val="00F447FA"/>
    <w:rsid w:val="00F53C5F"/>
    <w:rsid w:val="00F7661F"/>
    <w:rsid w:val="00F9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131FF22-F443-4D7A-9DFF-3FDE82C2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5FA0-D516-4119-83B7-EF83E89D7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Sandeep Gopinath</cp:lastModifiedBy>
  <cp:revision>8</cp:revision>
  <dcterms:created xsi:type="dcterms:W3CDTF">2016-12-07T09:47:00Z</dcterms:created>
  <dcterms:modified xsi:type="dcterms:W3CDTF">2016-12-11T18:53:00Z</dcterms:modified>
</cp:coreProperties>
</file>