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98DF5" w14:textId="77777777" w:rsidR="00564667" w:rsidRPr="004E4EE0" w:rsidRDefault="00564667" w:rsidP="00564667">
      <w:pPr>
        <w:spacing w:after="0" w:line="240" w:lineRule="auto"/>
        <w:jc w:val="center"/>
        <w:rPr>
          <w:rFonts w:asciiTheme="minorHAnsi" w:hAnsiTheme="minorHAnsi" w:cstheme="minorHAnsi"/>
          <w:i w:val="0"/>
          <w:sz w:val="32"/>
        </w:rPr>
      </w:pPr>
      <w:r w:rsidRPr="004E4EE0">
        <w:rPr>
          <w:rFonts w:asciiTheme="minorHAnsi" w:hAnsiTheme="minorHAnsi" w:cstheme="minorHAnsi"/>
          <w:b/>
          <w:i w:val="0"/>
          <w:color w:val="auto"/>
          <w:sz w:val="32"/>
        </w:rPr>
        <w:t>Kyle Green</w:t>
      </w:r>
    </w:p>
    <w:p w14:paraId="5737EF9B" w14:textId="1BC32858" w:rsidR="003E6EE8" w:rsidRPr="004E4EE0" w:rsidRDefault="00626DDC" w:rsidP="00564667">
      <w:pPr>
        <w:spacing w:after="0" w:line="240" w:lineRule="auto"/>
        <w:ind w:left="0" w:right="0" w:firstLine="0"/>
        <w:jc w:val="center"/>
        <w:rPr>
          <w:rFonts w:asciiTheme="minorHAnsi" w:hAnsiTheme="minorHAnsi" w:cstheme="minorHAnsi"/>
          <w:b/>
          <w:bCs/>
          <w:i w:val="0"/>
          <w:color w:val="auto"/>
          <w:sz w:val="22"/>
          <w:szCs w:val="20"/>
        </w:rPr>
      </w:pPr>
      <w:r w:rsidRPr="004E4EE0">
        <w:rPr>
          <w:rFonts w:asciiTheme="minorHAnsi" w:hAnsiTheme="minorHAnsi" w:cstheme="minorHAnsi"/>
          <w:b/>
          <w:bCs/>
          <w:i w:val="0"/>
          <w:color w:val="auto"/>
          <w:sz w:val="22"/>
          <w:szCs w:val="20"/>
        </w:rPr>
        <w:t xml:space="preserve">Address: </w:t>
      </w:r>
      <w:r w:rsidR="006B500D">
        <w:rPr>
          <w:rFonts w:asciiTheme="minorHAnsi" w:hAnsiTheme="minorHAnsi" w:cstheme="minorHAnsi"/>
          <w:bCs/>
          <w:i w:val="0"/>
          <w:color w:val="auto"/>
          <w:sz w:val="22"/>
          <w:szCs w:val="20"/>
        </w:rPr>
        <w:t>23 Woodend Street</w:t>
      </w:r>
      <w:r w:rsidR="00564667" w:rsidRPr="004E4EE0">
        <w:rPr>
          <w:rFonts w:asciiTheme="minorHAnsi" w:hAnsiTheme="minorHAnsi" w:cstheme="minorHAnsi"/>
          <w:bCs/>
          <w:i w:val="0"/>
          <w:color w:val="auto"/>
          <w:sz w:val="22"/>
          <w:szCs w:val="20"/>
        </w:rPr>
        <w:t>, Oldham</w:t>
      </w:r>
      <w:r w:rsidRPr="004E4EE0">
        <w:rPr>
          <w:rFonts w:asciiTheme="minorHAnsi" w:hAnsiTheme="minorHAnsi" w:cstheme="minorHAnsi"/>
          <w:b/>
          <w:bCs/>
          <w:i w:val="0"/>
          <w:color w:val="auto"/>
          <w:sz w:val="22"/>
          <w:szCs w:val="20"/>
        </w:rPr>
        <w:t xml:space="preserve"> Tel: </w:t>
      </w:r>
      <w:r w:rsidR="006B500D">
        <w:rPr>
          <w:rFonts w:asciiTheme="minorHAnsi" w:hAnsiTheme="minorHAnsi" w:cstheme="minorHAnsi"/>
          <w:bCs/>
          <w:i w:val="0"/>
          <w:color w:val="auto"/>
          <w:sz w:val="22"/>
        </w:rPr>
        <w:t>07970438585</w:t>
      </w:r>
      <w:r w:rsidR="00564667" w:rsidRPr="004E4EE0">
        <w:rPr>
          <w:rFonts w:asciiTheme="minorHAnsi" w:hAnsiTheme="minorHAnsi" w:cstheme="minorHAnsi"/>
          <w:b/>
          <w:bCs/>
          <w:i w:val="0"/>
          <w:color w:val="auto"/>
          <w:sz w:val="22"/>
        </w:rPr>
        <w:t xml:space="preserve"> </w:t>
      </w:r>
      <w:r w:rsidRPr="004E4EE0">
        <w:rPr>
          <w:rFonts w:asciiTheme="minorHAnsi" w:hAnsiTheme="minorHAnsi" w:cstheme="minorHAnsi"/>
          <w:b/>
          <w:bCs/>
          <w:i w:val="0"/>
          <w:color w:val="auto"/>
          <w:sz w:val="22"/>
          <w:szCs w:val="20"/>
        </w:rPr>
        <w:t xml:space="preserve">Email: </w:t>
      </w:r>
      <w:hyperlink r:id="rId5" w:history="1">
        <w:r w:rsidR="00844847" w:rsidRPr="006B1BF6">
          <w:rPr>
            <w:rStyle w:val="Hyperlink"/>
            <w:rFonts w:asciiTheme="minorHAnsi" w:hAnsiTheme="minorHAnsi" w:cstheme="minorHAnsi"/>
            <w:bCs/>
            <w:i w:val="0"/>
            <w:sz w:val="22"/>
          </w:rPr>
          <w:t>kylewgreen1986@live.com</w:t>
        </w:r>
      </w:hyperlink>
      <w:r w:rsidRPr="004E4EE0">
        <w:rPr>
          <w:rFonts w:asciiTheme="minorHAnsi" w:hAnsiTheme="minorHAnsi" w:cstheme="minorHAnsi"/>
          <w:b/>
          <w:bCs/>
          <w:i w:val="0"/>
          <w:color w:val="auto"/>
          <w:sz w:val="22"/>
          <w:szCs w:val="20"/>
        </w:rPr>
        <w:t xml:space="preserve">    </w:t>
      </w:r>
    </w:p>
    <w:p w14:paraId="17EFF3F7" w14:textId="77777777" w:rsidR="003E6EE8" w:rsidRPr="004E4EE0" w:rsidRDefault="00626DDC">
      <w:pPr>
        <w:spacing w:after="211" w:line="259" w:lineRule="auto"/>
        <w:ind w:left="0" w:right="0" w:firstLine="0"/>
        <w:jc w:val="right"/>
        <w:rPr>
          <w:rFonts w:asciiTheme="minorHAnsi" w:hAnsiTheme="minorHAnsi" w:cstheme="minorHAnsi"/>
        </w:rPr>
      </w:pPr>
      <w:r w:rsidRPr="004E4EE0">
        <w:rPr>
          <w:rFonts w:asciiTheme="minorHAnsi" w:eastAsia="Calibri" w:hAnsiTheme="minorHAnsi" w:cstheme="minorHAnsi"/>
          <w:i w:val="0"/>
          <w:noProof/>
          <w:sz w:val="22"/>
        </w:rPr>
        <mc:AlternateContent>
          <mc:Choice Requires="wpg">
            <w:drawing>
              <wp:inline distT="0" distB="0" distL="0" distR="0" wp14:anchorId="4A97326A" wp14:editId="2575E347">
                <wp:extent cx="6120130" cy="53975"/>
                <wp:effectExtent l="0" t="0" r="0" b="0"/>
                <wp:docPr id="2011" name="Group 20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130" cy="53975"/>
                          <a:chOff x="0" y="0"/>
                          <a:chExt cx="6120130" cy="53975"/>
                        </a:xfrm>
                      </wpg:grpSpPr>
                      <wps:wsp>
                        <wps:cNvPr id="2752" name="Shape 2752"/>
                        <wps:cNvSpPr/>
                        <wps:spPr>
                          <a:xfrm>
                            <a:off x="0" y="0"/>
                            <a:ext cx="612013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0130" h="5397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53975"/>
                                </a:lnTo>
                                <a:lnTo>
                                  <a:pt x="0" y="539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8D8D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 w14:anchorId="3F55C7E2">
              <v:group id="Group 2011" style="width:481.9pt;height:4.25pt;mso-position-horizontal-relative:char;mso-position-vertical-relative:line" coordsize="61201,539">
                <v:shape id="Shape 2753" style="position:absolute;width:61201;height:539;left:0;top:0;" coordsize="6120130,53975" path="m0,0l6120130,0l6120130,53975l0,53975l0,0">
                  <v:stroke on="false" weight="0pt" color="#000000" opacity="0" miterlimit="10" joinstyle="miter" endcap="flat"/>
                  <v:fill on="true" color="#d8d8d8"/>
                </v:shape>
              </v:group>
            </w:pict>
          </mc:Fallback>
        </mc:AlternateContent>
      </w:r>
      <w:r w:rsidRPr="004E4EE0">
        <w:rPr>
          <w:rFonts w:asciiTheme="minorHAnsi" w:hAnsiTheme="minorHAnsi" w:cstheme="minorHAnsi"/>
          <w:i w:val="0"/>
        </w:rPr>
        <w:t xml:space="preserve"> </w:t>
      </w:r>
    </w:p>
    <w:p w14:paraId="6B6EF85C" w14:textId="77777777" w:rsidR="003E6EE8" w:rsidRPr="004E4EE0" w:rsidRDefault="00626DDC">
      <w:pPr>
        <w:pStyle w:val="Heading1"/>
        <w:spacing w:after="144"/>
        <w:ind w:left="-5" w:right="3203"/>
        <w:rPr>
          <w:rFonts w:asciiTheme="minorHAnsi" w:hAnsiTheme="minorHAnsi" w:cstheme="minorHAnsi"/>
          <w:sz w:val="21"/>
          <w:szCs w:val="21"/>
        </w:rPr>
      </w:pPr>
      <w:r w:rsidRPr="004E4EE0">
        <w:rPr>
          <w:rFonts w:asciiTheme="minorHAnsi" w:hAnsiTheme="minorHAnsi" w:cstheme="minorHAnsi"/>
          <w:sz w:val="21"/>
          <w:szCs w:val="21"/>
        </w:rPr>
        <w:t xml:space="preserve">PERSONAL PROFILE </w:t>
      </w:r>
    </w:p>
    <w:p w14:paraId="1B3AD304" w14:textId="2F6A784B" w:rsidR="003E6EE8" w:rsidRDefault="00564667">
      <w:pPr>
        <w:spacing w:after="213" w:line="259" w:lineRule="auto"/>
        <w:ind w:left="0" w:right="0" w:firstLine="0"/>
        <w:rPr>
          <w:rFonts w:asciiTheme="minorHAnsi" w:hAnsiTheme="minorHAnsi" w:cstheme="minorHAnsi"/>
          <w:i w:val="0"/>
          <w:color w:val="auto"/>
          <w:sz w:val="21"/>
          <w:szCs w:val="21"/>
        </w:rPr>
      </w:pPr>
      <w:r w:rsidRPr="004E4EE0">
        <w:rPr>
          <w:rFonts w:asciiTheme="minorHAnsi" w:hAnsiTheme="minorHAnsi" w:cstheme="minorHAnsi"/>
          <w:i w:val="0"/>
          <w:color w:val="auto"/>
          <w:sz w:val="21"/>
          <w:szCs w:val="21"/>
        </w:rPr>
        <w:t>Experienced desktop infrastructure engineer with expertise in application packaging, operating system deployments and mobile device management. Highly motivated, proactive individual who is driven to achieve set targets. </w:t>
      </w:r>
      <w:r w:rsidR="00D5793E" w:rsidRPr="004E4EE0">
        <w:rPr>
          <w:rFonts w:asciiTheme="minorHAnsi" w:hAnsiTheme="minorHAnsi" w:cstheme="minorHAnsi"/>
          <w:i w:val="0"/>
          <w:color w:val="auto"/>
          <w:sz w:val="21"/>
          <w:szCs w:val="21"/>
        </w:rPr>
        <w:t>Can</w:t>
      </w:r>
      <w:r w:rsidRPr="004E4EE0">
        <w:rPr>
          <w:rFonts w:asciiTheme="minorHAnsi" w:hAnsiTheme="minorHAnsi" w:cstheme="minorHAnsi"/>
          <w:i w:val="0"/>
          <w:color w:val="auto"/>
          <w:sz w:val="21"/>
          <w:szCs w:val="21"/>
        </w:rPr>
        <w:t xml:space="preserve"> communicate effectively at all levels and possess</w:t>
      </w:r>
      <w:r w:rsidR="00D5793E" w:rsidRPr="004E4EE0">
        <w:rPr>
          <w:rFonts w:asciiTheme="minorHAnsi" w:hAnsiTheme="minorHAnsi" w:cstheme="minorHAnsi"/>
          <w:i w:val="0"/>
          <w:color w:val="auto"/>
          <w:sz w:val="21"/>
          <w:szCs w:val="21"/>
        </w:rPr>
        <w:t>es</w:t>
      </w:r>
      <w:r w:rsidRPr="004E4EE0">
        <w:rPr>
          <w:rFonts w:asciiTheme="minorHAnsi" w:hAnsiTheme="minorHAnsi" w:cstheme="minorHAnsi"/>
          <w:i w:val="0"/>
          <w:color w:val="auto"/>
          <w:sz w:val="21"/>
          <w:szCs w:val="21"/>
        </w:rPr>
        <w:t xml:space="preserve"> good interpersonal skills. Uses own initiative, with strong organisational skills who is passionate, with a willingness to learn.</w:t>
      </w:r>
      <w:r w:rsidR="00626DDC" w:rsidRPr="004E4EE0">
        <w:rPr>
          <w:rFonts w:asciiTheme="minorHAnsi" w:hAnsiTheme="minorHAnsi" w:cstheme="minorHAnsi"/>
          <w:i w:val="0"/>
          <w:color w:val="auto"/>
          <w:sz w:val="21"/>
          <w:szCs w:val="21"/>
        </w:rPr>
        <w:t xml:space="preserve"> </w:t>
      </w:r>
    </w:p>
    <w:p w14:paraId="3678C04A" w14:textId="77777777" w:rsidR="005F6504" w:rsidRPr="004E4EE0" w:rsidRDefault="005F6504" w:rsidP="005F6504">
      <w:pPr>
        <w:spacing w:line="250" w:lineRule="auto"/>
        <w:ind w:left="-5" w:right="3203"/>
        <w:rPr>
          <w:rFonts w:asciiTheme="minorHAnsi" w:hAnsiTheme="minorHAnsi" w:cstheme="minorBidi"/>
          <w:b/>
          <w:bCs/>
          <w:i w:val="0"/>
          <w:sz w:val="21"/>
          <w:szCs w:val="21"/>
        </w:rPr>
      </w:pPr>
      <w:r w:rsidRPr="04394488">
        <w:rPr>
          <w:rFonts w:asciiTheme="minorHAnsi" w:hAnsiTheme="minorHAnsi" w:cstheme="minorBidi"/>
          <w:b/>
          <w:bCs/>
          <w:i w:val="0"/>
          <w:sz w:val="21"/>
          <w:szCs w:val="21"/>
        </w:rPr>
        <w:t xml:space="preserve">TECHNICAL SKILLS </w:t>
      </w:r>
    </w:p>
    <w:p w14:paraId="5175B66A" w14:textId="77777777" w:rsidR="005F6504" w:rsidRPr="004E4EE0" w:rsidRDefault="005F6504" w:rsidP="005F6504">
      <w:pPr>
        <w:spacing w:line="250" w:lineRule="auto"/>
        <w:ind w:left="-5" w:right="3203"/>
        <w:rPr>
          <w:rFonts w:asciiTheme="minorHAnsi" w:hAnsiTheme="minorHAnsi" w:cstheme="minorHAnsi"/>
          <w:sz w:val="21"/>
          <w:szCs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5400"/>
        <w:gridCol w:w="5400"/>
      </w:tblGrid>
      <w:tr w:rsidR="005F6504" w:rsidRPr="004E4EE0" w14:paraId="2EAD06A0" w14:textId="77777777" w:rsidTr="00323B63">
        <w:tc>
          <w:tcPr>
            <w:tcW w:w="5400" w:type="dxa"/>
          </w:tcPr>
          <w:p w14:paraId="2BE3F10D" w14:textId="77777777" w:rsidR="005F6504" w:rsidRPr="004E4EE0" w:rsidRDefault="005F6504" w:rsidP="00323B63">
            <w:pPr>
              <w:rPr>
                <w:rFonts w:asciiTheme="minorHAnsi" w:hAnsiTheme="minorHAnsi" w:cstheme="minorHAnsi"/>
                <w:i w:val="0"/>
                <w:sz w:val="21"/>
                <w:szCs w:val="21"/>
              </w:rPr>
            </w:pPr>
            <w:r w:rsidRPr="004E4EE0">
              <w:rPr>
                <w:rFonts w:asciiTheme="minorHAnsi" w:hAnsiTheme="minorHAnsi" w:cstheme="minorHAnsi"/>
                <w:i w:val="0"/>
                <w:sz w:val="21"/>
                <w:szCs w:val="21"/>
              </w:rPr>
              <w:t>SCCM, WDS, MDT, WSUS</w:t>
            </w:r>
          </w:p>
        </w:tc>
        <w:tc>
          <w:tcPr>
            <w:tcW w:w="5400" w:type="dxa"/>
          </w:tcPr>
          <w:p w14:paraId="62A352D1" w14:textId="4DF4D8D0" w:rsidR="005F6504" w:rsidRPr="004E4EE0" w:rsidRDefault="005F6504" w:rsidP="00323B63">
            <w:pPr>
              <w:rPr>
                <w:rFonts w:asciiTheme="minorHAnsi" w:hAnsiTheme="minorHAnsi" w:cstheme="minorHAnsi"/>
                <w:b/>
                <w:bCs/>
                <w:i w:val="0"/>
                <w:sz w:val="21"/>
                <w:szCs w:val="21"/>
              </w:rPr>
            </w:pPr>
            <w:r w:rsidRPr="004E4EE0">
              <w:rPr>
                <w:rFonts w:asciiTheme="minorHAnsi" w:hAnsiTheme="minorHAnsi" w:cstheme="minorHAnsi"/>
                <w:i w:val="0"/>
                <w:sz w:val="21"/>
                <w:szCs w:val="21"/>
              </w:rPr>
              <w:t>Intune</w:t>
            </w:r>
            <w:r w:rsidR="007551AD">
              <w:rPr>
                <w:rFonts w:asciiTheme="minorHAnsi" w:hAnsiTheme="minorHAnsi" w:cstheme="minorHAnsi"/>
                <w:i w:val="0"/>
                <w:sz w:val="21"/>
                <w:szCs w:val="21"/>
              </w:rPr>
              <w:t xml:space="preserve"> (Endpoint Manager)</w:t>
            </w:r>
          </w:p>
        </w:tc>
      </w:tr>
      <w:tr w:rsidR="005F6504" w:rsidRPr="004E4EE0" w14:paraId="062DA60E" w14:textId="77777777" w:rsidTr="00323B63">
        <w:tc>
          <w:tcPr>
            <w:tcW w:w="5400" w:type="dxa"/>
          </w:tcPr>
          <w:p w14:paraId="3EE3F4C7" w14:textId="77777777" w:rsidR="005F6504" w:rsidRPr="004E4EE0" w:rsidRDefault="005F6504" w:rsidP="00323B63">
            <w:pPr>
              <w:rPr>
                <w:rFonts w:asciiTheme="minorHAnsi" w:hAnsiTheme="minorHAnsi" w:cstheme="minorHAnsi"/>
                <w:b/>
                <w:bCs/>
                <w:i w:val="0"/>
                <w:sz w:val="21"/>
                <w:szCs w:val="21"/>
              </w:rPr>
            </w:pPr>
            <w:r w:rsidRPr="004E4EE0">
              <w:rPr>
                <w:rFonts w:asciiTheme="minorHAnsi" w:hAnsiTheme="minorHAnsi" w:cstheme="minorHAnsi"/>
                <w:i w:val="0"/>
                <w:sz w:val="21"/>
                <w:szCs w:val="21"/>
              </w:rPr>
              <w:t>Snow</w:t>
            </w:r>
          </w:p>
        </w:tc>
        <w:tc>
          <w:tcPr>
            <w:tcW w:w="5400" w:type="dxa"/>
          </w:tcPr>
          <w:p w14:paraId="4A32492A" w14:textId="77777777" w:rsidR="005F6504" w:rsidRPr="004E4EE0" w:rsidRDefault="005F6504" w:rsidP="00323B63">
            <w:pPr>
              <w:rPr>
                <w:rFonts w:asciiTheme="minorHAnsi" w:hAnsiTheme="minorHAnsi" w:cstheme="minorHAnsi"/>
                <w:b/>
                <w:bCs/>
                <w:i w:val="0"/>
                <w:sz w:val="21"/>
                <w:szCs w:val="21"/>
              </w:rPr>
            </w:pPr>
            <w:r w:rsidRPr="004E4EE0">
              <w:rPr>
                <w:rFonts w:asciiTheme="minorHAnsi" w:hAnsiTheme="minorHAnsi" w:cstheme="minorHAnsi"/>
                <w:i w:val="0"/>
                <w:sz w:val="21"/>
                <w:szCs w:val="21"/>
              </w:rPr>
              <w:t>Bitlocker &amp; MBAM</w:t>
            </w:r>
          </w:p>
        </w:tc>
      </w:tr>
      <w:tr w:rsidR="005F6504" w:rsidRPr="004E4EE0" w14:paraId="4E772B23" w14:textId="77777777" w:rsidTr="00323B63">
        <w:tc>
          <w:tcPr>
            <w:tcW w:w="5400" w:type="dxa"/>
          </w:tcPr>
          <w:p w14:paraId="204819BD" w14:textId="72C47348" w:rsidR="005F6504" w:rsidRPr="004E4EE0" w:rsidRDefault="005F6504" w:rsidP="00323B63">
            <w:pPr>
              <w:rPr>
                <w:rFonts w:asciiTheme="minorHAnsi" w:hAnsiTheme="minorHAnsi" w:cstheme="minorHAnsi"/>
                <w:i w:val="0"/>
                <w:sz w:val="21"/>
                <w:szCs w:val="21"/>
              </w:rPr>
            </w:pPr>
            <w:r w:rsidRPr="004E4EE0">
              <w:rPr>
                <w:rFonts w:asciiTheme="minorHAnsi" w:hAnsiTheme="minorHAnsi" w:cstheme="minorHAnsi"/>
                <w:i w:val="0"/>
                <w:sz w:val="21"/>
                <w:szCs w:val="21"/>
              </w:rPr>
              <w:t>Azure, Office 365, AIP</w:t>
            </w:r>
            <w:r w:rsidR="007551AD">
              <w:rPr>
                <w:rFonts w:asciiTheme="minorHAnsi" w:hAnsiTheme="minorHAnsi" w:cstheme="minorHAnsi"/>
                <w:i w:val="0"/>
                <w:sz w:val="21"/>
                <w:szCs w:val="21"/>
              </w:rPr>
              <w:t>, DLP</w:t>
            </w:r>
          </w:p>
        </w:tc>
        <w:tc>
          <w:tcPr>
            <w:tcW w:w="5400" w:type="dxa"/>
          </w:tcPr>
          <w:p w14:paraId="09103969" w14:textId="77777777" w:rsidR="005F6504" w:rsidRPr="004E4EE0" w:rsidRDefault="005F6504" w:rsidP="00323B63">
            <w:pPr>
              <w:rPr>
                <w:rFonts w:asciiTheme="minorHAnsi" w:hAnsiTheme="minorHAnsi" w:cstheme="minorHAnsi"/>
                <w:i w:val="0"/>
                <w:sz w:val="21"/>
                <w:szCs w:val="21"/>
              </w:rPr>
            </w:pPr>
            <w:r w:rsidRPr="004E4EE0">
              <w:rPr>
                <w:rFonts w:asciiTheme="minorHAnsi" w:hAnsiTheme="minorHAnsi" w:cstheme="minorHAnsi"/>
                <w:i w:val="0"/>
                <w:sz w:val="21"/>
                <w:szCs w:val="21"/>
              </w:rPr>
              <w:t>DHCP, DNS, TCP/IP</w:t>
            </w:r>
          </w:p>
        </w:tc>
      </w:tr>
      <w:tr w:rsidR="005F6504" w:rsidRPr="004E4EE0" w14:paraId="35196C59" w14:textId="77777777" w:rsidTr="00323B63">
        <w:tc>
          <w:tcPr>
            <w:tcW w:w="5400" w:type="dxa"/>
          </w:tcPr>
          <w:p w14:paraId="4CBECE2F" w14:textId="16FC93CE" w:rsidR="005F6504" w:rsidRPr="004E4EE0" w:rsidRDefault="005F6504" w:rsidP="00323B63">
            <w:pPr>
              <w:rPr>
                <w:rFonts w:asciiTheme="minorHAnsi" w:hAnsiTheme="minorHAnsi" w:cstheme="minorHAnsi"/>
                <w:i w:val="0"/>
                <w:sz w:val="21"/>
                <w:szCs w:val="21"/>
              </w:rPr>
            </w:pPr>
            <w:r w:rsidRPr="004E4EE0">
              <w:rPr>
                <w:rFonts w:asciiTheme="minorHAnsi" w:hAnsiTheme="minorHAnsi" w:cstheme="minorHAnsi"/>
                <w:i w:val="0"/>
                <w:sz w:val="21"/>
                <w:szCs w:val="21"/>
              </w:rPr>
              <w:t>RDS, RemoteApp, VDI</w:t>
            </w:r>
          </w:p>
        </w:tc>
        <w:tc>
          <w:tcPr>
            <w:tcW w:w="5400" w:type="dxa"/>
          </w:tcPr>
          <w:p w14:paraId="4EF8AD33" w14:textId="77777777" w:rsidR="005F6504" w:rsidRPr="004E4EE0" w:rsidRDefault="005F6504" w:rsidP="00323B63">
            <w:pPr>
              <w:rPr>
                <w:rFonts w:asciiTheme="minorHAnsi" w:hAnsiTheme="minorHAnsi" w:cstheme="minorHAnsi"/>
                <w:i w:val="0"/>
                <w:sz w:val="21"/>
                <w:szCs w:val="21"/>
              </w:rPr>
            </w:pPr>
            <w:r w:rsidRPr="004E4EE0">
              <w:rPr>
                <w:rFonts w:asciiTheme="minorHAnsi" w:hAnsiTheme="minorHAnsi" w:cstheme="minorHAnsi"/>
                <w:i w:val="0"/>
                <w:sz w:val="21"/>
                <w:szCs w:val="21"/>
              </w:rPr>
              <w:t>Group Policy, Active Directory &amp; Exchange</w:t>
            </w:r>
          </w:p>
        </w:tc>
      </w:tr>
      <w:tr w:rsidR="005F6504" w:rsidRPr="004E4EE0" w14:paraId="31DF1936" w14:textId="77777777" w:rsidTr="00323B63">
        <w:tc>
          <w:tcPr>
            <w:tcW w:w="5400" w:type="dxa"/>
          </w:tcPr>
          <w:p w14:paraId="2B5E5E9C" w14:textId="2A424498" w:rsidR="005F6504" w:rsidRPr="004E4EE0" w:rsidRDefault="005F6504" w:rsidP="00323B63">
            <w:pPr>
              <w:rPr>
                <w:rFonts w:asciiTheme="minorHAnsi" w:hAnsiTheme="minorHAnsi" w:cstheme="minorHAnsi"/>
                <w:i w:val="0"/>
                <w:sz w:val="21"/>
                <w:szCs w:val="21"/>
              </w:rPr>
            </w:pPr>
            <w:r w:rsidRPr="004E4EE0">
              <w:rPr>
                <w:rFonts w:asciiTheme="minorHAnsi" w:hAnsiTheme="minorHAnsi" w:cstheme="minorHAnsi"/>
                <w:i w:val="0"/>
                <w:sz w:val="21"/>
                <w:szCs w:val="21"/>
              </w:rPr>
              <w:t>Hyper-</w:t>
            </w:r>
            <w:r w:rsidR="007551AD">
              <w:rPr>
                <w:rFonts w:asciiTheme="minorHAnsi" w:hAnsiTheme="minorHAnsi" w:cstheme="minorHAnsi"/>
                <w:i w:val="0"/>
                <w:sz w:val="21"/>
                <w:szCs w:val="21"/>
              </w:rPr>
              <w:t>V, App-V</w:t>
            </w:r>
            <w:r w:rsidR="00844847">
              <w:rPr>
                <w:rFonts w:asciiTheme="minorHAnsi" w:hAnsiTheme="minorHAnsi" w:cstheme="minorHAnsi"/>
                <w:i w:val="0"/>
                <w:sz w:val="21"/>
                <w:szCs w:val="21"/>
              </w:rPr>
              <w:t>, UE-V</w:t>
            </w:r>
          </w:p>
        </w:tc>
        <w:tc>
          <w:tcPr>
            <w:tcW w:w="5400" w:type="dxa"/>
          </w:tcPr>
          <w:p w14:paraId="5E605D10" w14:textId="4F35C284" w:rsidR="005F6504" w:rsidRPr="004E4EE0" w:rsidRDefault="005F6504" w:rsidP="00323B63">
            <w:pPr>
              <w:rPr>
                <w:rFonts w:asciiTheme="minorHAnsi" w:hAnsiTheme="minorHAnsi" w:cstheme="minorHAnsi"/>
                <w:i w:val="0"/>
                <w:sz w:val="21"/>
                <w:szCs w:val="21"/>
              </w:rPr>
            </w:pPr>
            <w:r w:rsidRPr="004E4EE0">
              <w:rPr>
                <w:rFonts w:asciiTheme="minorHAnsi" w:hAnsiTheme="minorHAnsi" w:cstheme="minorHAnsi"/>
                <w:i w:val="0"/>
                <w:sz w:val="21"/>
                <w:szCs w:val="21"/>
              </w:rPr>
              <w:t>Powershell, WMI, WQL</w:t>
            </w:r>
            <w:r w:rsidR="006B500D">
              <w:rPr>
                <w:rFonts w:asciiTheme="minorHAnsi" w:hAnsiTheme="minorHAnsi" w:cstheme="minorHAnsi"/>
                <w:i w:val="0"/>
                <w:sz w:val="21"/>
                <w:szCs w:val="21"/>
              </w:rPr>
              <w:t>, SQL</w:t>
            </w:r>
          </w:p>
        </w:tc>
      </w:tr>
      <w:tr w:rsidR="005F6504" w:rsidRPr="004E4EE0" w14:paraId="5CD11BAC" w14:textId="77777777" w:rsidTr="00323B63">
        <w:tc>
          <w:tcPr>
            <w:tcW w:w="5400" w:type="dxa"/>
          </w:tcPr>
          <w:p w14:paraId="56D703C2" w14:textId="2BF00BB1" w:rsidR="005F6504" w:rsidRPr="004E4EE0" w:rsidRDefault="005F6504" w:rsidP="00323B63">
            <w:pPr>
              <w:rPr>
                <w:rFonts w:asciiTheme="minorHAnsi" w:hAnsiTheme="minorHAnsi" w:cstheme="minorHAnsi"/>
                <w:i w:val="0"/>
                <w:sz w:val="21"/>
                <w:szCs w:val="21"/>
              </w:rPr>
            </w:pPr>
            <w:r w:rsidRPr="004E4EE0">
              <w:rPr>
                <w:rFonts w:asciiTheme="minorHAnsi" w:hAnsiTheme="minorHAnsi" w:cstheme="minorHAnsi"/>
                <w:i w:val="0"/>
                <w:sz w:val="21"/>
                <w:szCs w:val="21"/>
              </w:rPr>
              <w:t>Server OS 2003</w:t>
            </w:r>
            <w:r w:rsidR="007551AD">
              <w:rPr>
                <w:rFonts w:asciiTheme="minorHAnsi" w:hAnsiTheme="minorHAnsi" w:cstheme="minorHAnsi"/>
                <w:i w:val="0"/>
                <w:sz w:val="21"/>
                <w:szCs w:val="21"/>
              </w:rPr>
              <w:t xml:space="preserve"> - 2019</w:t>
            </w:r>
          </w:p>
        </w:tc>
        <w:tc>
          <w:tcPr>
            <w:tcW w:w="5400" w:type="dxa"/>
          </w:tcPr>
          <w:p w14:paraId="06AB15BB" w14:textId="77777777" w:rsidR="005F6504" w:rsidRDefault="005F6504" w:rsidP="00323B63">
            <w:pPr>
              <w:rPr>
                <w:rFonts w:asciiTheme="minorHAnsi" w:hAnsiTheme="minorHAnsi" w:cstheme="minorHAnsi"/>
                <w:i w:val="0"/>
                <w:sz w:val="21"/>
                <w:szCs w:val="21"/>
              </w:rPr>
            </w:pPr>
            <w:r w:rsidRPr="004E4EE0">
              <w:rPr>
                <w:rFonts w:asciiTheme="minorHAnsi" w:hAnsiTheme="minorHAnsi" w:cstheme="minorHAnsi"/>
                <w:i w:val="0"/>
                <w:sz w:val="21"/>
                <w:szCs w:val="21"/>
              </w:rPr>
              <w:t>Windows OS 7-10</w:t>
            </w:r>
          </w:p>
          <w:p w14:paraId="11B80CD6" w14:textId="7CD2F097" w:rsidR="007551AD" w:rsidRPr="004E4EE0" w:rsidRDefault="007551AD" w:rsidP="00323B63">
            <w:pPr>
              <w:rPr>
                <w:rFonts w:asciiTheme="minorHAnsi" w:hAnsiTheme="minorHAnsi" w:cstheme="minorHAnsi"/>
                <w:i w:val="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i w:val="0"/>
                <w:sz w:val="21"/>
                <w:szCs w:val="21"/>
              </w:rPr>
              <w:t>Nessus</w:t>
            </w:r>
          </w:p>
        </w:tc>
      </w:tr>
    </w:tbl>
    <w:p w14:paraId="5D1F7C96" w14:textId="77777777" w:rsidR="005F6504" w:rsidRPr="004E4EE0" w:rsidRDefault="005F6504" w:rsidP="005F6504">
      <w:pPr>
        <w:spacing w:after="0" w:line="259" w:lineRule="auto"/>
        <w:ind w:left="0" w:right="0" w:firstLine="0"/>
        <w:rPr>
          <w:rFonts w:asciiTheme="minorHAnsi" w:hAnsiTheme="minorHAnsi" w:cstheme="minorHAnsi"/>
          <w:sz w:val="21"/>
          <w:szCs w:val="21"/>
        </w:rPr>
      </w:pPr>
      <w:r w:rsidRPr="004E4EE0">
        <w:rPr>
          <w:rFonts w:asciiTheme="minorHAnsi" w:hAnsiTheme="minorHAnsi" w:cstheme="minorHAnsi"/>
          <w:b/>
          <w:i w:val="0"/>
          <w:sz w:val="21"/>
          <w:szCs w:val="21"/>
        </w:rPr>
        <w:t xml:space="preserve"> </w:t>
      </w:r>
    </w:p>
    <w:p w14:paraId="3ABE0204" w14:textId="77777777" w:rsidR="003E6EE8" w:rsidRPr="004E4EE0" w:rsidRDefault="00626DDC">
      <w:pPr>
        <w:pStyle w:val="Heading1"/>
        <w:ind w:left="-5" w:right="3203"/>
        <w:rPr>
          <w:rFonts w:asciiTheme="minorHAnsi" w:hAnsiTheme="minorHAnsi" w:cstheme="minorHAnsi"/>
          <w:sz w:val="21"/>
          <w:szCs w:val="21"/>
        </w:rPr>
      </w:pPr>
      <w:r w:rsidRPr="004E4EE0">
        <w:rPr>
          <w:rFonts w:asciiTheme="minorHAnsi" w:hAnsiTheme="minorHAnsi" w:cstheme="minorHAnsi"/>
          <w:sz w:val="21"/>
          <w:szCs w:val="21"/>
        </w:rPr>
        <w:t xml:space="preserve">KEY SKILLS AND ACHIEVEMENTS </w:t>
      </w:r>
    </w:p>
    <w:p w14:paraId="26602AD2" w14:textId="77777777" w:rsidR="003E6EE8" w:rsidRPr="004E4EE0" w:rsidRDefault="00626DDC">
      <w:pPr>
        <w:spacing w:after="0" w:line="259" w:lineRule="auto"/>
        <w:ind w:left="0" w:right="0" w:firstLine="0"/>
        <w:rPr>
          <w:rFonts w:asciiTheme="minorHAnsi" w:hAnsiTheme="minorHAnsi" w:cstheme="minorHAnsi"/>
          <w:sz w:val="21"/>
          <w:szCs w:val="21"/>
        </w:rPr>
      </w:pPr>
      <w:r w:rsidRPr="004E4EE0">
        <w:rPr>
          <w:rFonts w:asciiTheme="minorHAnsi" w:hAnsiTheme="minorHAnsi" w:cstheme="minorHAnsi"/>
          <w:b/>
          <w:i w:val="0"/>
          <w:sz w:val="21"/>
          <w:szCs w:val="21"/>
        </w:rPr>
        <w:t xml:space="preserve"> </w:t>
      </w:r>
    </w:p>
    <w:p w14:paraId="2B409785" w14:textId="7289D803" w:rsidR="00626DDC" w:rsidRPr="004E4EE0" w:rsidRDefault="00564667" w:rsidP="00626DDC">
      <w:pPr>
        <w:pStyle w:val="Heading1"/>
        <w:ind w:left="-5" w:right="3203"/>
        <w:rPr>
          <w:rFonts w:asciiTheme="minorHAnsi" w:hAnsiTheme="minorHAnsi" w:cstheme="minorHAnsi"/>
          <w:b w:val="0"/>
          <w:i/>
          <w:sz w:val="21"/>
          <w:szCs w:val="21"/>
        </w:rPr>
      </w:pPr>
      <w:r w:rsidRPr="004E4EE0">
        <w:rPr>
          <w:rFonts w:asciiTheme="minorHAnsi" w:hAnsiTheme="minorHAnsi" w:cstheme="minorHAnsi"/>
          <w:b w:val="0"/>
          <w:i/>
          <w:sz w:val="21"/>
          <w:szCs w:val="21"/>
        </w:rPr>
        <w:t>SCCM</w:t>
      </w:r>
    </w:p>
    <w:p w14:paraId="37755AEE" w14:textId="71C5BD63" w:rsidR="00885E45" w:rsidRPr="004E4EE0" w:rsidRDefault="04394488" w:rsidP="04394488">
      <w:pPr>
        <w:pStyle w:val="ListParagraph"/>
        <w:numPr>
          <w:ilvl w:val="0"/>
          <w:numId w:val="2"/>
        </w:numPr>
        <w:spacing w:after="0" w:line="259" w:lineRule="auto"/>
        <w:ind w:right="0"/>
        <w:rPr>
          <w:rFonts w:asciiTheme="minorHAnsi" w:hAnsiTheme="minorHAnsi" w:cstheme="minorBidi"/>
          <w:i w:val="0"/>
          <w:color w:val="auto"/>
          <w:sz w:val="21"/>
          <w:szCs w:val="21"/>
        </w:rPr>
      </w:pPr>
      <w:r w:rsidRPr="002C2CEE">
        <w:rPr>
          <w:rFonts w:asciiTheme="minorHAnsi" w:hAnsiTheme="minorHAnsi" w:cstheme="minorBidi"/>
          <w:i w:val="0"/>
          <w:color w:val="auto"/>
          <w:sz w:val="21"/>
          <w:szCs w:val="21"/>
        </w:rPr>
        <w:t>Creation</w:t>
      </w:r>
      <w:r w:rsidRPr="04394488">
        <w:rPr>
          <w:rFonts w:asciiTheme="minorHAnsi" w:hAnsiTheme="minorHAnsi" w:cstheme="minorBidi"/>
          <w:i w:val="0"/>
          <w:color w:val="auto"/>
          <w:sz w:val="21"/>
          <w:szCs w:val="21"/>
        </w:rPr>
        <w:t xml:space="preserve"> and maint</w:t>
      </w:r>
      <w:r w:rsidRPr="002C2CEE">
        <w:rPr>
          <w:rFonts w:asciiTheme="minorHAnsi" w:hAnsiTheme="minorHAnsi" w:cstheme="minorBidi"/>
          <w:i w:val="0"/>
          <w:color w:val="auto"/>
          <w:sz w:val="21"/>
          <w:szCs w:val="21"/>
        </w:rPr>
        <w:t>enance of</w:t>
      </w:r>
      <w:r w:rsidRPr="04394488">
        <w:rPr>
          <w:rFonts w:asciiTheme="minorHAnsi" w:hAnsiTheme="minorHAnsi" w:cstheme="minorBidi"/>
          <w:i w:val="0"/>
          <w:color w:val="auto"/>
          <w:sz w:val="21"/>
          <w:szCs w:val="21"/>
        </w:rPr>
        <w:t xml:space="preserve"> desktop operating system images, boot images and task sequences</w:t>
      </w:r>
    </w:p>
    <w:p w14:paraId="2AE4322D" w14:textId="196C7796" w:rsidR="00756360" w:rsidRDefault="007551AD" w:rsidP="00626DDC">
      <w:pPr>
        <w:pStyle w:val="ListParagraph"/>
        <w:numPr>
          <w:ilvl w:val="0"/>
          <w:numId w:val="2"/>
        </w:numPr>
        <w:spacing w:after="0" w:line="259" w:lineRule="auto"/>
        <w:ind w:right="0"/>
        <w:rPr>
          <w:rFonts w:asciiTheme="minorHAnsi" w:hAnsiTheme="minorHAnsi" w:cstheme="minorHAnsi"/>
          <w:i w:val="0"/>
          <w:color w:val="auto"/>
          <w:sz w:val="21"/>
          <w:szCs w:val="21"/>
        </w:rPr>
      </w:pPr>
      <w:r>
        <w:rPr>
          <w:rFonts w:asciiTheme="minorHAnsi" w:hAnsiTheme="minorHAnsi" w:cstheme="minorHAnsi"/>
          <w:i w:val="0"/>
          <w:color w:val="auto"/>
          <w:sz w:val="21"/>
          <w:szCs w:val="21"/>
        </w:rPr>
        <w:t>Passed Cyber Essentials Plus by successfully patching entire desktop estate including 3</w:t>
      </w:r>
      <w:r w:rsidRPr="007551AD">
        <w:rPr>
          <w:rFonts w:asciiTheme="minorHAnsi" w:hAnsiTheme="minorHAnsi" w:cstheme="minorHAnsi"/>
          <w:i w:val="0"/>
          <w:color w:val="auto"/>
          <w:sz w:val="21"/>
          <w:szCs w:val="21"/>
          <w:vertAlign w:val="superscript"/>
        </w:rPr>
        <w:t>rd</w:t>
      </w:r>
      <w:r>
        <w:rPr>
          <w:rFonts w:asciiTheme="minorHAnsi" w:hAnsiTheme="minorHAnsi" w:cstheme="minorHAnsi"/>
          <w:i w:val="0"/>
          <w:color w:val="auto"/>
          <w:sz w:val="21"/>
          <w:szCs w:val="21"/>
        </w:rPr>
        <w:t xml:space="preserve"> party applications to current version and remediating security flaws in desktop configuration</w:t>
      </w:r>
    </w:p>
    <w:p w14:paraId="36DCB938" w14:textId="27EFC08A" w:rsidR="00756360" w:rsidRDefault="00756360" w:rsidP="00626DDC">
      <w:pPr>
        <w:pStyle w:val="ListParagraph"/>
        <w:numPr>
          <w:ilvl w:val="0"/>
          <w:numId w:val="2"/>
        </w:numPr>
        <w:spacing w:after="0" w:line="259" w:lineRule="auto"/>
        <w:ind w:right="0"/>
        <w:rPr>
          <w:rFonts w:asciiTheme="minorHAnsi" w:hAnsiTheme="minorHAnsi" w:cstheme="minorHAnsi"/>
          <w:i w:val="0"/>
          <w:color w:val="auto"/>
          <w:sz w:val="21"/>
          <w:szCs w:val="21"/>
        </w:rPr>
      </w:pPr>
      <w:r>
        <w:rPr>
          <w:rFonts w:asciiTheme="minorHAnsi" w:hAnsiTheme="minorHAnsi" w:cstheme="minorHAnsi"/>
          <w:i w:val="0"/>
          <w:color w:val="auto"/>
          <w:sz w:val="21"/>
          <w:szCs w:val="21"/>
        </w:rPr>
        <w:t>Documentation</w:t>
      </w:r>
    </w:p>
    <w:p w14:paraId="33BA2F3F" w14:textId="1C6F9C5D" w:rsidR="00756360" w:rsidRDefault="00C6678E" w:rsidP="00626DDC">
      <w:pPr>
        <w:pStyle w:val="ListParagraph"/>
        <w:numPr>
          <w:ilvl w:val="0"/>
          <w:numId w:val="2"/>
        </w:numPr>
        <w:spacing w:after="0" w:line="259" w:lineRule="auto"/>
        <w:ind w:right="0"/>
        <w:rPr>
          <w:rFonts w:asciiTheme="minorHAnsi" w:hAnsiTheme="minorHAnsi" w:cstheme="minorHAnsi"/>
          <w:i w:val="0"/>
          <w:color w:val="auto"/>
          <w:sz w:val="21"/>
          <w:szCs w:val="21"/>
        </w:rPr>
      </w:pPr>
      <w:r>
        <w:rPr>
          <w:rFonts w:asciiTheme="minorHAnsi" w:hAnsiTheme="minorHAnsi" w:cstheme="minorHAnsi"/>
          <w:i w:val="0"/>
          <w:color w:val="auto"/>
          <w:sz w:val="21"/>
          <w:szCs w:val="21"/>
        </w:rPr>
        <w:t>Migration of SQL Database to co-locate on primary site server</w:t>
      </w:r>
    </w:p>
    <w:p w14:paraId="00CE6811" w14:textId="7C953D90" w:rsidR="006B500D" w:rsidRDefault="006B500D" w:rsidP="00626DDC">
      <w:pPr>
        <w:pStyle w:val="ListParagraph"/>
        <w:numPr>
          <w:ilvl w:val="0"/>
          <w:numId w:val="2"/>
        </w:numPr>
        <w:spacing w:after="0" w:line="259" w:lineRule="auto"/>
        <w:ind w:right="0"/>
        <w:rPr>
          <w:rFonts w:asciiTheme="minorHAnsi" w:hAnsiTheme="minorHAnsi" w:cstheme="minorHAnsi"/>
          <w:i w:val="0"/>
          <w:color w:val="auto"/>
          <w:sz w:val="21"/>
          <w:szCs w:val="21"/>
        </w:rPr>
      </w:pPr>
      <w:r>
        <w:rPr>
          <w:rFonts w:asciiTheme="minorHAnsi" w:hAnsiTheme="minorHAnsi" w:cstheme="minorHAnsi"/>
          <w:i w:val="0"/>
          <w:color w:val="auto"/>
          <w:sz w:val="21"/>
          <w:szCs w:val="21"/>
        </w:rPr>
        <w:t>Configuration of estate across multiple sites across UK &amp; Ireland</w:t>
      </w:r>
    </w:p>
    <w:p w14:paraId="4A8478C8" w14:textId="4C7B8DD4" w:rsidR="00756360" w:rsidRDefault="00756360" w:rsidP="00626DDC">
      <w:pPr>
        <w:pStyle w:val="ListParagraph"/>
        <w:numPr>
          <w:ilvl w:val="0"/>
          <w:numId w:val="2"/>
        </w:numPr>
        <w:spacing w:after="0" w:line="259" w:lineRule="auto"/>
        <w:ind w:right="0"/>
        <w:rPr>
          <w:rFonts w:asciiTheme="minorHAnsi" w:hAnsiTheme="minorHAnsi" w:cstheme="minorHAnsi"/>
          <w:i w:val="0"/>
          <w:color w:val="auto"/>
          <w:sz w:val="21"/>
          <w:szCs w:val="21"/>
        </w:rPr>
      </w:pPr>
      <w:r>
        <w:rPr>
          <w:rFonts w:asciiTheme="minorHAnsi" w:hAnsiTheme="minorHAnsi" w:cstheme="minorHAnsi"/>
          <w:i w:val="0"/>
          <w:color w:val="auto"/>
          <w:sz w:val="21"/>
          <w:szCs w:val="21"/>
        </w:rPr>
        <w:t>Upgrade</w:t>
      </w:r>
      <w:r w:rsidR="007551AD">
        <w:rPr>
          <w:rFonts w:asciiTheme="minorHAnsi" w:hAnsiTheme="minorHAnsi" w:cstheme="minorHAnsi"/>
          <w:i w:val="0"/>
          <w:color w:val="auto"/>
          <w:sz w:val="21"/>
          <w:szCs w:val="21"/>
        </w:rPr>
        <w:t>d</w:t>
      </w:r>
      <w:r>
        <w:rPr>
          <w:rFonts w:asciiTheme="minorHAnsi" w:hAnsiTheme="minorHAnsi" w:cstheme="minorHAnsi"/>
          <w:i w:val="0"/>
          <w:color w:val="auto"/>
          <w:sz w:val="21"/>
          <w:szCs w:val="21"/>
        </w:rPr>
        <w:t xml:space="preserve"> SCCM</w:t>
      </w:r>
      <w:r w:rsidR="007551AD">
        <w:rPr>
          <w:rFonts w:asciiTheme="minorHAnsi" w:hAnsiTheme="minorHAnsi" w:cstheme="minorHAnsi"/>
          <w:i w:val="0"/>
          <w:color w:val="auto"/>
          <w:sz w:val="21"/>
          <w:szCs w:val="21"/>
        </w:rPr>
        <w:t xml:space="preserve"> 2012 R2 to Current Branch (1906)</w:t>
      </w:r>
    </w:p>
    <w:p w14:paraId="2E05E8C6" w14:textId="7D7564FC" w:rsidR="00756360" w:rsidRDefault="00C6678E" w:rsidP="00626DDC">
      <w:pPr>
        <w:pStyle w:val="ListParagraph"/>
        <w:numPr>
          <w:ilvl w:val="0"/>
          <w:numId w:val="2"/>
        </w:numPr>
        <w:spacing w:after="0" w:line="259" w:lineRule="auto"/>
        <w:ind w:right="0"/>
        <w:rPr>
          <w:rFonts w:asciiTheme="minorHAnsi" w:hAnsiTheme="minorHAnsi" w:cstheme="minorHAnsi"/>
          <w:i w:val="0"/>
          <w:color w:val="auto"/>
          <w:sz w:val="21"/>
          <w:szCs w:val="21"/>
        </w:rPr>
      </w:pPr>
      <w:r>
        <w:rPr>
          <w:rFonts w:asciiTheme="minorHAnsi" w:hAnsiTheme="minorHAnsi" w:cstheme="minorHAnsi"/>
          <w:i w:val="0"/>
          <w:color w:val="auto"/>
          <w:sz w:val="21"/>
          <w:szCs w:val="21"/>
        </w:rPr>
        <w:t>Installation and configuration of site servers</w:t>
      </w:r>
    </w:p>
    <w:p w14:paraId="5A874D1D" w14:textId="0234640A" w:rsidR="00756360" w:rsidRDefault="00756360" w:rsidP="00626DDC">
      <w:pPr>
        <w:pStyle w:val="ListParagraph"/>
        <w:numPr>
          <w:ilvl w:val="0"/>
          <w:numId w:val="2"/>
        </w:numPr>
        <w:spacing w:after="0" w:line="259" w:lineRule="auto"/>
        <w:ind w:right="0"/>
        <w:rPr>
          <w:rFonts w:asciiTheme="minorHAnsi" w:hAnsiTheme="minorHAnsi" w:cstheme="minorHAnsi"/>
          <w:i w:val="0"/>
          <w:color w:val="auto"/>
          <w:sz w:val="21"/>
          <w:szCs w:val="21"/>
        </w:rPr>
      </w:pPr>
      <w:r>
        <w:rPr>
          <w:rFonts w:asciiTheme="minorHAnsi" w:hAnsiTheme="minorHAnsi" w:cstheme="minorHAnsi"/>
          <w:i w:val="0"/>
          <w:color w:val="auto"/>
          <w:sz w:val="21"/>
          <w:szCs w:val="21"/>
        </w:rPr>
        <w:t>3</w:t>
      </w:r>
      <w:r w:rsidRPr="00756360">
        <w:rPr>
          <w:rFonts w:asciiTheme="minorHAnsi" w:hAnsiTheme="minorHAnsi" w:cstheme="minorHAnsi"/>
          <w:i w:val="0"/>
          <w:color w:val="auto"/>
          <w:sz w:val="21"/>
          <w:szCs w:val="21"/>
          <w:vertAlign w:val="superscript"/>
        </w:rPr>
        <w:t>rd</w:t>
      </w:r>
      <w:r>
        <w:rPr>
          <w:rFonts w:asciiTheme="minorHAnsi" w:hAnsiTheme="minorHAnsi" w:cstheme="minorHAnsi"/>
          <w:i w:val="0"/>
          <w:color w:val="auto"/>
          <w:sz w:val="21"/>
          <w:szCs w:val="21"/>
        </w:rPr>
        <w:t xml:space="preserve"> party patch</w:t>
      </w:r>
      <w:r w:rsidR="001935F1">
        <w:rPr>
          <w:rFonts w:asciiTheme="minorHAnsi" w:hAnsiTheme="minorHAnsi" w:cstheme="minorHAnsi"/>
          <w:i w:val="0"/>
          <w:color w:val="auto"/>
          <w:sz w:val="21"/>
          <w:szCs w:val="21"/>
        </w:rPr>
        <w:t>ing</w:t>
      </w:r>
      <w:bookmarkStart w:id="0" w:name="_GoBack"/>
      <w:bookmarkEnd w:id="0"/>
    </w:p>
    <w:p w14:paraId="46AD6FB2" w14:textId="6AD74CA7" w:rsidR="00756360" w:rsidRDefault="00756360" w:rsidP="00626DDC">
      <w:pPr>
        <w:pStyle w:val="ListParagraph"/>
        <w:numPr>
          <w:ilvl w:val="0"/>
          <w:numId w:val="2"/>
        </w:numPr>
        <w:spacing w:after="0" w:line="259" w:lineRule="auto"/>
        <w:ind w:right="0"/>
        <w:rPr>
          <w:rFonts w:asciiTheme="minorHAnsi" w:hAnsiTheme="minorHAnsi" w:cstheme="minorHAnsi"/>
          <w:i w:val="0"/>
          <w:color w:val="auto"/>
          <w:sz w:val="21"/>
          <w:szCs w:val="21"/>
        </w:rPr>
      </w:pPr>
      <w:r>
        <w:rPr>
          <w:rFonts w:asciiTheme="minorHAnsi" w:hAnsiTheme="minorHAnsi" w:cstheme="minorHAnsi"/>
          <w:i w:val="0"/>
          <w:color w:val="auto"/>
          <w:sz w:val="21"/>
          <w:szCs w:val="21"/>
        </w:rPr>
        <w:t>Upgraded all workstations</w:t>
      </w:r>
      <w:r w:rsidR="00C6678E">
        <w:rPr>
          <w:rFonts w:asciiTheme="minorHAnsi" w:hAnsiTheme="minorHAnsi" w:cstheme="minorHAnsi"/>
          <w:i w:val="0"/>
          <w:color w:val="auto"/>
          <w:sz w:val="21"/>
          <w:szCs w:val="21"/>
        </w:rPr>
        <w:t xml:space="preserve"> to 1903 and updated </w:t>
      </w:r>
    </w:p>
    <w:p w14:paraId="23EA87DE" w14:textId="41E8F54C" w:rsidR="00756360" w:rsidRDefault="00756360" w:rsidP="00626DDC">
      <w:pPr>
        <w:pStyle w:val="ListParagraph"/>
        <w:numPr>
          <w:ilvl w:val="0"/>
          <w:numId w:val="2"/>
        </w:numPr>
        <w:spacing w:after="0" w:line="259" w:lineRule="auto"/>
        <w:ind w:right="0"/>
        <w:rPr>
          <w:rFonts w:asciiTheme="minorHAnsi" w:hAnsiTheme="minorHAnsi" w:cstheme="minorHAnsi"/>
          <w:i w:val="0"/>
          <w:color w:val="auto"/>
          <w:sz w:val="21"/>
          <w:szCs w:val="21"/>
        </w:rPr>
      </w:pPr>
      <w:r>
        <w:rPr>
          <w:rFonts w:asciiTheme="minorHAnsi" w:hAnsiTheme="minorHAnsi" w:cstheme="minorHAnsi"/>
          <w:i w:val="0"/>
          <w:color w:val="auto"/>
          <w:sz w:val="21"/>
          <w:szCs w:val="21"/>
        </w:rPr>
        <w:t>Reconfigured boundary groups</w:t>
      </w:r>
      <w:r w:rsidR="00C6678E">
        <w:rPr>
          <w:rFonts w:asciiTheme="minorHAnsi" w:hAnsiTheme="minorHAnsi" w:cstheme="minorHAnsi"/>
          <w:i w:val="0"/>
          <w:color w:val="auto"/>
          <w:sz w:val="21"/>
          <w:szCs w:val="21"/>
        </w:rPr>
        <w:t xml:space="preserve"> and relationships</w:t>
      </w:r>
    </w:p>
    <w:p w14:paraId="7A86EA17" w14:textId="78DD8E0E" w:rsidR="00756360" w:rsidRDefault="00C6678E" w:rsidP="00626DDC">
      <w:pPr>
        <w:pStyle w:val="ListParagraph"/>
        <w:numPr>
          <w:ilvl w:val="0"/>
          <w:numId w:val="2"/>
        </w:numPr>
        <w:spacing w:after="0" w:line="259" w:lineRule="auto"/>
        <w:ind w:right="0"/>
        <w:rPr>
          <w:rFonts w:asciiTheme="minorHAnsi" w:hAnsiTheme="minorHAnsi" w:cstheme="minorHAnsi"/>
          <w:i w:val="0"/>
          <w:color w:val="auto"/>
          <w:sz w:val="21"/>
          <w:szCs w:val="21"/>
        </w:rPr>
      </w:pPr>
      <w:r>
        <w:rPr>
          <w:rFonts w:asciiTheme="minorHAnsi" w:hAnsiTheme="minorHAnsi" w:cstheme="minorHAnsi"/>
          <w:i w:val="0"/>
          <w:color w:val="auto"/>
          <w:sz w:val="21"/>
          <w:szCs w:val="21"/>
        </w:rPr>
        <w:t xml:space="preserve">Implemented </w:t>
      </w:r>
      <w:r w:rsidR="00756360">
        <w:rPr>
          <w:rFonts w:asciiTheme="minorHAnsi" w:hAnsiTheme="minorHAnsi" w:cstheme="minorHAnsi"/>
          <w:i w:val="0"/>
          <w:color w:val="auto"/>
          <w:sz w:val="21"/>
          <w:szCs w:val="21"/>
        </w:rPr>
        <w:t>Windows store for business</w:t>
      </w:r>
    </w:p>
    <w:p w14:paraId="4348D486" w14:textId="73E6DAB2" w:rsidR="00756360" w:rsidRDefault="00844847" w:rsidP="00626DDC">
      <w:pPr>
        <w:pStyle w:val="ListParagraph"/>
        <w:numPr>
          <w:ilvl w:val="0"/>
          <w:numId w:val="2"/>
        </w:numPr>
        <w:spacing w:after="0" w:line="259" w:lineRule="auto"/>
        <w:ind w:right="0"/>
        <w:rPr>
          <w:rFonts w:asciiTheme="minorHAnsi" w:hAnsiTheme="minorHAnsi" w:cstheme="minorHAnsi"/>
          <w:i w:val="0"/>
          <w:color w:val="auto"/>
          <w:sz w:val="21"/>
          <w:szCs w:val="21"/>
        </w:rPr>
      </w:pPr>
      <w:r>
        <w:rPr>
          <w:rFonts w:asciiTheme="minorHAnsi" w:hAnsiTheme="minorHAnsi" w:cstheme="minorHAnsi"/>
          <w:i w:val="0"/>
          <w:color w:val="auto"/>
          <w:sz w:val="21"/>
          <w:szCs w:val="21"/>
        </w:rPr>
        <w:t xml:space="preserve">Setup </w:t>
      </w:r>
      <w:r w:rsidR="00756360">
        <w:rPr>
          <w:rFonts w:asciiTheme="minorHAnsi" w:hAnsiTheme="minorHAnsi" w:cstheme="minorHAnsi"/>
          <w:i w:val="0"/>
          <w:color w:val="auto"/>
          <w:sz w:val="21"/>
          <w:szCs w:val="21"/>
        </w:rPr>
        <w:t>Desktop analytics</w:t>
      </w:r>
      <w:r>
        <w:rPr>
          <w:rFonts w:asciiTheme="minorHAnsi" w:hAnsiTheme="minorHAnsi" w:cstheme="minorHAnsi"/>
          <w:i w:val="0"/>
          <w:color w:val="auto"/>
          <w:sz w:val="21"/>
          <w:szCs w:val="21"/>
        </w:rPr>
        <w:t xml:space="preserve"> for servicedesk team</w:t>
      </w:r>
    </w:p>
    <w:p w14:paraId="2FC2CE12" w14:textId="498DF1F8" w:rsidR="00756360" w:rsidRDefault="00C6678E" w:rsidP="00626DDC">
      <w:pPr>
        <w:pStyle w:val="ListParagraph"/>
        <w:numPr>
          <w:ilvl w:val="0"/>
          <w:numId w:val="2"/>
        </w:numPr>
        <w:spacing w:after="0" w:line="259" w:lineRule="auto"/>
        <w:ind w:right="0"/>
        <w:rPr>
          <w:rFonts w:asciiTheme="minorHAnsi" w:hAnsiTheme="minorHAnsi" w:cstheme="minorHAnsi"/>
          <w:i w:val="0"/>
          <w:color w:val="auto"/>
          <w:sz w:val="21"/>
          <w:szCs w:val="21"/>
        </w:rPr>
      </w:pPr>
      <w:r>
        <w:rPr>
          <w:rFonts w:asciiTheme="minorHAnsi" w:hAnsiTheme="minorHAnsi" w:cstheme="minorHAnsi"/>
          <w:i w:val="0"/>
          <w:color w:val="auto"/>
          <w:sz w:val="21"/>
          <w:szCs w:val="21"/>
        </w:rPr>
        <w:t xml:space="preserve">Migration of </w:t>
      </w:r>
      <w:r w:rsidR="00756360">
        <w:rPr>
          <w:rFonts w:asciiTheme="minorHAnsi" w:hAnsiTheme="minorHAnsi" w:cstheme="minorHAnsi"/>
          <w:i w:val="0"/>
          <w:color w:val="auto"/>
          <w:sz w:val="21"/>
          <w:szCs w:val="21"/>
        </w:rPr>
        <w:t>WSUS</w:t>
      </w:r>
      <w:r>
        <w:rPr>
          <w:rFonts w:asciiTheme="minorHAnsi" w:hAnsiTheme="minorHAnsi" w:cstheme="minorHAnsi"/>
          <w:i w:val="0"/>
          <w:color w:val="auto"/>
          <w:sz w:val="21"/>
          <w:szCs w:val="21"/>
        </w:rPr>
        <w:t xml:space="preserve"> to co-locate on primary site server</w:t>
      </w:r>
    </w:p>
    <w:p w14:paraId="62A36C9F" w14:textId="6EE9881D" w:rsidR="00756360" w:rsidRDefault="00C6678E" w:rsidP="00626DDC">
      <w:pPr>
        <w:pStyle w:val="ListParagraph"/>
        <w:numPr>
          <w:ilvl w:val="0"/>
          <w:numId w:val="2"/>
        </w:numPr>
        <w:spacing w:after="0" w:line="259" w:lineRule="auto"/>
        <w:ind w:right="0"/>
        <w:rPr>
          <w:rFonts w:asciiTheme="minorHAnsi" w:hAnsiTheme="minorHAnsi" w:cstheme="minorHAnsi"/>
          <w:i w:val="0"/>
          <w:color w:val="auto"/>
          <w:sz w:val="21"/>
          <w:szCs w:val="21"/>
        </w:rPr>
      </w:pPr>
      <w:r>
        <w:rPr>
          <w:rFonts w:asciiTheme="minorHAnsi" w:hAnsiTheme="minorHAnsi" w:cstheme="minorHAnsi"/>
          <w:i w:val="0"/>
          <w:color w:val="auto"/>
          <w:sz w:val="21"/>
          <w:szCs w:val="21"/>
        </w:rPr>
        <w:t>Configuration of maintenance tasks and b</w:t>
      </w:r>
      <w:r w:rsidR="00756360">
        <w:rPr>
          <w:rFonts w:asciiTheme="minorHAnsi" w:hAnsiTheme="minorHAnsi" w:cstheme="minorHAnsi"/>
          <w:i w:val="0"/>
          <w:color w:val="auto"/>
          <w:sz w:val="21"/>
          <w:szCs w:val="21"/>
        </w:rPr>
        <w:t>ackup configuration</w:t>
      </w:r>
    </w:p>
    <w:p w14:paraId="16192F20" w14:textId="0E92B732" w:rsidR="007551AD" w:rsidRDefault="007551AD" w:rsidP="00626DDC">
      <w:pPr>
        <w:pStyle w:val="ListParagraph"/>
        <w:numPr>
          <w:ilvl w:val="0"/>
          <w:numId w:val="2"/>
        </w:numPr>
        <w:spacing w:after="0" w:line="259" w:lineRule="auto"/>
        <w:ind w:right="0"/>
        <w:rPr>
          <w:rFonts w:asciiTheme="minorHAnsi" w:hAnsiTheme="minorHAnsi" w:cstheme="minorHAnsi"/>
          <w:i w:val="0"/>
          <w:color w:val="auto"/>
          <w:sz w:val="21"/>
          <w:szCs w:val="21"/>
        </w:rPr>
      </w:pPr>
      <w:r>
        <w:rPr>
          <w:rFonts w:asciiTheme="minorHAnsi" w:hAnsiTheme="minorHAnsi" w:cstheme="minorHAnsi"/>
          <w:i w:val="0"/>
          <w:color w:val="auto"/>
          <w:sz w:val="21"/>
          <w:szCs w:val="21"/>
        </w:rPr>
        <w:t xml:space="preserve">Automated </w:t>
      </w:r>
      <w:r w:rsidR="00C6678E">
        <w:rPr>
          <w:rFonts w:asciiTheme="minorHAnsi" w:hAnsiTheme="minorHAnsi" w:cstheme="minorHAnsi"/>
          <w:i w:val="0"/>
          <w:color w:val="auto"/>
          <w:sz w:val="21"/>
          <w:szCs w:val="21"/>
        </w:rPr>
        <w:t xml:space="preserve">management </w:t>
      </w:r>
      <w:r>
        <w:rPr>
          <w:rFonts w:asciiTheme="minorHAnsi" w:hAnsiTheme="minorHAnsi" w:cstheme="minorHAnsi"/>
          <w:i w:val="0"/>
          <w:color w:val="auto"/>
          <w:sz w:val="21"/>
          <w:szCs w:val="21"/>
        </w:rPr>
        <w:t>reporting</w:t>
      </w:r>
      <w:r w:rsidR="00C6678E">
        <w:rPr>
          <w:rFonts w:asciiTheme="minorHAnsi" w:hAnsiTheme="minorHAnsi" w:cstheme="minorHAnsi"/>
          <w:i w:val="0"/>
          <w:color w:val="auto"/>
          <w:sz w:val="21"/>
          <w:szCs w:val="21"/>
        </w:rPr>
        <w:t xml:space="preserve"> </w:t>
      </w:r>
    </w:p>
    <w:p w14:paraId="3CE8576C" w14:textId="092DC381" w:rsidR="00C6678E" w:rsidRDefault="00C6678E" w:rsidP="00626DDC">
      <w:pPr>
        <w:pStyle w:val="ListParagraph"/>
        <w:numPr>
          <w:ilvl w:val="0"/>
          <w:numId w:val="2"/>
        </w:numPr>
        <w:spacing w:after="0" w:line="259" w:lineRule="auto"/>
        <w:ind w:right="0"/>
        <w:rPr>
          <w:rFonts w:asciiTheme="minorHAnsi" w:hAnsiTheme="minorHAnsi" w:cstheme="minorHAnsi"/>
          <w:i w:val="0"/>
          <w:color w:val="auto"/>
          <w:sz w:val="21"/>
          <w:szCs w:val="21"/>
        </w:rPr>
      </w:pPr>
      <w:r>
        <w:rPr>
          <w:rFonts w:asciiTheme="minorHAnsi" w:hAnsiTheme="minorHAnsi" w:cstheme="minorHAnsi"/>
          <w:i w:val="0"/>
          <w:color w:val="auto"/>
          <w:sz w:val="21"/>
          <w:szCs w:val="21"/>
        </w:rPr>
        <w:t>Setup and configuration of sites</w:t>
      </w:r>
    </w:p>
    <w:p w14:paraId="3AA0928F" w14:textId="7A60CD68" w:rsidR="006B500D" w:rsidRDefault="006B500D" w:rsidP="00626DDC">
      <w:pPr>
        <w:pStyle w:val="ListParagraph"/>
        <w:numPr>
          <w:ilvl w:val="0"/>
          <w:numId w:val="2"/>
        </w:numPr>
        <w:spacing w:after="0" w:line="259" w:lineRule="auto"/>
        <w:ind w:right="0"/>
        <w:rPr>
          <w:rFonts w:asciiTheme="minorHAnsi" w:hAnsiTheme="minorHAnsi" w:cstheme="minorHAnsi"/>
          <w:i w:val="0"/>
          <w:color w:val="auto"/>
          <w:sz w:val="21"/>
          <w:szCs w:val="21"/>
        </w:rPr>
      </w:pPr>
      <w:r>
        <w:rPr>
          <w:rFonts w:asciiTheme="minorHAnsi" w:hAnsiTheme="minorHAnsi" w:cstheme="minorHAnsi"/>
          <w:i w:val="0"/>
          <w:color w:val="auto"/>
          <w:sz w:val="21"/>
          <w:szCs w:val="21"/>
        </w:rPr>
        <w:t>Migration from MDT to SCCM for OSD utilising PXE boot via DHCP</w:t>
      </w:r>
    </w:p>
    <w:p w14:paraId="2F4C1DB2" w14:textId="0383A3B1" w:rsidR="007551AD" w:rsidRDefault="00C6678E" w:rsidP="00626DDC">
      <w:pPr>
        <w:pStyle w:val="ListParagraph"/>
        <w:numPr>
          <w:ilvl w:val="0"/>
          <w:numId w:val="2"/>
        </w:numPr>
        <w:spacing w:after="0" w:line="259" w:lineRule="auto"/>
        <w:ind w:right="0"/>
        <w:rPr>
          <w:rFonts w:asciiTheme="minorHAnsi" w:hAnsiTheme="minorHAnsi" w:cstheme="minorHAnsi"/>
          <w:i w:val="0"/>
          <w:color w:val="auto"/>
          <w:sz w:val="21"/>
          <w:szCs w:val="21"/>
        </w:rPr>
      </w:pPr>
      <w:r>
        <w:rPr>
          <w:rFonts w:asciiTheme="minorHAnsi" w:hAnsiTheme="minorHAnsi" w:cstheme="minorHAnsi"/>
          <w:i w:val="0"/>
          <w:color w:val="auto"/>
          <w:sz w:val="21"/>
          <w:szCs w:val="21"/>
        </w:rPr>
        <w:t xml:space="preserve">Configuring </w:t>
      </w:r>
      <w:r w:rsidR="007551AD">
        <w:rPr>
          <w:rFonts w:asciiTheme="minorHAnsi" w:hAnsiTheme="minorHAnsi" w:cstheme="minorHAnsi"/>
          <w:i w:val="0"/>
          <w:color w:val="auto"/>
          <w:sz w:val="21"/>
          <w:szCs w:val="21"/>
        </w:rPr>
        <w:t>Cert</w:t>
      </w:r>
      <w:r>
        <w:rPr>
          <w:rFonts w:asciiTheme="minorHAnsi" w:hAnsiTheme="minorHAnsi" w:cstheme="minorHAnsi"/>
          <w:i w:val="0"/>
          <w:color w:val="auto"/>
          <w:sz w:val="21"/>
          <w:szCs w:val="21"/>
        </w:rPr>
        <w:t xml:space="preserve">ificates for IIS servers on Software Update Points, Distribution points and for use with MSIX </w:t>
      </w:r>
    </w:p>
    <w:p w14:paraId="35380FA7" w14:textId="2E3D2509" w:rsidR="00756360" w:rsidRDefault="00756360" w:rsidP="00626DDC">
      <w:pPr>
        <w:pStyle w:val="ListParagraph"/>
        <w:numPr>
          <w:ilvl w:val="0"/>
          <w:numId w:val="2"/>
        </w:numPr>
        <w:spacing w:after="0" w:line="259" w:lineRule="auto"/>
        <w:ind w:right="0"/>
        <w:rPr>
          <w:rFonts w:asciiTheme="minorHAnsi" w:hAnsiTheme="minorHAnsi" w:cstheme="minorHAnsi"/>
          <w:i w:val="0"/>
          <w:color w:val="auto"/>
          <w:sz w:val="21"/>
          <w:szCs w:val="21"/>
        </w:rPr>
      </w:pPr>
      <w:r>
        <w:rPr>
          <w:rFonts w:asciiTheme="minorHAnsi" w:hAnsiTheme="minorHAnsi" w:cstheme="minorHAnsi"/>
          <w:i w:val="0"/>
          <w:color w:val="auto"/>
          <w:sz w:val="21"/>
          <w:szCs w:val="21"/>
        </w:rPr>
        <w:t>BIOS Configuration</w:t>
      </w:r>
      <w:r w:rsidR="007551AD">
        <w:rPr>
          <w:rFonts w:asciiTheme="minorHAnsi" w:hAnsiTheme="minorHAnsi" w:cstheme="minorHAnsi"/>
          <w:i w:val="0"/>
          <w:color w:val="auto"/>
          <w:sz w:val="21"/>
          <w:szCs w:val="21"/>
        </w:rPr>
        <w:t xml:space="preserve"> for HP workstations</w:t>
      </w:r>
    </w:p>
    <w:p w14:paraId="7743618D" w14:textId="1B6C1508" w:rsidR="00756360" w:rsidRDefault="006B500D" w:rsidP="00626DDC">
      <w:pPr>
        <w:pStyle w:val="ListParagraph"/>
        <w:numPr>
          <w:ilvl w:val="0"/>
          <w:numId w:val="2"/>
        </w:numPr>
        <w:spacing w:after="0" w:line="259" w:lineRule="auto"/>
        <w:ind w:right="0"/>
        <w:rPr>
          <w:rFonts w:asciiTheme="minorHAnsi" w:hAnsiTheme="minorHAnsi" w:cstheme="minorHAnsi"/>
          <w:i w:val="0"/>
          <w:color w:val="auto"/>
          <w:sz w:val="21"/>
          <w:szCs w:val="21"/>
        </w:rPr>
      </w:pPr>
      <w:r>
        <w:rPr>
          <w:rFonts w:asciiTheme="minorHAnsi" w:hAnsiTheme="minorHAnsi" w:cstheme="minorHAnsi"/>
          <w:i w:val="0"/>
          <w:color w:val="auto"/>
          <w:sz w:val="21"/>
          <w:szCs w:val="21"/>
        </w:rPr>
        <w:t xml:space="preserve">Patching of servers including </w:t>
      </w:r>
      <w:r w:rsidR="00756360">
        <w:rPr>
          <w:rFonts w:asciiTheme="minorHAnsi" w:hAnsiTheme="minorHAnsi" w:cstheme="minorHAnsi"/>
          <w:i w:val="0"/>
          <w:color w:val="auto"/>
          <w:sz w:val="21"/>
          <w:szCs w:val="21"/>
        </w:rPr>
        <w:t>DMZ</w:t>
      </w:r>
      <w:r>
        <w:rPr>
          <w:rFonts w:asciiTheme="minorHAnsi" w:hAnsiTheme="minorHAnsi" w:cstheme="minorHAnsi"/>
          <w:i w:val="0"/>
          <w:color w:val="auto"/>
          <w:sz w:val="21"/>
          <w:szCs w:val="21"/>
        </w:rPr>
        <w:t xml:space="preserve"> servers</w:t>
      </w:r>
    </w:p>
    <w:p w14:paraId="0AFE953B" w14:textId="2DFBAB37" w:rsidR="005D6B9E" w:rsidRPr="004E4EE0" w:rsidRDefault="004B030A" w:rsidP="00626DDC">
      <w:pPr>
        <w:pStyle w:val="ListParagraph"/>
        <w:numPr>
          <w:ilvl w:val="0"/>
          <w:numId w:val="2"/>
        </w:numPr>
        <w:spacing w:after="0" w:line="259" w:lineRule="auto"/>
        <w:ind w:right="0"/>
        <w:rPr>
          <w:rFonts w:asciiTheme="minorHAnsi" w:hAnsiTheme="minorHAnsi" w:cstheme="minorHAnsi"/>
          <w:i w:val="0"/>
          <w:color w:val="auto"/>
          <w:sz w:val="21"/>
          <w:szCs w:val="21"/>
        </w:rPr>
      </w:pPr>
      <w:r w:rsidRPr="004E4EE0">
        <w:rPr>
          <w:rFonts w:asciiTheme="minorHAnsi" w:hAnsiTheme="minorHAnsi" w:cstheme="minorHAnsi"/>
          <w:i w:val="0"/>
          <w:color w:val="auto"/>
          <w:sz w:val="21"/>
          <w:szCs w:val="21"/>
        </w:rPr>
        <w:t xml:space="preserve">Minimised security vulnerabilities through ongoing driver </w:t>
      </w:r>
      <w:r w:rsidR="00157919" w:rsidRPr="004E4EE0">
        <w:rPr>
          <w:rFonts w:asciiTheme="minorHAnsi" w:hAnsiTheme="minorHAnsi" w:cstheme="minorHAnsi"/>
          <w:i w:val="0"/>
          <w:color w:val="auto"/>
          <w:sz w:val="21"/>
          <w:szCs w:val="21"/>
        </w:rPr>
        <w:t>deployments</w:t>
      </w:r>
    </w:p>
    <w:p w14:paraId="4146B70D" w14:textId="13742B20" w:rsidR="009B06B7" w:rsidRPr="00C04BF3" w:rsidRDefault="00D353C6" w:rsidP="00C04BF3">
      <w:pPr>
        <w:pStyle w:val="ListParagraph"/>
        <w:numPr>
          <w:ilvl w:val="0"/>
          <w:numId w:val="2"/>
        </w:numPr>
        <w:spacing w:after="0" w:line="259" w:lineRule="auto"/>
        <w:ind w:right="0"/>
        <w:rPr>
          <w:rFonts w:asciiTheme="minorHAnsi" w:hAnsiTheme="minorHAnsi" w:cstheme="minorHAnsi"/>
          <w:i w:val="0"/>
          <w:color w:val="auto"/>
          <w:sz w:val="21"/>
          <w:szCs w:val="21"/>
        </w:rPr>
      </w:pPr>
      <w:r w:rsidRPr="004E4EE0">
        <w:rPr>
          <w:rFonts w:asciiTheme="minorHAnsi" w:hAnsiTheme="minorHAnsi" w:cstheme="minorHAnsi"/>
          <w:i w:val="0"/>
          <w:color w:val="auto"/>
          <w:sz w:val="21"/>
          <w:szCs w:val="21"/>
        </w:rPr>
        <w:t>Use of scripts such as VB</w:t>
      </w:r>
      <w:r w:rsidR="00F64B07" w:rsidRPr="004E4EE0">
        <w:rPr>
          <w:rFonts w:asciiTheme="minorHAnsi" w:hAnsiTheme="minorHAnsi" w:cstheme="minorHAnsi"/>
          <w:i w:val="0"/>
          <w:color w:val="auto"/>
          <w:sz w:val="21"/>
          <w:szCs w:val="21"/>
        </w:rPr>
        <w:t xml:space="preserve"> and </w:t>
      </w:r>
      <w:r w:rsidR="000B0114" w:rsidRPr="004E4EE0">
        <w:rPr>
          <w:rFonts w:asciiTheme="minorHAnsi" w:hAnsiTheme="minorHAnsi" w:cstheme="minorHAnsi"/>
          <w:i w:val="0"/>
          <w:color w:val="auto"/>
          <w:sz w:val="21"/>
          <w:szCs w:val="21"/>
        </w:rPr>
        <w:t>PowerShell</w:t>
      </w:r>
      <w:r w:rsidR="00F64B07" w:rsidRPr="004E4EE0">
        <w:rPr>
          <w:rFonts w:asciiTheme="minorHAnsi" w:hAnsiTheme="minorHAnsi" w:cstheme="minorHAnsi"/>
          <w:i w:val="0"/>
          <w:color w:val="auto"/>
          <w:sz w:val="21"/>
          <w:szCs w:val="21"/>
        </w:rPr>
        <w:t xml:space="preserve"> for use in deployments or detection methods in conjunction with WinRM</w:t>
      </w:r>
    </w:p>
    <w:p w14:paraId="687938A6" w14:textId="39683F88" w:rsidR="001904D8" w:rsidRDefault="00B30E8C" w:rsidP="04394488">
      <w:pPr>
        <w:pStyle w:val="ListParagraph"/>
        <w:numPr>
          <w:ilvl w:val="0"/>
          <w:numId w:val="2"/>
        </w:numPr>
        <w:spacing w:after="0" w:line="259" w:lineRule="auto"/>
        <w:ind w:right="0"/>
        <w:rPr>
          <w:rFonts w:asciiTheme="minorHAnsi" w:hAnsiTheme="minorHAnsi" w:cstheme="minorBidi"/>
          <w:i w:val="0"/>
          <w:color w:val="auto"/>
          <w:sz w:val="21"/>
          <w:szCs w:val="21"/>
        </w:rPr>
      </w:pPr>
      <w:r>
        <w:rPr>
          <w:rFonts w:asciiTheme="minorHAnsi" w:hAnsiTheme="minorHAnsi" w:cstheme="minorBidi"/>
          <w:i w:val="0"/>
          <w:color w:val="auto"/>
          <w:sz w:val="21"/>
          <w:szCs w:val="21"/>
        </w:rPr>
        <w:t>U</w:t>
      </w:r>
      <w:r w:rsidR="04394488" w:rsidRPr="04394488">
        <w:rPr>
          <w:rFonts w:asciiTheme="minorHAnsi" w:hAnsiTheme="minorHAnsi" w:cstheme="minorBidi"/>
          <w:i w:val="0"/>
          <w:color w:val="auto"/>
          <w:sz w:val="21"/>
          <w:szCs w:val="21"/>
        </w:rPr>
        <w:t>pgrade OS from Windows 7 to Windows 10</w:t>
      </w:r>
      <w:r w:rsidR="00E23F1E">
        <w:rPr>
          <w:rFonts w:asciiTheme="minorHAnsi" w:hAnsiTheme="minorHAnsi" w:cstheme="minorBidi"/>
          <w:i w:val="0"/>
          <w:color w:val="auto"/>
          <w:sz w:val="21"/>
          <w:szCs w:val="21"/>
        </w:rPr>
        <w:t xml:space="preserve">, assessing workstations for </w:t>
      </w:r>
      <w:r w:rsidR="007F7087">
        <w:rPr>
          <w:rFonts w:asciiTheme="minorHAnsi" w:hAnsiTheme="minorHAnsi" w:cstheme="minorBidi"/>
          <w:i w:val="0"/>
          <w:color w:val="auto"/>
          <w:sz w:val="21"/>
          <w:szCs w:val="21"/>
        </w:rPr>
        <w:t>compatibility</w:t>
      </w:r>
      <w:r w:rsidR="00E23F1E">
        <w:rPr>
          <w:rFonts w:asciiTheme="minorHAnsi" w:hAnsiTheme="minorHAnsi" w:cstheme="minorBidi"/>
          <w:i w:val="0"/>
          <w:color w:val="auto"/>
          <w:sz w:val="21"/>
          <w:szCs w:val="21"/>
        </w:rPr>
        <w:t xml:space="preserve"> and migrating user data</w:t>
      </w:r>
    </w:p>
    <w:p w14:paraId="2948BF19" w14:textId="0BFFF6E5" w:rsidR="003E6EE8" w:rsidRPr="007551AD" w:rsidRDefault="00631571" w:rsidP="007551AD">
      <w:pPr>
        <w:pStyle w:val="ListParagraph"/>
        <w:numPr>
          <w:ilvl w:val="0"/>
          <w:numId w:val="2"/>
        </w:numPr>
        <w:spacing w:after="0" w:line="259" w:lineRule="auto"/>
        <w:ind w:right="0"/>
        <w:rPr>
          <w:rFonts w:asciiTheme="minorHAnsi" w:hAnsiTheme="minorHAnsi" w:cstheme="minorHAnsi"/>
          <w:sz w:val="21"/>
          <w:szCs w:val="21"/>
        </w:rPr>
      </w:pPr>
      <w:r w:rsidRPr="004E4EE0">
        <w:rPr>
          <w:rFonts w:asciiTheme="minorHAnsi" w:hAnsiTheme="minorHAnsi" w:cstheme="minorHAnsi"/>
          <w:i w:val="0"/>
          <w:color w:val="auto"/>
          <w:sz w:val="21"/>
          <w:szCs w:val="21"/>
        </w:rPr>
        <w:t>Configuration of desktop baselines to ensure consistent desktop infrastructure</w:t>
      </w:r>
    </w:p>
    <w:p w14:paraId="75AF6B5B" w14:textId="77777777" w:rsidR="007551AD" w:rsidRPr="004E4EE0" w:rsidRDefault="007551AD" w:rsidP="007551AD">
      <w:pPr>
        <w:pStyle w:val="ListParagraph"/>
        <w:spacing w:after="0" w:line="259" w:lineRule="auto"/>
        <w:ind w:left="780" w:right="0" w:firstLine="0"/>
        <w:rPr>
          <w:rFonts w:asciiTheme="minorHAnsi" w:hAnsiTheme="minorHAnsi" w:cstheme="minorHAnsi"/>
          <w:sz w:val="21"/>
          <w:szCs w:val="21"/>
        </w:rPr>
      </w:pPr>
    </w:p>
    <w:p w14:paraId="60A5A030" w14:textId="28FD58AC" w:rsidR="00DD7BA2" w:rsidRDefault="00DD7BA2">
      <w:pPr>
        <w:pStyle w:val="Heading1"/>
        <w:ind w:left="-5" w:right="3203"/>
        <w:rPr>
          <w:rFonts w:asciiTheme="minorHAnsi" w:hAnsiTheme="minorHAnsi" w:cstheme="minorHAnsi"/>
          <w:sz w:val="21"/>
          <w:szCs w:val="21"/>
        </w:rPr>
      </w:pPr>
    </w:p>
    <w:p w14:paraId="1A3F879E" w14:textId="77777777" w:rsidR="006B500D" w:rsidRPr="006B500D" w:rsidRDefault="006B500D" w:rsidP="006B500D"/>
    <w:p w14:paraId="1EDBC753" w14:textId="4244B376" w:rsidR="003E6EE8" w:rsidRPr="004E4EE0" w:rsidRDefault="00626DDC">
      <w:pPr>
        <w:pStyle w:val="Heading1"/>
        <w:ind w:left="-5" w:right="3203"/>
        <w:rPr>
          <w:rFonts w:asciiTheme="minorHAnsi" w:hAnsiTheme="minorHAnsi" w:cstheme="minorHAnsi"/>
          <w:sz w:val="21"/>
          <w:szCs w:val="21"/>
        </w:rPr>
      </w:pPr>
      <w:r w:rsidRPr="004E4EE0">
        <w:rPr>
          <w:rFonts w:asciiTheme="minorHAnsi" w:hAnsiTheme="minorHAnsi" w:cstheme="minorHAnsi"/>
          <w:sz w:val="21"/>
          <w:szCs w:val="21"/>
        </w:rPr>
        <w:lastRenderedPageBreak/>
        <w:t xml:space="preserve">WORK EXPERIENCE </w:t>
      </w:r>
    </w:p>
    <w:p w14:paraId="707A7179" w14:textId="77777777" w:rsidR="003E6EE8" w:rsidRPr="004E4EE0" w:rsidRDefault="00626DDC">
      <w:pPr>
        <w:spacing w:after="0" w:line="259" w:lineRule="auto"/>
        <w:ind w:left="0" w:right="0" w:firstLine="0"/>
        <w:rPr>
          <w:rFonts w:asciiTheme="minorHAnsi" w:hAnsiTheme="minorHAnsi" w:cstheme="minorHAnsi"/>
        </w:rPr>
      </w:pPr>
      <w:r w:rsidRPr="004E4EE0">
        <w:rPr>
          <w:rFonts w:asciiTheme="minorHAnsi" w:hAnsiTheme="minorHAnsi" w:cstheme="minorHAnsi"/>
          <w:b/>
          <w:i w:val="0"/>
        </w:rPr>
        <w:t xml:space="preserve"> </w:t>
      </w:r>
    </w:p>
    <w:p w14:paraId="73E87344" w14:textId="0477662D" w:rsidR="00970CE9" w:rsidRDefault="00970CE9" w:rsidP="00970CE9">
      <w:pPr>
        <w:spacing w:after="0" w:line="240" w:lineRule="auto"/>
        <w:jc w:val="both"/>
        <w:rPr>
          <w:rFonts w:asciiTheme="minorHAnsi" w:hAnsiTheme="minorHAnsi" w:cstheme="minorBidi"/>
          <w:sz w:val="21"/>
          <w:szCs w:val="21"/>
        </w:rPr>
      </w:pPr>
      <w:r>
        <w:rPr>
          <w:rFonts w:asciiTheme="minorHAnsi" w:hAnsiTheme="minorHAnsi" w:cstheme="minorBidi"/>
          <w:color w:val="auto"/>
          <w:sz w:val="21"/>
          <w:szCs w:val="21"/>
        </w:rPr>
        <w:t>Peninsula UK May 2019 -</w:t>
      </w:r>
      <w:r>
        <w:rPr>
          <w:rFonts w:asciiTheme="minorHAnsi" w:hAnsiTheme="minorHAnsi" w:cstheme="minorBidi"/>
          <w:sz w:val="21"/>
          <w:szCs w:val="21"/>
        </w:rPr>
        <w:t xml:space="preserve"> Current</w:t>
      </w:r>
    </w:p>
    <w:p w14:paraId="379AFFEC" w14:textId="629A1808" w:rsidR="00970CE9" w:rsidRDefault="00970CE9" w:rsidP="00970CE9">
      <w:pPr>
        <w:spacing w:after="0" w:line="240" w:lineRule="auto"/>
        <w:rPr>
          <w:rFonts w:asciiTheme="minorHAnsi" w:hAnsiTheme="minorHAnsi" w:cstheme="minorHAnsi"/>
          <w:i w:val="0"/>
          <w:sz w:val="21"/>
          <w:szCs w:val="21"/>
        </w:rPr>
      </w:pPr>
      <w:r>
        <w:rPr>
          <w:rFonts w:asciiTheme="minorHAnsi" w:hAnsiTheme="minorHAnsi" w:cstheme="minorHAnsi"/>
          <w:bCs/>
          <w:i w:val="0"/>
          <w:color w:val="auto"/>
          <w:sz w:val="21"/>
          <w:szCs w:val="21"/>
        </w:rPr>
        <w:t>SCCM Administrator: Configure and maintain SCCM infrastructure, application packaging, security patching and endpoint configuration.</w:t>
      </w:r>
    </w:p>
    <w:p w14:paraId="5C69B011" w14:textId="77777777" w:rsidR="00970CE9" w:rsidRDefault="00970CE9" w:rsidP="00970CE9">
      <w:pPr>
        <w:spacing w:after="0" w:line="240" w:lineRule="auto"/>
        <w:rPr>
          <w:rFonts w:asciiTheme="minorHAnsi" w:hAnsiTheme="minorHAnsi" w:cstheme="minorHAnsi"/>
          <w:i w:val="0"/>
          <w:sz w:val="21"/>
          <w:szCs w:val="21"/>
        </w:rPr>
      </w:pPr>
    </w:p>
    <w:p w14:paraId="6B215AF1" w14:textId="7DF21A60" w:rsidR="00A73DAB" w:rsidRPr="004E4EE0" w:rsidRDefault="04394488" w:rsidP="04394488">
      <w:pPr>
        <w:spacing w:after="0" w:line="240" w:lineRule="auto"/>
        <w:jc w:val="both"/>
        <w:rPr>
          <w:rFonts w:asciiTheme="minorHAnsi" w:hAnsiTheme="minorHAnsi" w:cstheme="minorBidi"/>
          <w:sz w:val="21"/>
          <w:szCs w:val="21"/>
        </w:rPr>
      </w:pPr>
      <w:r w:rsidRPr="04394488">
        <w:rPr>
          <w:rFonts w:asciiTheme="minorHAnsi" w:hAnsiTheme="minorHAnsi" w:cstheme="minorBidi"/>
          <w:color w:val="auto"/>
          <w:sz w:val="21"/>
          <w:szCs w:val="21"/>
        </w:rPr>
        <w:t>Provident Financial Group Oct 2016 – May 2019</w:t>
      </w:r>
    </w:p>
    <w:p w14:paraId="79AAC722" w14:textId="67FFF89D" w:rsidR="00A73DAB" w:rsidRPr="004E4EE0" w:rsidRDefault="00A73DAB" w:rsidP="00A73DAB">
      <w:pPr>
        <w:spacing w:after="0" w:line="240" w:lineRule="auto"/>
        <w:rPr>
          <w:rFonts w:asciiTheme="minorHAnsi" w:hAnsiTheme="minorHAnsi" w:cstheme="minorHAnsi"/>
          <w:i w:val="0"/>
          <w:sz w:val="21"/>
          <w:szCs w:val="21"/>
        </w:rPr>
      </w:pPr>
      <w:r w:rsidRPr="004E4EE0">
        <w:rPr>
          <w:rFonts w:asciiTheme="minorHAnsi" w:hAnsiTheme="minorHAnsi" w:cstheme="minorHAnsi"/>
          <w:bCs/>
          <w:i w:val="0"/>
          <w:color w:val="auto"/>
          <w:sz w:val="21"/>
          <w:szCs w:val="21"/>
        </w:rPr>
        <w:t xml:space="preserve">End User Computing Specialist: </w:t>
      </w:r>
      <w:r w:rsidR="006B500D">
        <w:rPr>
          <w:rFonts w:asciiTheme="minorHAnsi" w:hAnsiTheme="minorHAnsi" w:cstheme="minorHAnsi"/>
          <w:i w:val="0"/>
          <w:sz w:val="21"/>
          <w:szCs w:val="21"/>
        </w:rPr>
        <w:t>Desktop Infrastructure responsible for OSD and patching using SCCM.</w:t>
      </w:r>
      <w:r w:rsidRPr="004E4EE0">
        <w:rPr>
          <w:rFonts w:asciiTheme="minorHAnsi" w:hAnsiTheme="minorHAnsi" w:cstheme="minorHAnsi"/>
          <w:i w:val="0"/>
          <w:sz w:val="21"/>
          <w:szCs w:val="21"/>
        </w:rPr>
        <w:t xml:space="preserve"> </w:t>
      </w:r>
      <w:r w:rsidR="006B500D">
        <w:rPr>
          <w:rFonts w:asciiTheme="minorHAnsi" w:hAnsiTheme="minorHAnsi" w:cstheme="minorHAnsi"/>
          <w:i w:val="0"/>
          <w:sz w:val="21"/>
          <w:szCs w:val="21"/>
        </w:rPr>
        <w:t>R</w:t>
      </w:r>
      <w:r w:rsidRPr="004E4EE0">
        <w:rPr>
          <w:rFonts w:asciiTheme="minorHAnsi" w:hAnsiTheme="minorHAnsi" w:cstheme="minorHAnsi"/>
          <w:i w:val="0"/>
          <w:sz w:val="21"/>
          <w:szCs w:val="21"/>
        </w:rPr>
        <w:t xml:space="preserve">esponsible for problem tickets, continual service improvement and </w:t>
      </w:r>
      <w:r w:rsidR="00AD3778" w:rsidRPr="004E4EE0">
        <w:rPr>
          <w:rFonts w:asciiTheme="minorHAnsi" w:hAnsiTheme="minorHAnsi" w:cstheme="minorHAnsi"/>
          <w:i w:val="0"/>
          <w:sz w:val="21"/>
          <w:szCs w:val="21"/>
        </w:rPr>
        <w:t>as an engineer for projects</w:t>
      </w:r>
      <w:r w:rsidRPr="004E4EE0">
        <w:rPr>
          <w:rFonts w:asciiTheme="minorHAnsi" w:hAnsiTheme="minorHAnsi" w:cstheme="minorHAnsi"/>
          <w:i w:val="0"/>
          <w:sz w:val="21"/>
          <w:szCs w:val="21"/>
        </w:rPr>
        <w:t>.</w:t>
      </w:r>
    </w:p>
    <w:p w14:paraId="759FEAEB" w14:textId="77777777" w:rsidR="00A73DAB" w:rsidRPr="004E4EE0" w:rsidRDefault="00A73DAB" w:rsidP="00A73DAB">
      <w:pPr>
        <w:spacing w:after="0" w:line="240" w:lineRule="auto"/>
        <w:rPr>
          <w:rFonts w:asciiTheme="minorHAnsi" w:hAnsiTheme="minorHAnsi" w:cstheme="minorHAnsi"/>
          <w:bCs/>
          <w:i w:val="0"/>
          <w:sz w:val="21"/>
          <w:szCs w:val="21"/>
        </w:rPr>
      </w:pPr>
    </w:p>
    <w:p w14:paraId="13043CB9" w14:textId="77777777" w:rsidR="00A73DAB" w:rsidRPr="004E4EE0" w:rsidRDefault="00A73DAB" w:rsidP="00A73DAB">
      <w:pPr>
        <w:spacing w:after="0" w:line="240" w:lineRule="auto"/>
        <w:rPr>
          <w:rFonts w:asciiTheme="minorHAnsi" w:hAnsiTheme="minorHAnsi" w:cstheme="minorHAnsi"/>
          <w:bCs/>
          <w:sz w:val="21"/>
          <w:szCs w:val="21"/>
        </w:rPr>
      </w:pPr>
      <w:r w:rsidRPr="004E4EE0">
        <w:rPr>
          <w:rFonts w:asciiTheme="minorHAnsi" w:hAnsiTheme="minorHAnsi" w:cstheme="minorHAnsi"/>
          <w:bCs/>
          <w:color w:val="auto"/>
          <w:sz w:val="21"/>
          <w:szCs w:val="21"/>
        </w:rPr>
        <w:t xml:space="preserve">Satellite Information Services </w:t>
      </w:r>
      <w:r w:rsidRPr="004E4EE0">
        <w:rPr>
          <w:rFonts w:asciiTheme="minorHAnsi" w:hAnsiTheme="minorHAnsi" w:cstheme="minorHAnsi"/>
          <w:color w:val="auto"/>
          <w:sz w:val="21"/>
          <w:szCs w:val="21"/>
        </w:rPr>
        <w:t>Mar 2014 – Oct 2016</w:t>
      </w:r>
    </w:p>
    <w:p w14:paraId="249A48B8" w14:textId="76B1A3BA" w:rsidR="00A73DAB" w:rsidRPr="004E4EE0" w:rsidRDefault="00A73DAB" w:rsidP="00A73DAB">
      <w:pPr>
        <w:spacing w:after="0" w:line="240" w:lineRule="auto"/>
        <w:rPr>
          <w:rFonts w:asciiTheme="minorHAnsi" w:hAnsiTheme="minorHAnsi" w:cstheme="minorHAnsi"/>
          <w:i w:val="0"/>
          <w:sz w:val="21"/>
          <w:szCs w:val="21"/>
        </w:rPr>
      </w:pPr>
      <w:r w:rsidRPr="004E4EE0">
        <w:rPr>
          <w:rFonts w:asciiTheme="minorHAnsi" w:hAnsiTheme="minorHAnsi" w:cstheme="minorHAnsi"/>
          <w:bCs/>
          <w:i w:val="0"/>
          <w:color w:val="auto"/>
          <w:sz w:val="21"/>
          <w:szCs w:val="21"/>
        </w:rPr>
        <w:t xml:space="preserve">Desktop Support Engineer: </w:t>
      </w:r>
      <w:r w:rsidR="00AD3778" w:rsidRPr="004E4EE0">
        <w:rPr>
          <w:rFonts w:asciiTheme="minorHAnsi" w:hAnsiTheme="minorHAnsi" w:cstheme="minorHAnsi"/>
          <w:i w:val="0"/>
          <w:sz w:val="21"/>
          <w:szCs w:val="21"/>
        </w:rPr>
        <w:t>2</w:t>
      </w:r>
      <w:r w:rsidR="009563B7">
        <w:rPr>
          <w:rFonts w:asciiTheme="minorHAnsi" w:hAnsiTheme="minorHAnsi" w:cstheme="minorHAnsi"/>
          <w:i w:val="0"/>
          <w:sz w:val="21"/>
          <w:szCs w:val="21"/>
        </w:rPr>
        <w:t>n</w:t>
      </w:r>
      <w:r w:rsidR="00D8430F" w:rsidRPr="004E4EE0">
        <w:rPr>
          <w:rFonts w:asciiTheme="minorHAnsi" w:hAnsiTheme="minorHAnsi" w:cstheme="minorHAnsi"/>
          <w:i w:val="0"/>
          <w:sz w:val="21"/>
          <w:szCs w:val="21"/>
        </w:rPr>
        <w:t xml:space="preserve">d line </w:t>
      </w:r>
      <w:r w:rsidR="00AD3778" w:rsidRPr="004E4EE0">
        <w:rPr>
          <w:rFonts w:asciiTheme="minorHAnsi" w:hAnsiTheme="minorHAnsi" w:cstheme="minorHAnsi"/>
          <w:i w:val="0"/>
          <w:sz w:val="21"/>
          <w:szCs w:val="21"/>
        </w:rPr>
        <w:t xml:space="preserve">desktop </w:t>
      </w:r>
      <w:r w:rsidR="00D8430F" w:rsidRPr="004E4EE0">
        <w:rPr>
          <w:rFonts w:asciiTheme="minorHAnsi" w:hAnsiTheme="minorHAnsi" w:cstheme="minorHAnsi"/>
          <w:i w:val="0"/>
          <w:sz w:val="21"/>
          <w:szCs w:val="21"/>
        </w:rPr>
        <w:t xml:space="preserve">support, </w:t>
      </w:r>
      <w:r w:rsidR="008D6B44" w:rsidRPr="004E4EE0">
        <w:rPr>
          <w:rFonts w:asciiTheme="minorHAnsi" w:hAnsiTheme="minorHAnsi" w:cstheme="minorHAnsi"/>
          <w:i w:val="0"/>
          <w:sz w:val="21"/>
          <w:szCs w:val="21"/>
        </w:rPr>
        <w:t>managing all aspects of the user lifecycle from user account management, endpoint configuration and software deployment</w:t>
      </w:r>
    </w:p>
    <w:p w14:paraId="5331C5E1" w14:textId="77777777" w:rsidR="00A73DAB" w:rsidRPr="004E4EE0" w:rsidRDefault="00A73DAB" w:rsidP="00A73DAB">
      <w:pPr>
        <w:spacing w:after="0" w:line="240" w:lineRule="auto"/>
        <w:rPr>
          <w:rFonts w:asciiTheme="minorHAnsi" w:hAnsiTheme="minorHAnsi" w:cstheme="minorHAnsi"/>
          <w:i w:val="0"/>
          <w:sz w:val="21"/>
          <w:szCs w:val="21"/>
        </w:rPr>
      </w:pPr>
    </w:p>
    <w:p w14:paraId="6EDF0788" w14:textId="17861AAE" w:rsidR="00A73DAB" w:rsidRPr="004E4EE0" w:rsidRDefault="00A73DAB" w:rsidP="00A73DAB">
      <w:pPr>
        <w:spacing w:after="0" w:line="240" w:lineRule="auto"/>
        <w:rPr>
          <w:rFonts w:asciiTheme="minorHAnsi" w:hAnsiTheme="minorHAnsi" w:cstheme="minorHAnsi"/>
          <w:sz w:val="21"/>
          <w:szCs w:val="21"/>
        </w:rPr>
      </w:pPr>
      <w:r w:rsidRPr="004E4EE0">
        <w:rPr>
          <w:rFonts w:asciiTheme="minorHAnsi" w:hAnsiTheme="minorHAnsi" w:cstheme="minorHAnsi"/>
          <w:color w:val="auto"/>
          <w:sz w:val="21"/>
          <w:szCs w:val="21"/>
        </w:rPr>
        <w:tab/>
        <w:t>European Central Bank Nov 2013 – Jan 2014</w:t>
      </w:r>
      <w:r w:rsidRPr="004E4EE0">
        <w:rPr>
          <w:rFonts w:asciiTheme="minorHAnsi" w:hAnsiTheme="minorHAnsi" w:cstheme="minorHAnsi"/>
          <w:color w:val="auto"/>
          <w:sz w:val="21"/>
          <w:szCs w:val="21"/>
        </w:rPr>
        <w:tab/>
      </w:r>
    </w:p>
    <w:p w14:paraId="7D30E0FE" w14:textId="77777777" w:rsidR="00A73DAB" w:rsidRPr="004E4EE0" w:rsidRDefault="00A73DAB" w:rsidP="00A73DAB">
      <w:pPr>
        <w:spacing w:after="0" w:line="240" w:lineRule="auto"/>
        <w:rPr>
          <w:rFonts w:asciiTheme="minorHAnsi" w:hAnsiTheme="minorHAnsi" w:cstheme="minorHAnsi"/>
          <w:i w:val="0"/>
          <w:sz w:val="21"/>
          <w:szCs w:val="21"/>
        </w:rPr>
      </w:pPr>
      <w:r w:rsidRPr="004E4EE0">
        <w:rPr>
          <w:rFonts w:asciiTheme="minorHAnsi" w:hAnsiTheme="minorHAnsi" w:cstheme="minorHAnsi"/>
          <w:bCs/>
          <w:i w:val="0"/>
          <w:color w:val="auto"/>
          <w:sz w:val="21"/>
          <w:szCs w:val="21"/>
        </w:rPr>
        <w:t xml:space="preserve">Desktop Support: </w:t>
      </w:r>
      <w:r w:rsidRPr="004E4EE0">
        <w:rPr>
          <w:rFonts w:asciiTheme="minorHAnsi" w:hAnsiTheme="minorHAnsi" w:cstheme="minorHAnsi"/>
          <w:i w:val="0"/>
          <w:color w:val="auto"/>
          <w:sz w:val="21"/>
          <w:szCs w:val="21"/>
        </w:rPr>
        <w:t>2</w:t>
      </w:r>
      <w:r w:rsidRPr="004E4EE0">
        <w:rPr>
          <w:rFonts w:asciiTheme="minorHAnsi" w:hAnsiTheme="minorHAnsi" w:cstheme="minorHAnsi"/>
          <w:i w:val="0"/>
          <w:color w:val="auto"/>
          <w:sz w:val="21"/>
          <w:szCs w:val="21"/>
          <w:vertAlign w:val="superscript"/>
        </w:rPr>
        <w:t>nd</w:t>
      </w:r>
      <w:r w:rsidRPr="004E4EE0">
        <w:rPr>
          <w:rFonts w:asciiTheme="minorHAnsi" w:hAnsiTheme="minorHAnsi" w:cstheme="minorHAnsi"/>
          <w:i w:val="0"/>
          <w:color w:val="auto"/>
          <w:sz w:val="21"/>
          <w:szCs w:val="21"/>
        </w:rPr>
        <w:t xml:space="preserve"> Line support for 5000 users across 4 sites. Desk side role managing face to face support queries from end users in enterprise organisation</w:t>
      </w:r>
    </w:p>
    <w:p w14:paraId="0FAF6262" w14:textId="77777777" w:rsidR="00A73DAB" w:rsidRPr="004E4EE0" w:rsidRDefault="00A73DAB" w:rsidP="00A73DAB">
      <w:pPr>
        <w:keepNext/>
        <w:spacing w:before="60" w:after="60"/>
        <w:jc w:val="both"/>
        <w:rPr>
          <w:rFonts w:asciiTheme="minorHAnsi" w:hAnsiTheme="minorHAnsi" w:cstheme="minorHAnsi"/>
          <w:i w:val="0"/>
          <w:sz w:val="21"/>
          <w:szCs w:val="21"/>
        </w:rPr>
      </w:pPr>
    </w:p>
    <w:p w14:paraId="406CF28A" w14:textId="12D894DA" w:rsidR="00D8430F" w:rsidRPr="004E4EE0" w:rsidRDefault="00A73DAB" w:rsidP="00D8430F">
      <w:pPr>
        <w:spacing w:after="0" w:line="240" w:lineRule="auto"/>
        <w:rPr>
          <w:rFonts w:asciiTheme="minorHAnsi" w:hAnsiTheme="minorHAnsi" w:cstheme="minorHAnsi"/>
          <w:color w:val="auto"/>
          <w:sz w:val="21"/>
          <w:szCs w:val="21"/>
        </w:rPr>
      </w:pPr>
      <w:r w:rsidRPr="004E4EE0">
        <w:rPr>
          <w:rFonts w:asciiTheme="minorHAnsi" w:hAnsiTheme="minorHAnsi" w:cstheme="minorHAnsi"/>
          <w:color w:val="auto"/>
          <w:sz w:val="21"/>
          <w:szCs w:val="21"/>
        </w:rPr>
        <w:tab/>
      </w:r>
      <w:r w:rsidRPr="004E4EE0">
        <w:rPr>
          <w:rFonts w:asciiTheme="minorHAnsi" w:hAnsiTheme="minorHAnsi" w:cstheme="minorHAnsi"/>
          <w:bCs/>
          <w:color w:val="auto"/>
          <w:sz w:val="21"/>
          <w:szCs w:val="21"/>
        </w:rPr>
        <w:t xml:space="preserve">Chubb Insurance </w:t>
      </w:r>
      <w:r w:rsidR="00D8430F" w:rsidRPr="004E4EE0">
        <w:rPr>
          <w:rFonts w:asciiTheme="minorHAnsi" w:hAnsiTheme="minorHAnsi" w:cstheme="minorHAnsi"/>
          <w:color w:val="auto"/>
          <w:sz w:val="21"/>
          <w:szCs w:val="21"/>
        </w:rPr>
        <w:t>Oct 2012 – Nov 2013</w:t>
      </w:r>
      <w:r w:rsidR="00D8430F" w:rsidRPr="004E4EE0">
        <w:rPr>
          <w:rFonts w:asciiTheme="minorHAnsi" w:hAnsiTheme="minorHAnsi" w:cstheme="minorHAnsi"/>
          <w:color w:val="auto"/>
          <w:sz w:val="21"/>
          <w:szCs w:val="21"/>
        </w:rPr>
        <w:tab/>
      </w:r>
    </w:p>
    <w:p w14:paraId="38FDF6C2" w14:textId="4B1A5AA5" w:rsidR="00A73DAB" w:rsidRPr="004E4EE0" w:rsidRDefault="00D8430F" w:rsidP="00A73DAB">
      <w:pPr>
        <w:spacing w:after="0" w:line="240" w:lineRule="auto"/>
        <w:rPr>
          <w:rFonts w:asciiTheme="minorHAnsi" w:hAnsiTheme="minorHAnsi" w:cstheme="minorHAnsi"/>
          <w:i w:val="0"/>
          <w:color w:val="auto"/>
          <w:sz w:val="21"/>
          <w:szCs w:val="21"/>
        </w:rPr>
      </w:pPr>
      <w:r w:rsidRPr="004E4EE0">
        <w:rPr>
          <w:rFonts w:asciiTheme="minorHAnsi" w:hAnsiTheme="minorHAnsi" w:cstheme="minorHAnsi"/>
          <w:bCs/>
          <w:i w:val="0"/>
          <w:color w:val="auto"/>
          <w:sz w:val="21"/>
          <w:szCs w:val="21"/>
        </w:rPr>
        <w:t xml:space="preserve">Service Desk Analyst: </w:t>
      </w:r>
      <w:r w:rsidR="00C70B1D" w:rsidRPr="004E4EE0">
        <w:rPr>
          <w:rStyle w:val="lt-line-clampline"/>
          <w:rFonts w:asciiTheme="minorHAnsi" w:hAnsiTheme="minorHAnsi" w:cstheme="minorHAnsi"/>
          <w:sz w:val="21"/>
          <w:szCs w:val="21"/>
          <w:bdr w:val="none" w:sz="0" w:space="0" w:color="auto" w:frame="1"/>
          <w:shd w:val="clear" w:color="auto" w:fill="FFFFFF"/>
        </w:rPr>
        <w:t> </w:t>
      </w:r>
      <w:r w:rsidR="00C70B1D" w:rsidRPr="004E4EE0">
        <w:rPr>
          <w:rFonts w:asciiTheme="minorHAnsi" w:hAnsiTheme="minorHAnsi" w:cstheme="minorHAnsi"/>
          <w:i w:val="0"/>
          <w:color w:val="auto"/>
          <w:sz w:val="21"/>
          <w:szCs w:val="21"/>
        </w:rPr>
        <w:t xml:space="preserve">Provide </w:t>
      </w:r>
      <w:r w:rsidR="00BB0E4E" w:rsidRPr="004E4EE0">
        <w:rPr>
          <w:rFonts w:asciiTheme="minorHAnsi" w:hAnsiTheme="minorHAnsi" w:cstheme="minorHAnsi"/>
          <w:i w:val="0"/>
          <w:color w:val="auto"/>
          <w:sz w:val="21"/>
          <w:szCs w:val="21"/>
        </w:rPr>
        <w:t>1</w:t>
      </w:r>
      <w:r w:rsidR="00BB0E4E" w:rsidRPr="004E4EE0">
        <w:rPr>
          <w:rFonts w:asciiTheme="minorHAnsi" w:hAnsiTheme="minorHAnsi" w:cstheme="minorHAnsi"/>
          <w:i w:val="0"/>
          <w:color w:val="auto"/>
          <w:sz w:val="21"/>
          <w:szCs w:val="21"/>
          <w:vertAlign w:val="superscript"/>
        </w:rPr>
        <w:t>st</w:t>
      </w:r>
      <w:r w:rsidR="00BB0E4E" w:rsidRPr="004E4EE0">
        <w:rPr>
          <w:rFonts w:asciiTheme="minorHAnsi" w:hAnsiTheme="minorHAnsi" w:cstheme="minorHAnsi"/>
          <w:i w:val="0"/>
          <w:color w:val="auto"/>
          <w:sz w:val="21"/>
          <w:szCs w:val="21"/>
        </w:rPr>
        <w:t xml:space="preserve"> and 2</w:t>
      </w:r>
      <w:r w:rsidR="00BB0E4E" w:rsidRPr="004E4EE0">
        <w:rPr>
          <w:rFonts w:asciiTheme="minorHAnsi" w:hAnsiTheme="minorHAnsi" w:cstheme="minorHAnsi"/>
          <w:i w:val="0"/>
          <w:color w:val="auto"/>
          <w:sz w:val="21"/>
          <w:szCs w:val="21"/>
          <w:vertAlign w:val="superscript"/>
        </w:rPr>
        <w:t>nd</w:t>
      </w:r>
      <w:r w:rsidR="00BB0E4E" w:rsidRPr="004E4EE0">
        <w:rPr>
          <w:rFonts w:asciiTheme="minorHAnsi" w:hAnsiTheme="minorHAnsi" w:cstheme="minorHAnsi"/>
          <w:i w:val="0"/>
          <w:color w:val="auto"/>
          <w:sz w:val="21"/>
          <w:szCs w:val="21"/>
        </w:rPr>
        <w:t xml:space="preserve"> line </w:t>
      </w:r>
      <w:r w:rsidR="00C70B1D" w:rsidRPr="004E4EE0">
        <w:rPr>
          <w:rFonts w:asciiTheme="minorHAnsi" w:hAnsiTheme="minorHAnsi" w:cstheme="minorHAnsi"/>
          <w:i w:val="0"/>
          <w:color w:val="auto"/>
          <w:sz w:val="21"/>
          <w:szCs w:val="21"/>
        </w:rPr>
        <w:t>support to UK and Europe</w:t>
      </w:r>
      <w:r w:rsidR="00BB0E4E" w:rsidRPr="004E4EE0">
        <w:rPr>
          <w:rFonts w:asciiTheme="minorHAnsi" w:hAnsiTheme="minorHAnsi" w:cstheme="minorHAnsi"/>
          <w:i w:val="0"/>
          <w:color w:val="auto"/>
          <w:sz w:val="21"/>
          <w:szCs w:val="21"/>
        </w:rPr>
        <w:t xml:space="preserve">, supporting desktop environment or </w:t>
      </w:r>
      <w:r w:rsidR="006F46A7" w:rsidRPr="004E4EE0">
        <w:rPr>
          <w:rFonts w:asciiTheme="minorHAnsi" w:hAnsiTheme="minorHAnsi" w:cstheme="minorHAnsi"/>
          <w:i w:val="0"/>
          <w:color w:val="auto"/>
          <w:sz w:val="21"/>
          <w:szCs w:val="21"/>
        </w:rPr>
        <w:t>insurance related applications</w:t>
      </w:r>
    </w:p>
    <w:p w14:paraId="13304F99" w14:textId="77777777" w:rsidR="00D8430F" w:rsidRPr="004E4EE0" w:rsidRDefault="00D8430F" w:rsidP="00A73DAB">
      <w:pPr>
        <w:spacing w:after="0" w:line="240" w:lineRule="auto"/>
        <w:rPr>
          <w:rFonts w:asciiTheme="minorHAnsi" w:hAnsiTheme="minorHAnsi" w:cstheme="minorHAnsi"/>
          <w:i w:val="0"/>
          <w:color w:val="auto"/>
          <w:sz w:val="21"/>
          <w:szCs w:val="21"/>
        </w:rPr>
      </w:pPr>
    </w:p>
    <w:p w14:paraId="5284D006" w14:textId="25684C6A" w:rsidR="00A73DAB" w:rsidRPr="004E4EE0" w:rsidRDefault="00A73DAB" w:rsidP="00D8430F">
      <w:pPr>
        <w:spacing w:after="0" w:line="240" w:lineRule="auto"/>
        <w:rPr>
          <w:rFonts w:asciiTheme="minorHAnsi" w:hAnsiTheme="minorHAnsi" w:cstheme="minorHAnsi"/>
          <w:sz w:val="21"/>
          <w:szCs w:val="21"/>
        </w:rPr>
      </w:pPr>
      <w:r w:rsidRPr="004E4EE0">
        <w:rPr>
          <w:rFonts w:asciiTheme="minorHAnsi" w:hAnsiTheme="minorHAnsi" w:cstheme="minorHAnsi"/>
          <w:color w:val="auto"/>
          <w:sz w:val="21"/>
          <w:szCs w:val="21"/>
        </w:rPr>
        <w:tab/>
        <w:t>Interact Intranet</w:t>
      </w:r>
      <w:r w:rsidR="00D8430F" w:rsidRPr="004E4EE0">
        <w:rPr>
          <w:rFonts w:asciiTheme="minorHAnsi" w:hAnsiTheme="minorHAnsi" w:cstheme="minorHAnsi"/>
          <w:color w:val="auto"/>
          <w:sz w:val="21"/>
          <w:szCs w:val="21"/>
        </w:rPr>
        <w:t xml:space="preserve"> May 2012 – October 2012</w:t>
      </w:r>
    </w:p>
    <w:p w14:paraId="4C2D5C15" w14:textId="77777777" w:rsidR="00A73DAB" w:rsidRPr="004E4EE0" w:rsidRDefault="00A73DAB" w:rsidP="00A73DAB">
      <w:pPr>
        <w:keepNext/>
        <w:spacing w:before="60" w:after="60"/>
        <w:rPr>
          <w:rFonts w:asciiTheme="minorHAnsi" w:hAnsiTheme="minorHAnsi" w:cstheme="minorHAnsi"/>
          <w:i w:val="0"/>
          <w:sz w:val="21"/>
          <w:szCs w:val="21"/>
        </w:rPr>
      </w:pPr>
      <w:r w:rsidRPr="004E4EE0">
        <w:rPr>
          <w:rFonts w:asciiTheme="minorHAnsi" w:hAnsiTheme="minorHAnsi" w:cstheme="minorHAnsi"/>
          <w:bCs/>
          <w:i w:val="0"/>
          <w:color w:val="auto"/>
          <w:sz w:val="21"/>
          <w:szCs w:val="21"/>
        </w:rPr>
        <w:t xml:space="preserve">2nd Line Support: </w:t>
      </w:r>
      <w:r w:rsidRPr="004E4EE0">
        <w:rPr>
          <w:rFonts w:asciiTheme="minorHAnsi" w:hAnsiTheme="minorHAnsi" w:cstheme="minorHAnsi"/>
          <w:i w:val="0"/>
          <w:color w:val="auto"/>
          <w:sz w:val="21"/>
          <w:szCs w:val="21"/>
        </w:rPr>
        <w:t>My role was to provide support to users of the interact intranet and suggest best practices for management of their content</w:t>
      </w:r>
    </w:p>
    <w:p w14:paraId="1353A2AB" w14:textId="77777777" w:rsidR="003E6EE8" w:rsidRPr="004E4EE0" w:rsidRDefault="00626DDC">
      <w:pPr>
        <w:spacing w:after="0" w:line="259" w:lineRule="auto"/>
        <w:ind w:left="0" w:right="0" w:firstLine="0"/>
        <w:rPr>
          <w:rFonts w:asciiTheme="minorHAnsi" w:hAnsiTheme="minorHAnsi" w:cstheme="minorHAnsi"/>
          <w:sz w:val="21"/>
          <w:szCs w:val="21"/>
        </w:rPr>
      </w:pPr>
      <w:r w:rsidRPr="004E4EE0">
        <w:rPr>
          <w:rFonts w:asciiTheme="minorHAnsi" w:hAnsiTheme="minorHAnsi" w:cstheme="minorHAnsi"/>
          <w:b/>
          <w:i w:val="0"/>
          <w:sz w:val="21"/>
          <w:szCs w:val="21"/>
        </w:rPr>
        <w:t xml:space="preserve"> </w:t>
      </w:r>
    </w:p>
    <w:p w14:paraId="6B23EED1" w14:textId="55C3F9E1" w:rsidR="00A2512A" w:rsidRPr="004E4EE0" w:rsidRDefault="00626DDC" w:rsidP="00A2512A">
      <w:pPr>
        <w:pStyle w:val="Heading1"/>
        <w:ind w:left="-5" w:right="3203"/>
        <w:rPr>
          <w:rFonts w:asciiTheme="minorHAnsi" w:hAnsiTheme="minorHAnsi" w:cstheme="minorHAnsi"/>
          <w:sz w:val="21"/>
          <w:szCs w:val="21"/>
        </w:rPr>
      </w:pPr>
      <w:r w:rsidRPr="004E4EE0">
        <w:rPr>
          <w:rFonts w:asciiTheme="minorHAnsi" w:hAnsiTheme="minorHAnsi" w:cstheme="minorHAnsi"/>
          <w:sz w:val="21"/>
          <w:szCs w:val="21"/>
        </w:rPr>
        <w:t xml:space="preserve">EDUCATION AND QUALIFICATIONS </w:t>
      </w:r>
    </w:p>
    <w:p w14:paraId="5A55FE42" w14:textId="77777777" w:rsidR="00D8430F" w:rsidRPr="004E4EE0" w:rsidRDefault="00D8430F" w:rsidP="00D8430F">
      <w:pPr>
        <w:rPr>
          <w:rFonts w:asciiTheme="minorHAnsi" w:hAnsiTheme="minorHAnsi" w:cstheme="minorHAnsi"/>
          <w:sz w:val="21"/>
          <w:szCs w:val="21"/>
        </w:rPr>
      </w:pPr>
    </w:p>
    <w:p w14:paraId="5C8DBA7D" w14:textId="3DDD7EC6" w:rsidR="00A2512A" w:rsidRPr="004E4EE0" w:rsidRDefault="04394488" w:rsidP="0439448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Bidi"/>
          <w:i/>
          <w:iCs/>
          <w:color w:val="FF0000"/>
          <w:sz w:val="21"/>
          <w:szCs w:val="21"/>
        </w:rPr>
      </w:pPr>
      <w:r w:rsidRPr="04394488">
        <w:rPr>
          <w:rStyle w:val="normaltextrun"/>
          <w:rFonts w:asciiTheme="minorHAnsi" w:hAnsiTheme="minorHAnsi" w:cstheme="minorBidi"/>
          <w:i/>
          <w:iCs/>
          <w:sz w:val="21"/>
          <w:szCs w:val="21"/>
        </w:rPr>
        <w:t>2003 - 2005 </w:t>
      </w:r>
      <w:r w:rsidRPr="005F6504">
        <w:rPr>
          <w:rStyle w:val="normaltextrun"/>
          <w:rFonts w:asciiTheme="minorHAnsi" w:hAnsiTheme="minorHAnsi" w:cstheme="minorBidi"/>
          <w:i/>
          <w:iCs/>
          <w:sz w:val="21"/>
          <w:szCs w:val="21"/>
        </w:rPr>
        <w:t>Ashton Sixth Form College</w:t>
      </w:r>
    </w:p>
    <w:p w14:paraId="44384346" w14:textId="4BEAC0EC" w:rsidR="00A2512A" w:rsidRPr="004E4EE0" w:rsidRDefault="04394488" w:rsidP="0439448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Bidi"/>
          <w:sz w:val="21"/>
          <w:szCs w:val="21"/>
        </w:rPr>
      </w:pPr>
      <w:r w:rsidRPr="04394488">
        <w:rPr>
          <w:rStyle w:val="normaltextrun"/>
          <w:rFonts w:asciiTheme="minorHAnsi" w:hAnsiTheme="minorHAnsi" w:cstheme="minorBidi"/>
          <w:sz w:val="21"/>
          <w:szCs w:val="21"/>
        </w:rPr>
        <w:t>A-Levels:  Religious Ethics and Philosophy (B) / Biology (C) / Computing (C)</w:t>
      </w:r>
    </w:p>
    <w:p w14:paraId="3D79A38E" w14:textId="07F7F4E1" w:rsidR="00A2512A" w:rsidRPr="004E4EE0" w:rsidRDefault="04394488" w:rsidP="04394488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Bidi"/>
          <w:i/>
          <w:iCs/>
          <w:sz w:val="21"/>
          <w:szCs w:val="21"/>
        </w:rPr>
      </w:pPr>
      <w:r w:rsidRPr="04394488">
        <w:rPr>
          <w:rStyle w:val="scxw249349732"/>
          <w:rFonts w:asciiTheme="minorHAnsi" w:hAnsiTheme="minorHAnsi" w:cstheme="minorBidi"/>
          <w:sz w:val="21"/>
          <w:szCs w:val="21"/>
        </w:rPr>
        <w:t> </w:t>
      </w:r>
      <w:r w:rsidR="00A2512A">
        <w:br/>
      </w:r>
      <w:r w:rsidRPr="04394488">
        <w:rPr>
          <w:rStyle w:val="normaltextrun"/>
          <w:rFonts w:asciiTheme="minorHAnsi" w:hAnsiTheme="minorHAnsi" w:cstheme="minorBidi"/>
          <w:i/>
          <w:iCs/>
          <w:sz w:val="21"/>
          <w:szCs w:val="21"/>
        </w:rPr>
        <w:t>1998 – 2003 West Hill School</w:t>
      </w:r>
    </w:p>
    <w:p w14:paraId="7E84513A" w14:textId="77777777" w:rsidR="00A2512A" w:rsidRPr="004E4EE0" w:rsidRDefault="00A2512A" w:rsidP="00A2512A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1"/>
          <w:szCs w:val="21"/>
        </w:rPr>
      </w:pPr>
      <w:r w:rsidRPr="004E4EE0">
        <w:rPr>
          <w:rStyle w:val="normaltextrun"/>
          <w:rFonts w:asciiTheme="minorHAnsi" w:hAnsiTheme="minorHAnsi" w:cstheme="minorHAnsi"/>
          <w:bCs/>
          <w:sz w:val="21"/>
          <w:szCs w:val="21"/>
        </w:rPr>
        <w:t>GCSEs: 9</w:t>
      </w:r>
      <w:r w:rsidRPr="004E4EE0">
        <w:rPr>
          <w:rStyle w:val="normaltextrun"/>
          <w:rFonts w:asciiTheme="minorHAnsi" w:hAnsiTheme="minorHAnsi" w:cstheme="minorHAnsi"/>
          <w:sz w:val="21"/>
          <w:szCs w:val="21"/>
        </w:rPr>
        <w:t> GCSCs grade A-C including Maths and English</w:t>
      </w:r>
      <w:r w:rsidRPr="004E4EE0">
        <w:rPr>
          <w:rStyle w:val="eop"/>
          <w:rFonts w:asciiTheme="minorHAnsi" w:hAnsiTheme="minorHAnsi" w:cstheme="minorHAnsi"/>
          <w:sz w:val="21"/>
          <w:szCs w:val="21"/>
        </w:rPr>
        <w:t> </w:t>
      </w:r>
    </w:p>
    <w:p w14:paraId="18505236" w14:textId="77777777" w:rsidR="003E6EE8" w:rsidRPr="004E4EE0" w:rsidRDefault="00626DDC">
      <w:pPr>
        <w:spacing w:after="0" w:line="259" w:lineRule="auto"/>
        <w:ind w:left="0" w:right="0" w:firstLine="0"/>
        <w:rPr>
          <w:rFonts w:asciiTheme="minorHAnsi" w:hAnsiTheme="minorHAnsi" w:cstheme="minorHAnsi"/>
          <w:sz w:val="21"/>
          <w:szCs w:val="21"/>
        </w:rPr>
      </w:pPr>
      <w:r w:rsidRPr="004E4EE0">
        <w:rPr>
          <w:rFonts w:asciiTheme="minorHAnsi" w:hAnsiTheme="minorHAnsi" w:cstheme="minorHAnsi"/>
          <w:b/>
          <w:i w:val="0"/>
          <w:sz w:val="21"/>
          <w:szCs w:val="21"/>
        </w:rPr>
        <w:t xml:space="preserve"> </w:t>
      </w:r>
    </w:p>
    <w:p w14:paraId="1CE9C266" w14:textId="6F27FDB4" w:rsidR="003E6EE8" w:rsidRPr="004E4EE0" w:rsidRDefault="04394488" w:rsidP="04394488">
      <w:pPr>
        <w:spacing w:line="250" w:lineRule="auto"/>
        <w:ind w:left="-5" w:right="3203"/>
        <w:rPr>
          <w:rFonts w:asciiTheme="minorHAnsi" w:hAnsiTheme="minorHAnsi" w:cstheme="minorBidi"/>
          <w:b/>
          <w:bCs/>
          <w:i w:val="0"/>
          <w:sz w:val="21"/>
          <w:szCs w:val="21"/>
        </w:rPr>
      </w:pPr>
      <w:r w:rsidRPr="04394488">
        <w:rPr>
          <w:rFonts w:asciiTheme="minorHAnsi" w:hAnsiTheme="minorHAnsi" w:cstheme="minorBidi"/>
          <w:b/>
          <w:bCs/>
          <w:i w:val="0"/>
          <w:sz w:val="21"/>
          <w:szCs w:val="21"/>
        </w:rPr>
        <w:t xml:space="preserve">PROFESSIONAL DEVELOPMENT </w:t>
      </w:r>
    </w:p>
    <w:p w14:paraId="78DE23F1" w14:textId="77777777" w:rsidR="00D8430F" w:rsidRPr="004E4EE0" w:rsidRDefault="00D8430F" w:rsidP="00E63132">
      <w:pPr>
        <w:spacing w:line="250" w:lineRule="auto"/>
        <w:ind w:left="-5" w:right="3203"/>
        <w:rPr>
          <w:rFonts w:asciiTheme="minorHAnsi" w:hAnsiTheme="minorHAnsi" w:cstheme="minorHAnsi"/>
          <w:sz w:val="21"/>
          <w:szCs w:val="21"/>
        </w:rPr>
      </w:pPr>
    </w:p>
    <w:p w14:paraId="14F84FB2" w14:textId="6DE98E32" w:rsidR="009A6BA9" w:rsidRPr="004E4EE0" w:rsidRDefault="009A6BA9" w:rsidP="009A6BA9">
      <w:pPr>
        <w:spacing w:after="0" w:line="240" w:lineRule="auto"/>
        <w:ind w:right="0"/>
        <w:textAlignment w:val="baseline"/>
        <w:rPr>
          <w:rFonts w:asciiTheme="minorHAnsi" w:eastAsia="Times New Roman" w:hAnsiTheme="minorHAnsi" w:cstheme="minorHAnsi"/>
          <w:i w:val="0"/>
          <w:color w:val="auto"/>
          <w:sz w:val="21"/>
          <w:szCs w:val="21"/>
        </w:rPr>
      </w:pPr>
      <w:r w:rsidRPr="004E4EE0">
        <w:rPr>
          <w:rFonts w:asciiTheme="minorHAnsi" w:eastAsia="Times New Roman" w:hAnsiTheme="minorHAnsi" w:cstheme="minorHAnsi"/>
          <w:i w:val="0"/>
          <w:color w:val="auto"/>
          <w:sz w:val="21"/>
          <w:szCs w:val="21"/>
        </w:rPr>
        <w:t>MCS</w:t>
      </w:r>
      <w:r w:rsidR="00756360">
        <w:rPr>
          <w:rFonts w:asciiTheme="minorHAnsi" w:eastAsia="Times New Roman" w:hAnsiTheme="minorHAnsi" w:cstheme="minorHAnsi"/>
          <w:i w:val="0"/>
          <w:color w:val="auto"/>
          <w:sz w:val="21"/>
          <w:szCs w:val="21"/>
        </w:rPr>
        <w:t>E</w:t>
      </w:r>
      <w:r w:rsidRPr="004E4EE0">
        <w:rPr>
          <w:rFonts w:asciiTheme="minorHAnsi" w:eastAsia="Times New Roman" w:hAnsiTheme="minorHAnsi" w:cstheme="minorHAnsi"/>
          <w:i w:val="0"/>
          <w:color w:val="auto"/>
          <w:sz w:val="21"/>
          <w:szCs w:val="21"/>
        </w:rPr>
        <w:t xml:space="preserve">: </w:t>
      </w:r>
      <w:r w:rsidR="00756360">
        <w:rPr>
          <w:rFonts w:asciiTheme="minorHAnsi" w:eastAsia="Times New Roman" w:hAnsiTheme="minorHAnsi" w:cstheme="minorHAnsi"/>
          <w:i w:val="0"/>
          <w:color w:val="auto"/>
          <w:sz w:val="21"/>
          <w:szCs w:val="21"/>
        </w:rPr>
        <w:t>Mobility</w:t>
      </w:r>
    </w:p>
    <w:p w14:paraId="15162474" w14:textId="5259B860" w:rsidR="009A6BA9" w:rsidRPr="004E4EE0" w:rsidRDefault="009A6BA9" w:rsidP="009A6BA9">
      <w:pPr>
        <w:spacing w:after="0" w:line="240" w:lineRule="auto"/>
        <w:ind w:right="0"/>
        <w:textAlignment w:val="baseline"/>
        <w:rPr>
          <w:rFonts w:asciiTheme="minorHAnsi" w:eastAsia="Times New Roman" w:hAnsiTheme="minorHAnsi" w:cstheme="minorHAnsi"/>
          <w:i w:val="0"/>
          <w:color w:val="auto"/>
          <w:sz w:val="21"/>
          <w:szCs w:val="21"/>
        </w:rPr>
      </w:pPr>
      <w:r w:rsidRPr="004E4EE0">
        <w:rPr>
          <w:rFonts w:asciiTheme="minorHAnsi" w:eastAsia="Times New Roman" w:hAnsiTheme="minorHAnsi" w:cstheme="minorHAnsi"/>
          <w:i w:val="0"/>
          <w:color w:val="auto"/>
          <w:sz w:val="21"/>
          <w:szCs w:val="21"/>
        </w:rPr>
        <w:t>6293A Troubleshooting and Supporting Windows 7 in the Enterprise </w:t>
      </w:r>
    </w:p>
    <w:p w14:paraId="0D811FE1" w14:textId="77777777" w:rsidR="009A6BA9" w:rsidRPr="004E4EE0" w:rsidRDefault="009A6BA9" w:rsidP="009A6BA9">
      <w:pPr>
        <w:spacing w:after="0" w:line="240" w:lineRule="auto"/>
        <w:ind w:right="0"/>
        <w:textAlignment w:val="baseline"/>
        <w:rPr>
          <w:rFonts w:asciiTheme="minorHAnsi" w:eastAsia="Times New Roman" w:hAnsiTheme="minorHAnsi" w:cstheme="minorHAnsi"/>
          <w:i w:val="0"/>
          <w:color w:val="auto"/>
          <w:sz w:val="21"/>
          <w:szCs w:val="21"/>
        </w:rPr>
      </w:pPr>
      <w:r w:rsidRPr="004E4EE0">
        <w:rPr>
          <w:rFonts w:asciiTheme="minorHAnsi" w:eastAsia="Times New Roman" w:hAnsiTheme="minorHAnsi" w:cstheme="minorHAnsi"/>
          <w:i w:val="0"/>
          <w:color w:val="auto"/>
          <w:sz w:val="21"/>
          <w:szCs w:val="21"/>
        </w:rPr>
        <w:t>ITIL certified V3 Foundation </w:t>
      </w:r>
    </w:p>
    <w:p w14:paraId="21183559" w14:textId="77777777" w:rsidR="003E6EE8" w:rsidRPr="004E4EE0" w:rsidRDefault="00626DDC">
      <w:pPr>
        <w:spacing w:after="0" w:line="259" w:lineRule="auto"/>
        <w:ind w:left="0" w:right="0" w:firstLine="0"/>
        <w:rPr>
          <w:rFonts w:asciiTheme="minorHAnsi" w:hAnsiTheme="minorHAnsi" w:cstheme="minorHAnsi"/>
          <w:sz w:val="21"/>
          <w:szCs w:val="21"/>
        </w:rPr>
      </w:pPr>
      <w:r w:rsidRPr="004E4EE0">
        <w:rPr>
          <w:rFonts w:asciiTheme="minorHAnsi" w:hAnsiTheme="minorHAnsi" w:cstheme="minorHAnsi"/>
          <w:b/>
          <w:i w:val="0"/>
          <w:sz w:val="21"/>
          <w:szCs w:val="21"/>
        </w:rPr>
        <w:t xml:space="preserve"> </w:t>
      </w:r>
    </w:p>
    <w:p w14:paraId="656DF0FF" w14:textId="77777777" w:rsidR="003E6EE8" w:rsidRPr="004E4EE0" w:rsidRDefault="00626DDC">
      <w:pPr>
        <w:spacing w:line="250" w:lineRule="auto"/>
        <w:ind w:left="-5" w:right="3203"/>
        <w:rPr>
          <w:rFonts w:asciiTheme="minorHAnsi" w:hAnsiTheme="minorHAnsi" w:cstheme="minorHAnsi"/>
          <w:sz w:val="21"/>
          <w:szCs w:val="21"/>
        </w:rPr>
      </w:pPr>
      <w:r w:rsidRPr="004E4EE0">
        <w:rPr>
          <w:rFonts w:asciiTheme="minorHAnsi" w:hAnsiTheme="minorHAnsi" w:cstheme="minorHAnsi"/>
          <w:b/>
          <w:i w:val="0"/>
          <w:sz w:val="21"/>
          <w:szCs w:val="21"/>
        </w:rPr>
        <w:t xml:space="preserve">INTERESTS </w:t>
      </w:r>
    </w:p>
    <w:p w14:paraId="4734AB2A" w14:textId="5DC72F44" w:rsidR="003E6EE8" w:rsidRPr="004E4EE0" w:rsidRDefault="009A6BA9" w:rsidP="000B0114">
      <w:pPr>
        <w:spacing w:after="0" w:line="259" w:lineRule="auto"/>
        <w:ind w:left="0" w:right="0" w:firstLine="0"/>
        <w:rPr>
          <w:rFonts w:asciiTheme="minorHAnsi" w:hAnsiTheme="minorHAnsi" w:cstheme="minorHAnsi"/>
          <w:sz w:val="21"/>
          <w:szCs w:val="21"/>
        </w:rPr>
      </w:pPr>
      <w:r w:rsidRPr="004E4EE0">
        <w:rPr>
          <w:rStyle w:val="normaltextrun"/>
          <w:rFonts w:asciiTheme="minorHAnsi" w:hAnsiTheme="minorHAnsi" w:cstheme="minorHAnsi"/>
          <w:i w:val="0"/>
          <w:sz w:val="21"/>
          <w:szCs w:val="21"/>
        </w:rPr>
        <w:t>In my spare time</w:t>
      </w:r>
      <w:r w:rsidR="00E63132" w:rsidRPr="004E4EE0">
        <w:rPr>
          <w:rStyle w:val="normaltextrun"/>
          <w:rFonts w:asciiTheme="minorHAnsi" w:hAnsiTheme="minorHAnsi" w:cstheme="minorHAnsi"/>
          <w:i w:val="0"/>
          <w:sz w:val="21"/>
          <w:szCs w:val="21"/>
        </w:rPr>
        <w:t xml:space="preserve"> I watch live music</w:t>
      </w:r>
      <w:r w:rsidRPr="004E4EE0">
        <w:rPr>
          <w:rStyle w:val="normaltextrun"/>
          <w:rFonts w:asciiTheme="minorHAnsi" w:hAnsiTheme="minorHAnsi" w:cstheme="minorHAnsi"/>
          <w:i w:val="0"/>
          <w:sz w:val="21"/>
          <w:szCs w:val="21"/>
        </w:rPr>
        <w:t>,</w:t>
      </w:r>
      <w:r w:rsidR="00E63132" w:rsidRPr="004E4EE0">
        <w:rPr>
          <w:rStyle w:val="normaltextrun"/>
          <w:rFonts w:asciiTheme="minorHAnsi" w:hAnsiTheme="minorHAnsi" w:cstheme="minorHAnsi"/>
          <w:i w:val="0"/>
          <w:sz w:val="21"/>
          <w:szCs w:val="21"/>
        </w:rPr>
        <w:t xml:space="preserve"> I also </w:t>
      </w:r>
      <w:r w:rsidRPr="004E4EE0">
        <w:rPr>
          <w:rStyle w:val="normaltextrun"/>
          <w:rFonts w:asciiTheme="minorHAnsi" w:hAnsiTheme="minorHAnsi" w:cstheme="minorHAnsi"/>
          <w:i w:val="0"/>
          <w:sz w:val="21"/>
          <w:szCs w:val="21"/>
        </w:rPr>
        <w:t xml:space="preserve">play cricket and </w:t>
      </w:r>
      <w:r w:rsidR="00E63132" w:rsidRPr="004E4EE0">
        <w:rPr>
          <w:rStyle w:val="normaltextrun"/>
          <w:rFonts w:asciiTheme="minorHAnsi" w:hAnsiTheme="minorHAnsi" w:cstheme="minorHAnsi"/>
          <w:i w:val="0"/>
          <w:sz w:val="21"/>
          <w:szCs w:val="21"/>
        </w:rPr>
        <w:t>football</w:t>
      </w:r>
      <w:r w:rsidR="00626DDC" w:rsidRPr="004E4EE0">
        <w:rPr>
          <w:rFonts w:asciiTheme="minorHAnsi" w:hAnsiTheme="minorHAnsi" w:cstheme="minorHAnsi"/>
          <w:i w:val="0"/>
          <w:color w:val="0E2638"/>
          <w:sz w:val="21"/>
          <w:szCs w:val="21"/>
        </w:rPr>
        <w:t xml:space="preserve"> </w:t>
      </w:r>
    </w:p>
    <w:sectPr w:rsidR="003E6EE8" w:rsidRPr="004E4EE0">
      <w:pgSz w:w="11906" w:h="16838"/>
      <w:pgMar w:top="713" w:right="1068" w:bottom="711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36B6A"/>
    <w:multiLevelType w:val="hybridMultilevel"/>
    <w:tmpl w:val="42BC75C2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67A2693"/>
    <w:multiLevelType w:val="multilevel"/>
    <w:tmpl w:val="305A61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F9216B0"/>
    <w:multiLevelType w:val="multilevel"/>
    <w:tmpl w:val="47EA3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5EF4880"/>
    <w:multiLevelType w:val="multilevel"/>
    <w:tmpl w:val="28FC9E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EE8"/>
    <w:rsid w:val="00023A2A"/>
    <w:rsid w:val="000764EC"/>
    <w:rsid w:val="0008027C"/>
    <w:rsid w:val="000878C7"/>
    <w:rsid w:val="000B0114"/>
    <w:rsid w:val="000E13B9"/>
    <w:rsid w:val="00157919"/>
    <w:rsid w:val="001904D8"/>
    <w:rsid w:val="001935F1"/>
    <w:rsid w:val="00196720"/>
    <w:rsid w:val="001E705E"/>
    <w:rsid w:val="002A7497"/>
    <w:rsid w:val="002B61F2"/>
    <w:rsid w:val="002C2CEE"/>
    <w:rsid w:val="0036481E"/>
    <w:rsid w:val="003800E0"/>
    <w:rsid w:val="003E6EE8"/>
    <w:rsid w:val="00483D3E"/>
    <w:rsid w:val="004B030A"/>
    <w:rsid w:val="004B45C0"/>
    <w:rsid w:val="004E4EE0"/>
    <w:rsid w:val="00564667"/>
    <w:rsid w:val="00572938"/>
    <w:rsid w:val="005C6F9D"/>
    <w:rsid w:val="005D6B9E"/>
    <w:rsid w:val="005F6504"/>
    <w:rsid w:val="006028F9"/>
    <w:rsid w:val="00613EC8"/>
    <w:rsid w:val="00626DDC"/>
    <w:rsid w:val="00631571"/>
    <w:rsid w:val="006761A8"/>
    <w:rsid w:val="006B500D"/>
    <w:rsid w:val="006F46A7"/>
    <w:rsid w:val="0071625F"/>
    <w:rsid w:val="007551AD"/>
    <w:rsid w:val="00756360"/>
    <w:rsid w:val="00756491"/>
    <w:rsid w:val="00782348"/>
    <w:rsid w:val="007929D2"/>
    <w:rsid w:val="007E0CB2"/>
    <w:rsid w:val="007F2B1F"/>
    <w:rsid w:val="007F50C0"/>
    <w:rsid w:val="007F7087"/>
    <w:rsid w:val="007F711D"/>
    <w:rsid w:val="00842B7A"/>
    <w:rsid w:val="00844847"/>
    <w:rsid w:val="00880369"/>
    <w:rsid w:val="00885E45"/>
    <w:rsid w:val="008B2A7E"/>
    <w:rsid w:val="008D6B44"/>
    <w:rsid w:val="008D6EE6"/>
    <w:rsid w:val="008E5ECB"/>
    <w:rsid w:val="008F7DFD"/>
    <w:rsid w:val="009100F1"/>
    <w:rsid w:val="009563B7"/>
    <w:rsid w:val="00970CE9"/>
    <w:rsid w:val="0098205C"/>
    <w:rsid w:val="00982646"/>
    <w:rsid w:val="009A6BA9"/>
    <w:rsid w:val="009B06B7"/>
    <w:rsid w:val="009D7C3C"/>
    <w:rsid w:val="009E6B2C"/>
    <w:rsid w:val="009F1244"/>
    <w:rsid w:val="00A20A80"/>
    <w:rsid w:val="00A2512A"/>
    <w:rsid w:val="00A309D6"/>
    <w:rsid w:val="00A73DAB"/>
    <w:rsid w:val="00AB5AF2"/>
    <w:rsid w:val="00AD3778"/>
    <w:rsid w:val="00AE1314"/>
    <w:rsid w:val="00AF2140"/>
    <w:rsid w:val="00B30E8C"/>
    <w:rsid w:val="00B54BE4"/>
    <w:rsid w:val="00B710B9"/>
    <w:rsid w:val="00B85B3C"/>
    <w:rsid w:val="00BB0E4E"/>
    <w:rsid w:val="00BB70EF"/>
    <w:rsid w:val="00BE7E81"/>
    <w:rsid w:val="00BF2E6F"/>
    <w:rsid w:val="00C04BF3"/>
    <w:rsid w:val="00C5533F"/>
    <w:rsid w:val="00C6678E"/>
    <w:rsid w:val="00C70B1D"/>
    <w:rsid w:val="00CA4934"/>
    <w:rsid w:val="00CB4FEB"/>
    <w:rsid w:val="00CD2067"/>
    <w:rsid w:val="00D353C6"/>
    <w:rsid w:val="00D5793E"/>
    <w:rsid w:val="00D62E6A"/>
    <w:rsid w:val="00D8430F"/>
    <w:rsid w:val="00DD7BA2"/>
    <w:rsid w:val="00E23F1E"/>
    <w:rsid w:val="00E265B9"/>
    <w:rsid w:val="00E3326B"/>
    <w:rsid w:val="00E509D9"/>
    <w:rsid w:val="00E601DC"/>
    <w:rsid w:val="00E63132"/>
    <w:rsid w:val="00EC2C76"/>
    <w:rsid w:val="00F2229A"/>
    <w:rsid w:val="00F4122E"/>
    <w:rsid w:val="00F64B07"/>
    <w:rsid w:val="00F8493F"/>
    <w:rsid w:val="0439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B67C1"/>
  <w15:docId w15:val="{145F1EBA-0CD6-4F0D-8457-C82B16393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4" w:line="249" w:lineRule="auto"/>
      <w:ind w:left="10" w:right="71" w:hanging="10"/>
    </w:pPr>
    <w:rPr>
      <w:rFonts w:ascii="Arial" w:eastAsia="Arial" w:hAnsi="Arial" w:cs="Arial"/>
      <w:i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" w:line="250" w:lineRule="auto"/>
      <w:ind w:left="10" w:right="68" w:hanging="10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0"/>
    </w:rPr>
  </w:style>
  <w:style w:type="character" w:customStyle="1" w:styleId="normaltextrun">
    <w:name w:val="normaltextrun"/>
    <w:basedOn w:val="DefaultParagraphFont"/>
    <w:rsid w:val="00564667"/>
  </w:style>
  <w:style w:type="paragraph" w:customStyle="1" w:styleId="paragraph">
    <w:name w:val="paragraph"/>
    <w:basedOn w:val="Normal"/>
    <w:rsid w:val="00A2512A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i w:val="0"/>
      <w:color w:val="auto"/>
      <w:sz w:val="24"/>
      <w:szCs w:val="24"/>
    </w:rPr>
  </w:style>
  <w:style w:type="character" w:customStyle="1" w:styleId="scxw249349732">
    <w:name w:val="scxw249349732"/>
    <w:basedOn w:val="DefaultParagraphFont"/>
    <w:rsid w:val="00A2512A"/>
  </w:style>
  <w:style w:type="character" w:customStyle="1" w:styleId="eop">
    <w:name w:val="eop"/>
    <w:basedOn w:val="DefaultParagraphFont"/>
    <w:rsid w:val="00A2512A"/>
  </w:style>
  <w:style w:type="paragraph" w:styleId="ListParagraph">
    <w:name w:val="List Paragraph"/>
    <w:basedOn w:val="Normal"/>
    <w:uiPriority w:val="34"/>
    <w:qFormat/>
    <w:rsid w:val="00626DDC"/>
    <w:pPr>
      <w:ind w:left="720"/>
      <w:contextualSpacing/>
    </w:pPr>
  </w:style>
  <w:style w:type="character" w:customStyle="1" w:styleId="lt-line-clampline">
    <w:name w:val="lt-line-clamp__line"/>
    <w:basedOn w:val="DefaultParagraphFont"/>
    <w:rsid w:val="00C70B1D"/>
  </w:style>
  <w:style w:type="table" w:styleId="TableGrid">
    <w:name w:val="Table Grid"/>
    <w:basedOn w:val="TableNormal"/>
    <w:uiPriority w:val="59"/>
    <w:rsid w:val="00CA49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8448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8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4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ylewgreen1986@liv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584</Words>
  <Characters>3510</Characters>
  <Application>Microsoft Office Word</Application>
  <DocSecurity>0</DocSecurity>
  <Lines>103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«FullName»</vt:lpstr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«FullName»</dc:title>
  <dc:subject/>
  <dc:creator>abintegro</dc:creator>
  <cp:keywords/>
  <cp:lastModifiedBy>Kyle Green</cp:lastModifiedBy>
  <cp:revision>10</cp:revision>
  <dcterms:created xsi:type="dcterms:W3CDTF">2019-12-03T21:36:00Z</dcterms:created>
  <dcterms:modified xsi:type="dcterms:W3CDTF">2019-12-05T21:51:00Z</dcterms:modified>
</cp:coreProperties>
</file>