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FB26B2" Type="http://schemas.openxmlformats.org/officeDocument/2006/relationships/officeDocument" Target="/word/document.xml" /><Relationship Id="coreR45FB26B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tblLook w:val="04A0"/>
      </w:tblPr>
      <w:tblGrid/>
      <w:tr>
        <w:tc>
          <w:tcPr>
            <w:tcW w:w="4098" w:type="pct"/>
          </w:tcPr>
          <w:p>
            <w:pPr>
              <w:ind w:left="-108"/>
              <w:rPr>
                <w:b w:val="1"/>
                <w:sz w:val="36"/>
                <w:lang w:val="en-GB"/>
              </w:rPr>
            </w:pPr>
            <w:r>
              <w:rPr>
                <w:b w:val="1"/>
                <w:sz w:val="36"/>
                <w:lang w:val="en-GB"/>
              </w:rPr>
              <w:t xml:space="preserve">Rudolf </w:t>
            </w:r>
            <w:r>
              <w:rPr>
                <w:b w:val="1"/>
                <w:noProof w:val="1"/>
                <w:sz w:val="36"/>
                <w:lang w:val="en-GB"/>
              </w:rPr>
              <w:t>Vesely</w:t>
            </w:r>
          </w:p>
          <w:p>
            <w:pPr>
              <w:keepNext w:val="1"/>
              <w:tabs>
                <w:tab w:val="right" w:pos="9900" w:leader="none"/>
              </w:tabs>
              <w:spacing w:before="60" w:beforeAutospacing="0" w:afterAutospacing="0"/>
              <w:ind w:left="-108" w:right="-59"/>
              <w:outlineLvl w:val="0"/>
              <w:rPr>
                <w:sz w:val="21"/>
                <w:lang w:val="en-GB"/>
              </w:rPr>
            </w:pPr>
            <w:r>
              <w:rPr>
                <w:sz w:val="21"/>
                <w:lang w:val="en-GB"/>
              </w:rPr>
              <w:t xml:space="preserve">London, United Kingdom </w:t>
            </w:r>
          </w:p>
          <w:p>
            <w:pPr>
              <w:ind w:left="-108"/>
              <w:rPr>
                <w:sz w:val="21"/>
                <w:lang w:val="en-GB"/>
              </w:rPr>
            </w:pPr>
            <w:r>
              <w:rPr>
                <w:sz w:val="21"/>
                <w:lang w:val="en-GB"/>
              </w:rPr>
              <w:fldChar w:fldCharType="begin"/>
            </w:r>
            <w:r>
              <w:rPr>
                <w:sz w:val="21"/>
                <w:lang w:val="en-GB"/>
              </w:rPr>
              <w:instrText>HYPERLINK "mailto:i@rudolfvesely.com"</w:instrText>
            </w:r>
            <w:r>
              <w:rPr>
                <w:sz w:val="21"/>
                <w:lang w:val="en-GB"/>
              </w:rPr>
              <w:fldChar w:fldCharType="separate"/>
            </w:r>
            <w:r>
              <w:rPr>
                <w:rStyle w:val="C2"/>
                <w:color w:val="auto"/>
                <w:sz w:val="21"/>
                <w:u w:val="none"/>
                <w:lang w:val="en-GB"/>
              </w:rPr>
              <w:t>i@rudolfvesely.com</w:t>
            </w:r>
            <w:r>
              <w:rPr>
                <w:rStyle w:val="C2"/>
                <w:color w:val="auto"/>
                <w:sz w:val="21"/>
                <w:u w:val="none"/>
                <w:lang w:val="en-GB"/>
              </w:rPr>
              <w:fldChar w:fldCharType="end"/>
            </w:r>
            <w:r>
              <w:rPr>
                <w:sz w:val="21"/>
                <w:lang w:val="en-GB"/>
              </w:rPr>
              <w:t xml:space="preserve">  </w:t>
            </w:r>
            <w:r>
              <w:rPr>
                <w:rFonts w:ascii="Wingdings" w:hAnsi="Wingdings"/>
                <w:sz w:val="21"/>
                <w:lang w:val="en-GB"/>
              </w:rPr>
              <w:t></w:t>
            </w:r>
            <w:r>
              <w:rPr>
                <w:sz w:val="21"/>
                <w:lang w:val="en-GB"/>
              </w:rPr>
              <w:t xml:space="preserve">  +44.749.196.6498</w:t>
            </w:r>
          </w:p>
          <w:p>
            <w:pPr>
              <w:ind w:left="-108"/>
              <w:rPr>
                <w:b w:val="1"/>
                <w:sz w:val="36"/>
                <w:lang w:val="en-GB"/>
              </w:rPr>
            </w:pPr>
            <w:r>
              <w:rPr>
                <w:sz w:val="21"/>
                <w:lang w:val="en-GB"/>
              </w:rPr>
              <w:fldChar w:fldCharType="begin"/>
            </w:r>
            <w:r>
              <w:rPr>
                <w:sz w:val="21"/>
                <w:lang w:val="en-GB"/>
              </w:rPr>
              <w:instrText>HYPERLINK "https://www.linkedin.com/in/rudolfvesely/"</w:instrText>
            </w:r>
            <w:r>
              <w:rPr>
                <w:sz w:val="21"/>
                <w:lang w:val="en-GB"/>
              </w:rPr>
              <w:fldChar w:fldCharType="separate"/>
            </w:r>
            <w:r>
              <w:rPr>
                <w:rStyle w:val="C2"/>
                <w:color w:val="auto"/>
                <w:sz w:val="21"/>
                <w:u w:val="none"/>
                <w:lang w:val="en-GB"/>
              </w:rPr>
              <w:t>https://www.linkedin.com/in/rudolfvesely/</w:t>
            </w:r>
            <w:r>
              <w:rPr>
                <w:rStyle w:val="C2"/>
                <w:color w:val="auto"/>
                <w:sz w:val="21"/>
                <w:u w:val="none"/>
                <w:lang w:val="en-GB"/>
              </w:rPr>
              <w:fldChar w:fldCharType="end"/>
            </w:r>
            <w:r>
              <w:rPr>
                <w:rStyle w:val="C2"/>
                <w:color w:val="auto"/>
                <w:sz w:val="21"/>
                <w:u w:val="none"/>
                <w:lang w:val="en-GB"/>
              </w:rPr>
              <w:t xml:space="preserve"> </w:t>
            </w:r>
          </w:p>
        </w:tc>
        <w:tc>
          <w:tcPr>
            <w:tcW w:w="902" w:type="pct"/>
          </w:tcPr>
          <w:p>
            <w:pPr>
              <w:ind w:right="-59"/>
              <w:jc w:val="right"/>
              <w:rPr>
                <w:sz w:val="21"/>
                <w:lang w:val="en-GB"/>
              </w:rPr>
            </w:pPr>
            <w:r>
              <w:drawing>
                <wp:inline xmlns:wp="http://schemas.openxmlformats.org/drawingml/2006/wordprocessingDrawing">
                  <wp:extent cx="638175" cy="7524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38175" cy="752475"/>
                          </a:xfrm>
                          <a:prstGeom prst="rect"/>
                          <a:solidFill>
                            <a:srgbClr val="FFFFFF"/>
                          </a:solidFill>
                        </pic:spPr>
                      </pic:pic>
                    </a:graphicData>
                  </a:graphic>
                </wp:inline>
              </w:drawing>
            </w:r>
          </w:p>
        </w:tc>
      </w:tr>
    </w:tbl>
    <w:p>
      <w:pPr>
        <w:pBdr>
          <w:top w:val="single" w:sz="24" w:space="5" w:shadow="0" w:frame="0"/>
          <w:left w:val="none" w:sz="0" w:space="0" w:shadow="0" w:frame="0"/>
          <w:bottom w:val="none" w:sz="0" w:space="0" w:shadow="0" w:frame="0"/>
          <w:right w:val="none" w:sz="0" w:space="0" w:shadow="0" w:frame="0"/>
        </w:pBdr>
        <w:spacing w:before="240" w:beforeAutospacing="0" w:afterAutospacing="0"/>
        <w:jc w:val="center"/>
        <w:rPr>
          <w:b w:val="1"/>
          <w:sz w:val="30"/>
          <w:lang w:val="en-GB"/>
        </w:rPr>
      </w:pPr>
      <w:r>
        <w:rPr>
          <w:b w:val="1"/>
          <w:sz w:val="30"/>
          <w:lang w:val="en-GB"/>
        </w:rPr>
        <w:t>Digital Transformation Director</w:t>
      </w:r>
    </w:p>
    <w:p>
      <w:pPr>
        <w:pBdr>
          <w:top w:val="none" w:sz="0" w:space="0" w:shadow="0" w:frame="0"/>
          <w:left w:val="none" w:sz="0" w:space="0" w:shadow="0" w:frame="0"/>
          <w:bottom w:val="single" w:sz="24" w:space="5" w:shadow="0" w:frame="0"/>
          <w:right w:val="none" w:sz="0" w:space="0" w:shadow="0" w:frame="0"/>
        </w:pBdr>
        <w:spacing w:before="20" w:beforeAutospacing="0" w:afterAutospacing="0"/>
        <w:jc w:val="center"/>
        <w:rPr>
          <w:b w:val="1"/>
          <w:i w:val="1"/>
          <w:sz w:val="21"/>
          <w:lang w:val="en-GB"/>
        </w:rPr>
      </w:pPr>
      <w:r>
        <w:rPr>
          <w:i w:val="1"/>
          <w:sz w:val="21"/>
          <w:lang w:val="en-GB"/>
        </w:rPr>
        <w:t>15+ years’ success leading cloud solutions management for high-growth organisations</w:t>
      </w:r>
    </w:p>
    <w:p>
      <w:pPr>
        <w:spacing w:before="160" w:beforeAutospacing="0" w:afterAutospacing="0"/>
        <w:jc w:val="both"/>
        <w:rPr>
          <w:sz w:val="22"/>
          <w:lang w:val="en-GB"/>
        </w:rPr>
      </w:pPr>
      <w:r>
        <w:rPr>
          <w:sz w:val="22"/>
          <w:lang w:val="en-GB"/>
        </w:rPr>
        <w:t xml:space="preserve">Seasoned IT executive with proven expertise directing landmark digital transformation initiatives, involving IT systems evaluation, </w:t>
      </w:r>
      <w:r>
        <w:rPr>
          <w:noProof w:val="1"/>
          <w:sz w:val="22"/>
          <w:lang w:val="en-GB"/>
        </w:rPr>
        <w:t>Agile</w:t>
      </w:r>
      <w:r>
        <w:rPr>
          <w:sz w:val="22"/>
          <w:lang w:val="en-GB"/>
        </w:rPr>
        <w:t xml:space="preserve"> project management, cloud infrastructure implementation, budget management, process improvement, project governance, stakeholder management, and comprehensive cloud operations strategy development. Broad knowledge and success directing projects involving cloud and datacentre solutions, disaster recovery, operations improvement, security, automation, and systems redesign. Proven leadership skills with the ability to identify business needs and propose a detailed technology implementation plan. Excellent communicator with strong interpersonal skills.</w:t>
      </w:r>
    </w:p>
    <w:p>
      <w:pPr>
        <w:spacing w:before="160" w:beforeAutospacing="0" w:afterAutospacing="0"/>
        <w:jc w:val="both"/>
        <w:rPr>
          <w:sz w:val="22"/>
          <w:lang w:val="en-GB"/>
        </w:rPr>
      </w:pPr>
      <w:r>
        <w:rPr>
          <w:sz w:val="22"/>
          <w:lang w:val="en-GB"/>
        </w:rPr>
        <w:t>Well-developed business, technology, and financial acumen; possess remarkable expertise in planning project resources, governing project execution, defining scope, assembling and leading high-performance teams, mitigating risk, upholding quality standards, resolving problems, monitoring and reporting progress.</w:t>
      </w:r>
    </w:p>
    <w:p>
      <w:pPr>
        <w:tabs>
          <w:tab w:val="right" w:pos="9648" w:leader="none"/>
        </w:tabs>
        <w:spacing w:before="160" w:after="120" w:beforeAutospacing="0" w:afterAutospacing="0"/>
        <w:jc w:val="center"/>
        <w:rPr>
          <w:b w:val="1"/>
          <w:sz w:val="22"/>
          <w:lang w:val="en-GB"/>
        </w:rPr>
      </w:pPr>
      <w:r>
        <w:rPr>
          <w:b w:val="1"/>
          <w:sz w:val="22"/>
          <w:lang w:val="en-GB"/>
        </w:rPr>
        <w:t>Highlights of Expertise</w:t>
      </w:r>
    </w:p>
    <w:tbl>
      <w:tblPr>
        <w:tblW w:w="4927" w:type="pct"/>
        <w:jc w:val="center"/>
        <w:tblLook w:val="01E0"/>
      </w:tblPr>
      <w:tblGrid/>
      <w:tr>
        <w:trPr>
          <w:trHeight w:hRule="atLeast" w:val="70"/>
          <w:jc w:val="center"/>
        </w:trPr>
        <w:tc>
          <w:tcPr>
            <w:tcW w:w="4678" w:type="dxa"/>
          </w:tcPr>
          <w:p>
            <w:pPr>
              <w:numPr>
                <w:ilvl w:val="0"/>
                <w:numId w:val="1"/>
              </w:numPr>
              <w:rPr>
                <w:sz w:val="22"/>
                <w:lang w:val="en-GB"/>
              </w:rPr>
            </w:pPr>
            <w:r>
              <w:rPr>
                <w:sz w:val="22"/>
                <w:lang w:val="en-GB"/>
              </w:rPr>
              <w:t>Digital Transformation Planning &amp; Execution</w:t>
            </w:r>
          </w:p>
          <w:p>
            <w:pPr>
              <w:numPr>
                <w:ilvl w:val="0"/>
                <w:numId w:val="1"/>
              </w:numPr>
              <w:rPr>
                <w:sz w:val="22"/>
                <w:lang w:val="en-GB"/>
              </w:rPr>
            </w:pPr>
            <w:r>
              <w:rPr>
                <w:sz w:val="22"/>
                <w:lang w:val="en-GB"/>
              </w:rPr>
              <w:t>Public Cloud Infrastructure Development</w:t>
            </w:r>
          </w:p>
          <w:p>
            <w:pPr>
              <w:numPr>
                <w:ilvl w:val="0"/>
                <w:numId w:val="1"/>
              </w:numPr>
              <w:rPr>
                <w:sz w:val="22"/>
                <w:lang w:val="en-GB"/>
              </w:rPr>
            </w:pPr>
            <w:r>
              <w:rPr>
                <w:sz w:val="22"/>
                <w:lang w:val="en-GB"/>
              </w:rPr>
              <w:t>Cloud, DevOps, and Agile Management</w:t>
            </w:r>
          </w:p>
          <w:p>
            <w:pPr>
              <w:numPr>
                <w:ilvl w:val="0"/>
                <w:numId w:val="1"/>
              </w:numPr>
              <w:rPr>
                <w:sz w:val="22"/>
                <w:lang w:val="en-GB"/>
              </w:rPr>
            </w:pPr>
            <w:r>
              <w:rPr>
                <w:sz w:val="22"/>
                <w:lang w:val="en-GB"/>
              </w:rPr>
              <w:t>Cloud Centre of Excellence Development</w:t>
            </w:r>
          </w:p>
          <w:p>
            <w:pPr>
              <w:numPr>
                <w:ilvl w:val="0"/>
                <w:numId w:val="1"/>
              </w:numPr>
              <w:rPr>
                <w:sz w:val="22"/>
                <w:lang w:val="en-GB"/>
              </w:rPr>
            </w:pPr>
            <w:r>
              <w:rPr>
                <w:sz w:val="22"/>
                <w:lang w:val="en-GB"/>
              </w:rPr>
              <w:t>Security &amp; Cyber Threat Intelligence</w:t>
            </w:r>
          </w:p>
          <w:p>
            <w:pPr>
              <w:numPr>
                <w:ilvl w:val="0"/>
                <w:numId w:val="1"/>
              </w:numPr>
              <w:rPr>
                <w:sz w:val="22"/>
                <w:lang w:val="en-GB"/>
              </w:rPr>
            </w:pPr>
            <w:r>
              <w:rPr>
                <w:sz w:val="22"/>
                <w:lang w:val="en-GB"/>
              </w:rPr>
              <w:t>Compliance &amp; Risk Management</w:t>
            </w:r>
          </w:p>
          <w:p>
            <w:pPr>
              <w:numPr>
                <w:ilvl w:val="0"/>
                <w:numId w:val="1"/>
              </w:numPr>
              <w:rPr>
                <w:sz w:val="22"/>
                <w:lang w:val="en-GB"/>
              </w:rPr>
            </w:pPr>
            <w:r>
              <w:rPr>
                <w:sz w:val="22"/>
                <w:lang w:val="en-GB"/>
              </w:rPr>
              <w:t>Azure / AWS / Google / Oracle Cloud</w:t>
            </w:r>
          </w:p>
        </w:tc>
        <w:tc>
          <w:tcPr>
            <w:tcW w:w="4820" w:type="dxa"/>
          </w:tcPr>
          <w:p>
            <w:pPr>
              <w:numPr>
                <w:ilvl w:val="0"/>
                <w:numId w:val="1"/>
              </w:numPr>
              <w:rPr>
                <w:sz w:val="22"/>
                <w:lang w:val="en-GB"/>
              </w:rPr>
            </w:pPr>
            <w:r>
              <w:rPr>
                <w:sz w:val="22"/>
                <w:lang w:val="en-GB"/>
              </w:rPr>
              <w:t>Acute Market Insights &amp; Proactive Innovation</w:t>
            </w:r>
          </w:p>
          <w:p>
            <w:pPr>
              <w:numPr>
                <w:ilvl w:val="0"/>
                <w:numId w:val="1"/>
              </w:numPr>
              <w:rPr>
                <w:sz w:val="22"/>
                <w:lang w:val="en-GB"/>
              </w:rPr>
            </w:pPr>
            <w:r>
              <w:rPr>
                <w:sz w:val="22"/>
                <w:lang w:val="en-GB"/>
              </w:rPr>
              <w:t>Budget Administration / Management</w:t>
            </w:r>
          </w:p>
          <w:p>
            <w:pPr>
              <w:numPr>
                <w:ilvl w:val="0"/>
                <w:numId w:val="1"/>
              </w:numPr>
              <w:rPr>
                <w:sz w:val="22"/>
                <w:lang w:val="en-GB"/>
              </w:rPr>
            </w:pPr>
            <w:r>
              <w:rPr>
                <w:sz w:val="22"/>
                <w:lang w:val="en-GB"/>
              </w:rPr>
              <w:t>Data Centre &amp; Hybrid Cloud Operations</w:t>
            </w:r>
          </w:p>
          <w:p>
            <w:pPr>
              <w:numPr>
                <w:ilvl w:val="0"/>
                <w:numId w:val="1"/>
              </w:numPr>
              <w:rPr>
                <w:sz w:val="22"/>
                <w:lang w:val="en-GB"/>
              </w:rPr>
            </w:pPr>
            <w:r>
              <w:rPr>
                <w:sz w:val="22"/>
                <w:lang w:val="en-GB"/>
              </w:rPr>
              <w:t xml:space="preserve">Process Redesign / Change Management </w:t>
            </w:r>
          </w:p>
          <w:p>
            <w:pPr>
              <w:numPr>
                <w:ilvl w:val="0"/>
                <w:numId w:val="1"/>
              </w:numPr>
              <w:rPr>
                <w:sz w:val="22"/>
                <w:lang w:val="en-GB"/>
              </w:rPr>
            </w:pPr>
            <w:r>
              <w:rPr>
                <w:sz w:val="22"/>
                <w:lang w:val="en-GB"/>
              </w:rPr>
              <w:t>IT Migration &amp; Disaster Recovery Planning</w:t>
            </w:r>
          </w:p>
          <w:p>
            <w:pPr>
              <w:numPr>
                <w:ilvl w:val="0"/>
                <w:numId w:val="1"/>
              </w:numPr>
              <w:rPr>
                <w:sz w:val="22"/>
                <w:lang w:val="en-GB"/>
              </w:rPr>
            </w:pPr>
            <w:r>
              <w:rPr>
                <w:sz w:val="22"/>
                <w:lang w:val="en-GB"/>
              </w:rPr>
              <w:t>Team Building and Department Leadership</w:t>
            </w:r>
          </w:p>
          <w:p>
            <w:pPr>
              <w:numPr>
                <w:ilvl w:val="0"/>
                <w:numId w:val="1"/>
              </w:numPr>
              <w:rPr>
                <w:sz w:val="22"/>
                <w:lang w:val="en-GB"/>
              </w:rPr>
            </w:pPr>
            <w:r>
              <w:rPr>
                <w:sz w:val="22"/>
                <w:lang w:val="en-GB"/>
              </w:rPr>
              <w:t>Project Governance / Stakeholder Management</w:t>
            </w:r>
          </w:p>
        </w:tc>
      </w:tr>
    </w:tbl>
    <w:p>
      <w:pPr>
        <w:jc w:val="both"/>
        <w:rPr>
          <w:rFonts w:ascii="Book Antiqua" w:hAnsi="Book Antiqua"/>
          <w:b w:val="1"/>
          <w:lang w:val="en-GB"/>
        </w:rPr>
      </w:pPr>
    </w:p>
    <w:p>
      <w:pPr>
        <w:pBdr>
          <w:top w:val="none" w:sz="0" w:space="0" w:shadow="0" w:frame="0"/>
          <w:left w:val="none" w:sz="0" w:space="0" w:shadow="0" w:frame="0"/>
          <w:bottom w:val="single" w:sz="8" w:space="3" w:shadow="0" w:frame="0"/>
          <w:right w:val="none" w:sz="0" w:space="0" w:shadow="0" w:frame="0"/>
        </w:pBdr>
        <w:tabs>
          <w:tab w:val="right" w:pos="9648" w:leader="none"/>
        </w:tabs>
        <w:rPr>
          <w:b w:val="1"/>
          <w:sz w:val="30"/>
          <w:lang w:val="en-GB"/>
        </w:rPr>
      </w:pPr>
      <w:r>
        <w:rPr>
          <w:b w:val="1"/>
          <w:sz w:val="30"/>
          <w:lang w:val="en-GB"/>
        </w:rPr>
        <w:t>Career Experience</w:t>
      </w:r>
    </w:p>
    <w:p>
      <w:pPr>
        <w:tabs>
          <w:tab w:val="right" w:pos="9648" w:leader="none"/>
        </w:tabs>
        <w:spacing w:before="200" w:beforeAutospacing="0" w:afterAutospacing="0"/>
        <w:rPr>
          <w:sz w:val="22"/>
          <w:lang w:val="en-GB"/>
        </w:rPr>
      </w:pPr>
      <w:r>
        <w:rPr>
          <w:b w:val="1"/>
          <w:sz w:val="22"/>
          <w:lang w:val="en-GB"/>
        </w:rPr>
        <w:t>Oracle Consulting</w:t>
      </w:r>
      <w:r>
        <w:rPr>
          <w:sz w:val="22"/>
          <w:lang w:val="en-GB"/>
        </w:rPr>
        <w:t>, London, UK</w:t>
      </w:r>
    </w:p>
    <w:p>
      <w:pPr>
        <w:spacing w:before="40" w:beforeAutospacing="0" w:afterAutospacing="0"/>
        <w:jc w:val="both"/>
        <w:rPr>
          <w:i w:val="1"/>
          <w:sz w:val="22"/>
          <w:lang w:val="en-GB"/>
        </w:rPr>
      </w:pPr>
      <w:r>
        <w:rPr>
          <w:i w:val="1"/>
          <w:sz w:val="22"/>
          <w:lang w:val="en-GB"/>
        </w:rPr>
        <w:t>Hold executive-level leadership position for developing and leading public cloud business, centred on Oracle Cloud, Microsoft Azure, AWS, and Google Cloud platforms.</w:t>
      </w:r>
    </w:p>
    <w:p>
      <w:pPr>
        <w:spacing w:before="120" w:beforeAutospacing="0" w:afterAutospacing="0"/>
        <w:ind w:left="360"/>
        <w:jc w:val="both"/>
        <w:rPr>
          <w:b w:val="1"/>
          <w:sz w:val="22"/>
          <w:lang w:val="en-GB"/>
        </w:rPr>
      </w:pPr>
      <w:r>
        <w:rPr>
          <w:b w:val="1"/>
          <w:sz w:val="22"/>
          <w:lang w:val="en-GB"/>
        </w:rPr>
        <w:t xml:space="preserve">HEAD OF CLOUD PRACTICE </w:t>
      </w:r>
      <w:r>
        <w:rPr>
          <w:sz w:val="22"/>
          <w:lang w:val="en-GB"/>
        </w:rPr>
        <w:t>(Feb 2017 to Present)</w:t>
      </w:r>
    </w:p>
    <w:p>
      <w:pPr>
        <w:spacing w:before="40" w:beforeAutospacing="0" w:afterAutospacing="0"/>
        <w:ind w:left="360"/>
        <w:jc w:val="both"/>
        <w:rPr>
          <w:sz w:val="22"/>
          <w:lang w:val="en-GB"/>
        </w:rPr>
      </w:pPr>
      <w:r>
        <w:rPr>
          <w:sz w:val="22"/>
          <w:lang w:val="en-GB"/>
        </w:rPr>
        <w:t xml:space="preserve">Lead, monitor, and guide the implementation of digital transformation projects and cloud operations, in line with established client business goals. Established DevOps team, Cloud Centre of Excellence </w:t>
      </w:r>
      <w:r>
        <w:rPr>
          <w:noProof w:val="1"/>
          <w:sz w:val="22"/>
          <w:lang w:val="en-GB"/>
        </w:rPr>
        <w:t>(CCoE),</w:t>
      </w:r>
      <w:r>
        <w:rPr>
          <w:sz w:val="22"/>
          <w:lang w:val="en-GB"/>
        </w:rPr>
        <w:t xml:space="preserve"> Enterprise Architecture, and software engineering teams. Orchestrate the design, development, delivery, and maintenance of cloud infrastructure solutions to meet the client’s current and future cloud computing requirements.</w:t>
      </w:r>
      <w:r>
        <w:rPr>
          <w:rFonts w:ascii="Open Sans" w:hAnsi="Open Sans"/>
          <w:color w:val="000000"/>
          <w:sz w:val="20"/>
          <w:lang w:val="en-GB"/>
        </w:rPr>
        <w:t xml:space="preserve"> </w:t>
      </w:r>
      <w:r>
        <w:rPr>
          <w:sz w:val="22"/>
          <w:lang w:val="en-GB"/>
        </w:rPr>
        <w:t>Initiate process improvement measures by identifying organisational inefficiencies and directing the implementation of ideal cloud solutions, leading to improved operational performance.</w:t>
      </w:r>
    </w:p>
    <w:p>
      <w:pPr>
        <w:spacing w:before="40" w:beforeAutospacing="0" w:afterAutospacing="0"/>
        <w:ind w:left="360"/>
        <w:jc w:val="both"/>
        <w:rPr>
          <w:sz w:val="22"/>
          <w:lang w:val="en-GB"/>
        </w:rPr>
      </w:pPr>
      <w:r>
        <w:rPr>
          <w:i w:val="1"/>
          <w:sz w:val="22"/>
          <w:lang w:val="en-GB"/>
        </w:rPr>
        <w:t>Key Projects and Achievements:</w:t>
      </w:r>
    </w:p>
    <w:p>
      <w:pPr>
        <w:widowControl w:val="0"/>
        <w:numPr>
          <w:ilvl w:val="0"/>
          <w:numId w:val="5"/>
        </w:numPr>
        <w:tabs>
          <w:tab w:val="clear" w:pos="533" w:leader="none"/>
          <w:tab w:val="left" w:pos="900" w:leader="none"/>
        </w:tabs>
        <w:spacing w:before="80" w:beforeAutospacing="0" w:afterAutospacing="0"/>
        <w:ind w:hanging="357" w:left="896"/>
        <w:rPr>
          <w:sz w:val="22"/>
          <w:lang w:val="en-GB"/>
        </w:rPr>
      </w:pPr>
      <w:r>
        <w:rPr>
          <w:b w:val="1"/>
          <w:sz w:val="22"/>
          <w:lang w:val="en-GB"/>
        </w:rPr>
        <w:t>Rolls-Royce – Hybrid Cloud:</w:t>
      </w:r>
      <w:r>
        <w:rPr>
          <w:sz w:val="22"/>
          <w:lang w:val="en-GB"/>
        </w:rPr>
        <w:t xml:space="preserve"> Successfully</w:t>
      </w:r>
      <w:r>
        <w:rPr>
          <w:rFonts w:ascii="Calibri" w:hAnsi="Calibri"/>
          <w:color w:val="000000"/>
          <w:sz w:val="20"/>
          <w:lang w:val="en-GB"/>
        </w:rPr>
        <w:t xml:space="preserve"> </w:t>
      </w:r>
      <w:r>
        <w:rPr>
          <w:sz w:val="22"/>
          <w:lang w:val="en-GB"/>
        </w:rPr>
        <w:t>implemented new cloud environment, led data transformation and data management for databases and data warehouses, mentored RR team for Infrastructure as a Code, and built Hybrid Cloud between On-Premise and Public Cloud.</w:t>
      </w:r>
    </w:p>
    <w:p>
      <w:pPr>
        <w:widowControl w:val="0"/>
        <w:numPr>
          <w:ilvl w:val="0"/>
          <w:numId w:val="5"/>
        </w:numPr>
        <w:tabs>
          <w:tab w:val="clear" w:pos="533" w:leader="none"/>
          <w:tab w:val="left" w:pos="900" w:leader="none"/>
        </w:tabs>
        <w:spacing w:before="80" w:beforeAutospacing="0" w:afterAutospacing="0"/>
        <w:ind w:hanging="357" w:left="896"/>
        <w:rPr>
          <w:sz w:val="22"/>
          <w:lang w:val="en-GB"/>
        </w:rPr>
      </w:pPr>
      <w:r>
        <w:rPr>
          <w:b w:val="1"/>
          <w:sz w:val="22"/>
          <w:lang w:val="en-GB"/>
        </w:rPr>
        <w:t>Royal Bank of Scotland (RBS) – Big Data and Hybrid Cloud:</w:t>
      </w:r>
      <w:r>
        <w:rPr>
          <w:sz w:val="22"/>
          <w:lang w:val="en-GB"/>
        </w:rPr>
        <w:t xml:space="preserve"> Directed digital transformation and migration into Public Cloud, established centralised solution for data in Oracle Cloud (OCI), as well as developed custom platform for Configuration Management and Infrastructure as Code.</w:t>
      </w:r>
    </w:p>
    <w:p>
      <w:pPr>
        <w:widowControl w:val="0"/>
        <w:numPr>
          <w:ilvl w:val="0"/>
          <w:numId w:val="5"/>
        </w:numPr>
        <w:tabs>
          <w:tab w:val="clear" w:pos="533" w:leader="none"/>
          <w:tab w:val="left" w:pos="900" w:leader="none"/>
        </w:tabs>
        <w:spacing w:before="80" w:beforeAutospacing="0" w:afterAutospacing="0"/>
        <w:ind w:hanging="357" w:left="896"/>
        <w:rPr>
          <w:sz w:val="22"/>
          <w:lang w:val="en-GB"/>
        </w:rPr>
      </w:pPr>
      <w:r>
        <w:rPr>
          <w:b w:val="1"/>
          <w:sz w:val="22"/>
          <w:lang w:val="en-GB"/>
        </w:rPr>
        <w:t>Hermes – Big Data:</w:t>
      </w:r>
      <w:r>
        <w:rPr>
          <w:rFonts w:ascii="Calibri" w:hAnsi="Calibri"/>
          <w:color w:val="000000"/>
          <w:sz w:val="20"/>
          <w:lang w:val="en-GB"/>
        </w:rPr>
        <w:t xml:space="preserve"> </w:t>
      </w:r>
      <w:r>
        <w:rPr>
          <w:sz w:val="22"/>
          <w:lang w:val="en-GB"/>
        </w:rPr>
        <w:t xml:space="preserve">Oversaw migration of critical business applications into Public Cloud, re-architecting </w:t>
      </w:r>
      <w:r>
        <w:rPr>
          <w:noProof w:val="1"/>
          <w:sz w:val="22"/>
          <w:lang w:val="en-GB"/>
        </w:rPr>
        <w:t>myHermes</w:t>
      </w:r>
      <w:r>
        <w:rPr>
          <w:sz w:val="22"/>
          <w:lang w:val="en-GB"/>
        </w:rPr>
        <w:t xml:space="preserve"> and RTT (Real-Time Tracking) services for cloud environment, implementation of disaster recovery plans, and automation of business processes in cloud.</w:t>
      </w:r>
    </w:p>
    <w:p>
      <w:pPr>
        <w:widowControl w:val="0"/>
        <w:numPr>
          <w:ilvl w:val="0"/>
          <w:numId w:val="5"/>
        </w:numPr>
        <w:tabs>
          <w:tab w:val="clear" w:pos="533" w:leader="none"/>
          <w:tab w:val="left" w:pos="900" w:leader="none"/>
        </w:tabs>
        <w:spacing w:before="80" w:beforeAutospacing="0" w:afterAutospacing="0"/>
        <w:ind w:hanging="357" w:left="896"/>
        <w:rPr>
          <w:sz w:val="22"/>
          <w:lang w:val="en-GB"/>
        </w:rPr>
      </w:pPr>
      <w:r>
        <w:rPr>
          <w:b w:val="1"/>
          <w:sz w:val="22"/>
          <w:lang w:val="en-GB"/>
        </w:rPr>
        <w:t>National Grid – Digital Transformation:</w:t>
      </w:r>
      <w:r>
        <w:rPr>
          <w:rFonts w:ascii="Calibri" w:hAnsi="Calibri"/>
          <w:color w:val="000000"/>
          <w:sz w:val="20"/>
          <w:lang w:val="en-GB"/>
        </w:rPr>
        <w:t xml:space="preserve"> </w:t>
      </w:r>
      <w:r>
        <w:rPr>
          <w:sz w:val="22"/>
          <w:lang w:val="en-GB"/>
        </w:rPr>
        <w:t>Initiated DevOps and Cloud Centre of Excellence, migrated 450 applications into Public Cloud via automation and declarative configuration, and led transformation into Hybrid Cloud (Oracle Cloud, Microsoft Azure, and On-Premise).</w:t>
      </w:r>
    </w:p>
    <w:p>
      <w:pPr>
        <w:widowControl w:val="0"/>
        <w:numPr>
          <w:ilvl w:val="0"/>
          <w:numId w:val="5"/>
        </w:numPr>
        <w:tabs>
          <w:tab w:val="clear" w:pos="533" w:leader="none"/>
          <w:tab w:val="left" w:pos="900" w:leader="none"/>
        </w:tabs>
        <w:spacing w:before="80" w:beforeAutospacing="0" w:afterAutospacing="0"/>
        <w:ind w:hanging="357" w:left="896"/>
        <w:rPr>
          <w:sz w:val="22"/>
          <w:lang w:val="en-GB"/>
        </w:rPr>
      </w:pPr>
      <w:r>
        <w:rPr>
          <w:sz w:val="22"/>
          <w:lang w:val="en-GB"/>
        </w:rPr>
        <w:t>Delivered sustained revenue growth within the on-premises business in the second year at Oracle Consulting.</w:t>
      </w:r>
    </w:p>
    <w:p>
      <w:pPr>
        <w:tabs>
          <w:tab w:val="right" w:pos="9648" w:leader="none"/>
        </w:tabs>
        <w:spacing w:before="240" w:beforeAutospacing="0" w:afterAutospacing="0"/>
        <w:rPr>
          <w:sz w:val="22"/>
          <w:lang w:val="en-GB"/>
        </w:rPr>
      </w:pPr>
      <w:r>
        <w:rPr>
          <w:b w:val="1"/>
          <w:noProof w:val="1"/>
          <w:sz w:val="22"/>
          <w:lang w:val="en-GB"/>
        </w:rPr>
        <w:t>Rackspace</w:t>
      </w:r>
      <w:r>
        <w:rPr>
          <w:sz w:val="22"/>
          <w:lang w:val="en-GB"/>
        </w:rPr>
        <w:t>, London, UK</w:t>
      </w:r>
    </w:p>
    <w:p>
      <w:pPr>
        <w:spacing w:before="40" w:beforeAutospacing="0" w:afterAutospacing="0"/>
        <w:jc w:val="both"/>
        <w:rPr>
          <w:i w:val="1"/>
          <w:sz w:val="22"/>
          <w:lang w:val="en-GB"/>
        </w:rPr>
      </w:pPr>
      <w:r>
        <w:rPr>
          <w:i w:val="1"/>
          <w:sz w:val="22"/>
          <w:lang w:val="en-GB"/>
        </w:rPr>
        <w:t xml:space="preserve">Spearheaded all Microsoft Cloud (Azure and Office 365) activities in </w:t>
      </w:r>
      <w:r>
        <w:rPr>
          <w:i w:val="1"/>
          <w:noProof w:val="1"/>
          <w:sz w:val="22"/>
          <w:lang w:val="en-GB"/>
        </w:rPr>
        <w:t>Rackspace</w:t>
      </w:r>
      <w:r>
        <w:rPr>
          <w:i w:val="1"/>
          <w:sz w:val="22"/>
          <w:lang w:val="en-GB"/>
        </w:rPr>
        <w:t xml:space="preserve"> International, leading the way for establishing Cloud Centre of Excellence and ensuring sustained YOY growth.</w:t>
      </w:r>
    </w:p>
    <w:p>
      <w:pPr>
        <w:spacing w:before="120" w:beforeAutospacing="0" w:afterAutospacing="0"/>
        <w:ind w:left="357"/>
        <w:jc w:val="both"/>
        <w:rPr>
          <w:sz w:val="22"/>
          <w:lang w:val="en-GB"/>
        </w:rPr>
      </w:pPr>
      <w:r>
        <w:rPr>
          <w:b w:val="1"/>
          <w:sz w:val="22"/>
          <w:lang w:val="en-GB"/>
        </w:rPr>
        <w:t xml:space="preserve">HEAD OF MICROSOFT CLOUD SOLUTION ARCHITECTURE </w:t>
      </w:r>
      <w:r>
        <w:rPr>
          <w:sz w:val="22"/>
          <w:lang w:val="en-GB"/>
        </w:rPr>
        <w:t>(Jan 2015 to Feb 2017)</w:t>
      </w:r>
    </w:p>
    <w:p>
      <w:pPr>
        <w:spacing w:before="40" w:beforeAutospacing="0" w:afterAutospacing="0"/>
        <w:ind w:left="360"/>
        <w:jc w:val="both"/>
        <w:rPr>
          <w:sz w:val="22"/>
          <w:lang w:val="en-GB"/>
        </w:rPr>
      </w:pPr>
      <w:r>
        <w:rPr>
          <w:sz w:val="22"/>
          <w:lang w:val="en-GB"/>
        </w:rPr>
        <w:t>Introduced and integrated Microsoft Cloud Services (Azure, Office 365, and Identity Management) into existing services. Led a team of Solutions Architects and Engineers to build agile presales engagements, implement Microsoft Cloud Services strategy and roadmap, and deliver digital transformation projects. Mentored sales team for supporting client goals and evangelised Cloud and DevOps.</w:t>
      </w:r>
    </w:p>
    <w:p>
      <w:pPr>
        <w:spacing w:before="40" w:beforeAutospacing="0" w:afterAutospacing="0"/>
        <w:ind w:left="360"/>
        <w:jc w:val="both"/>
        <w:rPr>
          <w:sz w:val="22"/>
          <w:lang w:val="en-GB"/>
        </w:rPr>
      </w:pPr>
      <w:r>
        <w:rPr>
          <w:i w:val="1"/>
          <w:sz w:val="22"/>
          <w:lang w:val="en-GB"/>
        </w:rPr>
        <w:t>Key Projects and Achievements:</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Oxfam – Digital Transformation:</w:t>
      </w:r>
      <w:r>
        <w:rPr>
          <w:sz w:val="22"/>
          <w:lang w:val="en-GB"/>
        </w:rPr>
        <w:t xml:space="preserve"> Successfully migrated 300 applications to MS Azure, initiated DevOps and Cloud Centre of Excellence </w:t>
      </w:r>
      <w:r>
        <w:rPr>
          <w:noProof w:val="1"/>
          <w:sz w:val="22"/>
          <w:lang w:val="en-GB"/>
        </w:rPr>
        <w:t xml:space="preserve">(CCoE), </w:t>
      </w:r>
      <w:r>
        <w:rPr>
          <w:sz w:val="22"/>
          <w:lang w:val="en-GB"/>
        </w:rPr>
        <w:t>implemented disaster recovery plans, deployed new cloud applications, and transformed traditional IT infrastructure to cloud.</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 xml:space="preserve">Morrison Supermarkets – Hybrid Cloud: </w:t>
      </w:r>
      <w:r>
        <w:rPr>
          <w:sz w:val="22"/>
          <w:lang w:val="en-GB"/>
        </w:rPr>
        <w:t>Oversaw the development of Hybrid Cloud with AWS and Azure, implemented disaster recovery in MS Azure, and trained Morrison team in Azure and Office 365.</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HSBC – Cloud Adoption:</w:t>
      </w:r>
      <w:r>
        <w:rPr>
          <w:sz w:val="22"/>
          <w:lang w:val="en-GB"/>
        </w:rPr>
        <w:t xml:space="preserve"> Led migration of existing applications into MS Azure, transformed IT infrastructure based on business needs, designed ‘born in the cloud’ applications, and executed CI/CD and Blue-Green deployments.</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Domino’s – Hybrid Cloud and Big Data and AI:</w:t>
      </w:r>
      <w:r>
        <w:rPr>
          <w:sz w:val="22"/>
          <w:lang w:val="en-GB"/>
        </w:rPr>
        <w:t xml:space="preserve"> Established disaster recovery solution in Azure to ensure business continuity, automated business processes using Office 365 and Azure, and designed a machine learning system for predicting customer needs.</w:t>
      </w:r>
    </w:p>
    <w:p>
      <w:pPr>
        <w:tabs>
          <w:tab w:val="right" w:pos="9648" w:leader="none"/>
        </w:tabs>
        <w:spacing w:before="240" w:beforeAutospacing="0" w:afterAutospacing="0"/>
        <w:rPr>
          <w:sz w:val="22"/>
          <w:lang w:val="en-GB"/>
        </w:rPr>
      </w:pPr>
      <w:r>
        <w:rPr>
          <w:b w:val="1"/>
          <w:noProof w:val="1"/>
          <w:sz w:val="22"/>
          <w:lang w:val="en-GB"/>
        </w:rPr>
        <w:t>Tieto Productivity Cloud</w:t>
      </w:r>
      <w:r>
        <w:rPr>
          <w:sz w:val="22"/>
          <w:lang w:val="en-GB"/>
        </w:rPr>
        <w:t>, Ostrava,</w:t>
      </w:r>
      <w:r>
        <w:rPr>
          <w:lang w:val="en-GB"/>
        </w:rPr>
        <w:t xml:space="preserve"> </w:t>
      </w:r>
      <w:r>
        <w:rPr>
          <w:sz w:val="22"/>
          <w:lang w:val="en-GB"/>
        </w:rPr>
        <w:t>Czech Republic and Stockholm, Sweden</w:t>
      </w:r>
    </w:p>
    <w:p>
      <w:pPr>
        <w:spacing w:before="40" w:beforeAutospacing="0" w:afterAutospacing="0"/>
        <w:jc w:val="both"/>
        <w:rPr>
          <w:i w:val="1"/>
          <w:sz w:val="22"/>
          <w:lang w:val="en-GB"/>
        </w:rPr>
      </w:pPr>
      <w:r>
        <w:rPr>
          <w:i w:val="1"/>
          <w:sz w:val="22"/>
          <w:lang w:val="en-GB"/>
        </w:rPr>
        <w:t xml:space="preserve">Led a team of developers and system engineers to migrate external customers to </w:t>
      </w:r>
      <w:r>
        <w:rPr>
          <w:i w:val="1"/>
          <w:noProof w:val="1"/>
          <w:sz w:val="22"/>
          <w:lang w:val="en-GB"/>
        </w:rPr>
        <w:t>Tieto</w:t>
      </w:r>
      <w:r>
        <w:rPr>
          <w:i w:val="1"/>
          <w:sz w:val="22"/>
          <w:lang w:val="en-GB"/>
        </w:rPr>
        <w:t xml:space="preserve"> Private Cloud and MS Azure, as well as spearhead internal projects</w:t>
      </w:r>
      <w:r>
        <w:rPr>
          <w:rFonts w:ascii="Calibri" w:hAnsi="Calibri"/>
          <w:color w:val="000000"/>
          <w:sz w:val="20"/>
          <w:lang w:val="en-GB"/>
        </w:rPr>
        <w:t xml:space="preserve"> to </w:t>
      </w:r>
      <w:r>
        <w:rPr>
          <w:i w:val="1"/>
          <w:sz w:val="22"/>
          <w:lang w:val="en-GB"/>
        </w:rPr>
        <w:t>design and implement infrastructure changes.</w:t>
      </w:r>
    </w:p>
    <w:p>
      <w:pPr>
        <w:spacing w:before="120" w:beforeAutospacing="0" w:afterAutospacing="0"/>
        <w:ind w:left="360"/>
        <w:jc w:val="both"/>
        <w:rPr>
          <w:sz w:val="22"/>
          <w:lang w:val="en-GB"/>
        </w:rPr>
      </w:pPr>
      <w:r>
        <w:rPr>
          <w:b w:val="1"/>
          <w:sz w:val="22"/>
          <w:lang w:val="en-GB"/>
        </w:rPr>
        <w:t xml:space="preserve">PUBLIC CLOUD LEAD, Microsoft Azure and Azure Stack </w:t>
      </w:r>
      <w:r>
        <w:rPr>
          <w:sz w:val="22"/>
          <w:lang w:val="en-GB"/>
        </w:rPr>
        <w:t>(Dec 2013 to Jan 2015)</w:t>
      </w:r>
    </w:p>
    <w:p>
      <w:pPr>
        <w:spacing w:before="40" w:beforeAutospacing="0" w:afterAutospacing="0"/>
        <w:ind w:left="360"/>
        <w:jc w:val="both"/>
        <w:rPr>
          <w:sz w:val="22"/>
          <w:lang w:val="en-GB"/>
        </w:rPr>
      </w:pPr>
      <w:r>
        <w:rPr>
          <w:sz w:val="22"/>
          <w:lang w:val="en-GB"/>
        </w:rPr>
        <w:t xml:space="preserve">Oversaw cloud </w:t>
      </w:r>
      <w:bookmarkStart w:id="0" w:name="_GoBack"/>
      <w:bookmarkEnd w:id="0"/>
      <w:r>
        <w:rPr>
          <w:sz w:val="22"/>
          <w:lang w:val="en-GB"/>
        </w:rPr>
        <w:t>adoption and migration strategy, initiated Azure and AWS pre-sales, developed cloud technology roadmaps, and provided technical leadership. Defined appropriate cloud architecture strategy based on business requirements and ensured positive outcomes relating to scalability, maintainability, reliability, extensibility, usability and security.</w:t>
      </w:r>
    </w:p>
    <w:p>
      <w:pPr>
        <w:spacing w:before="40" w:beforeAutospacing="0" w:afterAutospacing="0"/>
        <w:ind w:left="360"/>
        <w:jc w:val="both"/>
        <w:rPr>
          <w:sz w:val="22"/>
          <w:lang w:val="en-GB"/>
        </w:rPr>
      </w:pPr>
      <w:r>
        <w:rPr>
          <w:i w:val="1"/>
          <w:sz w:val="22"/>
          <w:lang w:val="en-GB"/>
        </w:rPr>
        <w:t>Key Projects and Achievements:</w:t>
      </w:r>
    </w:p>
    <w:p>
      <w:pPr>
        <w:numPr>
          <w:ilvl w:val="0"/>
          <w:numId w:val="5"/>
        </w:numPr>
        <w:tabs>
          <w:tab w:val="clear" w:pos="533" w:leader="none"/>
          <w:tab w:val="left" w:pos="900" w:leader="none"/>
        </w:tabs>
        <w:spacing w:before="80" w:beforeAutospacing="0" w:afterAutospacing="0"/>
        <w:ind w:left="900"/>
        <w:rPr>
          <w:lang w:val="en-GB"/>
        </w:rPr>
      </w:pPr>
      <w:r>
        <w:rPr>
          <w:b w:val="1"/>
          <w:sz w:val="22"/>
          <w:lang w:val="en-GB"/>
        </w:rPr>
        <w:t>Microsoft Private Cloud Implementation:</w:t>
      </w:r>
      <w:r>
        <w:rPr>
          <w:sz w:val="22"/>
          <w:lang w:val="en-GB"/>
        </w:rPr>
        <w:t xml:space="preserve"> Orchestrated successful execution of internal project for implementing MS Azure Stack (Windows Azure Pack), automating business and technical processes, as well as transforming customer IT into Hybrid Cloud (MS Private and Azure).</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Successfully established DevOps</w:t>
      </w:r>
      <w:r>
        <w:rPr>
          <w:sz w:val="22"/>
          <w:lang w:val="en-GB"/>
        </w:rPr>
        <w:t xml:space="preserve"> for achieving Agile project management capabilities across the organisation, in addition to championing the adoption of Microsoft Private Cloud with Azure Stack.</w:t>
      </w:r>
    </w:p>
    <w:p>
      <w:pPr>
        <w:numPr>
          <w:ilvl w:val="0"/>
          <w:numId w:val="5"/>
        </w:numPr>
        <w:tabs>
          <w:tab w:val="clear" w:pos="533" w:leader="none"/>
          <w:tab w:val="left" w:pos="900" w:leader="none"/>
        </w:tabs>
        <w:spacing w:before="80" w:beforeAutospacing="0" w:afterAutospacing="0"/>
        <w:ind w:left="900"/>
        <w:rPr>
          <w:sz w:val="22"/>
          <w:lang w:val="en-GB"/>
        </w:rPr>
      </w:pPr>
      <w:r>
        <w:rPr>
          <w:sz w:val="22"/>
          <w:lang w:val="en-GB"/>
        </w:rPr>
        <w:t>Implemented industry best practices for enhancing performance and promoting cost-effectiveness through modern cloud platforms.</w:t>
      </w:r>
    </w:p>
    <w:p>
      <w:pPr>
        <w:spacing w:before="180" w:beforeAutospacing="0" w:afterAutospacing="0"/>
        <w:ind w:left="357"/>
        <w:jc w:val="both"/>
        <w:rPr>
          <w:sz w:val="22"/>
          <w:lang w:val="en-GB"/>
        </w:rPr>
      </w:pPr>
      <w:r>
        <w:rPr>
          <w:b w:val="1"/>
          <w:sz w:val="22"/>
          <w:lang w:val="en-GB"/>
        </w:rPr>
        <w:t>LEAD CLOUD ARCHITECT,</w:t>
      </w:r>
      <w:r>
        <w:rPr>
          <w:lang w:val="en-GB"/>
        </w:rPr>
        <w:t xml:space="preserve"> </w:t>
      </w:r>
      <w:r>
        <w:rPr>
          <w:b w:val="1"/>
          <w:sz w:val="22"/>
          <w:lang w:val="en-GB"/>
        </w:rPr>
        <w:t xml:space="preserve">OpenStack and Amazon Web Services </w:t>
      </w:r>
      <w:r>
        <w:rPr>
          <w:sz w:val="22"/>
          <w:lang w:val="en-GB"/>
        </w:rPr>
        <w:t>(Jun 2012 to Dec 2013)</w:t>
      </w:r>
    </w:p>
    <w:p>
      <w:pPr>
        <w:spacing w:before="40" w:beforeAutospacing="0" w:afterAutospacing="0"/>
        <w:ind w:left="360"/>
        <w:jc w:val="both"/>
        <w:rPr>
          <w:sz w:val="22"/>
          <w:lang w:val="en-GB"/>
        </w:rPr>
      </w:pPr>
      <w:r>
        <w:rPr>
          <w:sz w:val="22"/>
          <w:lang w:val="en-GB"/>
        </w:rPr>
        <w:t>Directed the design, development, implementation, and testing of diverse cloud solutions for clients within the public sector, financial services, insurance, and manufacturing industry. Led a team of IT specialists to identify cloud computing requirements, establish adoption strategy, and implement OpenStack and AWS cloud infrastructure systems.</w:t>
      </w:r>
    </w:p>
    <w:p>
      <w:pPr>
        <w:spacing w:before="40" w:beforeAutospacing="0" w:afterAutospacing="0"/>
        <w:ind w:left="360"/>
        <w:jc w:val="both"/>
        <w:rPr>
          <w:i w:val="1"/>
          <w:sz w:val="22"/>
          <w:lang w:val="en-GB"/>
        </w:rPr>
      </w:pPr>
      <w:r>
        <w:rPr>
          <w:i w:val="1"/>
          <w:sz w:val="22"/>
          <w:lang w:val="en-GB"/>
        </w:rPr>
        <w:t>Key Projects and Achievements:</w:t>
      </w:r>
    </w:p>
    <w:p>
      <w:pPr>
        <w:numPr>
          <w:ilvl w:val="0"/>
          <w:numId w:val="5"/>
        </w:numPr>
        <w:tabs>
          <w:tab w:val="clear" w:pos="533" w:leader="none"/>
          <w:tab w:val="left" w:pos="900" w:leader="none"/>
        </w:tabs>
        <w:spacing w:before="80" w:beforeAutospacing="0" w:afterAutospacing="0"/>
        <w:ind w:left="900"/>
        <w:rPr>
          <w:lang w:val="en-GB"/>
        </w:rPr>
      </w:pPr>
      <w:r>
        <w:rPr>
          <w:b w:val="1"/>
          <w:noProof w:val="1"/>
          <w:sz w:val="22"/>
          <w:lang w:val="en-GB"/>
        </w:rPr>
        <w:t>Valmet</w:t>
      </w:r>
      <w:r>
        <w:rPr>
          <w:b w:val="1"/>
          <w:sz w:val="22"/>
          <w:lang w:val="en-GB"/>
        </w:rPr>
        <w:t xml:space="preserve"> – Cloud Adoption and Data Centre Migration</w:t>
      </w:r>
      <w:r>
        <w:rPr>
          <w:sz w:val="22"/>
          <w:lang w:val="en-GB"/>
        </w:rPr>
        <w:t xml:space="preserve">: Led the migration of 200 applications onto </w:t>
      </w:r>
      <w:r>
        <w:rPr>
          <w:noProof w:val="1"/>
          <w:sz w:val="22"/>
          <w:lang w:val="en-GB"/>
        </w:rPr>
        <w:t>Tieto’s</w:t>
      </w:r>
      <w:r>
        <w:rPr>
          <w:sz w:val="22"/>
          <w:lang w:val="en-GB"/>
        </w:rPr>
        <w:t xml:space="preserve"> private cloud and AWS platform. Transitioned </w:t>
      </w:r>
      <w:r>
        <w:rPr>
          <w:noProof w:val="1"/>
          <w:sz w:val="22"/>
          <w:lang w:val="en-GB"/>
        </w:rPr>
        <w:t xml:space="preserve">on-premise </w:t>
      </w:r>
      <w:r>
        <w:rPr>
          <w:sz w:val="22"/>
          <w:lang w:val="en-GB"/>
        </w:rPr>
        <w:t xml:space="preserve">IT modem to cloud, automated cloud services, implemented data strategy across regions, and engaged all stakeholders. </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IF P&amp;C Insurance – Azure Active Directory and Office 365:</w:t>
      </w:r>
      <w:r>
        <w:rPr>
          <w:sz w:val="22"/>
          <w:lang w:val="en-GB"/>
        </w:rPr>
        <w:t xml:space="preserve"> Designed identity management using Azure Active Directory, automated cloud services, replication into Azure and business processes.</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Deutsche Bank – Private Cloud:</w:t>
      </w:r>
      <w:r>
        <w:rPr>
          <w:sz w:val="22"/>
          <w:lang w:val="en-GB"/>
        </w:rPr>
        <w:t xml:space="preserve"> Deployed an isolated Private Cloud infrastructure, migrated services, implemented disaster recovery plans, and automated repetitive functions.</w:t>
      </w:r>
    </w:p>
    <w:p>
      <w:pPr>
        <w:numPr>
          <w:ilvl w:val="0"/>
          <w:numId w:val="5"/>
        </w:numPr>
        <w:tabs>
          <w:tab w:val="clear" w:pos="533" w:leader="none"/>
          <w:tab w:val="left" w:pos="900" w:leader="none"/>
        </w:tabs>
        <w:spacing w:before="80" w:beforeAutospacing="0" w:afterAutospacing="0"/>
        <w:ind w:left="900"/>
        <w:rPr>
          <w:sz w:val="22"/>
          <w:lang w:val="en-GB"/>
        </w:rPr>
      </w:pPr>
      <w:r>
        <w:rPr>
          <w:b w:val="1"/>
          <w:sz w:val="22"/>
          <w:lang w:val="en-GB"/>
        </w:rPr>
        <w:t>Stockholm County Council – Cloud Infrastructure:</w:t>
      </w:r>
      <w:r>
        <w:rPr>
          <w:sz w:val="22"/>
          <w:lang w:val="en-GB"/>
        </w:rPr>
        <w:t xml:space="preserve"> Implemented first-ever cloud application, devised strategy for transitioning to cloud infrastructure, project managed the implementation, aligned new infrastructure with business needs, and automated maintenance and migration. </w:t>
      </w:r>
    </w:p>
    <w:p>
      <w:pPr>
        <w:tabs>
          <w:tab w:val="right" w:pos="9648" w:leader="none"/>
        </w:tabs>
        <w:spacing w:before="240" w:beforeAutospacing="0" w:afterAutospacing="0"/>
        <w:jc w:val="both"/>
        <w:rPr>
          <w:sz w:val="22"/>
          <w:u w:val="single"/>
          <w:lang w:val="en-GB"/>
        </w:rPr>
      </w:pPr>
      <w:r>
        <w:rPr>
          <w:sz w:val="22"/>
          <w:u w:val="single"/>
          <w:lang w:val="en-GB"/>
        </w:rPr>
        <w:t>Additional Experience</w:t>
      </w:r>
    </w:p>
    <w:p>
      <w:pPr>
        <w:spacing w:before="120" w:beforeAutospacing="0" w:afterAutospacing="0"/>
        <w:ind w:left="357"/>
        <w:jc w:val="both"/>
        <w:rPr>
          <w:b w:val="1"/>
          <w:sz w:val="22"/>
          <w:lang w:val="en-GB"/>
        </w:rPr>
      </w:pPr>
      <w:r>
        <w:rPr>
          <w:b w:val="1"/>
          <w:sz w:val="22"/>
          <w:lang w:val="en-GB"/>
        </w:rPr>
        <w:t>Team Lead, System Engineer</w:t>
      </w:r>
      <w:r>
        <w:rPr>
          <w:sz w:val="22"/>
          <w:lang w:val="en-GB"/>
        </w:rPr>
        <w:t xml:space="preserve"> (2009 to 2012)  </w:t>
      </w:r>
      <w:r>
        <w:rPr>
          <w:rFonts w:ascii="Wingdings" w:hAnsi="Wingdings"/>
          <w:sz w:val="22"/>
          <w:lang w:val="en-GB"/>
        </w:rPr>
        <w:t></w:t>
      </w:r>
      <w:r>
        <w:rPr>
          <w:sz w:val="22"/>
          <w:lang w:val="en-GB"/>
        </w:rPr>
        <w:t xml:space="preserve">  Alfa Computer, Czech Republic</w:t>
      </w:r>
    </w:p>
    <w:p>
      <w:pPr>
        <w:spacing w:before="60" w:beforeAutospacing="0" w:afterAutospacing="0"/>
        <w:ind w:left="357"/>
        <w:jc w:val="both"/>
        <w:rPr>
          <w:sz w:val="22"/>
          <w:lang w:val="en-GB"/>
        </w:rPr>
      </w:pPr>
      <w:r>
        <w:rPr>
          <w:b w:val="1"/>
          <w:sz w:val="22"/>
          <w:lang w:val="en-GB"/>
        </w:rPr>
        <w:t>Software Developer</w:t>
      </w:r>
      <w:r>
        <w:rPr>
          <w:sz w:val="22"/>
          <w:lang w:val="en-GB"/>
        </w:rPr>
        <w:t xml:space="preserve"> (2005 to 2012)  </w:t>
      </w:r>
      <w:r>
        <w:rPr>
          <w:rFonts w:ascii="Wingdings" w:hAnsi="Wingdings"/>
          <w:sz w:val="22"/>
          <w:lang w:val="en-GB"/>
        </w:rPr>
        <w:t></w:t>
      </w:r>
      <w:r>
        <w:rPr>
          <w:sz w:val="22"/>
          <w:lang w:val="en-GB"/>
        </w:rPr>
        <w:t xml:space="preserve">  Independent Freelancer, Czech Republic</w:t>
      </w:r>
    </w:p>
    <w:p>
      <w:pPr>
        <w:jc w:val="both"/>
        <w:rPr>
          <w:rFonts w:ascii="Book Antiqua" w:hAnsi="Book Antiqua"/>
          <w:b w:val="1"/>
          <w:lang w:val="en-GB"/>
        </w:rPr>
      </w:pPr>
    </w:p>
    <w:p>
      <w:pPr>
        <w:pBdr>
          <w:top w:val="none" w:sz="0" w:space="0" w:shadow="0" w:frame="0"/>
          <w:left w:val="none" w:sz="0" w:space="0" w:shadow="0" w:frame="0"/>
          <w:bottom w:val="single" w:sz="8" w:space="3" w:shadow="0" w:frame="0"/>
          <w:right w:val="none" w:sz="0" w:space="0" w:shadow="0" w:frame="0"/>
        </w:pBdr>
        <w:tabs>
          <w:tab w:val="right" w:pos="9648" w:leader="none"/>
        </w:tabs>
        <w:rPr>
          <w:b w:val="1"/>
          <w:sz w:val="30"/>
          <w:lang w:val="en-GB"/>
        </w:rPr>
      </w:pPr>
      <w:r>
        <w:rPr>
          <w:b w:val="1"/>
          <w:sz w:val="30"/>
          <w:lang w:val="en-GB"/>
        </w:rPr>
        <w:t>Education &amp; Credentials</w:t>
      </w:r>
    </w:p>
    <w:p>
      <w:pPr>
        <w:spacing w:before="200" w:beforeAutospacing="0" w:afterAutospacing="0"/>
        <w:rPr>
          <w:b w:val="1"/>
          <w:sz w:val="22"/>
          <w:lang w:val="en-GB"/>
        </w:rPr>
      </w:pPr>
      <w:r>
        <w:rPr>
          <w:b w:val="1"/>
          <w:sz w:val="22"/>
          <w:lang w:val="en-GB"/>
        </w:rPr>
        <w:t>Computer Science and Electrical Engineering, Honours</w:t>
      </w:r>
    </w:p>
    <w:p>
      <w:pPr>
        <w:spacing w:before="40" w:beforeAutospacing="0" w:afterAutospacing="0"/>
        <w:ind w:left="360"/>
        <w:rPr>
          <w:i w:val="1"/>
          <w:sz w:val="22"/>
          <w:lang w:val="en-GB"/>
        </w:rPr>
      </w:pPr>
      <w:r>
        <w:rPr>
          <w:i w:val="1"/>
          <w:noProof w:val="1"/>
          <w:sz w:val="22"/>
          <w:lang w:val="en-GB"/>
        </w:rPr>
        <w:t>Kratochvilova</w:t>
      </w:r>
      <w:r>
        <w:rPr>
          <w:i w:val="1"/>
          <w:sz w:val="22"/>
          <w:lang w:val="en-GB"/>
        </w:rPr>
        <w:t xml:space="preserve"> College, Ostrava,</w:t>
      </w:r>
      <w:r>
        <w:rPr>
          <w:lang w:val="en-GB"/>
        </w:rPr>
        <w:t xml:space="preserve"> </w:t>
      </w:r>
      <w:r>
        <w:rPr>
          <w:i w:val="1"/>
          <w:sz w:val="22"/>
          <w:lang w:val="en-GB"/>
        </w:rPr>
        <w:t>Czech Republic</w:t>
      </w:r>
    </w:p>
    <w:p>
      <w:pPr>
        <w:tabs>
          <w:tab w:val="right" w:pos="9648" w:leader="none"/>
        </w:tabs>
        <w:spacing w:before="180" w:after="80" w:beforeAutospacing="0" w:afterAutospacing="0"/>
        <w:jc w:val="both"/>
        <w:rPr>
          <w:sz w:val="22"/>
          <w:u w:val="single"/>
          <w:lang w:val="en-GB"/>
        </w:rPr>
      </w:pPr>
      <w:r>
        <w:rPr>
          <w:sz w:val="22"/>
          <w:u w:val="single"/>
          <w:lang w:val="en-GB"/>
        </w:rPr>
        <w:t>Professional Development &amp; Certifications</w:t>
      </w:r>
    </w:p>
    <w:p>
      <w:pPr>
        <w:numPr>
          <w:ilvl w:val="2"/>
          <w:numId w:val="11"/>
        </w:numPr>
        <w:spacing w:before="20" w:beforeAutospacing="0" w:afterAutospacing="0"/>
        <w:jc w:val="both"/>
        <w:rPr>
          <w:sz w:val="22"/>
          <w:lang w:val="en-GB"/>
        </w:rPr>
      </w:pPr>
      <w:r>
        <w:rPr>
          <w:sz w:val="22"/>
          <w:lang w:val="en-GB"/>
        </w:rPr>
        <w:t>TOGAF v9.1 (Enterprise Architecture)</w:t>
      </w:r>
    </w:p>
    <w:p>
      <w:pPr>
        <w:numPr>
          <w:ilvl w:val="2"/>
          <w:numId w:val="11"/>
        </w:numPr>
        <w:spacing w:before="20" w:beforeAutospacing="0" w:afterAutospacing="0"/>
        <w:jc w:val="both"/>
        <w:rPr>
          <w:sz w:val="22"/>
          <w:lang w:val="en-GB"/>
        </w:rPr>
      </w:pPr>
      <w:r>
        <w:rPr>
          <w:sz w:val="22"/>
          <w:lang w:val="en-GB"/>
        </w:rPr>
        <w:t>ITIL v3 Foundation</w:t>
      </w:r>
    </w:p>
    <w:p>
      <w:pPr>
        <w:numPr>
          <w:ilvl w:val="2"/>
          <w:numId w:val="11"/>
        </w:numPr>
        <w:spacing w:before="20" w:beforeAutospacing="0" w:afterAutospacing="0"/>
        <w:jc w:val="both"/>
        <w:rPr>
          <w:sz w:val="22"/>
          <w:lang w:val="en-GB"/>
        </w:rPr>
      </w:pPr>
      <w:r>
        <w:rPr>
          <w:sz w:val="22"/>
          <w:lang w:val="en-GB"/>
        </w:rPr>
        <w:t>Microsoft Azure Certified Solutions Architect &amp; 5x Microsoft MCSE</w:t>
      </w:r>
    </w:p>
    <w:p>
      <w:pPr>
        <w:numPr>
          <w:ilvl w:val="2"/>
          <w:numId w:val="11"/>
        </w:numPr>
        <w:spacing w:before="20" w:beforeAutospacing="0" w:afterAutospacing="0"/>
        <w:jc w:val="both"/>
        <w:rPr>
          <w:sz w:val="22"/>
          <w:lang w:val="en-GB"/>
        </w:rPr>
      </w:pPr>
      <w:r>
        <w:rPr>
          <w:sz w:val="22"/>
          <w:lang w:val="en-GB"/>
        </w:rPr>
        <w:t>AWS Certified Solutions Architect</w:t>
      </w:r>
    </w:p>
    <w:p>
      <w:pPr>
        <w:tabs>
          <w:tab w:val="right" w:pos="9648" w:leader="none"/>
        </w:tabs>
        <w:spacing w:before="120" w:after="80" w:beforeAutospacing="0" w:afterAutospacing="0"/>
        <w:jc w:val="both"/>
        <w:rPr>
          <w:sz w:val="22"/>
          <w:u w:val="single"/>
          <w:lang w:val="en-GB"/>
        </w:rPr>
      </w:pPr>
      <w:r>
        <w:rPr>
          <w:sz w:val="22"/>
          <w:u w:val="single"/>
          <w:lang w:val="en-GB"/>
        </w:rPr>
        <w:t>Personal Details</w:t>
      </w:r>
    </w:p>
    <w:p>
      <w:pPr>
        <w:ind w:left="360"/>
        <w:jc w:val="both"/>
        <w:rPr>
          <w:noProof w:val="1"/>
          <w:sz w:val="22"/>
          <w:lang w:val="en-GB"/>
        </w:rPr>
      </w:pPr>
      <w:r>
        <w:rPr>
          <w:noProof w:val="1"/>
          <w:sz w:val="22"/>
          <w:lang w:val="en-GB"/>
        </w:rPr>
        <w:t xml:space="preserve">Date of Birth: 24 Feb 1986  •  Place of Birth: Ostrava, Czech Republic  •  Nationality: Czech</w:t>
      </w:r>
    </w:p>
    <w:p>
      <w:pPr>
        <w:spacing w:before="20" w:beforeAutospacing="0" w:afterAutospacing="0"/>
        <w:ind w:left="357"/>
        <w:jc w:val="both"/>
        <w:rPr>
          <w:noProof w:val="1"/>
          <w:sz w:val="22"/>
          <w:lang w:val="en-GB"/>
        </w:rPr>
      </w:pPr>
      <w:r>
        <w:rPr>
          <w:noProof w:val="1"/>
          <w:sz w:val="22"/>
          <w:lang w:val="en-GB"/>
        </w:rPr>
        <w:t xml:space="preserve">Gender: Male  •  Civil Status: Single  •  Languages: English, Czech</w:t>
      </w:r>
    </w:p>
    <w:p>
      <w:pPr>
        <w:tabs>
          <w:tab w:val="right" w:pos="9648" w:leader="none"/>
        </w:tabs>
        <w:spacing w:before="120" w:after="80" w:beforeAutospacing="0" w:afterAutospacing="0"/>
        <w:jc w:val="both"/>
        <w:rPr>
          <w:sz w:val="22"/>
          <w:u w:val="single"/>
          <w:lang w:val="en-GB"/>
        </w:rPr>
      </w:pPr>
      <w:r>
        <w:rPr>
          <w:sz w:val="22"/>
          <w:u w:val="single"/>
          <w:lang w:val="en-GB"/>
        </w:rPr>
        <w:t>Technical Proficiencies</w:t>
      </w:r>
    </w:p>
    <w:p>
      <w:pPr>
        <w:spacing w:before="20" w:beforeAutospacing="0" w:afterAutospacing="0"/>
        <w:ind w:left="357"/>
        <w:jc w:val="both"/>
        <w:rPr>
          <w:noProof w:val="1"/>
          <w:sz w:val="22"/>
          <w:lang w:val="en-GB"/>
        </w:rPr>
      </w:pPr>
      <w:r>
        <w:rPr>
          <w:noProof w:val="1"/>
          <w:sz w:val="22"/>
          <w:lang w:val="en-GB"/>
        </w:rPr>
        <w:t xml:space="preserve">Linux  •  FreeBSD and OpenBSD  •  Windows Server and Nano Server  •  Amazon Web Services (AWS)  •  Microsoft Azure  •  Google Cloud  •  OpenStack  •  Containers  •  Docker  •  Kubernetes  •</w:t>
      </w:r>
      <w:r>
        <w:t xml:space="preserve">  </w:t>
      </w:r>
      <w:r>
        <w:rPr>
          <w:noProof w:val="1"/>
          <w:sz w:val="22"/>
          <w:lang w:val="en-GB"/>
        </w:rPr>
        <w:t xml:space="preserve">OpenShift  •  Terraform  •  Ansible  •  Salt (SaltStack)  •  Jenkins  •  Chef  •  Puppet  •  Python  •  Java  •  JavaScript  •  PHP  •  C  •  C++  •  C#  •  .NET  •  Go (Golang) •  Rust •  Swift •  Bash</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Sz w:w="11907" w:h="16840" w:code="0"/>
      <w:pgMar w:left="1134" w:right="1134" w:top="1134" w:bottom="1134" w:header="1134" w:footer="1077"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i w:val="1"/>
        <w:noProof w:val="1"/>
        <w:sz w:val="20"/>
        <w:lang w:val="en-CA"/>
      </w:rPr>
    </w:pPr>
    <w:r>
      <w:rPr>
        <w:i w:val="1"/>
        <w:noProof w:val="1"/>
        <w:sz w:val="20"/>
        <w:lang w:val="en-CA"/>
      </w:rPr>
      <w:t>continued…</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i w:val="1"/>
        <w:noProof w:val="1"/>
        <w:sz w:val="20"/>
        <w:lang w:val="en-CA"/>
      </w:rPr>
    </w:pPr>
    <w:r>
      <w:rPr>
        <w:i w:val="1"/>
        <w:noProof w:val="1"/>
        <w:sz w:val="20"/>
        <w:lang w:val="en-CA"/>
      </w:rPr>
      <w:t>continued…</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none" w:sz="0" w:space="0" w:shadow="0" w:frame="0"/>
        <w:left w:val="none" w:sz="0" w:space="0" w:shadow="0" w:frame="0"/>
        <w:bottom w:val="single" w:sz="24" w:space="8" w:shadow="0" w:frame="0"/>
        <w:right w:val="none" w:sz="0" w:space="0" w:shadow="0" w:frame="0"/>
      </w:pBdr>
      <w:tabs>
        <w:tab w:val="right" w:pos="10490" w:leader="none"/>
      </w:tabs>
      <w:spacing w:after="360" w:beforeAutospacing="0" w:afterAutospacing="0"/>
      <w:rPr>
        <w:noProof w:val="1"/>
        <w:sz w:val="21"/>
        <w:lang w:val="en-CA"/>
      </w:rPr>
    </w:pPr>
    <w:r>
      <w:rPr>
        <w:b w:val="1"/>
        <w:noProof w:val="1"/>
        <w:sz w:val="28"/>
        <w:lang w:val="en-CA"/>
      </w:rPr>
      <w:t>Rudolf Vesely</w:t>
    </w:r>
    <w:r>
      <w:rPr>
        <w:rFonts w:ascii="Book Antiqua" w:hAnsi="Book Antiqua"/>
        <w:b w:val="1"/>
        <w:noProof w:val="1"/>
        <w:sz w:val="28"/>
        <w:lang w:val="en-CA"/>
      </w:rPr>
      <w:tab/>
    </w:r>
    <w:r>
      <w:rPr>
        <w:noProof w:val="1"/>
        <w:sz w:val="21"/>
        <w:lang w:val="en-CA"/>
      </w:rPr>
      <w:t xml:space="preserve">Page </w:t>
    </w:r>
    <w:r>
      <w:rPr>
        <w:noProof w:val="1"/>
        <w:sz w:val="21"/>
        <w:lang w:val="en-CA"/>
      </w:rPr>
      <w:fldChar w:fldCharType="begin"/>
    </w:r>
    <w:r>
      <w:rPr>
        <w:noProof w:val="1"/>
        <w:sz w:val="21"/>
        <w:lang w:val="en-CA"/>
      </w:rPr>
      <w:instrText xml:space="preserve"> PAGE </w:instrText>
    </w:r>
    <w:r>
      <w:rPr>
        <w:noProof w:val="1"/>
        <w:sz w:val="21"/>
        <w:lang w:val="en-CA"/>
      </w:rPr>
      <w:fldChar w:fldCharType="separate"/>
    </w:r>
    <w:r>
      <w:rPr>
        <w:noProof w:val="1"/>
        <w:sz w:val="21"/>
        <w:lang w:val="en-CA"/>
      </w:rPr>
      <w:t>#</w:t>
    </w:r>
    <w:r>
      <w:rPr>
        <w:noProof w:val="1"/>
        <w:sz w:val="21"/>
        <w:lang w:val="en-CA"/>
      </w:rPr>
      <w:fldChar w:fldCharType="end"/>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none" w:sz="0" w:space="0" w:shadow="0" w:frame="0"/>
        <w:left w:val="none" w:sz="0" w:space="0" w:shadow="0" w:frame="0"/>
        <w:bottom w:val="single" w:sz="24" w:space="8" w:shadow="0" w:frame="0"/>
        <w:right w:val="none" w:sz="0" w:space="0" w:shadow="0" w:frame="0"/>
      </w:pBdr>
      <w:tabs>
        <w:tab w:val="right" w:pos="10490" w:leader="none"/>
      </w:tabs>
      <w:spacing w:after="360" w:beforeAutospacing="0" w:afterAutospacing="0"/>
      <w:rPr>
        <w:noProof w:val="1"/>
        <w:sz w:val="21"/>
        <w:lang w:val="en-CA"/>
      </w:rPr>
    </w:pPr>
    <w:r>
      <w:rPr>
        <w:b w:val="1"/>
        <w:noProof w:val="1"/>
        <w:sz w:val="28"/>
        <w:lang w:val="en-CA"/>
      </w:rPr>
      <w:t>Rudolf Vesely</w:t>
    </w:r>
    <w:r>
      <w:rPr>
        <w:rFonts w:ascii="Book Antiqua" w:hAnsi="Book Antiqua"/>
        <w:b w:val="1"/>
        <w:noProof w:val="1"/>
        <w:sz w:val="28"/>
        <w:lang w:val="en-CA"/>
      </w:rPr>
      <w:tab/>
    </w:r>
    <w:r>
      <w:rPr>
        <w:noProof w:val="1"/>
        <w:sz w:val="21"/>
        <w:lang w:val="en-CA"/>
      </w:rPr>
      <w:t xml:space="preserve">Page </w:t>
    </w:r>
    <w:r>
      <w:rPr>
        <w:noProof w:val="1"/>
        <w:sz w:val="21"/>
        <w:lang w:val="en-CA"/>
      </w:rPr>
      <w:fldChar w:fldCharType="begin"/>
    </w:r>
    <w:r>
      <w:rPr>
        <w:noProof w:val="1"/>
        <w:sz w:val="21"/>
        <w:lang w:val="en-CA"/>
      </w:rPr>
      <w:instrText xml:space="preserve"> PAGE </w:instrText>
    </w:r>
    <w:r>
      <w:rPr>
        <w:noProof w:val="1"/>
        <w:sz w:val="21"/>
        <w:lang w:val="en-CA"/>
      </w:rPr>
      <w:fldChar w:fldCharType="separate"/>
    </w:r>
    <w:r>
      <w:rPr>
        <w:noProof w:val="1"/>
        <w:sz w:val="21"/>
        <w:lang w:val="en-CA"/>
      </w:rPr>
      <w:t>#</w:t>
    </w:r>
    <w:r>
      <w:rPr>
        <w:noProof w:val="1"/>
        <w:sz w:val="21"/>
        <w:lang w:val="en-CA"/>
      </w:rPr>
      <w:fldChar w:fldCharType="end"/>
    </w:r>
  </w:p>
</w:hdr>
</file>

<file path=word/numbering.xml><?xml version="1.0" encoding="utf-8"?>
<w:numbering xmlns:w="http://schemas.openxmlformats.org/wordprocessingml/2006/main">
  <w:abstractNum w:abstractNumId="0">
    <w:nsid w:val="035D3D4D"/>
    <w:multiLevelType w:val="multilevel"/>
    <w:lvl w:ilvl="0">
      <w:start w:val="1"/>
      <w:numFmt w:val="bullet"/>
      <w:suff w:val="tab"/>
      <w:lvlText w:val=""/>
      <w:lvlJc w:val="left"/>
      <w:pPr>
        <w:ind w:hanging="360" w:left="1080"/>
      </w:pPr>
      <w:rPr>
        <w:rFonts w:ascii="Wingdings" w:hAnsi="Wingdings"/>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hanging="288" w:left="2448"/>
        <w:tabs>
          <w:tab w:val="left" w:pos="2448" w:leader="none"/>
        </w:tabs>
      </w:pPr>
      <w:rPr>
        <w:rFonts w:ascii="Symbol" w:hAnsi="Symbol"/>
        <w:sz w:val="18"/>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1">
    <w:nsid w:val="06C568A9"/>
    <w:multiLevelType w:val="hybridMultilevel"/>
    <w:lvl w:ilvl="0">
      <w:start w:val="1"/>
      <w:numFmt w:val="bullet"/>
      <w:suff w:val="tab"/>
      <w:lvlText w:val=""/>
      <w:lvlJc w:val="left"/>
      <w:pPr>
        <w:ind w:hanging="360" w:left="360"/>
        <w:tabs>
          <w:tab w:val="left" w:pos="360" w:leader="none"/>
        </w:tabs>
      </w:pPr>
      <w:rPr>
        <w:rFonts w:ascii="Symbol" w:hAnsi="Symbol"/>
      </w:rPr>
    </w:lvl>
    <w:lvl w:ilvl="1" w:tplc="573CE7C5">
      <w:start w:val="1"/>
      <w:numFmt w:val="decimal"/>
      <w:suff w:val="tab"/>
      <w:lvlText w:val="%1."/>
      <w:lvlJc w:val="left"/>
      <w:pPr/>
      <w:rPr/>
    </w:lvl>
    <w:lvl w:ilvl="2" w:tplc="07BF8AB4">
      <w:start w:val="1"/>
      <w:numFmt w:val="decimal"/>
      <w:suff w:val="tab"/>
      <w:lvlText w:val="%1."/>
      <w:lvlJc w:val="left"/>
      <w:pPr/>
      <w:rPr/>
    </w:lvl>
    <w:lvl w:ilvl="3" w:tplc="18DFEC65">
      <w:start w:val="1"/>
      <w:numFmt w:val="decimal"/>
      <w:suff w:val="tab"/>
      <w:lvlText w:val="%1."/>
      <w:lvlJc w:val="left"/>
      <w:pPr/>
      <w:rPr/>
    </w:lvl>
    <w:lvl w:ilvl="4" w:tplc="7A1681D9">
      <w:start w:val="1"/>
      <w:numFmt w:val="decimal"/>
      <w:suff w:val="tab"/>
      <w:lvlText w:val="%1."/>
      <w:lvlJc w:val="left"/>
      <w:pPr/>
      <w:rPr/>
    </w:lvl>
    <w:lvl w:ilvl="5" w:tplc="27FBB143">
      <w:start w:val="1"/>
      <w:numFmt w:val="decimal"/>
      <w:suff w:val="tab"/>
      <w:lvlText w:val="%1."/>
      <w:lvlJc w:val="left"/>
      <w:pPr/>
      <w:rPr/>
    </w:lvl>
    <w:lvl w:ilvl="6" w:tplc="4EBDFFA9">
      <w:start w:val="1"/>
      <w:numFmt w:val="decimal"/>
      <w:suff w:val="tab"/>
      <w:lvlText w:val="%1."/>
      <w:lvlJc w:val="left"/>
      <w:pPr/>
      <w:rPr/>
    </w:lvl>
    <w:lvl w:ilvl="7" w:tplc="6DDFD252">
      <w:start w:val="1"/>
      <w:numFmt w:val="decimal"/>
      <w:suff w:val="tab"/>
      <w:lvlText w:val="%1."/>
      <w:lvlJc w:val="left"/>
      <w:pPr/>
      <w:rPr/>
    </w:lvl>
    <w:lvl w:ilvl="8" w:tplc="44A2EEBB">
      <w:start w:val="1"/>
      <w:numFmt w:val="decimal"/>
      <w:suff w:val="tab"/>
      <w:lvlText w:val="%1."/>
      <w:lvlJc w:val="left"/>
      <w:pPr/>
      <w:rPr/>
    </w:lvl>
  </w:abstractNum>
  <w:abstractNum w:abstractNumId="2">
    <w:nsid w:val="0E910643"/>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08760EE4">
      <w:start w:val="1"/>
      <w:numFmt w:val="bullet"/>
      <w:suff w:val="tab"/>
      <w:lvlText w:val=""/>
      <w:lvlJc w:val="left"/>
      <w:pPr>
        <w:ind w:hanging="288" w:left="2448"/>
        <w:tabs>
          <w:tab w:val="left" w:pos="2448" w:leader="none"/>
        </w:tabs>
      </w:pPr>
      <w:rPr>
        <w:rFonts w:ascii="Symbol" w:hAnsi="Symbol"/>
        <w:sz w:val="18"/>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3">
    <w:nsid w:val="18AC24D4"/>
    <w:multiLevelType w:val="hybridMultilevel"/>
    <w:lvl w:ilvl="0" w:tplc="1FA09F84">
      <w:start w:val="1"/>
      <w:numFmt w:val="bullet"/>
      <w:suff w:val="tab"/>
      <w:lvlText w:val=""/>
      <w:lvlJc w:val="left"/>
      <w:pPr>
        <w:ind w:hanging="360" w:left="360"/>
        <w:tabs>
          <w:tab w:val="left" w:pos="360" w:leader="none"/>
        </w:tabs>
      </w:pPr>
      <w:rPr>
        <w:rFonts w:ascii="Symbol" w:hAnsi="Symbol"/>
        <w:color w:val="auto"/>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4">
    <w:nsid w:val="1B5C416A"/>
    <w:multiLevelType w:val="multilevel"/>
    <w:lvl w:ilvl="0">
      <w:start w:val="1"/>
      <w:numFmt w:val="bullet"/>
      <w:suff w:val="tab"/>
      <w:lvlText w:val=""/>
      <w:lvlJc w:val="left"/>
      <w:pPr>
        <w:ind w:hanging="360" w:left="1080"/>
      </w:pPr>
      <w:rPr>
        <w:rFonts w:ascii="Wingdings" w:hAnsi="Wingdings"/>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firstLine="0" w:left="360"/>
      </w:pPr>
      <w:rPr>
        <w:rFonts w:ascii="Symbol" w:hAnsi="Symbol"/>
        <w:sz w:val="18"/>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5">
    <w:nsid w:val="1DBC73BD"/>
    <w:multiLevelType w:val="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6">
    <w:nsid w:val="283355F4"/>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7">
    <w:nsid w:val="2F191B36"/>
    <w:multiLevelType w:val="multilevel"/>
    <w:lvl w:ilvl="0">
      <w:start w:val="1"/>
      <w:numFmt w:val="bullet"/>
      <w:suff w:val="tab"/>
      <w:lvlText w:val=""/>
      <w:lvlJc w:val="left"/>
      <w:pPr>
        <w:ind w:hanging="360" w:left="1080"/>
      </w:pPr>
      <w:rPr>
        <w:rFonts w:ascii="Wingdings" w:hAnsi="Wingdings"/>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hanging="360" w:left="2520"/>
      </w:pPr>
      <w:rPr>
        <w:rFonts w:ascii="Wingdings" w:hAnsi="Wingdings"/>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8">
    <w:nsid w:val="31385FD4"/>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32A10A14"/>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BB40F8C2">
      <w:start w:val="1"/>
      <w:numFmt w:val="bullet"/>
      <w:suff w:val="tab"/>
      <w:lvlText w:val=""/>
      <w:lvlJc w:val="left"/>
      <w:pPr>
        <w:ind w:hanging="216" w:left="576"/>
        <w:tabs>
          <w:tab w:val="left" w:pos="576" w:leader="none"/>
        </w:tabs>
      </w:pPr>
      <w:rPr>
        <w:rFonts w:ascii="Symbol" w:hAnsi="Symbol"/>
        <w:sz w:val="20"/>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10">
    <w:nsid w:val="32B800EE"/>
    <w:multiLevelType w:val="multilevel"/>
    <w:lvl w:ilvl="0">
      <w:start w:val="1"/>
      <w:numFmt w:val="bullet"/>
      <w:suff w:val="tab"/>
      <w:lvlText w:val=""/>
      <w:lvlJc w:val="left"/>
      <w:pPr>
        <w:ind w:hanging="360" w:left="360"/>
        <w:tabs>
          <w:tab w:val="left" w:pos="360" w:leader="none"/>
        </w:tabs>
      </w:pPr>
      <w:rPr>
        <w:rFonts w:ascii="Symbol" w:hAnsi="Symbol"/>
        <w:color w:val="auto"/>
      </w:rPr>
    </w:lvl>
    <w:lvl w:ilvl="1">
      <w:start w:val="1"/>
      <w:numFmt w:val="bullet"/>
      <w:suff w:val="tab"/>
      <w:lvlText w:val="o"/>
      <w:lvlJc w:val="left"/>
      <w:pPr>
        <w:ind w:hanging="360" w:left="1440"/>
        <w:tabs>
          <w:tab w:val="left" w:pos="1440" w:leader="none"/>
        </w:tabs>
      </w:pPr>
      <w:rPr>
        <w:rFonts w:ascii="Courier New" w:hAnsi="Courier New"/>
      </w:rPr>
    </w:lvl>
    <w:lvl w:ilvl="2">
      <w:start w:val="1"/>
      <w:numFmt w:val="bullet"/>
      <w:suff w:val="tab"/>
      <w:lvlText w:val=""/>
      <w:lvlJc w:val="left"/>
      <w:pPr>
        <w:ind w:hanging="360" w:left="2160"/>
        <w:tabs>
          <w:tab w:val="left" w:pos="2160" w:leader="none"/>
        </w:tabs>
      </w:pPr>
      <w:rPr>
        <w:rFonts w:ascii="Wingdings" w:hAnsi="Wingdings"/>
      </w:rPr>
    </w:lvl>
    <w:lvl w:ilvl="3">
      <w:start w:val="1"/>
      <w:numFmt w:val="bullet"/>
      <w:suff w:val="tab"/>
      <w:lvlText w:val=""/>
      <w:lvlJc w:val="left"/>
      <w:pPr>
        <w:ind w:hanging="360" w:left="2880"/>
        <w:tabs>
          <w:tab w:val="left" w:pos="2880" w:leader="none"/>
        </w:tabs>
      </w:pPr>
      <w:rPr>
        <w:rFonts w:ascii="Symbol" w:hAnsi="Symbol"/>
      </w:rPr>
    </w:lvl>
    <w:lvl w:ilvl="4">
      <w:start w:val="1"/>
      <w:numFmt w:val="bullet"/>
      <w:suff w:val="tab"/>
      <w:lvlText w:val="o"/>
      <w:lvlJc w:val="left"/>
      <w:pPr>
        <w:ind w:hanging="360" w:left="3600"/>
        <w:tabs>
          <w:tab w:val="left" w:pos="3600" w:leader="none"/>
        </w:tabs>
      </w:pPr>
      <w:rPr>
        <w:rFonts w:ascii="Courier New" w:hAnsi="Courier New"/>
      </w:rPr>
    </w:lvl>
    <w:lvl w:ilvl="5">
      <w:start w:val="1"/>
      <w:numFmt w:val="bullet"/>
      <w:suff w:val="tab"/>
      <w:lvlText w:val=""/>
      <w:lvlJc w:val="left"/>
      <w:pPr>
        <w:ind w:hanging="360" w:left="4320"/>
        <w:tabs>
          <w:tab w:val="left" w:pos="4320" w:leader="none"/>
        </w:tabs>
      </w:pPr>
      <w:rPr>
        <w:rFonts w:ascii="Wingdings" w:hAnsi="Wingdings"/>
      </w:rPr>
    </w:lvl>
    <w:lvl w:ilvl="6">
      <w:start w:val="1"/>
      <w:numFmt w:val="bullet"/>
      <w:suff w:val="tab"/>
      <w:lvlText w:val=""/>
      <w:lvlJc w:val="left"/>
      <w:pPr>
        <w:ind w:hanging="360" w:left="5040"/>
        <w:tabs>
          <w:tab w:val="left" w:pos="5040" w:leader="none"/>
        </w:tabs>
      </w:pPr>
      <w:rPr>
        <w:rFonts w:ascii="Symbol" w:hAnsi="Symbol"/>
      </w:rPr>
    </w:lvl>
    <w:lvl w:ilvl="7">
      <w:start w:val="1"/>
      <w:numFmt w:val="bullet"/>
      <w:suff w:val="tab"/>
      <w:lvlText w:val="o"/>
      <w:lvlJc w:val="left"/>
      <w:pPr>
        <w:ind w:hanging="360" w:left="5760"/>
        <w:tabs>
          <w:tab w:val="left" w:pos="5760" w:leader="none"/>
        </w:tabs>
      </w:pPr>
      <w:rPr>
        <w:rFonts w:ascii="Courier New" w:hAnsi="Courier New"/>
      </w:rPr>
    </w:lvl>
    <w:lvl w:ilvl="8">
      <w:start w:val="1"/>
      <w:numFmt w:val="bullet"/>
      <w:suff w:val="tab"/>
      <w:lvlText w:val=""/>
      <w:lvlJc w:val="left"/>
      <w:pPr>
        <w:ind w:hanging="360" w:left="6480"/>
        <w:tabs>
          <w:tab w:val="left" w:pos="6480" w:leader="none"/>
        </w:tabs>
      </w:pPr>
      <w:rPr>
        <w:rFonts w:ascii="Wingdings" w:hAnsi="Wingdings"/>
      </w:rPr>
    </w:lvl>
  </w:abstractNum>
  <w:abstractNum w:abstractNumId="11">
    <w:nsid w:val="341E232A"/>
    <w:multiLevelType w:val="hybridMultilevel"/>
    <w:lvl w:ilvl="0">
      <w:start w:val="1"/>
      <w:numFmt w:val="bullet"/>
      <w:suff w:val="tab"/>
      <w:lvlText w:val=""/>
      <w:lvlJc w:val="left"/>
      <w:pPr>
        <w:ind w:hanging="360" w:left="360"/>
        <w:tabs>
          <w:tab w:val="left" w:pos="360" w:leader="none"/>
        </w:tabs>
      </w:pPr>
      <w:rPr>
        <w:rFonts w:ascii="Symbol" w:hAnsi="Symbol"/>
      </w:rPr>
    </w:lvl>
    <w:lvl w:ilvl="1" w:tplc="2D7AF08E">
      <w:start w:val="1"/>
      <w:numFmt w:val="decimal"/>
      <w:suff w:val="tab"/>
      <w:lvlText w:val="%1."/>
      <w:lvlJc w:val="left"/>
      <w:pPr/>
      <w:rPr/>
    </w:lvl>
    <w:lvl w:ilvl="2" w:tplc="2134C6AE">
      <w:start w:val="1"/>
      <w:numFmt w:val="decimal"/>
      <w:suff w:val="tab"/>
      <w:lvlText w:val="%1."/>
      <w:lvlJc w:val="left"/>
      <w:pPr/>
      <w:rPr/>
    </w:lvl>
    <w:lvl w:ilvl="3" w:tplc="2973EE78">
      <w:start w:val="1"/>
      <w:numFmt w:val="decimal"/>
      <w:suff w:val="tab"/>
      <w:lvlText w:val="%1."/>
      <w:lvlJc w:val="left"/>
      <w:pPr/>
      <w:rPr/>
    </w:lvl>
    <w:lvl w:ilvl="4" w:tplc="50B67F6E">
      <w:start w:val="1"/>
      <w:numFmt w:val="decimal"/>
      <w:suff w:val="tab"/>
      <w:lvlText w:val="%1."/>
      <w:lvlJc w:val="left"/>
      <w:pPr/>
      <w:rPr/>
    </w:lvl>
    <w:lvl w:ilvl="5" w:tplc="73FA8E32">
      <w:start w:val="1"/>
      <w:numFmt w:val="decimal"/>
      <w:suff w:val="tab"/>
      <w:lvlText w:val="%1."/>
      <w:lvlJc w:val="left"/>
      <w:pPr/>
      <w:rPr/>
    </w:lvl>
    <w:lvl w:ilvl="6" w:tplc="75A899BA">
      <w:start w:val="1"/>
      <w:numFmt w:val="decimal"/>
      <w:suff w:val="tab"/>
      <w:lvlText w:val="%1."/>
      <w:lvlJc w:val="left"/>
      <w:pPr/>
      <w:rPr/>
    </w:lvl>
    <w:lvl w:ilvl="7" w:tplc="086E57FC">
      <w:start w:val="1"/>
      <w:numFmt w:val="decimal"/>
      <w:suff w:val="tab"/>
      <w:lvlText w:val="%1."/>
      <w:lvlJc w:val="left"/>
      <w:pPr/>
      <w:rPr/>
    </w:lvl>
    <w:lvl w:ilvl="8" w:tplc="368B616C">
      <w:start w:val="1"/>
      <w:numFmt w:val="decimal"/>
      <w:suff w:val="tab"/>
      <w:lvlText w:val="%1."/>
      <w:lvlJc w:val="left"/>
      <w:pPr/>
      <w:rPr/>
    </w:lvl>
  </w:abstractNum>
  <w:abstractNum w:abstractNumId="12">
    <w:nsid w:val="471A7661"/>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EB5A5A96">
      <w:start w:val="1"/>
      <w:numFmt w:val="bullet"/>
      <w:suff w:val="tab"/>
      <w:lvlText w:val=""/>
      <w:lvlJc w:val="left"/>
      <w:pPr>
        <w:ind w:hanging="216" w:left="2376"/>
      </w:pPr>
      <w:rPr>
        <w:rFonts w:ascii="Symbol" w:hAnsi="Symbol"/>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13">
    <w:nsid w:val="500B7442"/>
    <w:multiLevelType w:val="multilevel"/>
    <w:lvl w:ilvl="0">
      <w:start w:val="1"/>
      <w:numFmt w:val="bullet"/>
      <w:suff w:val="tab"/>
      <w:lvlText w:val=""/>
      <w:lvlJc w:val="left"/>
      <w:pPr>
        <w:ind w:hanging="360" w:left="1080"/>
      </w:pPr>
      <w:rPr>
        <w:rFonts w:ascii="Wingdings" w:hAnsi="Wingdings"/>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hanging="360" w:left="2520"/>
      </w:pPr>
      <w:rPr>
        <w:rFonts w:ascii="Wingdings" w:hAnsi="Wingdings"/>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14">
    <w:nsid w:val="574670A3"/>
    <w:multiLevelType w:val="multilevel"/>
    <w:lvl w:ilvl="0">
      <w:start w:val="1"/>
      <w:numFmt w:val="bullet"/>
      <w:suff w:val="tab"/>
      <w:lvlText w:val=""/>
      <w:lvlJc w:val="left"/>
      <w:pPr>
        <w:ind w:hanging="360" w:left="1080"/>
      </w:pPr>
      <w:rPr>
        <w:rFonts w:ascii="Wingdings" w:hAnsi="Wingdings"/>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hanging="216" w:left="2376"/>
      </w:pPr>
      <w:rPr>
        <w:rFonts w:ascii="Symbol" w:hAnsi="Symbol"/>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15">
    <w:nsid w:val="5F0A5C57"/>
    <w:multiLevelType w:val="hybridMultilevel"/>
    <w:lvl w:ilvl="0" w:tplc="2982D8BC">
      <w:start w:val="1"/>
      <w:numFmt w:val="bullet"/>
      <w:suff w:val="tab"/>
      <w:lvlText w:val=""/>
      <w:lvlJc w:val="left"/>
      <w:pPr>
        <w:ind w:hanging="360" w:left="533"/>
        <w:tabs>
          <w:tab w:val="left" w:pos="533" w:leader="none"/>
        </w:tabs>
      </w:pPr>
      <w:rPr>
        <w:rFonts w:ascii="Symbol" w:hAnsi="Symbol"/>
        <w:color w:val="auto"/>
        <w:sz w:val="16"/>
      </w:rPr>
    </w:lvl>
    <w:lvl w:ilvl="1" w:tplc="04090003">
      <w:start w:val="1"/>
      <w:numFmt w:val="bullet"/>
      <w:suff w:val="tab"/>
      <w:lvlText w:val="o"/>
      <w:lvlJc w:val="left"/>
      <w:pPr>
        <w:ind w:hanging="360" w:left="1613"/>
        <w:tabs>
          <w:tab w:val="left" w:pos="1613" w:leader="none"/>
        </w:tabs>
      </w:pPr>
      <w:rPr>
        <w:rFonts w:ascii="Courier New" w:hAnsi="Courier New"/>
      </w:rPr>
    </w:lvl>
    <w:lvl w:ilvl="2" w:tplc="04090005">
      <w:start w:val="1"/>
      <w:numFmt w:val="bullet"/>
      <w:suff w:val="tab"/>
      <w:lvlText w:val=""/>
      <w:lvlJc w:val="left"/>
      <w:pPr>
        <w:ind w:hanging="360" w:left="2333"/>
        <w:tabs>
          <w:tab w:val="left" w:pos="2333" w:leader="none"/>
        </w:tabs>
      </w:pPr>
      <w:rPr>
        <w:rFonts w:ascii="Wingdings" w:hAnsi="Wingdings"/>
      </w:rPr>
    </w:lvl>
    <w:lvl w:ilvl="3" w:tplc="04090001">
      <w:start w:val="1"/>
      <w:numFmt w:val="bullet"/>
      <w:suff w:val="tab"/>
      <w:lvlText w:val=""/>
      <w:lvlJc w:val="left"/>
      <w:pPr>
        <w:ind w:hanging="360" w:left="3053"/>
        <w:tabs>
          <w:tab w:val="left" w:pos="3053" w:leader="none"/>
        </w:tabs>
      </w:pPr>
      <w:rPr>
        <w:rFonts w:ascii="Symbol" w:hAnsi="Symbol"/>
      </w:rPr>
    </w:lvl>
    <w:lvl w:ilvl="4" w:tplc="04090003">
      <w:start w:val="1"/>
      <w:numFmt w:val="bullet"/>
      <w:suff w:val="tab"/>
      <w:lvlText w:val="o"/>
      <w:lvlJc w:val="left"/>
      <w:pPr>
        <w:ind w:hanging="360" w:left="3773"/>
        <w:tabs>
          <w:tab w:val="left" w:pos="3773" w:leader="none"/>
        </w:tabs>
      </w:pPr>
      <w:rPr>
        <w:rFonts w:ascii="Courier New" w:hAnsi="Courier New"/>
      </w:rPr>
    </w:lvl>
    <w:lvl w:ilvl="5" w:tplc="04090005">
      <w:start w:val="1"/>
      <w:numFmt w:val="bullet"/>
      <w:suff w:val="tab"/>
      <w:lvlText w:val=""/>
      <w:lvlJc w:val="left"/>
      <w:pPr>
        <w:ind w:hanging="360" w:left="4493"/>
        <w:tabs>
          <w:tab w:val="left" w:pos="4493" w:leader="none"/>
        </w:tabs>
      </w:pPr>
      <w:rPr>
        <w:rFonts w:ascii="Wingdings" w:hAnsi="Wingdings"/>
      </w:rPr>
    </w:lvl>
    <w:lvl w:ilvl="6" w:tplc="04090001">
      <w:start w:val="1"/>
      <w:numFmt w:val="bullet"/>
      <w:suff w:val="tab"/>
      <w:lvlText w:val=""/>
      <w:lvlJc w:val="left"/>
      <w:pPr>
        <w:ind w:hanging="360" w:left="5213"/>
        <w:tabs>
          <w:tab w:val="left" w:pos="5213" w:leader="none"/>
        </w:tabs>
      </w:pPr>
      <w:rPr>
        <w:rFonts w:ascii="Symbol" w:hAnsi="Symbol"/>
      </w:rPr>
    </w:lvl>
    <w:lvl w:ilvl="7" w:tplc="04090003">
      <w:start w:val="1"/>
      <w:numFmt w:val="bullet"/>
      <w:suff w:val="tab"/>
      <w:lvlText w:val="o"/>
      <w:lvlJc w:val="left"/>
      <w:pPr>
        <w:ind w:hanging="360" w:left="5933"/>
        <w:tabs>
          <w:tab w:val="left" w:pos="5933" w:leader="none"/>
        </w:tabs>
      </w:pPr>
      <w:rPr>
        <w:rFonts w:ascii="Courier New" w:hAnsi="Courier New"/>
      </w:rPr>
    </w:lvl>
    <w:lvl w:ilvl="8" w:tplc="04090005">
      <w:start w:val="1"/>
      <w:numFmt w:val="bullet"/>
      <w:suff w:val="tab"/>
      <w:lvlText w:val=""/>
      <w:lvlJc w:val="left"/>
      <w:pPr>
        <w:ind w:hanging="360" w:left="6653"/>
        <w:tabs>
          <w:tab w:val="left" w:pos="6653" w:leader="none"/>
        </w:tabs>
      </w:pPr>
      <w:rPr>
        <w:rFonts w:ascii="Wingdings" w:hAnsi="Wingdings"/>
      </w:rPr>
    </w:lvl>
  </w:abstractNum>
  <w:abstractNum w:abstractNumId="16">
    <w:nsid w:val="61E31F7D"/>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E804845E">
      <w:start w:val="1"/>
      <w:numFmt w:val="bullet"/>
      <w:suff w:val="tab"/>
      <w:lvlText w:val=""/>
      <w:lvlJc w:val="left"/>
      <w:pPr>
        <w:ind w:firstLine="0" w:left="360"/>
      </w:pPr>
      <w:rPr>
        <w:rFonts w:ascii="Symbol" w:hAnsi="Symbol"/>
        <w:sz w:val="18"/>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17">
    <w:nsid w:val="623E3D3D"/>
    <w:multiLevelType w:val="multilevel"/>
    <w:lvl w:ilvl="0">
      <w:start w:val="1"/>
      <w:numFmt w:val="bullet"/>
      <w:suff w:val="tab"/>
      <w:lvlText w:val=""/>
      <w:lvlJc w:val="left"/>
      <w:pPr>
        <w:ind w:hanging="187" w:left="561"/>
      </w:pPr>
      <w:rPr>
        <w:rFonts w:ascii="Symbol" w:hAnsi="Symbol"/>
        <w:color w:val="auto"/>
        <w:sz w:val="20"/>
        <w:vertAlign w:val="baseline"/>
      </w:rPr>
    </w:lvl>
    <w:lvl w:ilvl="1">
      <w:start w:val="1"/>
      <w:numFmt w:val="bullet"/>
      <w:suff w:val="tab"/>
      <w:lvlText w:val=""/>
      <w:lvlJc w:val="left"/>
      <w:pPr>
        <w:ind w:firstLine="0" w:left="374"/>
      </w:pPr>
      <w:rPr/>
    </w:lvl>
    <w:lvl w:ilvl="2">
      <w:start w:val="1"/>
      <w:numFmt w:val="bullet"/>
      <w:suff w:val="tab"/>
      <w:lvlText w:val=""/>
      <w:lvlJc w:val="left"/>
      <w:pPr>
        <w:ind w:firstLine="0" w:left="374"/>
      </w:pPr>
      <w:rPr/>
    </w:lvl>
    <w:lvl w:ilvl="3">
      <w:start w:val="1"/>
      <w:numFmt w:val="bullet"/>
      <w:suff w:val="tab"/>
      <w:lvlText w:val=""/>
      <w:lvlJc w:val="left"/>
      <w:pPr>
        <w:ind w:firstLine="0" w:left="374"/>
      </w:pPr>
      <w:rPr/>
    </w:lvl>
    <w:lvl w:ilvl="4">
      <w:start w:val="1"/>
      <w:numFmt w:val="bullet"/>
      <w:suff w:val="tab"/>
      <w:lvlText w:val=""/>
      <w:lvlJc w:val="left"/>
      <w:pPr>
        <w:ind w:firstLine="0" w:left="374"/>
      </w:pPr>
      <w:rPr/>
    </w:lvl>
    <w:lvl w:ilvl="5">
      <w:start w:val="1"/>
      <w:numFmt w:val="bullet"/>
      <w:suff w:val="tab"/>
      <w:lvlText w:val=""/>
      <w:lvlJc w:val="left"/>
      <w:pPr>
        <w:ind w:firstLine="0" w:left="374"/>
      </w:pPr>
      <w:rPr/>
    </w:lvl>
    <w:lvl w:ilvl="6">
      <w:start w:val="1"/>
      <w:numFmt w:val="bullet"/>
      <w:suff w:val="tab"/>
      <w:lvlText w:val=""/>
      <w:lvlJc w:val="left"/>
      <w:pPr>
        <w:ind w:firstLine="0" w:left="374"/>
      </w:pPr>
      <w:rPr/>
    </w:lvl>
    <w:lvl w:ilvl="7">
      <w:start w:val="1"/>
      <w:numFmt w:val="bullet"/>
      <w:suff w:val="tab"/>
      <w:lvlText w:val=""/>
      <w:lvlJc w:val="left"/>
      <w:pPr>
        <w:ind w:firstLine="0" w:left="374"/>
      </w:pPr>
      <w:rPr/>
    </w:lvl>
    <w:lvl w:ilvl="8">
      <w:start w:val="1"/>
      <w:numFmt w:val="bullet"/>
      <w:suff w:val="tab"/>
      <w:lvlText w:val=""/>
      <w:lvlJc w:val="left"/>
      <w:pPr>
        <w:ind w:firstLine="0" w:left="374"/>
      </w:pPr>
      <w:rPr/>
    </w:lvl>
  </w:abstractNum>
  <w:abstractNum w:abstractNumId="18">
    <w:nsid w:val="67AD17A0"/>
    <w:multiLevelType w:val="multilevel"/>
    <w:lvl w:ilvl="0">
      <w:start w:val="1"/>
      <w:numFmt w:val="bullet"/>
      <w:suff w:val="tab"/>
      <w:lvlText w:val=""/>
      <w:lvlJc w:val="left"/>
      <w:pPr>
        <w:ind w:hanging="187" w:left="187"/>
      </w:pPr>
      <w:rPr>
        <w:rFonts w:ascii="Symbol" w:hAnsi="Symbol"/>
        <w:color w:val="auto"/>
        <w:sz w:val="20"/>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9">
    <w:nsid w:val="68930C46"/>
    <w:multiLevelType w:val="hybridMultilevel"/>
    <w:lvl w:ilvl="0" w:tplc="04090005">
      <w:start w:val="1"/>
      <w:numFmt w:val="bullet"/>
      <w:suff w:val="tab"/>
      <w:lvlText w:val=""/>
      <w:lvlJc w:val="left"/>
      <w:pPr>
        <w:ind w:hanging="360" w:left="1080"/>
      </w:pPr>
      <w:rPr>
        <w:rFonts w:ascii="Wingdings" w:hAnsi="Wingdings"/>
      </w:rPr>
    </w:lvl>
    <w:lvl w:ilvl="1" w:tplc="04090003">
      <w:start w:val="1"/>
      <w:numFmt w:val="bullet"/>
      <w:suff w:val="tab"/>
      <w:lvlText w:val="o"/>
      <w:lvlJc w:val="left"/>
      <w:pPr>
        <w:ind w:hanging="360" w:left="1800"/>
      </w:pPr>
      <w:rPr>
        <w:rFonts w:ascii="Courier New" w:hAnsi="Courier New"/>
      </w:rPr>
    </w:lvl>
    <w:lvl w:ilvl="2" w:tplc="E804845E">
      <w:start w:val="1"/>
      <w:numFmt w:val="bullet"/>
      <w:suff w:val="tab"/>
      <w:lvlText w:val=""/>
      <w:lvlJc w:val="left"/>
      <w:pPr>
        <w:ind w:firstLine="0" w:left="360"/>
      </w:pPr>
      <w:rPr>
        <w:rFonts w:ascii="Symbol" w:hAnsi="Symbol"/>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num w:numId="1">
    <w:abstractNumId w:val="11"/>
  </w:num>
  <w:num w:numId="2">
    <w:abstractNumId w:val="1"/>
  </w:num>
  <w:num w:numId="3">
    <w:abstractNumId w:val="3"/>
  </w:num>
  <w:num w:numId="4">
    <w:abstractNumId w:val="10"/>
  </w:num>
  <w:num w:numId="5">
    <w:abstractNumId w:val="15"/>
  </w:num>
  <w:num w:numId="6">
    <w:abstractNumId w:val="6"/>
  </w:num>
  <w:num w:numId="7">
    <w:abstractNumId w:val="8"/>
  </w:num>
  <w:num w:numId="8">
    <w:abstractNumId w:val="13"/>
  </w:num>
  <w:num w:numId="9">
    <w:abstractNumId w:val="12"/>
  </w:num>
  <w:num w:numId="10">
    <w:abstractNumId w:val="14"/>
  </w:num>
  <w:num w:numId="11">
    <w:abstractNumId w:val="19"/>
  </w:num>
  <w:num w:numId="12">
    <w:abstractNumId w:val="7"/>
  </w:num>
  <w:num w:numId="13">
    <w:abstractNumId w:val="2"/>
  </w:num>
  <w:num w:numId="14">
    <w:abstractNumId w:val="0"/>
  </w:num>
  <w:num w:numId="15">
    <w:abstractNumId w:val="16"/>
  </w:num>
  <w:num w:numId="16">
    <w:abstractNumId w:val="4"/>
  </w:num>
  <w:num w:numId="17">
    <w:abstractNumId w:val="9"/>
  </w:num>
  <w:num w:numId="18">
    <w:abstractNumId w:val="18"/>
  </w:num>
  <w:num w:numId="19">
    <w:abstractNumId w:val="17"/>
  </w:num>
  <w:num w:numId="20">
    <w:abstractNumId w:val="5"/>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4"/>
    </w:rPr>
  </w:style>
  <w:style w:type="paragraph" w:styleId="P1">
    <w:name w:val="heading 2"/>
    <w:basedOn w:val="P0"/>
    <w:next w:val="P0"/>
    <w:qFormat/>
    <w:pPr>
      <w:keepNext w:val="1"/>
      <w:jc w:val="center"/>
      <w:outlineLvl w:val="1"/>
    </w:pPr>
    <w:rPr>
      <w:b w:val="1"/>
    </w:rPr>
  </w:style>
  <w:style w:type="paragraph" w:styleId="P2">
    <w:name w:val="heading 7"/>
    <w:basedOn w:val="P0"/>
    <w:next w:val="P0"/>
    <w:qFormat/>
    <w:pPr>
      <w:spacing w:before="240" w:after="60" w:beforeAutospacing="0" w:afterAutospacing="0"/>
      <w:outlineLvl w:val="6"/>
    </w:pPr>
    <w:rPr/>
  </w:style>
  <w:style w:type="paragraph" w:styleId="P3">
    <w:name w:val="Title"/>
    <w:basedOn w:val="P0"/>
    <w:qFormat/>
    <w:pPr>
      <w:jc w:val="center"/>
    </w:pPr>
    <w:rPr>
      <w:rFonts w:ascii="Arial" w:hAnsi="Arial"/>
      <w:b w:val="1"/>
      <w:sz w:val="28"/>
    </w:rPr>
  </w:style>
  <w:style w:type="paragraph" w:styleId="P4">
    <w:name w:val="header"/>
    <w:basedOn w:val="P0"/>
    <w:pPr>
      <w:tabs>
        <w:tab w:val="center" w:pos="4320" w:leader="none"/>
        <w:tab w:val="right" w:pos="8640" w:leader="none"/>
      </w:tabs>
    </w:pPr>
    <w:rPr/>
  </w:style>
  <w:style w:type="paragraph" w:styleId="P5">
    <w:name w:val="footer"/>
    <w:basedOn w:val="P0"/>
    <w:pPr>
      <w:tabs>
        <w:tab w:val="center" w:pos="4320" w:leader="none"/>
        <w:tab w:val="right" w:pos="8640" w:leader="none"/>
      </w:tabs>
    </w:pPr>
    <w:rPr/>
  </w:style>
  <w:style w:type="paragraph" w:styleId="P6">
    <w:name w:val="Balloon Text"/>
    <w:basedOn w:val="P0"/>
    <w:semiHidden/>
    <w:pPr/>
    <w:rPr>
      <w:rFonts w:ascii="Tahoma" w:hAnsi="Tahoma"/>
      <w:sz w:val="16"/>
    </w:rPr>
  </w:style>
  <w:style w:type="paragraph" w:styleId="P7">
    <w:name w:val="annotation text"/>
    <w:basedOn w:val="P0"/>
    <w:semiHidden/>
    <w:pPr/>
    <w:rPr>
      <w:sz w:val="20"/>
    </w:rPr>
  </w:style>
  <w:style w:type="paragraph" w:styleId="P8">
    <w:name w:val="annotation subject"/>
    <w:basedOn w:val="P7"/>
    <w:next w:val="P7"/>
    <w:semiHidden/>
    <w:pPr/>
    <w:rPr>
      <w:b w:val="1"/>
    </w:rPr>
  </w:style>
  <w:style w:type="paragraph" w:styleId="P9">
    <w:name w:val="List Paragraph"/>
    <w:basedOn w:val="P0"/>
    <w:qFormat/>
    <w:pPr>
      <w:widowControl w:val="0"/>
      <w:spacing w:lineRule="auto" w:line="276" w:before="100" w:after="200" w:beforeAutospacing="0" w:afterAutospacing="0"/>
      <w:ind w:left="720"/>
      <w:contextualSpacing w:val="1"/>
    </w:pPr>
    <w:rPr>
      <w:rFonts w:ascii="Helvetica" w:hAnsi="Helvetica"/>
      <w:sz w:val="22"/>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annotation reference"/>
    <w:basedOn w:val="C0"/>
    <w:semiHidden/>
    <w:rPr>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2019-12-06T18:23:00Z</dcterms:created>
  <cp:lastModifiedBy>asad-PC\asad</cp:lastModifiedBy>
  <dcterms:modified xsi:type="dcterms:W3CDTF">2019-12-13T07:33:52Z</dcterms:modified>
  <cp:revision>1</cp:revision>
  <dc:title>Rudolf Vesely's Resume, CV</dc:title>
</cp:coreProperties>
</file>