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2"/>
        <w:gridCol w:w="8970"/>
      </w:tblGrid>
      <w:tr>
        <w:trPr>
          <w:trHeight w:val="1628" w:hRule="atLeast"/>
        </w:trPr>
        <w:tc>
          <w:tcPr>
            <w:tcW w:w="222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897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tbl>
            <w:tblPr>
              <w:tblW w:w="874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597"/>
              <w:gridCol w:w="3146"/>
            </w:tblGrid>
            <w:tr>
              <w:trPr/>
              <w:tc>
                <w:tcPr>
                  <w:tcW w:w="559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3146" w:type="dxa"/>
                  <w:tcBorders/>
                  <w:shd w:fill="auto" w:val="clear"/>
                </w:tcPr>
                <w:tbl>
                  <w:tblPr>
                    <w:tblW w:w="2915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noVBand="1" w:val="04a0" w:noHBand="0" w:lastColumn="0" w:firstColumn="1" w:lastRow="0" w:firstRow="1"/>
                  </w:tblPr>
                  <w:tblGrid>
                    <w:gridCol w:w="2915"/>
                  </w:tblGrid>
                  <w:tr>
                    <w:trPr/>
                    <w:tc>
                      <w:tcPr>
                        <w:tcW w:w="291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Alexis Coles</w:t>
                        </w:r>
                      </w:p>
                    </w:tc>
                  </w:tr>
                  <w:tr>
                    <w:trPr/>
                    <w:tc>
                      <w:tcPr>
                        <w:tcW w:w="291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 Turners Hill</w:t>
                        </w:r>
                      </w:p>
                    </w:tc>
                  </w:tr>
                  <w:tr>
                    <w:trPr/>
                    <w:tc>
                      <w:tcPr>
                        <w:tcW w:w="291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Hemel Hempstead</w:t>
                        </w:r>
                      </w:p>
                    </w:tc>
                  </w:tr>
                  <w:tr>
                    <w:trPr/>
                    <w:tc>
                      <w:tcPr>
                        <w:tcW w:w="291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Hertfordshire</w:t>
                        </w:r>
                      </w:p>
                    </w:tc>
                  </w:tr>
                  <w:tr>
                    <w:trPr/>
                    <w:tc>
                      <w:tcPr>
                        <w:tcW w:w="291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HP2 4LD</w:t>
                        </w:r>
                      </w:p>
                    </w:tc>
                  </w:tr>
                  <w:tr>
                    <w:trPr/>
                    <w:tc>
                      <w:tcPr>
                        <w:tcW w:w="291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jc w:val="right"/>
                          <w:rPr/>
                        </w:pPr>
                        <w:hyperlink r:id="rId2">
                          <w:r>
                            <w:rPr>
                              <w:rStyle w:val="InternetLink"/>
                            </w:rPr>
                            <w:t>a</w:t>
                          </w:r>
                          <w:r>
                            <w:rPr>
                              <w:rStyle w:val="InternetLink"/>
                              <w:sz w:val="22"/>
                              <w:szCs w:val="22"/>
                            </w:rPr>
                            <w:t>lexis.coles@live.co.uk</w:t>
                          </w:r>
                        </w:hyperlink>
                      </w:p>
                      <w:p>
                        <w:pPr>
                          <w:pStyle w:val="Normal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07450 252 738</w:t>
                        </w:r>
                      </w:p>
                    </w:tc>
                  </w:tr>
                </w:tbl>
                <w:p>
                  <w:pPr>
                    <w:pStyle w:val="Normal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righ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b/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  <w:lang w:val="en-US"/>
        </w:rPr>
        <w:t>Profile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With 12 years of solid development experience, leading, mentoring and growing teams for the last six.  I have worked on all levels of application development from heavy database development and query analysis through complex business logic to client rich UI development.  Recently I have been focused on system reliability problems and enjoy the satisfaction of delivering a more reliable and robust system.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I am now looking to take a step up to a more strategic role, as I believe I can affect more positive change by directing and shaping IT strategy.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I am a great problem solver and always stop to consider the bigger picture. I am not afraid to highlight and address core fundamental problems.  My ability to understand new and complex systems quickly and comprehensively is excellent. I also excel at identifying the greatest pain points, choosing a solution which will deliver the greatest benefit for the effort employed.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Work History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PlainTable4"/>
        <w:tblW w:w="8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1"/>
        <w:gridCol w:w="4150"/>
      </w:tblGrid>
      <w:tr>
        <w:trPr>
          <w:trHeight w:val="2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Spreadex Ltd</w:t>
            </w:r>
          </w:p>
        </w:tc>
        <w:tc>
          <w:tcPr>
            <w:tcW w:w="4150" w:type="dxa"/>
            <w:tcBorders/>
            <w:shd w:fill="auto" w:val="clear"/>
          </w:tcPr>
          <w:p>
            <w:pPr>
              <w:pStyle w:val="Normal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March 15-Present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Lead DevOps Engineer </w:t>
            </w:r>
          </w:p>
        </w:tc>
        <w:tc>
          <w:tcPr>
            <w:tcW w:w="4150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While joining the company as a senior software developer, I soon became the founding member of the DevOps team.  The biggest pain point at the time was the promotion of code to various environments and site reliability.  This was a challenge I took on whole heartedly and it led to a spectacular result.  </w:t>
      </w:r>
    </w:p>
    <w:p>
      <w:pPr>
        <w:pStyle w:val="Normal"/>
        <w:rPr/>
      </w:pPr>
      <w:r>
        <w:rPr/>
        <w:t>After the first couple of projects we had proved to the business how much value could be added with a focus on automation, the DevOps team was established and grown into a vital part of the IT team.</w:t>
      </w:r>
    </w:p>
    <w:p>
      <w:pPr>
        <w:pStyle w:val="Normal"/>
        <w:rPr/>
      </w:pPr>
      <w:r>
        <w:rPr/>
        <w:t xml:space="preserve">Over the years we have developed and refined the processes to the point where DevOps has become NoOps.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gone from having weekly meetings about how the deployment team are going to manage 5 or 6 releases for that week, to doing 10s of releases, in hours, a day.  These releases are now driven by the developers with very little need for any DevOps input at all. Site reliability is now over 4 9s, the few bugs that now make it into production are usually identified very quickly after deployment and system restored to a working state within minutes.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Config Management system</w:t>
      </w:r>
      <w:r>
        <w:rPr/>
        <w:t xml:space="preserve"> – automatic generation of environment / instance configuration files as part of the deployment pipe</w:t>
      </w:r>
    </w:p>
    <w:p>
      <w:pPr>
        <w:pStyle w:val="ListParagraph"/>
        <w:numPr>
          <w:ilvl w:val="1"/>
          <w:numId w:val="7"/>
        </w:numPr>
        <w:rPr/>
      </w:pPr>
      <w:r>
        <w:rPr/>
        <w:t>Enabled automatic promotion of code to production</w:t>
      </w:r>
    </w:p>
    <w:p>
      <w:pPr>
        <w:pStyle w:val="ListParagraph"/>
        <w:numPr>
          <w:ilvl w:val="1"/>
          <w:numId w:val="7"/>
        </w:numPr>
        <w:rPr/>
      </w:pPr>
      <w:r>
        <w:rPr/>
        <w:t>Enabled automatic synchronisation of environments.</w:t>
      </w:r>
    </w:p>
    <w:p>
      <w:pPr>
        <w:pStyle w:val="ListParagraph"/>
        <w:numPr>
          <w:ilvl w:val="1"/>
          <w:numId w:val="7"/>
        </w:numPr>
        <w:rPr/>
      </w:pPr>
      <w:r>
        <w:rPr/>
        <w:t>Eliminated errors caused by the previous manual process.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Release Management automation</w:t>
      </w:r>
      <w:r>
        <w:rPr/>
        <w:t xml:space="preserve"> – building a pipeline to support Continuous Integration / Delivery, which promoted a number of services and related state changes as an atomic unit to the staging environment.  Ensuring all automated tests have passed before allowing promotion to live.</w:t>
      </w:r>
    </w:p>
    <w:p>
      <w:pPr>
        <w:pStyle w:val="ListParagraph"/>
        <w:numPr>
          <w:ilvl w:val="1"/>
          <w:numId w:val="7"/>
        </w:numPr>
        <w:rPr/>
      </w:pPr>
      <w:r>
        <w:rPr/>
        <w:t>Stopped most bugs getting into production.</w:t>
      </w:r>
    </w:p>
    <w:p>
      <w:pPr>
        <w:pStyle w:val="ListParagraph"/>
        <w:numPr>
          <w:ilvl w:val="1"/>
          <w:numId w:val="7"/>
        </w:numPr>
        <w:rPr/>
      </w:pPr>
      <w:r>
        <w:rPr/>
        <w:t>Sped up the rate of live deployments and time it takes to get changes into production</w:t>
      </w:r>
    </w:p>
    <w:p>
      <w:pPr>
        <w:pStyle w:val="ListParagraph"/>
        <w:numPr>
          <w:ilvl w:val="1"/>
          <w:numId w:val="7"/>
        </w:numPr>
        <w:rPr/>
      </w:pPr>
      <w:r>
        <w:rPr/>
        <w:t>Automatic rollback of changes from production or staging when an issue is detected, restoring service before most people realise there is an issue.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Dynamic service placement</w:t>
      </w:r>
      <w:r>
        <w:rPr/>
        <w:t xml:space="preserve"> – using a combination of consul for service discovery, HaProxy for load balancing and Service Fabric for Orchestration.</w:t>
      </w:r>
    </w:p>
    <w:p>
      <w:pPr>
        <w:pStyle w:val="ListParagraph"/>
        <w:numPr>
          <w:ilvl w:val="1"/>
          <w:numId w:val="7"/>
        </w:numPr>
        <w:rPr/>
      </w:pPr>
      <w:r>
        <w:rPr/>
        <w:t>High availability with automatic failover.</w:t>
      </w:r>
    </w:p>
    <w:p>
      <w:pPr>
        <w:pStyle w:val="ListParagraph"/>
        <w:numPr>
          <w:ilvl w:val="1"/>
          <w:numId w:val="7"/>
        </w:numPr>
        <w:rPr/>
      </w:pPr>
      <w:r>
        <w:rPr/>
        <w:t>In hours live deployments.</w:t>
      </w:r>
    </w:p>
    <w:p>
      <w:pPr>
        <w:pStyle w:val="ListParagraph"/>
        <w:numPr>
          <w:ilvl w:val="1"/>
          <w:numId w:val="7"/>
        </w:numPr>
        <w:rPr/>
      </w:pPr>
      <w:r>
        <w:rPr/>
        <w:t>Reduced configuration differences between environments.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Infrastructure as code</w:t>
      </w:r>
      <w:r>
        <w:rPr/>
        <w:t xml:space="preserve"> – with desired state configuration, ansible,</w:t>
      </w:r>
      <w:bookmarkStart w:id="0" w:name="_GoBack"/>
      <w:bookmarkEnd w:id="0"/>
      <w:r>
        <w:rPr/>
        <w:t xml:space="preserve"> terraform.</w:t>
      </w:r>
    </w:p>
    <w:p>
      <w:pPr>
        <w:pStyle w:val="ListParagraph"/>
        <w:numPr>
          <w:ilvl w:val="1"/>
          <w:numId w:val="7"/>
        </w:numPr>
        <w:rPr/>
      </w:pPr>
      <w:r>
        <w:rPr/>
        <w:t>Automatic creation of new environment</w:t>
      </w:r>
    </w:p>
    <w:p>
      <w:pPr>
        <w:pStyle w:val="ListParagraph"/>
        <w:numPr>
          <w:ilvl w:val="1"/>
          <w:numId w:val="7"/>
        </w:numPr>
        <w:rPr/>
      </w:pPr>
      <w:r>
        <w:rPr/>
        <w:t>Automatic promotion of infrastructure changes.</w:t>
      </w:r>
    </w:p>
    <w:p>
      <w:pPr>
        <w:pStyle w:val="ListParagraph"/>
        <w:numPr>
          <w:ilvl w:val="1"/>
          <w:numId w:val="7"/>
        </w:numPr>
        <w:rPr/>
      </w:pPr>
      <w:r>
        <w:rPr/>
        <w:t>Reconciliation of infrastructure issues with source control changes.</w:t>
      </w:r>
    </w:p>
    <w:p>
      <w:pPr>
        <w:pStyle w:val="Normal"/>
        <w:rPr/>
      </w:pPr>
      <w:r>
        <w:rPr/>
      </w:r>
    </w:p>
    <w:tbl>
      <w:tblPr>
        <w:tblStyle w:val="PlainTable4"/>
        <w:tblW w:w="8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1"/>
        <w:gridCol w:w="4150"/>
      </w:tblGrid>
      <w:tr>
        <w:trPr>
          <w:trHeight w:val="2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Bourne Leisure Ltd</w:t>
            </w:r>
          </w:p>
        </w:tc>
        <w:tc>
          <w:tcPr>
            <w:tcW w:w="4150" w:type="dxa"/>
            <w:tcBorders/>
            <w:shd w:fill="auto" w:val="clear"/>
          </w:tcPr>
          <w:p>
            <w:pPr>
              <w:pStyle w:val="Normal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November 13-March 15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Lead Developer</w:t>
            </w:r>
          </w:p>
        </w:tc>
        <w:tc>
          <w:tcPr>
            <w:tcW w:w="4150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  <w:t>Designing, developing and implementing a cleaning management tool for a joint brand enterprise for Butlins and Haven.  In this position I have led and mentored a team of junior developers, taking responsibility for the application from design through to completion.  This was a complex application, with a very client rich single page app front end.  Serviced by a web API load balanced web service feeding from a windows service holding a static model of the planning data.  Real time updates were provided with the help of signalR.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MSSQL Server 2008 Database.</w:t>
      </w:r>
    </w:p>
    <w:p>
      <w:pPr>
        <w:pStyle w:val="Normal"/>
        <w:rPr/>
      </w:pPr>
      <w:r>
        <w:rPr>
          <w:sz w:val="22"/>
          <w:szCs w:val="22"/>
        </w:rPr>
        <w:t>Entity Framework 5.0</w:t>
      </w:r>
      <w:r>
        <w:rPr/>
        <w:br/>
      </w:r>
      <w:r>
        <w:rPr>
          <w:sz w:val="22"/>
          <w:szCs w:val="22"/>
        </w:rPr>
        <w:t xml:space="preserve">MVC 5 / Web API 2.0 </w:t>
      </w:r>
    </w:p>
    <w:p>
      <w:pPr>
        <w:pStyle w:val="Normal"/>
        <w:rPr/>
      </w:pPr>
      <w:r>
        <w:rPr>
          <w:sz w:val="22"/>
          <w:szCs w:val="22"/>
        </w:rPr>
        <w:t>Windows Services</w:t>
      </w:r>
      <w:r>
        <w:rPr/>
        <w:br/>
      </w:r>
      <w:r>
        <w:rPr>
          <w:sz w:val="22"/>
          <w:szCs w:val="22"/>
        </w:rPr>
        <w:t>SPA/Knockout.js/TypeScript/Jquery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In this position I feel my main achievements are as follows: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2"/>
          <w:szCs w:val="22"/>
        </w:rPr>
        <w:t>Designing, building and implementing a system through the full product life cycle.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2"/>
          <w:szCs w:val="22"/>
        </w:rPr>
        <w:t xml:space="preserve">Technically leading a team of developers introducing them to new technology and showing them new coding patterns and </w:t>
      </w:r>
      <w:r>
        <w:rPr/>
        <w:t>the SOLID principles.</w:t>
      </w:r>
    </w:p>
    <w:p>
      <w:pPr>
        <w:pStyle w:val="ListParagraph"/>
        <w:numPr>
          <w:ilvl w:val="0"/>
          <w:numId w:val="1"/>
        </w:numPr>
        <w:rPr/>
      </w:pPr>
      <w:r>
        <w:rPr/>
        <w:t>Addressing a lot of master data issues working within a massive mix of data sources.</w:t>
      </w:r>
    </w:p>
    <w:p>
      <w:pPr>
        <w:pStyle w:val="ListParagraph"/>
        <w:numPr>
          <w:ilvl w:val="0"/>
          <w:numId w:val="1"/>
        </w:numPr>
        <w:rPr/>
      </w:pPr>
      <w:r>
        <w:rPr/>
        <w:t>Designing a system that could be configured to support the different business models for the different brands with in Bourne Leisure.</w:t>
      </w:r>
    </w:p>
    <w:p>
      <w:pPr>
        <w:pStyle w:val="ListParagraph"/>
        <w:numPr>
          <w:ilvl w:val="0"/>
          <w:numId w:val="1"/>
        </w:numPr>
        <w:rPr/>
      </w:pPr>
      <w:r>
        <w:rPr/>
        <w:t>Defining and implementing a branching strategy in TFS.</w:t>
      </w:r>
    </w:p>
    <w:p>
      <w:pPr>
        <w:pStyle w:val="ListParagraph"/>
        <w:numPr>
          <w:ilvl w:val="0"/>
          <w:numId w:val="1"/>
        </w:numPr>
        <w:rPr/>
      </w:pPr>
      <w:r>
        <w:rPr/>
        <w:t>Configuring and developing a custom build and deployment process (with TFS/MsBuild/MsDeploy) introducing continuous integration to Bourne Leisure for the first time.</w:t>
      </w:r>
    </w:p>
    <w:p>
      <w:pPr>
        <w:pStyle w:val="Normal"/>
        <w:rPr/>
      </w:pPr>
      <w:r>
        <w:rPr/>
      </w:r>
    </w:p>
    <w:tbl>
      <w:tblPr>
        <w:tblStyle w:val="PlainTable4"/>
        <w:tblW w:w="8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1"/>
        <w:gridCol w:w="4150"/>
      </w:tblGrid>
      <w:tr>
        <w:trPr>
          <w:trHeight w:val="2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 Interface Ltd</w:t>
            </w:r>
          </w:p>
        </w:tc>
        <w:tc>
          <w:tcPr>
            <w:tcW w:w="4150" w:type="dxa"/>
            <w:tcBorders/>
            <w:shd w:fill="auto" w:val="clear"/>
          </w:tcPr>
          <w:p>
            <w:pPr>
              <w:pStyle w:val="Normal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Feb</w:t>
            </w:r>
            <w:r>
              <w:rPr>
                <w:b w:val="false"/>
                <w:bCs w:val="false"/>
                <w:sz w:val="22"/>
                <w:szCs w:val="22"/>
              </w:rPr>
              <w:t xml:space="preserve">ruary </w:t>
            </w:r>
            <w:r>
              <w:rPr>
                <w:b/>
                <w:bCs/>
                <w:sz w:val="22"/>
                <w:szCs w:val="22"/>
              </w:rPr>
              <w:t>11-November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13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.Net developer</w:t>
            </w:r>
          </w:p>
        </w:tc>
        <w:tc>
          <w:tcPr>
            <w:tcW w:w="4150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Analysis and Development all levels of a data reconciliation system linking financial services providers data with the IFAs.  I have really grown in this position and feel I have made a big contribution to the companies codebase and development style.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MSSQL Server 2008 Database dev / SSIS.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Entity Framework 4.0/Linq2Sql</w:t>
        <w:br/>
        <w:t>MVC (2,3,4) /Web API</w:t>
        <w:br/>
        <w:t>SPA/Knockout.js/TypeScript/Jquery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 this position I feel my main achievements are as follows: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Greatly improving the architecture of the system.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Identifying many performance bottle necks in the system and implementing fixes that have really improved the user experience.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Pushed for and implemented new UI technologies and refactored existing code to conform.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Designed and implemented new data matching algorithms which greatly increased automatic matching accuracy and speed.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PlainTable4"/>
        <w:tblW w:w="8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1"/>
        <w:gridCol w:w="4150"/>
      </w:tblGrid>
      <w:tr>
        <w:trPr>
          <w:trHeight w:val="2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Whistlebrook Ltd</w:t>
            </w:r>
          </w:p>
        </w:tc>
        <w:tc>
          <w:tcPr>
            <w:tcW w:w="4150" w:type="dxa"/>
            <w:tcBorders/>
            <w:shd w:fill="auto" w:val="clear"/>
          </w:tcPr>
          <w:p>
            <w:pPr>
              <w:pStyle w:val="Normal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February</w:t>
            </w:r>
            <w:r>
              <w:rPr>
                <w:b w:val="false"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08- February</w:t>
            </w:r>
            <w:r>
              <w:rPr>
                <w:b w:val="false"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11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Analyst Developer</w:t>
            </w:r>
          </w:p>
        </w:tc>
        <w:tc>
          <w:tcPr>
            <w:tcW w:w="4150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At Whistlebrook I worked mainly on their two financial services products.  The first was a BI solution targeted and building societies and banks.   The second an accounting package for all.  This position gave me a great foundation in a wide area of development with different programming languages and databases.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MSSQL Server 2005/8 Database dev / SSIS/SSAS/SSRS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.NET (ado.net, Silverlight) / Java / Powerbuilder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 this position I feel my main achievements are as follows: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Putting all the theoretical database knowledge gained from my studies of SQL server into practice.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Learning the fundamentals of BI and obtaining Microsoft qualifications for their BI tool stack.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Becoming a competent software developer in a few different languages.  Understanding many different development patterns and practices and how they can be used to create more manageable and maintainable solutions.</w:t>
      </w:r>
      <w:r>
        <w:rPr>
          <w:b/>
          <w:bCs/>
          <w:sz w:val="22"/>
          <w:szCs w:val="22"/>
        </w:rPr>
        <w:t xml:space="preserve">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PlainTable4"/>
        <w:tblW w:w="8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3"/>
        <w:gridCol w:w="3798"/>
      </w:tblGrid>
      <w:tr>
        <w:trPr>
          <w:trHeight w:val="2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HSBC Actuaries and Consultants Limited</w:t>
            </w:r>
          </w:p>
        </w:tc>
        <w:tc>
          <w:tcPr>
            <w:tcW w:w="3798" w:type="dxa"/>
            <w:tcBorders/>
            <w:shd w:fill="auto" w:val="clear"/>
          </w:tcPr>
          <w:p>
            <w:pPr>
              <w:pStyle w:val="Normal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April 07 – December 07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Credit Controller</w:t>
            </w:r>
          </w:p>
        </w:tc>
        <w:tc>
          <w:tcPr>
            <w:tcW w:w="3798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Producing outstanding debtor reports from MYOB and JD Edwards databases.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Chasing all outstanding debtors via telephone, email and letters.  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Banking and allocating payments received on a daily basis.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PlainTable4"/>
        <w:tblW w:w="8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1"/>
        <w:gridCol w:w="4150"/>
      </w:tblGrid>
      <w:tr>
        <w:trPr>
          <w:trHeight w:val="2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Watford Classic Cars</w:t>
            </w:r>
          </w:p>
        </w:tc>
        <w:tc>
          <w:tcPr>
            <w:tcW w:w="4150" w:type="dxa"/>
            <w:tcBorders/>
            <w:shd w:fill="auto" w:val="clear"/>
          </w:tcPr>
          <w:p>
            <w:pPr>
              <w:pStyle w:val="Normal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January 04 – March 07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Administrator</w:t>
            </w:r>
          </w:p>
        </w:tc>
        <w:tc>
          <w:tcPr>
            <w:tcW w:w="4150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Installed and configured a computer network for the garage and shop.</w:t>
      </w:r>
    </w:p>
    <w:p>
      <w:pPr>
        <w:pStyle w:val="Normal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Training non technical users in the new system and dealing with any problems they had.</w:t>
      </w:r>
    </w:p>
    <w:p>
      <w:pPr>
        <w:pStyle w:val="Normal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Responsible for maintaining the smooth operation of the computers, network and web site.</w:t>
      </w:r>
    </w:p>
    <w:p>
      <w:pPr>
        <w:pStyle w:val="Normal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Processing mail orders, maintaining customer records and monitoring stock levels.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PlainTable4"/>
        <w:tblW w:w="8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1"/>
        <w:gridCol w:w="4150"/>
      </w:tblGrid>
      <w:tr>
        <w:trPr>
          <w:trHeight w:val="2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Heron Investments Ltd</w:t>
            </w:r>
          </w:p>
        </w:tc>
        <w:tc>
          <w:tcPr>
            <w:tcW w:w="4150" w:type="dxa"/>
            <w:tcBorders/>
            <w:shd w:fill="auto" w:val="clear"/>
          </w:tcPr>
          <w:p>
            <w:pPr>
              <w:pStyle w:val="Normal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March 04 - December 04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Assistant project manager</w:t>
            </w:r>
          </w:p>
        </w:tc>
        <w:tc>
          <w:tcPr>
            <w:tcW w:w="4150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Overseeing the smooth running of the site when the manager was absent, whilst doing a great deal of the building work that needed to be done.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PlainTable4"/>
        <w:tblW w:w="8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1"/>
        <w:gridCol w:w="4150"/>
      </w:tblGrid>
      <w:tr>
        <w:trPr>
          <w:trHeight w:val="2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Computer Cabin</w:t>
            </w:r>
          </w:p>
        </w:tc>
        <w:tc>
          <w:tcPr>
            <w:tcW w:w="4150" w:type="dxa"/>
            <w:tcBorders/>
            <w:shd w:fill="auto" w:val="clear"/>
          </w:tcPr>
          <w:p>
            <w:pPr>
              <w:pStyle w:val="Normal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October 01 - March 04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Computer Repair Technician</w:t>
            </w:r>
          </w:p>
        </w:tc>
        <w:tc>
          <w:tcPr>
            <w:tcW w:w="4150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Diagnose and repair PCs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Build PCs to order and going on site to install and configure computers networks.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Supporting customers over the phone.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Discussing with customers what their needs for their computer system are, converting them into a technical spec and explaining the relevance and importance of each component.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Education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Microsoft Qualifications</w:t>
      </w:r>
      <w:r>
        <w:rPr/>
        <w:t xml:space="preserve"> </w:t>
      </w:r>
    </w:p>
    <w:tbl>
      <w:tblPr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8"/>
        <w:gridCol w:w="7563"/>
      </w:tblGrid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70-290</w:t>
            </w:r>
          </w:p>
        </w:tc>
        <w:tc>
          <w:tcPr>
            <w:tcW w:w="7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/>
              <w:t>Managing and Maintaining  Microsoft Windows Server 2003 Environment.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70-431</w:t>
            </w:r>
          </w:p>
        </w:tc>
        <w:tc>
          <w:tcPr>
            <w:tcW w:w="7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Microsoft SQL Server 2005 - Implementation and Maintenance.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70-448</w:t>
            </w:r>
          </w:p>
        </w:tc>
        <w:tc>
          <w:tcPr>
            <w:tcW w:w="7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SQL Server 2008, Business Intelligence Development and Maintenance</w:t>
            </w:r>
          </w:p>
        </w:tc>
      </w:tr>
    </w:tbl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Plymouth University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HND Computing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Passed - Software Engineering Principles, Information Processing Systems A, Business Communication Skills 1, Software Engineering Practice, Computer Operations, Information Processing Systems B, Information Technology Tools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Francis Bacon Secondary School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A’ Levels including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Business Studies, Geometrical and Mechanical Design and General Studies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GCSEs including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English language, English Literature, Maths, Drama, Double Science, IT, History, Electronics and French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Personal Interests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I have a great interest in computers and find myself helping friends and family with problems they incur with their PC’s.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I am an active person and enjoy getting out and doing things.  My main hobbies are Mountain boarding, Golf, Paintball and working out at the gym.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800" w:right="180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Bahnschrift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Bahnschrift" w:hAnsi="Bahnschrift" w:cs="Bahnschrift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74cb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rsid w:val="002e74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f272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62fbc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eastAsia="Times New Roman" w:cs="Times New Roman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eastAsia="Times New Roman" w:cs="Times New Roman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Times New Roman" w:cs="Times New Roman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color w:val="auto"/>
    </w:rPr>
  </w:style>
  <w:style w:type="character" w:styleId="ListLabel74">
    <w:name w:val="ListLabel 74"/>
    <w:qFormat/>
    <w:rPr/>
  </w:style>
  <w:style w:type="character" w:styleId="ListLabel75">
    <w:name w:val="ListLabel 75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272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2d1e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e74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is.coles@live.co.uk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Application>LibreOffice/6.2.6.2$Linux_X86_64 LibreOffice_project/93e3be01c591ba6e7311e581ba65aae4a8cb3de2</Application>
  <Pages>4</Pages>
  <Words>1374</Words>
  <Characters>7832</Characters>
  <CharactersWithSpaces>9188</CharactersWithSpaces>
  <Paragraphs>18</Paragraphs>
  <Company>Computeach International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2013-07-22T15:35:00Z</dcterms:created>
  <dc:creator>Lee Haynes</dc:creator>
  <dc:description/>
  <dc:language>en-US</dc:language>
  <cp:lastModifiedBy/>
  <dcterms:modified xsi:type="dcterms:W3CDTF">2019-11-17T10:55:02Z</dcterms:modified>
  <cp:revision>386</cp:revision>
  <dc:subject/>
  <dc:title>A new CV registration has been submitted through the Computeach website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Computeach International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