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0682" w:type="dxa"/>
        <w:jc w:val="left"/>
        <w:tblInd w:w="0" w:type="dxa"/>
        <w:tblCellMar>
          <w:top w:w="0" w:type="dxa"/>
          <w:left w:w="108" w:type="dxa"/>
          <w:bottom w:w="0" w:type="dxa"/>
          <w:right w:w="108" w:type="dxa"/>
        </w:tblCellMar>
        <w:tblLook w:lastRow="0" w:firstRow="1" w:lastColumn="0" w:firstColumn="1" w:val="04a0" w:noHBand="0" w:noVBand="1"/>
      </w:tblPr>
      <w:tblGrid>
        <w:gridCol w:w="5341"/>
        <w:gridCol w:w="5340"/>
      </w:tblGrid>
      <w:tr>
        <w:trPr/>
        <w:tc>
          <w:tcPr>
            <w:tcW w:w="5341" w:type="dxa"/>
            <w:tcBorders>
              <w:top w:val="nil"/>
              <w:left w:val="nil"/>
              <w:bottom w:val="nil"/>
              <w:right w:val="nil"/>
            </w:tcBorders>
            <w:shd w:fill="auto" w:val="clear"/>
          </w:tcPr>
          <w:p>
            <w:pPr>
              <w:pStyle w:val="Normal"/>
              <w:spacing w:lineRule="auto" w:line="240" w:before="0" w:after="0"/>
              <w:rPr>
                <w:color w:val="948A54" w:themeColor="background2" w:themeShade="80"/>
                <w:sz w:val="40"/>
              </w:rPr>
            </w:pPr>
            <w:r>
              <w:rPr>
                <w:color w:val="948A54" w:themeColor="background2" w:themeShade="80"/>
                <w:sz w:val="40"/>
              </w:rPr>
              <w:t>RAMYA SUBRAMANIAN</w:t>
            </w:r>
          </w:p>
        </w:tc>
        <w:tc>
          <w:tcPr>
            <w:tcW w:w="5340" w:type="dxa"/>
            <w:tcBorders>
              <w:top w:val="nil"/>
              <w:left w:val="nil"/>
              <w:bottom w:val="nil"/>
              <w:right w:val="nil"/>
            </w:tcBorders>
            <w:shd w:fill="auto" w:val="clear"/>
          </w:tcPr>
          <w:p>
            <w:pPr>
              <w:pStyle w:val="Normal"/>
              <w:spacing w:lineRule="auto" w:line="240" w:before="0" w:after="0"/>
              <w:jc w:val="right"/>
              <w:rPr>
                <w:color w:val="C4BC96" w:themeColor="background2" w:themeShade="bf"/>
                <w:sz w:val="40"/>
              </w:rPr>
            </w:pPr>
            <w:r>
              <w:rPr>
                <w:color w:val="C4BC96" w:themeColor="background2" w:themeShade="bf"/>
                <w:sz w:val="40"/>
              </w:rPr>
              <w:t>FULL STACK DEVELOPER</w:t>
            </w:r>
          </w:p>
        </w:tc>
      </w:tr>
    </w:tbl>
    <w:p>
      <w:pPr>
        <w:pStyle w:val="Normal"/>
        <w:pBdr>
          <w:bottom w:val="double" w:sz="6" w:space="3" w:color="000000"/>
        </w:pBdr>
        <w:rPr/>
      </w:pPr>
      <w:r>
        <w:rPr>
          <w:color w:val="948A54" w:themeColor="background2" w:themeShade="80"/>
          <w:sz w:val="20"/>
        </w:rPr>
        <w:t xml:space="preserve">Peterborough PE7, +44 7459659476, </w:t>
      </w:r>
      <w:hyperlink r:id="rId2">
        <w:r>
          <w:rPr>
            <w:rStyle w:val="InternetLink"/>
            <w:color w:val="000080" w:themeColor="hyperlink" w:themeShade="80"/>
            <w:sz w:val="20"/>
          </w:rPr>
          <w:t>ramya.simmi@gmail.com</w:t>
        </w:r>
      </w:hyperlink>
    </w:p>
    <w:p>
      <w:pPr>
        <w:pStyle w:val="Normal"/>
        <w:pBdr>
          <w:bottom w:val="double" w:sz="6" w:space="3" w:color="000000"/>
        </w:pBdr>
        <w:rPr>
          <w:rFonts w:ascii="Palatino Linotype" w:hAnsi="Palatino Linotype"/>
          <w:color w:val="948A54" w:themeColor="background2" w:themeShade="80"/>
          <w:u w:val="single"/>
        </w:rPr>
      </w:pPr>
      <w:r>
        <w:rPr>
          <w:rFonts w:ascii="Palatino Linotype" w:hAnsi="Palatino Linotype"/>
          <w:color w:val="948A54" w:themeColor="background2" w:themeShade="80"/>
          <w:u w:val="single"/>
        </w:rPr>
        <mc:AlternateContent>
          <mc:Choice Requires="wps">
            <w:drawing>
              <wp:anchor behindDoc="0" distT="0" distB="0" distL="0" distR="0" simplePos="0" locked="0" layoutInCell="1" allowOverlap="1" relativeHeight="2" wp14:anchorId="3C5411AB">
                <wp:simplePos x="0" y="0"/>
                <wp:positionH relativeFrom="column">
                  <wp:posOffset>-46990</wp:posOffset>
                </wp:positionH>
                <wp:positionV relativeFrom="paragraph">
                  <wp:posOffset>22225</wp:posOffset>
                </wp:positionV>
                <wp:extent cx="6687185" cy="635"/>
                <wp:effectExtent l="0" t="0" r="19050" b="19050"/>
                <wp:wrapNone/>
                <wp:docPr id="1" name="Straight Connector 4"/>
                <a:graphic xmlns:a="http://schemas.openxmlformats.org/drawingml/2006/main">
                  <a:graphicData uri="http://schemas.microsoft.com/office/word/2010/wordprocessingShape">
                    <wps:wsp>
                      <wps:cNvSpPr/>
                      <wps:spPr>
                        <a:xfrm>
                          <a:off x="0" y="0"/>
                          <a:ext cx="6686640" cy="0"/>
                        </a:xfrm>
                        <a:prstGeom prst="line">
                          <a:avLst/>
                        </a:prstGeom>
                        <a:ln w="19080">
                          <a:solidFill>
                            <a:schemeClr val="bg2">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7pt,1.75pt" to="522.75pt,1.75pt" ID="Straight Connector 4" stroked="t" style="position:absolute" wp14:anchorId="3C5411AB">
                <v:stroke color="#948a54" weight="19080" joinstyle="round" endcap="flat"/>
                <v:fill o:detectmouseclick="t" on="false"/>
              </v:line>
            </w:pict>
          </mc:Fallback>
        </mc:AlternateContent>
      </w:r>
    </w:p>
    <w:p>
      <w:pPr>
        <w:pStyle w:val="Normal"/>
        <w:pBdr>
          <w:bottom w:val="double" w:sz="6" w:space="3" w:color="000000"/>
        </w:pBdr>
        <w:rPr>
          <w:rFonts w:ascii="Palatino Linotype" w:hAnsi="Palatino Linotype"/>
          <w:color w:val="948A54" w:themeColor="background2" w:themeShade="80"/>
        </w:rPr>
      </w:pPr>
      <w:r>
        <w:rPr>
          <w:rFonts w:ascii="Palatino Linotype" w:hAnsi="Palatino Linotype"/>
          <w:color w:val="948A54" w:themeColor="background2" w:themeShade="80"/>
        </w:rPr>
        <w:t>PROFESSIONAL SUMMARY</w:t>
      </w:r>
    </w:p>
    <w:p>
      <w:pPr>
        <w:pStyle w:val="Normal"/>
        <w:pBdr>
          <w:bottom w:val="double" w:sz="6" w:space="3" w:color="000000"/>
        </w:pBdr>
        <w:rPr>
          <w:rFonts w:eastAsia="Times New Roman" w:cs="Helvetica"/>
          <w:color w:val="3B3B3B"/>
          <w:sz w:val="21"/>
          <w:szCs w:val="21"/>
          <w:lang w:eastAsia="en-GB"/>
        </w:rPr>
      </w:pPr>
      <w:r>
        <w:rPr>
          <w:rFonts w:eastAsia="Times New Roman" w:cs="Helvetica"/>
          <w:color w:val="3B3B3B"/>
          <w:sz w:val="21"/>
          <w:szCs w:val="21"/>
          <w:lang w:eastAsia="en-GB"/>
        </w:rPr>
        <w:t xml:space="preserve">Innovative &amp; Creative full stack developer with 14+ years of experience in all stages of design , coding and testing of applications, Very strong analytical and methodological approach helped to trouble shoot and debug complex applications </w:t>
      </w:r>
    </w:p>
    <w:p>
      <w:pPr>
        <w:pStyle w:val="Normal"/>
        <w:pBdr>
          <w:bottom w:val="double" w:sz="6" w:space="3" w:color="000000"/>
        </w:pBdr>
        <w:rPr>
          <w:rFonts w:eastAsia="Times New Roman" w:cs="Helvetica"/>
          <w:color w:val="3B3B3B"/>
          <w:sz w:val="21"/>
          <w:szCs w:val="21"/>
          <w:lang w:eastAsia="en-GB"/>
        </w:rPr>
      </w:pPr>
      <w:r>
        <w:rPr>
          <w:rFonts w:eastAsia="Times New Roman" w:cs="Helvetica"/>
          <w:color w:val="3B3B3B"/>
          <w:sz w:val="21"/>
          <w:szCs w:val="21"/>
          <w:lang w:eastAsia="en-GB"/>
        </w:rPr>
      </w:r>
    </w:p>
    <w:p>
      <w:pPr>
        <w:pStyle w:val="Normal"/>
        <w:rPr/>
      </w:pPr>
      <w:r>
        <w:rPr>
          <w:rFonts w:ascii="Palatino Linotype" w:hAnsi="Palatino Linotype"/>
          <w:color w:val="948A54" w:themeColor="background2" w:themeShade="80"/>
        </w:rPr>
        <w:t>SKILLS</w:t>
      </w:r>
    </w:p>
    <w:tbl>
      <w:tblPr>
        <w:tblStyle w:val="TableGrid"/>
        <w:tblW w:w="10598" w:type="dxa"/>
        <w:jc w:val="left"/>
        <w:tblInd w:w="0" w:type="dxa"/>
        <w:tblCellMar>
          <w:top w:w="0" w:type="dxa"/>
          <w:left w:w="108" w:type="dxa"/>
          <w:bottom w:w="0" w:type="dxa"/>
          <w:right w:w="108" w:type="dxa"/>
        </w:tblCellMar>
        <w:tblLook w:noVBand="1" w:val="04a0" w:noHBand="0" w:lastColumn="0" w:firstColumn="1" w:lastRow="0" w:firstRow="1"/>
      </w:tblPr>
      <w:tblGrid>
        <w:gridCol w:w="5211"/>
        <w:gridCol w:w="5386"/>
      </w:tblGrid>
      <w:tr>
        <w:trPr/>
        <w:tc>
          <w:tcPr>
            <w:tcW w:w="5211" w:type="dxa"/>
            <w:tcBorders>
              <w:top w:val="nil"/>
              <w:left w:val="nil"/>
              <w:bottom w:val="nil"/>
              <w:right w:val="nil"/>
            </w:tcBorders>
            <w:shd w:fill="auto" w:val="clear"/>
          </w:tcPr>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b/>
                <w:color w:val="3B3B3B"/>
                <w:sz w:val="21"/>
                <w:szCs w:val="21"/>
                <w:lang w:eastAsia="en-GB"/>
              </w:rPr>
              <w:t>PHP, .NET3.5/4.7.1, MVC</w:t>
            </w:r>
            <w:r>
              <w:rPr>
                <w:rFonts w:eastAsia="Times New Roman" w:cs="Helvetica"/>
                <w:color w:val="3B3B3B"/>
                <w:sz w:val="21"/>
                <w:szCs w:val="21"/>
                <w:lang w:eastAsia="en-GB"/>
              </w:rPr>
              <w:t xml:space="preserve">, C#, </w:t>
            </w:r>
          </w:p>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color w:val="3B3B3B"/>
                <w:sz w:val="21"/>
                <w:szCs w:val="21"/>
                <w:lang w:eastAsia="en-GB"/>
              </w:rPr>
              <w:t>MYSQL, MS SQL, Mongo DB</w:t>
            </w:r>
          </w:p>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b/>
                <w:color w:val="3B3B3B"/>
                <w:sz w:val="21"/>
                <w:szCs w:val="21"/>
                <w:lang w:eastAsia="en-GB"/>
              </w:rPr>
              <w:t>Node JS, React, AngularJS, Angular 6 Mater</w:t>
            </w:r>
            <w:r>
              <w:rPr>
                <w:rFonts w:eastAsia="Times New Roman" w:cs="Helvetica"/>
                <w:color w:val="3B3B3B"/>
                <w:sz w:val="21"/>
                <w:szCs w:val="21"/>
                <w:lang w:eastAsia="en-GB"/>
              </w:rPr>
              <w:t>ial</w:t>
            </w:r>
          </w:p>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color w:val="3B3B3B"/>
                <w:sz w:val="21"/>
                <w:szCs w:val="21"/>
                <w:lang w:eastAsia="en-GB"/>
              </w:rPr>
              <w:t>Zend Framework, Codeigniter, MVC</w:t>
            </w:r>
          </w:p>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color w:val="3B3B3B"/>
                <w:sz w:val="21"/>
                <w:szCs w:val="21"/>
                <w:lang w:eastAsia="en-GB"/>
              </w:rPr>
              <w:t xml:space="preserve">CMS: Wordpress, Drupal, Joomla </w:t>
            </w:r>
          </w:p>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val="fr-FR" w:eastAsia="en-GB"/>
              </w:rPr>
            </w:pPr>
            <w:r>
              <w:rPr>
                <w:rFonts w:eastAsia="Times New Roman" w:cs="Helvetica"/>
                <w:color w:val="3B3B3B"/>
                <w:sz w:val="21"/>
                <w:szCs w:val="21"/>
                <w:lang w:val="fr-FR" w:eastAsia="en-GB"/>
              </w:rPr>
              <w:t xml:space="preserve">HTML5, </w:t>
            </w:r>
            <w:r>
              <w:rPr>
                <w:rFonts w:eastAsia="Times New Roman" w:cs="Helvetica"/>
                <w:b/>
                <w:color w:val="3B3B3B"/>
                <w:sz w:val="21"/>
                <w:szCs w:val="21"/>
                <w:lang w:val="fr-FR" w:eastAsia="en-GB"/>
              </w:rPr>
              <w:t>JavaScript ES6</w:t>
            </w:r>
            <w:r>
              <w:rPr>
                <w:rFonts w:eastAsia="Times New Roman" w:cs="Helvetica"/>
                <w:color w:val="3B3B3B"/>
                <w:sz w:val="21"/>
                <w:szCs w:val="21"/>
                <w:lang w:val="fr-FR" w:eastAsia="en-GB"/>
              </w:rPr>
              <w:t>, AJAX, XML,</w:t>
            </w:r>
            <w:r>
              <w:rPr>
                <w:lang w:val="fr-FR"/>
              </w:rPr>
              <w:t xml:space="preserve"> </w:t>
            </w:r>
            <w:r>
              <w:rPr>
                <w:rFonts w:eastAsia="Times New Roman" w:cs="Helvetica"/>
                <w:color w:val="3B3B3B"/>
                <w:sz w:val="21"/>
                <w:szCs w:val="21"/>
                <w:lang w:val="fr-FR" w:eastAsia="en-GB"/>
              </w:rPr>
              <w:t>JSON, Jquery</w:t>
            </w:r>
          </w:p>
          <w:p>
            <w:pPr>
              <w:pStyle w:val="Normal"/>
              <w:numPr>
                <w:ilvl w:val="0"/>
                <w:numId w:val="1"/>
              </w:numPr>
              <w:shd w:val="clear" w:color="auto" w:fill="FFFFFF"/>
              <w:spacing w:lineRule="auto" w:line="240" w:before="0" w:after="75"/>
              <w:ind w:left="900" w:hanging="360"/>
              <w:rPr>
                <w:rFonts w:eastAsia="Times New Roman" w:cs="Helvetica"/>
                <w:b/>
                <w:b/>
                <w:color w:val="3B3B3B"/>
                <w:sz w:val="21"/>
                <w:szCs w:val="21"/>
                <w:lang w:val="fr-FR" w:eastAsia="en-GB"/>
              </w:rPr>
            </w:pPr>
            <w:r>
              <w:rPr>
                <w:rFonts w:eastAsia="Times New Roman" w:cs="Helvetica"/>
                <w:b/>
                <w:color w:val="3B3B3B"/>
                <w:sz w:val="21"/>
                <w:szCs w:val="21"/>
                <w:lang w:val="fr-FR" w:eastAsia="en-GB"/>
              </w:rPr>
              <w:t>Micro services</w:t>
            </w:r>
          </w:p>
        </w:tc>
        <w:tc>
          <w:tcPr>
            <w:tcW w:w="5386" w:type="dxa"/>
            <w:tcBorders>
              <w:top w:val="nil"/>
              <w:left w:val="nil"/>
              <w:bottom w:val="nil"/>
              <w:right w:val="nil"/>
            </w:tcBorders>
            <w:shd w:fill="auto" w:val="clear"/>
          </w:tcPr>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color w:val="3B3B3B"/>
                <w:sz w:val="21"/>
                <w:szCs w:val="21"/>
                <w:lang w:eastAsia="en-GB"/>
              </w:rPr>
              <w:t>GIT,SVN</w:t>
            </w:r>
          </w:p>
          <w:p>
            <w:pPr>
              <w:pStyle w:val="Normal"/>
              <w:numPr>
                <w:ilvl w:val="0"/>
                <w:numId w:val="1"/>
              </w:numPr>
              <w:shd w:val="clear" w:color="auto" w:fill="FFFFFF"/>
              <w:spacing w:lineRule="auto" w:line="240" w:before="0" w:after="75"/>
              <w:ind w:left="900" w:hanging="360"/>
              <w:rPr>
                <w:rFonts w:eastAsia="Times New Roman" w:cs="Helvetica"/>
                <w:b/>
                <w:b/>
                <w:color w:val="3B3B3B"/>
                <w:sz w:val="21"/>
                <w:szCs w:val="21"/>
                <w:lang w:eastAsia="en-GB"/>
              </w:rPr>
            </w:pPr>
            <w:r>
              <w:rPr>
                <w:rFonts w:eastAsia="Times New Roman" w:cs="Helvetica"/>
                <w:b/>
                <w:color w:val="3B3B3B"/>
                <w:sz w:val="21"/>
                <w:szCs w:val="21"/>
                <w:lang w:eastAsia="en-GB"/>
              </w:rPr>
              <w:t>JENKINS, Team city, Octopus, Docker, CI/CD</w:t>
            </w:r>
          </w:p>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color w:val="3B3B3B"/>
                <w:sz w:val="21"/>
                <w:szCs w:val="21"/>
                <w:lang w:eastAsia="en-GB"/>
              </w:rPr>
              <w:t>Nunit, PHPUnit, TDD</w:t>
            </w:r>
          </w:p>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color w:val="3B3B3B"/>
                <w:sz w:val="21"/>
                <w:szCs w:val="21"/>
                <w:lang w:eastAsia="en-GB"/>
              </w:rPr>
              <w:t>ACTIVE MQ,NGNIX, APACHE, IIS</w:t>
            </w:r>
          </w:p>
          <w:p>
            <w:pPr>
              <w:pStyle w:val="Normal"/>
              <w:numPr>
                <w:ilvl w:val="0"/>
                <w:numId w:val="1"/>
              </w:numPr>
              <w:shd w:val="clear" w:color="auto" w:fill="FFFFFF"/>
              <w:spacing w:lineRule="auto" w:line="240" w:before="0" w:after="75"/>
              <w:ind w:left="900" w:hanging="360"/>
              <w:rPr>
                <w:rFonts w:eastAsia="Times New Roman" w:cs="Helvetica"/>
                <w:b/>
                <w:b/>
                <w:color w:val="3B3B3B"/>
                <w:sz w:val="21"/>
                <w:szCs w:val="21"/>
                <w:lang w:eastAsia="en-GB"/>
              </w:rPr>
            </w:pPr>
            <w:r>
              <w:rPr>
                <w:rFonts w:eastAsia="Times New Roman" w:cs="Helvetica"/>
                <w:b/>
                <w:color w:val="3B3B3B"/>
                <w:sz w:val="21"/>
                <w:szCs w:val="21"/>
                <w:lang w:eastAsia="en-GB"/>
              </w:rPr>
              <w:t>AWS, Rackspace, Amazon EC2</w:t>
            </w:r>
          </w:p>
          <w:p>
            <w:pPr>
              <w:pStyle w:val="Normal"/>
              <w:numPr>
                <w:ilvl w:val="0"/>
                <w:numId w:val="1"/>
              </w:numPr>
              <w:shd w:val="clear" w:color="auto" w:fill="FFFFFF"/>
              <w:spacing w:lineRule="auto" w:line="240" w:before="0" w:after="75"/>
              <w:ind w:left="900" w:hanging="360"/>
              <w:rPr>
                <w:rFonts w:ascii="Helvetica" w:hAnsi="Helvetica" w:eastAsia="Times New Roman" w:cs="Helvetica"/>
                <w:color w:val="3B3B3B"/>
                <w:sz w:val="21"/>
                <w:szCs w:val="21"/>
                <w:lang w:eastAsia="en-GB"/>
              </w:rPr>
            </w:pPr>
            <w:r>
              <w:rPr>
                <w:rFonts w:eastAsia="Times New Roman" w:cs="Helvetica"/>
                <w:color w:val="3B3B3B"/>
                <w:sz w:val="21"/>
                <w:szCs w:val="21"/>
                <w:lang w:eastAsia="en-GB"/>
              </w:rPr>
              <w:t>MATSOFT, AGILE, SCRUM MASTER</w:t>
            </w:r>
          </w:p>
          <w:p>
            <w:pPr>
              <w:pStyle w:val="Normal"/>
              <w:numPr>
                <w:ilvl w:val="0"/>
                <w:numId w:val="1"/>
              </w:numPr>
              <w:shd w:val="clear" w:color="auto" w:fill="FFFFFF"/>
              <w:spacing w:lineRule="auto" w:line="240" w:before="0" w:after="75"/>
              <w:ind w:left="900" w:hanging="360"/>
              <w:rPr>
                <w:rFonts w:ascii="Helvetica" w:hAnsi="Helvetica" w:eastAsia="Times New Roman" w:cs="Helvetica"/>
                <w:color w:val="3B3B3B"/>
                <w:sz w:val="21"/>
                <w:szCs w:val="21"/>
                <w:lang w:eastAsia="en-GB"/>
              </w:rPr>
            </w:pPr>
            <w:r>
              <w:rPr>
                <w:rFonts w:eastAsia="Times New Roman" w:cs="Helvetica"/>
                <w:color w:val="3B3B3B"/>
                <w:sz w:val="21"/>
                <w:szCs w:val="21"/>
                <w:lang w:eastAsia="en-GB"/>
              </w:rPr>
              <w:t>NEW Relic, Zabbix</w:t>
            </w:r>
          </w:p>
        </w:tc>
      </w:tr>
    </w:tbl>
    <w:p>
      <w:pPr>
        <w:pStyle w:val="Normal"/>
        <w:shd w:val="clear" w:color="auto" w:fill="FFFFFF"/>
        <w:spacing w:lineRule="auto" w:line="240" w:before="0" w:after="0"/>
        <w:textAlignment w:val="top"/>
        <w:rPr>
          <w:rFonts w:ascii="Times New Roman" w:hAnsi="Times New Roman" w:eastAsia="Times New Roman" w:cs="Times New Roman"/>
          <w:b/>
          <w:b/>
          <w:bCs/>
          <w:caps/>
          <w:color w:val="000000"/>
          <w:sz w:val="26"/>
          <w:szCs w:val="26"/>
          <w:lang w:eastAsia="en-GB"/>
        </w:rPr>
      </w:pPr>
      <w:r>
        <w:rPr>
          <w:rFonts w:eastAsia="Times New Roman" w:cs="Times New Roman" w:ascii="Times New Roman" w:hAnsi="Times New Roman"/>
          <w:b/>
          <w:bCs/>
          <w:caps/>
          <w:color w:val="000000"/>
          <w:sz w:val="26"/>
          <w:szCs w:val="26"/>
          <w:lang w:eastAsia="en-GB"/>
        </w:rPr>
      </w:r>
    </w:p>
    <w:p>
      <w:pPr>
        <w:pStyle w:val="Normal"/>
        <w:rPr>
          <w:rFonts w:ascii="Palatino Linotype" w:hAnsi="Palatino Linotype"/>
          <w:color w:val="948A54" w:themeColor="background2" w:themeShade="80"/>
        </w:rPr>
      </w:pPr>
      <w:r>
        <w:rPr>
          <w:rFonts w:ascii="Palatino Linotype" w:hAnsi="Palatino Linotype"/>
          <w:color w:val="948A54" w:themeColor="background2" w:themeShade="80"/>
        </w:rPr>
        <w:t>WORK EXPERIENCE</w:t>
      </w:r>
    </w:p>
    <w:p>
      <w:pPr>
        <w:pStyle w:val="Normal"/>
        <w:rPr>
          <w:rFonts w:ascii="Times New Roman" w:hAnsi="Times New Roman" w:eastAsia="Times New Roman" w:cs="Times New Roman"/>
          <w:color w:val="000000"/>
          <w:sz w:val="24"/>
          <w:szCs w:val="24"/>
          <w:lang w:eastAsia="en-GB"/>
        </w:rPr>
      </w:pPr>
      <w:r>
        <w:rPr>
          <w:rFonts w:ascii="Palatino Linotype" w:hAnsi="Palatino Linotype"/>
          <w:b/>
          <w:color w:val="948A54" w:themeColor="background2" w:themeShade="80"/>
          <w:sz w:val="20"/>
        </w:rPr>
        <w:t xml:space="preserve">SENIOR FULL STACK WEB DEVELOPER </w:t>
      </w:r>
      <w:r>
        <w:rPr>
          <w:rFonts w:ascii="Palatino Linotype" w:hAnsi="Palatino Linotype"/>
          <w:color w:val="948A54" w:themeColor="background2" w:themeShade="80"/>
          <w:sz w:val="18"/>
        </w:rPr>
        <w:t>Thomas Cook Group,</w:t>
      </w:r>
      <w:r>
        <w:rPr>
          <w:rFonts w:eastAsia="Arial" w:ascii="Arial" w:hAnsi="Arial"/>
          <w:b/>
          <w:color w:val="808080"/>
          <w:sz w:val="16"/>
        </w:rPr>
        <w:t xml:space="preserve"> </w:t>
      </w:r>
      <w:r>
        <w:rPr>
          <w:rFonts w:ascii="Palatino Linotype" w:hAnsi="Palatino Linotype"/>
          <w:color w:val="948A54" w:themeColor="background2" w:themeShade="80"/>
          <w:sz w:val="18"/>
        </w:rPr>
        <w:t>01/2015 – 08/2019</w:t>
      </w:r>
    </w:p>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color w:val="3B3B3B"/>
          <w:sz w:val="21"/>
          <w:szCs w:val="21"/>
          <w:lang w:eastAsia="en-GB"/>
        </w:rPr>
        <w:t>Designing and developing full-stack applications across multiple platforms using modern industry-adopted languages and frameworks</w:t>
      </w:r>
    </w:p>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color w:val="3B3B3B"/>
          <w:sz w:val="21"/>
          <w:szCs w:val="21"/>
          <w:lang w:eastAsia="en-GB"/>
        </w:rPr>
        <w:t>Actively generates process improvements and champions workflow enhancements</w:t>
      </w:r>
    </w:p>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color w:val="3B3B3B"/>
          <w:sz w:val="21"/>
          <w:szCs w:val="21"/>
          <w:lang w:eastAsia="en-GB"/>
        </w:rPr>
        <w:t>Developed in ASP.NET,CORE 2.2, MVC, ANGULAR,PHP, PERL, WPF</w:t>
      </w:r>
    </w:p>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color w:val="3B3B3B"/>
          <w:sz w:val="21"/>
          <w:szCs w:val="21"/>
          <w:lang w:eastAsia="en-GB"/>
        </w:rPr>
        <w:t xml:space="preserve"> </w:t>
      </w:r>
      <w:r>
        <w:rPr>
          <w:rFonts w:eastAsia="Times New Roman" w:cs="Helvetica"/>
          <w:color w:val="3B3B3B"/>
          <w:sz w:val="21"/>
          <w:szCs w:val="21"/>
          <w:lang w:eastAsia="en-GB"/>
        </w:rPr>
        <w:t>Support and Developing Microsoft applications across the groups .Net.</w:t>
      </w:r>
    </w:p>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color w:val="3B3B3B"/>
          <w:sz w:val="21"/>
          <w:szCs w:val="21"/>
          <w:lang w:eastAsia="en-GB"/>
        </w:rPr>
        <w:t>Building Code designs patterns SOLID.</w:t>
      </w:r>
    </w:p>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color w:val="3B3B3B"/>
          <w:sz w:val="21"/>
          <w:szCs w:val="21"/>
          <w:lang w:eastAsia="en-GB"/>
        </w:rPr>
        <w:t>Gather requirement and building the application.</w:t>
      </w:r>
    </w:p>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color w:val="3B3B3B"/>
          <w:sz w:val="21"/>
          <w:szCs w:val="21"/>
          <w:lang w:eastAsia="en-GB"/>
        </w:rPr>
        <w:t>Managing SCRUM for development teams in the UK, India, Germany and Sweden.</w:t>
      </w:r>
    </w:p>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color w:val="3B3B3B"/>
          <w:sz w:val="21"/>
          <w:szCs w:val="21"/>
          <w:lang w:eastAsia="en-GB"/>
        </w:rPr>
        <w:t>Review code developed by the developers for the standards</w:t>
      </w:r>
    </w:p>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color w:val="3B3B3B"/>
          <w:sz w:val="21"/>
          <w:szCs w:val="21"/>
          <w:lang w:eastAsia="en-GB"/>
        </w:rPr>
        <w:t>Creating HLD for business.</w:t>
      </w:r>
    </w:p>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color w:val="3B3B3B"/>
          <w:sz w:val="21"/>
          <w:szCs w:val="21"/>
          <w:lang w:eastAsia="en-GB"/>
        </w:rPr>
        <w:t>Creating support model and process for the support team to handle the work.</w:t>
      </w:r>
    </w:p>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color w:val="3B3B3B"/>
          <w:sz w:val="21"/>
          <w:szCs w:val="21"/>
          <w:lang w:eastAsia="en-GB"/>
        </w:rPr>
        <w:t>Providing third line support.</w:t>
      </w:r>
    </w:p>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color w:val="3B3B3B"/>
          <w:sz w:val="21"/>
          <w:szCs w:val="21"/>
          <w:lang w:eastAsia="en-GB"/>
        </w:rPr>
        <w:t>Mentoring the Interns, Junior developers.</w:t>
      </w:r>
    </w:p>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color w:val="3B3B3B"/>
          <w:sz w:val="21"/>
          <w:szCs w:val="21"/>
          <w:lang w:eastAsia="en-GB"/>
        </w:rPr>
        <w:t>Managing AGILE process for planning the project.</w:t>
      </w:r>
    </w:p>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color w:val="3B3B3B"/>
          <w:sz w:val="21"/>
          <w:szCs w:val="21"/>
          <w:lang w:eastAsia="en-GB"/>
        </w:rPr>
        <w:t>Provided supporting documentation</w:t>
      </w:r>
    </w:p>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color w:val="3B3B3B"/>
          <w:sz w:val="21"/>
          <w:szCs w:val="21"/>
          <w:lang w:eastAsia="en-GB"/>
        </w:rPr>
        <w:t>Migrated servers/applications/databases from On-premise datacenters to AWS</w:t>
      </w:r>
    </w:p>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color w:val="3B3B3B"/>
          <w:sz w:val="21"/>
          <w:szCs w:val="21"/>
          <w:lang w:eastAsia="en-GB"/>
        </w:rPr>
        <w:t>Built group wide AWS FSX filesystems and migrated files share data from on-premise datacenters to AWS</w:t>
      </w:r>
    </w:p>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color w:val="3B3B3B"/>
          <w:sz w:val="21"/>
          <w:szCs w:val="21"/>
          <w:lang w:eastAsia="en-GB"/>
        </w:rPr>
        <w:t>Implemented group wide new IAM solution in AWS</w:t>
      </w:r>
    </w:p>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color w:val="3B3B3B"/>
          <w:sz w:val="21"/>
          <w:szCs w:val="21"/>
          <w:lang w:eastAsia="en-GB"/>
        </w:rPr>
        <w:t>Decommissioned and wind down of Thomas Cook Systems for business entities and Migrated databases/Services to AWS for legal/GDPR compliance reasons</w:t>
      </w:r>
    </w:p>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color w:val="3B3B3B"/>
          <w:sz w:val="21"/>
          <w:szCs w:val="21"/>
          <w:lang w:eastAsia="en-GB"/>
        </w:rPr>
        <w:t>Implemented Integrated security within the B2B platform</w:t>
      </w:r>
    </w:p>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color w:val="3B3B3B"/>
          <w:sz w:val="21"/>
          <w:szCs w:val="21"/>
          <w:lang w:eastAsia="en-GB"/>
        </w:rPr>
        <w:t>Re-design of the B2B website within time and budget</w:t>
      </w:r>
    </w:p>
    <w:p>
      <w:pPr>
        <w:pStyle w:val="Normal"/>
        <w:shd w:val="clear" w:color="auto" w:fill="FFFFFF"/>
        <w:spacing w:lineRule="auto" w:line="240" w:before="0" w:after="75"/>
        <w:ind w:left="900" w:hanging="0"/>
        <w:rPr>
          <w:rFonts w:eastAsia="Times New Roman" w:cs="Helvetica"/>
          <w:color w:val="3B3B3B"/>
          <w:sz w:val="21"/>
          <w:szCs w:val="21"/>
          <w:lang w:eastAsia="en-GB"/>
        </w:rPr>
      </w:pPr>
      <w:r>
        <w:rPr>
          <w:rFonts w:eastAsia="Times New Roman" w:cs="Helvetica"/>
          <w:color w:val="3B3B3B"/>
          <w:sz w:val="21"/>
          <w:szCs w:val="21"/>
          <w:lang w:eastAsia="en-GB"/>
        </w:rPr>
      </w:r>
    </w:p>
    <w:p>
      <w:pPr>
        <w:pStyle w:val="Normal"/>
        <w:spacing w:lineRule="auto" w:line="240" w:before="0" w:after="32"/>
        <w:rPr>
          <w:rFonts w:ascii="Palatino Linotype" w:hAnsi="Palatino Linotype"/>
          <w:color w:val="948A54" w:themeColor="background2" w:themeShade="80"/>
          <w:sz w:val="18"/>
        </w:rPr>
      </w:pPr>
      <w:r>
        <w:rPr>
          <w:rFonts w:ascii="Palatino Linotype" w:hAnsi="Palatino Linotype"/>
          <w:b/>
          <w:color w:val="948A54" w:themeColor="background2" w:themeShade="80"/>
          <w:sz w:val="20"/>
        </w:rPr>
        <w:t xml:space="preserve">FULL STACK WEB DEVELOPER </w:t>
      </w:r>
      <w:r>
        <w:rPr>
          <w:rFonts w:ascii="Palatino Linotype" w:hAnsi="Palatino Linotype"/>
          <w:color w:val="948A54" w:themeColor="background2" w:themeShade="80"/>
          <w:sz w:val="18"/>
        </w:rPr>
        <w:t>Yahoo! Inc,  03/2012 – 12/2014</w:t>
      </w:r>
    </w:p>
    <w:p>
      <w:pPr>
        <w:pStyle w:val="Normal"/>
        <w:spacing w:lineRule="auto" w:line="240" w:before="0" w:after="32"/>
        <w:rPr>
          <w:rFonts w:ascii="Palatino Linotype" w:hAnsi="Palatino Linotype"/>
          <w:color w:val="948A54" w:themeColor="background2" w:themeShade="80"/>
          <w:sz w:val="18"/>
        </w:rPr>
      </w:pPr>
      <w:r>
        <w:rPr>
          <w:rFonts w:ascii="Palatino Linotype" w:hAnsi="Palatino Linotype"/>
          <w:color w:val="948A54" w:themeColor="background2" w:themeShade="80"/>
          <w:sz w:val="18"/>
        </w:rPr>
      </w:r>
    </w:p>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color w:val="3B3B3B"/>
          <w:sz w:val="21"/>
          <w:szCs w:val="21"/>
          <w:lang w:eastAsia="en-GB"/>
        </w:rPr>
        <w:t xml:space="preserve">Design, develop, integrate, test, deploy, maintain and monitor robust, scalable, highly available, core SaaS micro-services. </w:t>
      </w:r>
    </w:p>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color w:val="3B3B3B"/>
          <w:sz w:val="21"/>
          <w:szCs w:val="21"/>
          <w:lang w:eastAsia="en-GB"/>
        </w:rPr>
        <w:t>75% of the time was spent implementing high performance micro-services and following agile methodologies, 20% of time is spent on estimates, bug fixes, user stories and design, scrum meetings.</w:t>
      </w:r>
    </w:p>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color w:val="3B3B3B"/>
          <w:sz w:val="21"/>
          <w:szCs w:val="21"/>
          <w:lang w:eastAsia="en-GB"/>
        </w:rPr>
        <w:t xml:space="preserve">Follow agile methodologies such as TDD, pair programming and code coverage threshold to ensure micro-services have 20% less defects, memory leak and performance bottlenecks.  </w:t>
      </w:r>
    </w:p>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color w:val="3B3B3B"/>
          <w:sz w:val="21"/>
          <w:szCs w:val="21"/>
          <w:lang w:eastAsia="en-GB"/>
        </w:rPr>
        <w:t>Actively participate in daily status meetings and weekly agile scrum sprint planning, artifact creation, in-sprint testing, automated regression testing, demonstrations, retrospectives, and solution releases.</w:t>
      </w:r>
    </w:p>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color w:val="3B3B3B"/>
          <w:sz w:val="21"/>
          <w:szCs w:val="21"/>
          <w:lang w:eastAsia="en-GB"/>
        </w:rPr>
        <w:t xml:space="preserve">To ensure that the team achieves 99% SLA of Development, Deliveries and rollout. </w:t>
      </w:r>
    </w:p>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color w:val="3B3B3B"/>
          <w:sz w:val="21"/>
          <w:szCs w:val="21"/>
          <w:lang w:eastAsia="en-GB"/>
        </w:rPr>
        <w:t>No more the 10 bugs of below P3 w Providing technical guidance on internal systems to support team members.</w:t>
      </w:r>
    </w:p>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color w:val="3B3B3B"/>
          <w:sz w:val="21"/>
          <w:szCs w:val="21"/>
          <w:lang w:eastAsia="en-GB"/>
        </w:rPr>
        <w:t>Scheduling the out of hours rota ensuring that out of hours support is covered</w:t>
      </w:r>
    </w:p>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color w:val="3B3B3B"/>
          <w:sz w:val="21"/>
          <w:szCs w:val="21"/>
          <w:lang w:eastAsia="en-GB"/>
        </w:rPr>
        <w:t>Providing out of hours support covering Infrastructure/application P1 incidents on a Rota basis.</w:t>
      </w:r>
    </w:p>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color w:val="3B3B3B"/>
          <w:sz w:val="21"/>
          <w:szCs w:val="21"/>
          <w:lang w:eastAsia="en-GB"/>
        </w:rPr>
        <w:t>Providing technical guidance to problem solving to the team for complex incidents, problems and defects.</w:t>
      </w:r>
    </w:p>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color w:val="3B3B3B"/>
          <w:sz w:val="21"/>
          <w:szCs w:val="21"/>
          <w:lang w:eastAsia="en-GB"/>
        </w:rPr>
        <w:t xml:space="preserve">Improving internal support processes </w:t>
      </w:r>
    </w:p>
    <w:p>
      <w:pPr>
        <w:pStyle w:val="Normal"/>
        <w:numPr>
          <w:ilvl w:val="0"/>
          <w:numId w:val="1"/>
        </w:numPr>
        <w:shd w:val="clear" w:color="auto" w:fill="FFFFFF"/>
        <w:spacing w:lineRule="auto" w:line="240" w:before="0" w:after="75"/>
        <w:ind w:left="900" w:hanging="360"/>
        <w:rPr>
          <w:rFonts w:eastAsia="Times New Roman" w:cs="Helvetica"/>
          <w:color w:val="3B3B3B"/>
          <w:sz w:val="21"/>
          <w:szCs w:val="21"/>
          <w:lang w:eastAsia="en-GB"/>
        </w:rPr>
      </w:pPr>
      <w:r>
        <w:rPr>
          <w:rFonts w:eastAsia="Times New Roman" w:cs="Helvetica"/>
          <w:color w:val="3B3B3B"/>
          <w:sz w:val="21"/>
          <w:szCs w:val="21"/>
          <w:lang w:eastAsia="en-GB"/>
        </w:rPr>
        <w:t>Developed 40 sites in 12 months that includes various Yahoo! Architecture</w:t>
      </w:r>
    </w:p>
    <w:p>
      <w:pPr>
        <w:pStyle w:val="Normal"/>
        <w:shd w:val="clear" w:color="auto" w:fill="FFFFFF"/>
        <w:spacing w:lineRule="auto" w:line="240" w:before="0" w:after="75"/>
        <w:ind w:left="900" w:hanging="0"/>
        <w:rPr>
          <w:rFonts w:eastAsia="Times New Roman" w:cs="Helvetica"/>
          <w:color w:val="3B3B3B"/>
          <w:sz w:val="21"/>
          <w:szCs w:val="21"/>
          <w:lang w:eastAsia="en-GB"/>
        </w:rPr>
      </w:pPr>
      <w:r>
        <w:rPr>
          <w:rFonts w:eastAsia="Times New Roman" w:cs="Helvetica"/>
          <w:color w:val="3B3B3B"/>
          <w:sz w:val="21"/>
          <w:szCs w:val="21"/>
          <w:lang w:eastAsia="en-GB"/>
        </w:rPr>
      </w:r>
    </w:p>
    <w:p>
      <w:pPr>
        <w:pStyle w:val="Normal"/>
        <w:spacing w:lineRule="auto" w:line="240" w:before="0" w:after="32"/>
        <w:rPr>
          <w:rFonts w:ascii="Palatino Linotype" w:hAnsi="Palatino Linotype"/>
          <w:color w:val="948A54" w:themeColor="background2" w:themeShade="80"/>
          <w:sz w:val="18"/>
        </w:rPr>
      </w:pPr>
      <w:r>
        <w:rPr>
          <w:rFonts w:ascii="Palatino Linotype" w:hAnsi="Palatino Linotype"/>
          <w:b/>
          <w:color w:val="948A54" w:themeColor="background2" w:themeShade="80"/>
          <w:sz w:val="20"/>
        </w:rPr>
        <w:t xml:space="preserve">FULL-STACK WEB DEVELOPER </w:t>
      </w:r>
      <w:r>
        <w:rPr>
          <w:rFonts w:ascii="Palatino Linotype" w:hAnsi="Palatino Linotype"/>
          <w:color w:val="948A54" w:themeColor="background2" w:themeShade="80"/>
          <w:sz w:val="18"/>
        </w:rPr>
        <w:t>Advanstar Media, 01/2011 – 10/2012</w:t>
      </w:r>
    </w:p>
    <w:p>
      <w:pPr>
        <w:pStyle w:val="Normal"/>
        <w:spacing w:lineRule="auto" w:line="240" w:before="0" w:after="32"/>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numPr>
          <w:ilvl w:val="0"/>
          <w:numId w:val="1"/>
        </w:numPr>
        <w:shd w:val="clear" w:color="auto" w:fill="FFFFFF"/>
        <w:spacing w:lineRule="auto" w:line="240" w:before="0" w:after="75"/>
        <w:rPr>
          <w:rFonts w:eastAsia="Times New Roman" w:cs="Helvetica"/>
          <w:color w:val="3B3B3B"/>
          <w:sz w:val="21"/>
          <w:szCs w:val="21"/>
          <w:lang w:eastAsia="en-GB"/>
        </w:rPr>
      </w:pPr>
      <w:r>
        <w:rPr>
          <w:rFonts w:eastAsia="Times New Roman" w:cs="Helvetica"/>
          <w:color w:val="3B3B3B"/>
          <w:sz w:val="21"/>
          <w:szCs w:val="21"/>
          <w:lang w:eastAsia="en-GB"/>
        </w:rPr>
        <w:t xml:space="preserve">Worked as part of a small full stack agile development team (3-5 developers) that develop RESTful services in PHP, front-end UI in AngularJS/BackboneJS 75% of the time and 25% of the time was spent on change management/research/training/PoCs/user stories/estimations/documentation </w:t>
      </w:r>
    </w:p>
    <w:p>
      <w:pPr>
        <w:pStyle w:val="Normal"/>
        <w:numPr>
          <w:ilvl w:val="0"/>
          <w:numId w:val="1"/>
        </w:numPr>
        <w:shd w:val="clear" w:color="auto" w:fill="FFFFFF"/>
        <w:spacing w:lineRule="auto" w:line="240" w:before="0" w:after="75"/>
        <w:rPr>
          <w:rFonts w:eastAsia="Times New Roman" w:cs="Helvetica"/>
          <w:color w:val="3B3B3B"/>
          <w:sz w:val="21"/>
          <w:szCs w:val="21"/>
          <w:lang w:eastAsia="en-GB"/>
        </w:rPr>
      </w:pPr>
      <w:r>
        <w:rPr>
          <w:rFonts w:eastAsia="Times New Roman" w:cs="Helvetica"/>
          <w:color w:val="3B3B3B"/>
          <w:sz w:val="21"/>
          <w:szCs w:val="21"/>
          <w:lang w:eastAsia="en-GB"/>
        </w:rPr>
        <w:t>Worked as part of a small team (3-5 developers) that designed and implemented an orchestration tool that allowed clients to automate their continuous integration, continuous delivery pipelines utilizing Jenkins and Docker containers and Chef</w:t>
      </w:r>
    </w:p>
    <w:p>
      <w:pPr>
        <w:pStyle w:val="Normal"/>
        <w:numPr>
          <w:ilvl w:val="0"/>
          <w:numId w:val="1"/>
        </w:numPr>
        <w:shd w:val="clear" w:color="auto" w:fill="FFFFFF"/>
        <w:spacing w:lineRule="auto" w:line="240" w:before="0" w:after="75"/>
        <w:rPr>
          <w:rFonts w:eastAsia="Times New Roman" w:cs="Helvetica"/>
          <w:color w:val="3B3B3B"/>
          <w:sz w:val="21"/>
          <w:szCs w:val="21"/>
          <w:lang w:eastAsia="en-GB"/>
        </w:rPr>
      </w:pPr>
      <w:r>
        <w:rPr>
          <w:rFonts w:eastAsia="Times New Roman" w:cs="Helvetica"/>
          <w:color w:val="3B3B3B"/>
          <w:sz w:val="21"/>
          <w:szCs w:val="21"/>
          <w:lang w:eastAsia="en-GB"/>
        </w:rPr>
        <w:t>Developed several mid-scale web based SOA applications that leverage SPA frameworks like AngularJS and Backbone and integrated to back-office systems utilizing RESTful services and scalable data stores such as MongoDB</w:t>
      </w:r>
    </w:p>
    <w:p>
      <w:pPr>
        <w:pStyle w:val="Normal"/>
        <w:numPr>
          <w:ilvl w:val="0"/>
          <w:numId w:val="1"/>
        </w:numPr>
        <w:shd w:val="clear" w:color="auto" w:fill="FFFFFF"/>
        <w:spacing w:lineRule="auto" w:line="240" w:before="0" w:after="75"/>
        <w:rPr>
          <w:rFonts w:eastAsia="Times New Roman" w:cs="Helvetica"/>
          <w:color w:val="3B3B3B"/>
          <w:sz w:val="21"/>
          <w:szCs w:val="21"/>
          <w:lang w:eastAsia="en-GB"/>
        </w:rPr>
      </w:pPr>
      <w:r>
        <w:rPr>
          <w:rFonts w:eastAsia="Times New Roman" w:cs="Helvetica"/>
          <w:color w:val="3B3B3B"/>
          <w:sz w:val="21"/>
          <w:szCs w:val="21"/>
          <w:lang w:eastAsia="en-GB"/>
        </w:rPr>
        <w:t xml:space="preserve">Lead teams in the design, implementation, test and support of RESTful micro-services </w:t>
      </w:r>
    </w:p>
    <w:p>
      <w:pPr>
        <w:pStyle w:val="Normal"/>
        <w:numPr>
          <w:ilvl w:val="0"/>
          <w:numId w:val="1"/>
        </w:numPr>
        <w:shd w:val="clear" w:color="auto" w:fill="FFFFFF"/>
        <w:spacing w:lineRule="auto" w:line="240" w:before="0" w:after="75"/>
        <w:rPr>
          <w:rFonts w:eastAsia="Times New Roman" w:cs="Helvetica"/>
          <w:color w:val="3B3B3B"/>
          <w:sz w:val="21"/>
          <w:szCs w:val="21"/>
          <w:lang w:eastAsia="en-GB"/>
        </w:rPr>
      </w:pPr>
      <w:r>
        <w:rPr>
          <w:rFonts w:eastAsia="Times New Roman" w:cs="Helvetica"/>
          <w:color w:val="3B3B3B"/>
          <w:sz w:val="21"/>
          <w:szCs w:val="21"/>
          <w:lang w:eastAsia="en-GB"/>
        </w:rPr>
        <w:t>Tracking emerging technologies, evaluating their applicability to business goals and operational requirements. Assisting in technology evaluation and selection, and advise business in leverage/buy/build decisions, including leading proof-of-concept exercises.</w:t>
      </w:r>
    </w:p>
    <w:p>
      <w:pPr>
        <w:pStyle w:val="Normal"/>
        <w:numPr>
          <w:ilvl w:val="0"/>
          <w:numId w:val="1"/>
        </w:numPr>
        <w:shd w:val="clear" w:color="auto" w:fill="FFFFFF"/>
        <w:spacing w:lineRule="auto" w:line="240" w:before="0" w:after="75"/>
        <w:rPr>
          <w:rFonts w:eastAsia="Times New Roman" w:cs="Helvetica"/>
          <w:color w:val="3B3B3B"/>
          <w:sz w:val="21"/>
          <w:szCs w:val="21"/>
          <w:lang w:eastAsia="en-GB"/>
        </w:rPr>
      </w:pPr>
      <w:r>
        <w:rPr>
          <w:rFonts w:eastAsia="Times New Roman" w:cs="Helvetica"/>
          <w:color w:val="3B3B3B"/>
          <w:sz w:val="21"/>
          <w:szCs w:val="21"/>
          <w:lang w:eastAsia="en-GB"/>
        </w:rPr>
        <w:t>Built, tested and deployed scalable, highly available and modular software products. Identified and suggested new technologies and tools for enhancing product value and increasing team productivity.</w:t>
      </w:r>
    </w:p>
    <w:p>
      <w:pPr>
        <w:pStyle w:val="Normal"/>
        <w:numPr>
          <w:ilvl w:val="0"/>
          <w:numId w:val="1"/>
        </w:numPr>
        <w:shd w:val="clear" w:color="auto" w:fill="FFFFFF"/>
        <w:spacing w:lineRule="auto" w:line="240" w:before="0" w:after="75"/>
        <w:rPr>
          <w:rFonts w:eastAsia="Times New Roman" w:cs="Helvetica"/>
          <w:color w:val="3B3B3B"/>
          <w:sz w:val="21"/>
          <w:szCs w:val="21"/>
          <w:lang w:eastAsia="en-GB"/>
        </w:rPr>
      </w:pPr>
      <w:r>
        <w:rPr>
          <w:rFonts w:eastAsia="Times New Roman" w:cs="Helvetica"/>
          <w:color w:val="3B3B3B"/>
          <w:sz w:val="21"/>
          <w:szCs w:val="21"/>
          <w:lang w:eastAsia="en-GB"/>
        </w:rPr>
        <w:t>Streamlined deployment process from hours to minutes by implementing an orchestration tool that allowed GE businesses to automate their continuous integration and continuous delivery needs, capturing vital pipeline metrics and logs that is displayed real-time on a dashboard.</w:t>
      </w:r>
    </w:p>
    <w:p>
      <w:pPr>
        <w:pStyle w:val="Normal"/>
        <w:numPr>
          <w:ilvl w:val="0"/>
          <w:numId w:val="1"/>
        </w:numPr>
        <w:shd w:val="clear" w:color="auto" w:fill="FFFFFF"/>
        <w:spacing w:lineRule="auto" w:line="240" w:before="0" w:after="75"/>
        <w:rPr>
          <w:rFonts w:eastAsia="Times New Roman" w:cs="Helvetica"/>
          <w:color w:val="3B3B3B"/>
          <w:sz w:val="21"/>
          <w:szCs w:val="21"/>
          <w:lang w:eastAsia="en-GB"/>
        </w:rPr>
      </w:pPr>
      <w:r>
        <w:rPr>
          <w:rFonts w:eastAsia="Times New Roman" w:cs="Helvetica"/>
          <w:color w:val="3B3B3B"/>
          <w:sz w:val="21"/>
          <w:szCs w:val="21"/>
          <w:lang w:eastAsia="en-GB"/>
        </w:rPr>
        <w:t>Decreased size of the defect log by 50% by enforcing TDD, pair programming practices, user story development and release planning.</w:t>
      </w:r>
    </w:p>
    <w:p>
      <w:pPr>
        <w:pStyle w:val="Normal"/>
        <w:numPr>
          <w:ilvl w:val="0"/>
          <w:numId w:val="1"/>
        </w:numPr>
        <w:shd w:val="clear" w:color="auto" w:fill="FFFFFF"/>
        <w:spacing w:lineRule="auto" w:line="240" w:before="0" w:after="75"/>
        <w:rPr>
          <w:rFonts w:eastAsia="Times New Roman" w:cs="Helvetica"/>
          <w:color w:val="3B3B3B"/>
          <w:sz w:val="21"/>
          <w:szCs w:val="21"/>
          <w:lang w:eastAsia="en-GB"/>
        </w:rPr>
      </w:pPr>
      <w:r>
        <w:rPr>
          <w:rFonts w:eastAsia="Times New Roman" w:cs="Helvetica"/>
          <w:color w:val="3B3B3B"/>
          <w:sz w:val="21"/>
          <w:szCs w:val="21"/>
          <w:lang w:eastAsia="en-GB"/>
        </w:rPr>
        <w:t xml:space="preserve">Refactored outdated web applications to use new emerging technologies which allowed the team to leverage JSON and Restful functionality that was critical for enabling mobile functionality and increasing performance by 20%. </w:t>
      </w:r>
    </w:p>
    <w:p>
      <w:pPr>
        <w:pStyle w:val="Normal"/>
        <w:numPr>
          <w:ilvl w:val="0"/>
          <w:numId w:val="1"/>
        </w:numPr>
        <w:shd w:val="clear" w:color="auto" w:fill="FFFFFF"/>
        <w:spacing w:lineRule="auto" w:line="240" w:before="0" w:after="75"/>
        <w:rPr>
          <w:rFonts w:eastAsia="Times New Roman" w:cs="Helvetica"/>
          <w:color w:val="3B3B3B"/>
          <w:sz w:val="21"/>
          <w:szCs w:val="21"/>
          <w:lang w:eastAsia="en-GB"/>
        </w:rPr>
      </w:pPr>
      <w:r>
        <w:rPr>
          <w:rFonts w:eastAsia="Times New Roman" w:cs="Helvetica"/>
          <w:color w:val="3B3B3B"/>
          <w:sz w:val="21"/>
          <w:szCs w:val="21"/>
          <w:lang w:eastAsia="en-GB"/>
        </w:rPr>
        <w:t xml:space="preserve">Lead the design and implementation of a distributed scalable messaging application to asynchronously log transaction messages to an oracle data store. Stakeholders were able to quickly query and trace their transactions for errors and failures. This </w:t>
      </w:r>
      <w:r>
        <w:rPr>
          <w:rFonts w:eastAsia="Times New Roman" w:cs="Helvetica" w:ascii="MS Gothic" w:hAnsi="MS Gothic"/>
          <w:color w:val="3B3B3B"/>
          <w:sz w:val="21"/>
          <w:szCs w:val="21"/>
          <w:lang w:eastAsia="en-GB"/>
        </w:rPr>
        <w:t> </w:t>
      </w:r>
      <w:r>
        <w:rPr>
          <w:rFonts w:eastAsia="Times New Roman" w:cs="Helvetica"/>
          <w:color w:val="3B3B3B"/>
          <w:sz w:val="21"/>
          <w:szCs w:val="21"/>
          <w:lang w:eastAsia="en-GB"/>
        </w:rPr>
        <w:t xml:space="preserve">solution cut the time taken to find transactional issues by up to 40%. </w:t>
      </w:r>
    </w:p>
    <w:p>
      <w:pPr>
        <w:pStyle w:val="Normal"/>
        <w:numPr>
          <w:ilvl w:val="0"/>
          <w:numId w:val="1"/>
        </w:numPr>
        <w:shd w:val="clear" w:color="auto" w:fill="FFFFFF"/>
        <w:spacing w:lineRule="auto" w:line="240" w:before="0" w:after="75"/>
        <w:rPr>
          <w:rFonts w:eastAsia="Times New Roman" w:cs="Helvetica"/>
          <w:color w:val="3B3B3B"/>
          <w:sz w:val="21"/>
          <w:szCs w:val="21"/>
          <w:lang w:eastAsia="en-GB"/>
        </w:rPr>
      </w:pPr>
      <w:r>
        <w:rPr>
          <w:rFonts w:eastAsia="Times New Roman" w:cs="Helvetica"/>
          <w:color w:val="3B3B3B"/>
          <w:sz w:val="21"/>
          <w:szCs w:val="21"/>
          <w:lang w:eastAsia="en-GB"/>
        </w:rPr>
        <w:t>Lead the design and implementation of mobile applications with Objective-C that integrated with back-end server-side RESTful services.</w:t>
      </w:r>
    </w:p>
    <w:p>
      <w:pPr>
        <w:pStyle w:val="Normal"/>
        <w:shd w:val="clear" w:color="auto" w:fill="FFFFFF"/>
        <w:spacing w:lineRule="auto" w:line="240" w:before="0" w:after="75"/>
        <w:rPr>
          <w:rFonts w:eastAsia="Times New Roman" w:cs="Helvetica"/>
          <w:color w:val="3B3B3B"/>
          <w:sz w:val="21"/>
          <w:szCs w:val="21"/>
          <w:lang w:eastAsia="en-GB"/>
        </w:rPr>
      </w:pPr>
      <w:r>
        <w:rPr>
          <w:rFonts w:eastAsia="Times New Roman" w:cs="Helvetica"/>
          <w:color w:val="3B3B3B"/>
          <w:sz w:val="21"/>
          <w:szCs w:val="21"/>
          <w:lang w:eastAsia="en-GB"/>
        </w:rPr>
      </w:r>
    </w:p>
    <w:p>
      <w:pPr>
        <w:pStyle w:val="Normal"/>
        <w:shd w:val="clear" w:color="auto" w:fill="FFFFFF"/>
        <w:spacing w:lineRule="auto" w:line="240" w:before="0" w:after="75"/>
        <w:rPr>
          <w:rFonts w:eastAsia="Times New Roman" w:cs="Helvetica"/>
          <w:color w:val="3B3B3B"/>
          <w:sz w:val="21"/>
          <w:szCs w:val="21"/>
          <w:lang w:eastAsia="en-GB"/>
        </w:rPr>
      </w:pPr>
      <w:r>
        <w:rPr>
          <w:rFonts w:eastAsia="Times New Roman" w:cs="Helvetica"/>
          <w:color w:val="3B3B3B"/>
          <w:sz w:val="21"/>
          <w:szCs w:val="21"/>
          <w:lang w:eastAsia="en-GB"/>
        </w:rPr>
      </w:r>
    </w:p>
    <w:p>
      <w:pPr>
        <w:pStyle w:val="Normal"/>
        <w:rPr>
          <w:rFonts w:ascii="Palatino Linotype" w:hAnsi="Palatino Linotype"/>
          <w:color w:val="948A54" w:themeColor="background2" w:themeShade="80"/>
        </w:rPr>
      </w:pPr>
      <w:r>
        <w:rPr>
          <w:rFonts w:ascii="Palatino Linotype" w:hAnsi="Palatino Linotype"/>
          <w:color w:val="948A54" w:themeColor="background2" w:themeShade="80"/>
        </w:rPr>
      </w:r>
    </w:p>
    <w:p>
      <w:pPr>
        <w:pStyle w:val="Normal"/>
        <w:rPr/>
      </w:pPr>
      <w:r>
        <w:rPr>
          <w:rFonts w:ascii="Palatino Linotype" w:hAnsi="Palatino Linotype"/>
          <w:color w:val="948A54" w:themeColor="background2" w:themeShade="80"/>
        </w:rPr>
        <w:t>ACCOMPLISHMENT</w:t>
      </w:r>
    </w:p>
    <w:p>
      <w:pPr>
        <w:pStyle w:val="Normal"/>
        <w:numPr>
          <w:ilvl w:val="0"/>
          <w:numId w:val="1"/>
        </w:numPr>
        <w:shd w:val="clear" w:color="auto" w:fill="FFFFFF"/>
        <w:spacing w:lineRule="auto" w:line="240" w:before="0" w:after="75"/>
        <w:rPr>
          <w:rFonts w:eastAsia="Times New Roman" w:cs="Helvetica"/>
          <w:color w:val="3B3B3B"/>
          <w:sz w:val="21"/>
          <w:szCs w:val="21"/>
          <w:lang w:eastAsia="en-GB"/>
        </w:rPr>
      </w:pPr>
      <w:r>
        <w:rPr>
          <w:rFonts w:eastAsia="Times New Roman" w:cs="Helvetica"/>
          <w:color w:val="3B3B3B"/>
          <w:sz w:val="21"/>
          <w:szCs w:val="21"/>
          <w:lang w:eastAsia="en-GB"/>
        </w:rPr>
        <w:t>Yahoo! Inc - Media Rollout - Lifestyle Rollouts all the properties (websites) in the yahoo account</w:t>
      </w:r>
    </w:p>
    <w:p>
      <w:pPr>
        <w:pStyle w:val="Normal"/>
        <w:numPr>
          <w:ilvl w:val="0"/>
          <w:numId w:val="1"/>
        </w:numPr>
        <w:shd w:val="clear" w:color="auto" w:fill="FFFFFF"/>
        <w:spacing w:lineRule="auto" w:line="240" w:before="0" w:after="75"/>
        <w:rPr>
          <w:rFonts w:eastAsia="Times New Roman" w:cs="Helvetica"/>
          <w:color w:val="3B3B3B"/>
          <w:sz w:val="21"/>
          <w:szCs w:val="21"/>
          <w:lang w:eastAsia="en-GB"/>
        </w:rPr>
      </w:pPr>
      <w:r>
        <w:rPr>
          <w:rFonts w:eastAsia="Times New Roman" w:cs="Helvetica"/>
          <w:color w:val="3B3B3B"/>
          <w:sz w:val="21"/>
          <w:szCs w:val="21"/>
          <w:lang w:eastAsia="en-GB"/>
        </w:rPr>
        <w:t>Developed more than 50 lifestyles sites in 6 months  for Yahoo!</w:t>
      </w:r>
    </w:p>
    <w:p>
      <w:pPr>
        <w:pStyle w:val="Normal"/>
        <w:numPr>
          <w:ilvl w:val="0"/>
          <w:numId w:val="1"/>
        </w:numPr>
        <w:shd w:val="clear" w:color="auto" w:fill="FFFFFF"/>
        <w:spacing w:lineRule="auto" w:line="240" w:before="0" w:after="75"/>
        <w:rPr>
          <w:rFonts w:eastAsia="Times New Roman" w:cs="Helvetica"/>
          <w:color w:val="3B3B3B"/>
          <w:sz w:val="21"/>
          <w:szCs w:val="21"/>
          <w:lang w:eastAsia="en-GB"/>
        </w:rPr>
      </w:pPr>
      <w:r>
        <w:rPr>
          <w:rFonts w:eastAsia="Times New Roman" w:cs="Helvetica"/>
          <w:color w:val="3B3B3B"/>
          <w:sz w:val="21"/>
          <w:szCs w:val="21"/>
          <w:lang w:eastAsia="en-GB"/>
        </w:rPr>
        <w:t>Developed 40 finance sites in 12 months that includes various yahoo architecture</w:t>
      </w:r>
    </w:p>
    <w:p>
      <w:pPr>
        <w:pStyle w:val="Normal"/>
        <w:numPr>
          <w:ilvl w:val="0"/>
          <w:numId w:val="1"/>
        </w:numPr>
        <w:shd w:val="clear" w:color="auto" w:fill="FFFFFF"/>
        <w:spacing w:lineRule="auto" w:line="240" w:before="0" w:after="75"/>
        <w:rPr>
          <w:rFonts w:eastAsia="Times New Roman" w:cs="Helvetica"/>
          <w:color w:val="3B3B3B"/>
          <w:sz w:val="21"/>
          <w:szCs w:val="21"/>
          <w:lang w:eastAsia="en-GB"/>
        </w:rPr>
      </w:pPr>
      <w:r>
        <w:rPr>
          <w:rFonts w:eastAsia="Times New Roman" w:cs="Helvetica"/>
          <w:color w:val="3B3B3B"/>
          <w:sz w:val="21"/>
          <w:szCs w:val="21"/>
          <w:lang w:eastAsia="en-GB"/>
        </w:rPr>
        <w:t>Provided $75,000 value addition to the customer by creating a management tool</w:t>
      </w:r>
    </w:p>
    <w:p>
      <w:pPr>
        <w:pStyle w:val="Normal"/>
        <w:numPr>
          <w:ilvl w:val="0"/>
          <w:numId w:val="1"/>
        </w:numPr>
        <w:shd w:val="clear" w:color="auto" w:fill="FFFFFF"/>
        <w:spacing w:lineRule="auto" w:line="240" w:before="0" w:after="75"/>
        <w:rPr>
          <w:rFonts w:eastAsia="Times New Roman" w:cs="Helvetica"/>
          <w:color w:val="3B3B3B"/>
          <w:sz w:val="21"/>
          <w:szCs w:val="21"/>
          <w:lang w:eastAsia="en-GB"/>
        </w:rPr>
      </w:pPr>
      <w:r>
        <w:rPr>
          <w:rFonts w:eastAsia="Times New Roman" w:cs="Helvetica"/>
          <w:color w:val="3B3B3B"/>
          <w:sz w:val="21"/>
          <w:szCs w:val="21"/>
          <w:lang w:eastAsia="en-GB"/>
        </w:rPr>
        <w:t>Handling of document flow in the DMS system and achieving the SLA of 30 secs to produce the document</w:t>
      </w:r>
    </w:p>
    <w:p>
      <w:pPr>
        <w:pStyle w:val="Normal"/>
        <w:numPr>
          <w:ilvl w:val="0"/>
          <w:numId w:val="1"/>
        </w:numPr>
        <w:shd w:val="clear" w:color="auto" w:fill="FFFFFF"/>
        <w:spacing w:lineRule="auto" w:line="240" w:before="0" w:after="75"/>
        <w:rPr>
          <w:rFonts w:eastAsia="Times New Roman" w:cs="Helvetica"/>
          <w:color w:val="3B3B3B"/>
          <w:sz w:val="21"/>
          <w:szCs w:val="21"/>
          <w:lang w:eastAsia="en-GB"/>
        </w:rPr>
      </w:pPr>
      <w:r>
        <w:rPr>
          <w:rFonts w:eastAsia="Times New Roman" w:cs="Helvetica"/>
          <w:color w:val="3B3B3B"/>
          <w:sz w:val="21"/>
          <w:szCs w:val="21"/>
          <w:lang w:eastAsia="en-GB"/>
        </w:rPr>
        <w:t>Implemented Angular Material and Flex layout for Thomascook homepage for 20 sites in 3 months</w:t>
      </w:r>
    </w:p>
    <w:p>
      <w:pPr>
        <w:pStyle w:val="Normal"/>
        <w:numPr>
          <w:ilvl w:val="0"/>
          <w:numId w:val="1"/>
        </w:numPr>
        <w:shd w:val="clear" w:color="auto" w:fill="FFFFFF"/>
        <w:spacing w:lineRule="auto" w:line="240" w:before="0" w:after="75"/>
        <w:rPr>
          <w:rFonts w:eastAsia="Times New Roman" w:cs="Helvetica"/>
          <w:color w:val="3B3B3B"/>
          <w:sz w:val="21"/>
          <w:szCs w:val="21"/>
          <w:lang w:eastAsia="en-GB"/>
        </w:rPr>
      </w:pPr>
      <w:r>
        <w:rPr>
          <w:rFonts w:eastAsia="Times New Roman" w:cs="Helvetica"/>
          <w:color w:val="3B3B3B"/>
          <w:sz w:val="21"/>
          <w:szCs w:val="21"/>
          <w:lang w:eastAsia="en-GB"/>
        </w:rPr>
        <w:t xml:space="preserve">Building the environment/Bastion host in AWS while migrating </w:t>
      </w:r>
      <w:bookmarkStart w:id="0" w:name="_GoBack"/>
      <w:bookmarkEnd w:id="0"/>
      <w:r>
        <w:rPr>
          <w:rFonts w:eastAsia="Times New Roman" w:cs="Helvetica"/>
          <w:color w:val="3B3B3B"/>
          <w:sz w:val="21"/>
          <w:szCs w:val="21"/>
          <w:lang w:eastAsia="en-GB"/>
        </w:rPr>
        <w:t>cloud infrastructure</w:t>
      </w:r>
    </w:p>
    <w:p>
      <w:pPr>
        <w:pStyle w:val="Normal"/>
        <w:numPr>
          <w:ilvl w:val="0"/>
          <w:numId w:val="1"/>
        </w:numPr>
        <w:shd w:val="clear" w:color="auto" w:fill="FFFFFF"/>
        <w:spacing w:lineRule="auto" w:line="240" w:before="0" w:after="75"/>
        <w:rPr>
          <w:rFonts w:eastAsia="Times New Roman" w:cs="Helvetica"/>
          <w:color w:val="3B3B3B"/>
          <w:sz w:val="21"/>
          <w:szCs w:val="21"/>
          <w:lang w:eastAsia="en-GB"/>
        </w:rPr>
      </w:pPr>
      <w:r>
        <w:rPr>
          <w:rFonts w:eastAsia="Times New Roman" w:cs="Helvetica"/>
          <w:color w:val="3B3B3B"/>
          <w:sz w:val="21"/>
          <w:szCs w:val="21"/>
          <w:lang w:eastAsia="en-GB"/>
        </w:rPr>
        <w:t>Establish the connection setting/Firewall setting/Security features</w:t>
      </w:r>
    </w:p>
    <w:p>
      <w:pPr>
        <w:pStyle w:val="Normal"/>
        <w:numPr>
          <w:ilvl w:val="0"/>
          <w:numId w:val="1"/>
        </w:numPr>
        <w:shd w:val="clear" w:color="auto" w:fill="FFFFFF"/>
        <w:spacing w:lineRule="auto" w:line="240" w:before="0" w:after="75"/>
        <w:rPr>
          <w:rFonts w:eastAsia="Times New Roman" w:cs="Helvetica"/>
          <w:color w:val="3B3B3B"/>
          <w:sz w:val="21"/>
          <w:szCs w:val="21"/>
          <w:lang w:eastAsia="en-GB"/>
        </w:rPr>
      </w:pPr>
      <w:r>
        <w:rPr>
          <w:rFonts w:eastAsia="Times New Roman" w:cs="Helvetica"/>
          <w:color w:val="3B3B3B"/>
          <w:sz w:val="21"/>
          <w:szCs w:val="21"/>
          <w:lang w:eastAsia="en-GB"/>
        </w:rPr>
        <w:t>Enabled database  data- read only mode in AWS environment that involves in saving time of development as the projects went in the offline mode.</w:t>
      </w:r>
    </w:p>
    <w:p>
      <w:pPr>
        <w:pStyle w:val="Normal"/>
        <w:shd w:val="clear" w:color="auto" w:fill="FFFFFF"/>
        <w:spacing w:lineRule="auto" w:line="240" w:before="0" w:after="75"/>
        <w:ind w:left="720" w:hanging="0"/>
        <w:rPr>
          <w:rFonts w:eastAsia="Times New Roman" w:cs="Helvetica"/>
          <w:color w:val="3B3B3B"/>
          <w:sz w:val="21"/>
          <w:szCs w:val="21"/>
          <w:lang w:eastAsia="en-GB"/>
        </w:rPr>
      </w:pPr>
      <w:r>
        <w:rPr>
          <w:rFonts w:eastAsia="Times New Roman" w:cs="Helvetica"/>
          <w:color w:val="3B3B3B"/>
          <w:sz w:val="21"/>
          <w:szCs w:val="21"/>
          <w:lang w:eastAsia="en-GB"/>
        </w:rPr>
      </w:r>
    </w:p>
    <w:p>
      <w:pPr>
        <w:pStyle w:val="Normal"/>
        <w:rPr>
          <w:rFonts w:ascii="Palatino Linotype" w:hAnsi="Palatino Linotype"/>
          <w:color w:val="948A54" w:themeColor="background2" w:themeShade="80"/>
        </w:rPr>
      </w:pPr>
      <w:r>
        <w:rPr>
          <w:rFonts w:ascii="Palatino Linotype" w:hAnsi="Palatino Linotype"/>
          <w:color w:val="948A54" w:themeColor="background2" w:themeShade="80"/>
        </w:rPr>
        <w:t>WORK HISTORY</w:t>
      </w:r>
    </w:p>
    <w:p>
      <w:pPr>
        <w:pStyle w:val="Normal"/>
        <w:numPr>
          <w:ilvl w:val="0"/>
          <w:numId w:val="1"/>
        </w:numPr>
        <w:shd w:val="clear" w:color="auto" w:fill="FFFFFF"/>
        <w:spacing w:lineRule="auto" w:line="240" w:before="0" w:after="75"/>
        <w:rPr>
          <w:rFonts w:eastAsia="Times New Roman" w:cs="Helvetica"/>
          <w:color w:val="3B3B3B"/>
          <w:sz w:val="21"/>
          <w:szCs w:val="21"/>
          <w:lang w:eastAsia="en-GB"/>
        </w:rPr>
      </w:pPr>
      <w:r>
        <w:rPr>
          <w:rFonts w:eastAsia="Times New Roman" w:cs="Helvetica"/>
          <w:color w:val="3B3B3B"/>
          <w:sz w:val="21"/>
          <w:szCs w:val="21"/>
          <w:lang w:eastAsia="en-GB"/>
        </w:rPr>
        <w:t>March 2011 to Feb 2012 -- Technical Lead, HCL Technologies</w:t>
      </w:r>
    </w:p>
    <w:p>
      <w:pPr>
        <w:pStyle w:val="Normal"/>
        <w:numPr>
          <w:ilvl w:val="0"/>
          <w:numId w:val="1"/>
        </w:numPr>
        <w:shd w:val="clear" w:color="auto" w:fill="FFFFFF"/>
        <w:spacing w:lineRule="auto" w:line="240" w:before="0" w:after="75"/>
        <w:rPr>
          <w:rFonts w:eastAsia="Times New Roman" w:cs="Helvetica"/>
          <w:color w:val="3B3B3B"/>
          <w:sz w:val="21"/>
          <w:szCs w:val="21"/>
          <w:lang w:eastAsia="en-GB"/>
        </w:rPr>
      </w:pPr>
      <w:r>
        <w:rPr>
          <w:rFonts w:eastAsia="Times New Roman" w:cs="Helvetica"/>
          <w:color w:val="3B3B3B"/>
          <w:sz w:val="21"/>
          <w:szCs w:val="21"/>
          <w:lang w:eastAsia="en-GB"/>
        </w:rPr>
        <w:t>March 2010 to March 2011 -- Senior Software engineer, Payoda Technologies</w:t>
      </w:r>
    </w:p>
    <w:p>
      <w:pPr>
        <w:pStyle w:val="Normal"/>
        <w:numPr>
          <w:ilvl w:val="0"/>
          <w:numId w:val="1"/>
        </w:numPr>
        <w:shd w:val="clear" w:color="auto" w:fill="FFFFFF"/>
        <w:spacing w:lineRule="auto" w:line="240" w:before="0" w:after="75"/>
        <w:rPr>
          <w:rFonts w:eastAsia="Times New Roman" w:cs="Helvetica"/>
          <w:color w:val="3B3B3B"/>
          <w:sz w:val="21"/>
          <w:szCs w:val="21"/>
          <w:lang w:eastAsia="en-GB"/>
        </w:rPr>
      </w:pPr>
      <w:r>
        <w:rPr>
          <w:rFonts w:eastAsia="Times New Roman" w:cs="Helvetica"/>
          <w:color w:val="3B3B3B"/>
          <w:sz w:val="21"/>
          <w:szCs w:val="21"/>
          <w:lang w:eastAsia="en-GB"/>
        </w:rPr>
        <w:t>April 2008 to March 2010  -- Senior PHP Programmer, OcentureIDO</w:t>
      </w:r>
    </w:p>
    <w:p>
      <w:pPr>
        <w:pStyle w:val="Normal"/>
        <w:numPr>
          <w:ilvl w:val="0"/>
          <w:numId w:val="1"/>
        </w:numPr>
        <w:shd w:val="clear" w:color="auto" w:fill="FFFFFF"/>
        <w:spacing w:lineRule="auto" w:line="240" w:before="0" w:after="75"/>
        <w:rPr>
          <w:rFonts w:eastAsia="Times New Roman" w:cs="Helvetica"/>
          <w:color w:val="3B3B3B"/>
          <w:sz w:val="21"/>
          <w:szCs w:val="21"/>
          <w:lang w:eastAsia="en-GB"/>
        </w:rPr>
      </w:pPr>
      <w:r>
        <w:rPr>
          <w:rFonts w:eastAsia="Times New Roman" w:cs="Helvetica"/>
          <w:color w:val="3B3B3B"/>
          <w:sz w:val="21"/>
          <w:szCs w:val="21"/>
          <w:lang w:eastAsia="en-GB"/>
        </w:rPr>
        <w:t xml:space="preserve">August 2005 to April 2008 -- PHP Programmer, Ultrasparks Technologies, </w:t>
      </w:r>
    </w:p>
    <w:p>
      <w:pPr>
        <w:pStyle w:val="Normal"/>
        <w:tabs>
          <w:tab w:val="clear" w:pos="709"/>
          <w:tab w:val="left" w:pos="720" w:leader="none"/>
        </w:tabs>
        <w:spacing w:lineRule="auto" w:before="0" w:after="0"/>
        <w:rPr>
          <w:color w:val="0A0A0A"/>
          <w:szCs w:val="32"/>
        </w:rPr>
      </w:pPr>
      <w:r>
        <w:rPr>
          <w:rFonts w:ascii="Palatino Linotype" w:hAnsi="Palatino Linotype"/>
          <w:color w:val="948A54" w:themeColor="background2" w:themeShade="80"/>
        </w:rPr>
        <w:t>EDUCATION</w:t>
      </w:r>
    </w:p>
    <w:p>
      <w:pPr>
        <w:pStyle w:val="Normal"/>
        <w:tabs>
          <w:tab w:val="clear" w:pos="709"/>
          <w:tab w:val="left" w:pos="720" w:leader="none"/>
        </w:tabs>
        <w:spacing w:lineRule="auto" w:before="0" w:after="0"/>
        <w:ind w:left="368" w:hanging="0"/>
        <w:rPr>
          <w:color w:val="0A0A0A"/>
          <w:szCs w:val="32"/>
        </w:rPr>
      </w:pPr>
      <w:r>
        <w:rPr>
          <w:color w:val="0A0A0A"/>
          <w:szCs w:val="32"/>
        </w:rPr>
      </w:r>
    </w:p>
    <w:p>
      <w:pPr>
        <w:pStyle w:val="ListParagraph"/>
        <w:numPr>
          <w:ilvl w:val="0"/>
          <w:numId w:val="2"/>
        </w:numPr>
        <w:tabs>
          <w:tab w:val="clear" w:pos="709"/>
          <w:tab w:val="left" w:pos="720" w:leader="none"/>
        </w:tabs>
        <w:spacing w:lineRule="auto" w:before="0" w:after="0"/>
        <w:contextualSpacing/>
        <w:rPr>
          <w:color w:val="0A0A0A"/>
          <w:szCs w:val="32"/>
        </w:rPr>
      </w:pPr>
      <w:r>
        <w:rPr>
          <w:color w:val="0A0A0A"/>
          <w:szCs w:val="32"/>
        </w:rPr>
        <w:t>HONOURS IN DIPLOMA (COMPUTER  NETWORKING)  PSG POLYTECHNIC COLLEGE Coimbatore, India</w:t>
      </w:r>
    </w:p>
    <w:p>
      <w:pPr>
        <w:pStyle w:val="ListParagraph"/>
        <w:spacing w:lineRule="auto" w:line="252"/>
        <w:ind w:left="720" w:right="-13" w:hanging="0"/>
        <w:jc w:val="both"/>
        <w:rPr>
          <w:color w:val="0A0A0A"/>
          <w:sz w:val="20"/>
          <w:szCs w:val="32"/>
        </w:rPr>
      </w:pPr>
      <w:r>
        <w:rPr>
          <w:color w:val="0A0A0A"/>
          <w:sz w:val="20"/>
          <w:szCs w:val="32"/>
        </w:rPr>
        <w:t>JULY 2002 - JUNE 2005</w:t>
      </w:r>
    </w:p>
    <w:p>
      <w:pPr>
        <w:pStyle w:val="ListParagraph"/>
        <w:numPr>
          <w:ilvl w:val="0"/>
          <w:numId w:val="2"/>
        </w:numPr>
        <w:spacing w:lineRule="auto" w:line="252"/>
        <w:ind w:left="720" w:right="-20" w:hanging="360"/>
        <w:jc w:val="both"/>
        <w:rPr>
          <w:color w:val="0A0A0A"/>
          <w:szCs w:val="32"/>
        </w:rPr>
      </w:pPr>
      <w:r>
        <w:rPr>
          <w:color w:val="0A0A0A"/>
          <w:szCs w:val="32"/>
        </w:rPr>
        <w:t>PIONEER MILLS HIGH SCHOOL, Coimbatore, India</w:t>
      </w:r>
    </w:p>
    <w:p>
      <w:pPr>
        <w:pStyle w:val="ListParagraph"/>
        <w:spacing w:lineRule="auto" w:line="252"/>
        <w:ind w:left="720" w:right="-20" w:hanging="0"/>
        <w:jc w:val="both"/>
        <w:rPr>
          <w:rFonts w:eastAsia="Myriad Pro" w:cs="Myriad Pro"/>
          <w:color w:val="58595B"/>
          <w:sz w:val="10"/>
          <w:szCs w:val="16"/>
        </w:rPr>
      </w:pPr>
      <w:r>
        <w:rPr>
          <w:color w:val="0A0A0A"/>
          <w:sz w:val="20"/>
          <w:szCs w:val="32"/>
        </w:rPr>
        <w:t>JUNE 2002</w:t>
      </w:r>
      <w:r>
        <w:rPr>
          <w:rFonts w:eastAsia="Myriad Pro" w:cs="Myriad Pro"/>
          <w:color w:val="58595B"/>
          <w:sz w:val="10"/>
          <w:szCs w:val="16"/>
        </w:rPr>
        <w:t xml:space="preserve"> </w:t>
      </w:r>
    </w:p>
    <w:p>
      <w:pPr>
        <w:pStyle w:val="Normal"/>
        <w:widowControl/>
        <w:bidi w:val="0"/>
        <w:spacing w:lineRule="auto" w:line="276" w:before="0" w:after="200"/>
        <w:jc w:val="left"/>
        <w:rPr/>
      </w:pPr>
      <w:r>
        <w:rPr/>
      </w:r>
    </w:p>
    <w:sectPr>
      <w:headerReference w:type="default" r:id="rId3"/>
      <w:type w:val="nextPage"/>
      <w:pgSz w:w="11906" w:h="16838"/>
      <w:pgMar w:left="720" w:right="720" w:header="720" w:top="1279"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mbria">
    <w:charset w:val="01"/>
    <w:family w:val="roman"/>
    <w:pitch w:val="variable"/>
  </w:font>
  <w:font w:name="Tahoma">
    <w:charset w:val="01"/>
    <w:family w:val="roman"/>
    <w:pitch w:val="variable"/>
  </w:font>
  <w:font w:name="Helvetica">
    <w:altName w:val="Arial"/>
    <w:charset w:val="01"/>
    <w:family w:val="roman"/>
    <w:pitch w:val="variable"/>
  </w:font>
  <w:font w:name="Arial">
    <w:charset w:val="01"/>
    <w:family w:val="swiss"/>
    <w:pitch w:val="variable"/>
  </w:font>
  <w:font w:name="Palatino Linotype">
    <w:charset w:val="01"/>
    <w:family w:val="roman"/>
    <w:pitch w:val="variable"/>
  </w:font>
  <w:font w:name="Arial">
    <w:charset w:val="01"/>
    <w:family w:val="roman"/>
    <w:pitch w:val="variable"/>
  </w:font>
  <w:font w:name="MS Gothic">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5233" w:leader="none"/>
        <w:tab w:val="right" w:pos="10466" w:leader="none"/>
      </w:tabs>
      <w:spacing w:before="0" w:after="200"/>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1478280" cy="54864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b/>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kinsoku w:val="true"/>
      <w:overflowPunct w:val="true"/>
      <w:autoSpaceDE w:val="true"/>
      <w:bidi w:val="0"/>
      <w:spacing w:lineRule="auto" w:line="276" w:before="0" w:after="200"/>
      <w:jc w:val="left"/>
    </w:pPr>
    <w:rPr>
      <w:rFonts w:ascii="Liberation Serif" w:hAnsi="Liberation Serif" w:eastAsia="DejaVu Sans" w:cs="Denemo"/>
      <w:color w:val="auto"/>
      <w:kern w:val="0"/>
      <w:sz w:val="24"/>
      <w:szCs w:val="24"/>
      <w:lang w:val="en-GB" w:eastAsia="zh-CN" w:bidi="hi-IN"/>
    </w:rPr>
  </w:style>
  <w:style w:type="paragraph" w:styleId="Heading1">
    <w:name w:val="Heading 1"/>
    <w:basedOn w:val="Normal"/>
    <w:next w:val="Normal"/>
    <w:link w:val="Heading1Char"/>
    <w:uiPriority w:val="9"/>
    <w:qFormat/>
    <w:rsid w:val="00ce6db2"/>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e6db2"/>
    <w:rPr>
      <w:rFonts w:ascii="Cambria" w:hAnsi="Cambria" w:eastAsia="" w:cs="" w:asciiTheme="majorHAnsi" w:cstheme="majorBidi" w:eastAsiaTheme="majorEastAsia" w:hAnsiTheme="majorHAnsi"/>
      <w:b/>
      <w:bCs/>
      <w:color w:val="365F91" w:themeColor="accent1" w:themeShade="bf"/>
      <w:sz w:val="28"/>
      <w:szCs w:val="28"/>
    </w:rPr>
  </w:style>
  <w:style w:type="character" w:styleId="InternetLink">
    <w:name w:val="Internet Link"/>
    <w:basedOn w:val="DefaultParagraphFont"/>
    <w:uiPriority w:val="99"/>
    <w:unhideWhenUsed/>
    <w:rsid w:val="00ce6db2"/>
    <w:rPr>
      <w:color w:val="0000FF" w:themeColor="hyperlink"/>
      <w:u w:val="single"/>
    </w:rPr>
  </w:style>
  <w:style w:type="character" w:styleId="BalloonTextChar" w:customStyle="1">
    <w:name w:val="Balloon Text Char"/>
    <w:basedOn w:val="DefaultParagraphFont"/>
    <w:link w:val="BalloonText"/>
    <w:uiPriority w:val="99"/>
    <w:semiHidden/>
    <w:qFormat/>
    <w:rsid w:val="0045546d"/>
    <w:rPr>
      <w:rFonts w:ascii="Tahoma" w:hAnsi="Tahoma" w:cs="Tahoma"/>
      <w:sz w:val="16"/>
      <w:szCs w:val="16"/>
    </w:rPr>
  </w:style>
  <w:style w:type="character" w:styleId="Headingtextlikebase" w:customStyle="1">
    <w:name w:val="heading-text-like-base"/>
    <w:basedOn w:val="DefaultParagraphFont"/>
    <w:qFormat/>
    <w:rsid w:val="008602cd"/>
    <w:rPr/>
  </w:style>
  <w:style w:type="character" w:styleId="ListLabel1">
    <w:name w:val="ListLabel 1"/>
    <w:qFormat/>
    <w:rPr>
      <w:rFonts w:ascii="Helvetica" w:hAnsi="Helvetica"/>
      <w:b/>
      <w:sz w:val="21"/>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color w:val="000080" w:themeColor="hyperlink" w:themeShade="80"/>
      <w:sz w:val="20"/>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link w:val="BalloonTextChar"/>
    <w:uiPriority w:val="99"/>
    <w:semiHidden/>
    <w:unhideWhenUsed/>
    <w:qFormat/>
    <w:rsid w:val="0045546d"/>
    <w:pPr>
      <w:spacing w:lineRule="auto" w:line="240" w:before="0" w:after="0"/>
    </w:pPr>
    <w:rPr>
      <w:rFonts w:ascii="Tahoma" w:hAnsi="Tahoma" w:cs="Tahoma"/>
      <w:sz w:val="16"/>
      <w:szCs w:val="16"/>
    </w:rPr>
  </w:style>
  <w:style w:type="paragraph" w:styleId="ListParagraph">
    <w:name w:val="List Paragraph"/>
    <w:basedOn w:val="Normal"/>
    <w:uiPriority w:val="34"/>
    <w:qFormat/>
    <w:rsid w:val="00400c3f"/>
    <w:pPr>
      <w:spacing w:before="0" w:after="200"/>
      <w:ind w:left="720" w:hanging="0"/>
      <w:contextualSpacing/>
    </w:pPr>
    <w:rPr/>
  </w:style>
  <w:style w:type="paragraph" w:styleId="Header">
    <w:name w:val="Header"/>
    <w:basedOn w:val="Normal"/>
    <w:pPr>
      <w:suppressLineNumbers/>
      <w:tabs>
        <w:tab w:val="clear" w:pos="709"/>
        <w:tab w:val="center" w:pos="5233" w:leader="none"/>
        <w:tab w:val="right" w:pos="1046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e6db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amya.simmi@gmail.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LibreOffice/6.2.6.2$Linux_X86_64 LibreOffice_project/93e3be01c591ba6e7311e581ba65aae4a8cb3de2</Application>
  <Pages>3</Pages>
  <Words>1084</Words>
  <Characters>6180</Characters>
  <CharactersWithSpaces>7250</CharactersWithSpaces>
  <Paragraphs>14</Paragraphs>
  <Company>Thomas Cook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2019-11-15T19:01:00Z</dcterms:created>
  <dc:creator>Lakshmanan, Vishnuprabhu</dc:creator>
  <dc:description/>
  <dc:language>en-US</dc:language>
  <cp:lastModifiedBy/>
  <dcterms:modified xsi:type="dcterms:W3CDTF">2019-11-28T10:52:46Z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Thomas Cook</vt:lpwstr>
  </property>
  <property fmtid="{D5CDD505-2E9C-101B-9397-08002B2CF9AE}" pid="4" name="DocSecurity">
    <vt:i4>0</vt:i4>
  </property>
  <property fmtid="{D5CDD505-2E9C-101B-9397-08002B2CF9AE}" pid="5" name="HCLClassification">
    <vt:lpwstr>HCL_Cla5s_P3rs0nalUs3</vt:lpwstr>
  </property>
  <property fmtid="{D5CDD505-2E9C-101B-9397-08002B2CF9AE}" pid="6" name="HCL_Cla5s_D6">
    <vt:lpwstr>False</vt:lpwstr>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y fmtid="{D5CDD505-2E9C-101B-9397-08002B2CF9AE}" pid="11" name="TitusGUID">
    <vt:lpwstr>6ab088e6-c4ae-48c9-b6aa-4abc981b920f</vt:lpwstr>
  </property>
</Properties>
</file>