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25EB" w14:textId="77777777" w:rsidR="00394A6D" w:rsidRDefault="007227EF">
      <w:pPr>
        <w:pStyle w:val="Title"/>
      </w:pPr>
      <w:sdt>
        <w:sdtPr>
          <w:alias w:val="Enter your name:"/>
          <w:tag w:val=""/>
          <w:id w:val="-328297061"/>
          <w:placeholder>
            <w:docPart w:val="28491E187BC0496B918711A01AB846E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433F58">
            <w:t>Naeem Tai</w:t>
          </w:r>
        </w:sdtContent>
      </w:sdt>
    </w:p>
    <w:p w14:paraId="61F06B81" w14:textId="77777777" w:rsidR="00394A6D" w:rsidRDefault="00433F58" w:rsidP="00433F58">
      <w:r>
        <w:t>45 Dark Lane</w:t>
      </w:r>
      <w:r w:rsidR="00CC75DB">
        <w:t xml:space="preserve">, </w:t>
      </w:r>
      <w:proofErr w:type="spellStart"/>
      <w:r>
        <w:t>Batley</w:t>
      </w:r>
      <w:proofErr w:type="spellEnd"/>
      <w:r>
        <w:t>, West Yorkshire, WF17 7RJ</w:t>
      </w:r>
      <w:r w:rsidR="007D00B3">
        <w:t> | </w:t>
      </w:r>
      <w:r>
        <w:t>07447 000246</w:t>
      </w:r>
      <w:r w:rsidR="007D00B3">
        <w:t> | </w:t>
      </w:r>
      <w:hyperlink r:id="rId7" w:history="1">
        <w:r w:rsidRPr="004C500D">
          <w:rPr>
            <w:rStyle w:val="Hyperlink"/>
          </w:rPr>
          <w:t>naeemt10@icloud.com</w:t>
        </w:r>
      </w:hyperlink>
      <w:r>
        <w:br/>
      </w:r>
    </w:p>
    <w:p w14:paraId="5F592A79" w14:textId="77777777" w:rsidR="00433F58" w:rsidRPr="00433F58" w:rsidRDefault="00433F58" w:rsidP="00433F58">
      <w:pPr>
        <w:rPr>
          <w:sz w:val="20"/>
          <w:szCs w:val="26"/>
        </w:rPr>
      </w:pPr>
      <w:r w:rsidRPr="00433F58">
        <w:rPr>
          <w:rFonts w:cs="Times New Roman"/>
          <w:sz w:val="24"/>
          <w:szCs w:val="26"/>
        </w:rPr>
        <w:t xml:space="preserve">A cheerful, hardworking, conscientious individual with an optimistic outlook of life. Able to work well both individually and as a team, taking on any role enthusiastically and with determination. </w:t>
      </w:r>
      <w:r w:rsidRPr="00433F58">
        <w:rPr>
          <w:rFonts w:cs="Times New Roman"/>
          <w:kern w:val="28"/>
          <w:sz w:val="24"/>
          <w:szCs w:val="26"/>
        </w:rPr>
        <w:t>I possess an honest, hardworking and reliable nature and I am c</w:t>
      </w:r>
      <w:r w:rsidRPr="00433F58">
        <w:rPr>
          <w:rFonts w:cs="Times New Roman"/>
          <w:sz w:val="24"/>
          <w:szCs w:val="26"/>
        </w:rPr>
        <w:t>apable of remaining comfortable and at ease in all situations and working environments</w:t>
      </w:r>
      <w:r w:rsidRPr="00433F58">
        <w:rPr>
          <w:rFonts w:cs="Times New Roman"/>
          <w:szCs w:val="26"/>
        </w:rPr>
        <w:t>.</w:t>
      </w:r>
    </w:p>
    <w:p w14:paraId="7ABF5266" w14:textId="77777777" w:rsidR="00394A6D" w:rsidRDefault="00394A6D" w:rsidP="00433F58">
      <w:pPr>
        <w:pStyle w:val="ListBullet"/>
        <w:numPr>
          <w:ilvl w:val="0"/>
          <w:numId w:val="0"/>
        </w:numPr>
      </w:pPr>
    </w:p>
    <w:sdt>
      <w:sdtPr>
        <w:alias w:val="Education:"/>
        <w:tag w:val="Education:"/>
        <w:id w:val="1513793667"/>
        <w:placeholder>
          <w:docPart w:val="A5420FCC063E4AEC8E0DAB57C5198CA6"/>
        </w:placeholder>
        <w:temporary/>
        <w:showingPlcHdr/>
        <w15:appearance w15:val="hidden"/>
      </w:sdtPr>
      <w:sdtEndPr/>
      <w:sdtContent>
        <w:p w14:paraId="18C90938" w14:textId="77777777" w:rsidR="00394A6D" w:rsidRDefault="007D00B3">
          <w:pPr>
            <w:pStyle w:val="Heading1"/>
          </w:pPr>
          <w:r>
            <w:t>Education</w:t>
          </w:r>
        </w:p>
      </w:sdtContent>
    </w:sdt>
    <w:p w14:paraId="73736E0D" w14:textId="77777777" w:rsidR="00394A6D" w:rsidRDefault="00433F58">
      <w:pPr>
        <w:pStyle w:val="Heading2"/>
      </w:pPr>
      <w:r>
        <w:t>BSc (HONS) Computer security with forensics</w:t>
      </w:r>
      <w:r w:rsidR="007D00B3">
        <w:t> | </w:t>
      </w:r>
      <w:r>
        <w:t>2014-2018</w:t>
      </w:r>
      <w:r w:rsidR="007D00B3">
        <w:t> | </w:t>
      </w:r>
      <w:r>
        <w:t>Sheffield hallam university</w:t>
      </w:r>
    </w:p>
    <w:p w14:paraId="2E51D838" w14:textId="77777777" w:rsidR="00394A6D" w:rsidRDefault="00433F58" w:rsidP="008916B6">
      <w:pPr>
        <w:pStyle w:val="ListBullet"/>
        <w:numPr>
          <w:ilvl w:val="0"/>
          <w:numId w:val="18"/>
        </w:numPr>
      </w:pPr>
      <w:r>
        <w:t>Grade</w:t>
      </w:r>
      <w:r w:rsidR="007D00B3">
        <w:t xml:space="preserve">: </w:t>
      </w:r>
      <w:r>
        <w:t>2.1</w:t>
      </w:r>
    </w:p>
    <w:p w14:paraId="14E09A9D" w14:textId="77777777" w:rsidR="00394A6D" w:rsidRDefault="00433F58">
      <w:pPr>
        <w:pStyle w:val="Heading2"/>
      </w:pPr>
      <w:r>
        <w:t>BTEC Level 3 electrical &amp; Electronic engineering</w:t>
      </w:r>
      <w:r w:rsidR="007D00B3">
        <w:t> | </w:t>
      </w:r>
      <w:r>
        <w:t>2012-2014</w:t>
      </w:r>
      <w:r w:rsidR="007D00B3">
        <w:t> | </w:t>
      </w:r>
      <w:r>
        <w:t>bradford college</w:t>
      </w:r>
    </w:p>
    <w:p w14:paraId="07982A57" w14:textId="77777777" w:rsidR="00433F58" w:rsidRDefault="00433F58" w:rsidP="00433F58">
      <w:pPr>
        <w:pStyle w:val="ListBullet"/>
      </w:pPr>
      <w:r>
        <w:t>Grade</w:t>
      </w:r>
      <w:r w:rsidR="007D00B3">
        <w:t xml:space="preserve">: </w:t>
      </w:r>
      <w:r>
        <w:t>Distinction, Merit, Merit</w:t>
      </w:r>
    </w:p>
    <w:p w14:paraId="739D1302" w14:textId="77777777" w:rsidR="00433F58" w:rsidRDefault="00433F58" w:rsidP="00433F58">
      <w:pPr>
        <w:pStyle w:val="Heading2"/>
      </w:pPr>
      <w:r>
        <w:t>GCSE  | 2006-2010 | Batley business &amp; Enterprise college</w:t>
      </w:r>
    </w:p>
    <w:p w14:paraId="6BEF37E6" w14:textId="77777777" w:rsidR="00433F58" w:rsidRDefault="00433F58" w:rsidP="00433F58">
      <w:pPr>
        <w:pStyle w:val="ListBullet"/>
      </w:pPr>
      <w:r>
        <w:t>Grade: A-C including English (B), Math (B) &amp; Science (C)</w:t>
      </w:r>
    </w:p>
    <w:p w14:paraId="53405C47" w14:textId="77777777" w:rsidR="00433F58" w:rsidRDefault="00433F58" w:rsidP="00433F58">
      <w:pPr>
        <w:pStyle w:val="ListBullet"/>
        <w:numPr>
          <w:ilvl w:val="0"/>
          <w:numId w:val="0"/>
        </w:numPr>
      </w:pPr>
    </w:p>
    <w:p w14:paraId="6720F505" w14:textId="77777777" w:rsidR="00433F58" w:rsidRDefault="00433F58" w:rsidP="00433F58">
      <w:pPr>
        <w:pStyle w:val="ListBullet"/>
        <w:numPr>
          <w:ilvl w:val="0"/>
          <w:numId w:val="0"/>
        </w:numPr>
      </w:pPr>
    </w:p>
    <w:sdt>
      <w:sdtPr>
        <w:alias w:val="Experience:"/>
        <w:tag w:val="Experience:"/>
        <w:id w:val="1494989950"/>
        <w:placeholder>
          <w:docPart w:val="A6AD750E6B564CF990E5B268DCE8953B"/>
        </w:placeholder>
        <w:temporary/>
        <w:showingPlcHdr/>
        <w15:appearance w15:val="hidden"/>
      </w:sdtPr>
      <w:sdtEndPr/>
      <w:sdtContent>
        <w:p w14:paraId="7664A9DD" w14:textId="77777777" w:rsidR="00394A6D" w:rsidRDefault="007D00B3">
          <w:pPr>
            <w:pStyle w:val="Heading1"/>
          </w:pPr>
          <w:r>
            <w:t>Experience</w:t>
          </w:r>
        </w:p>
      </w:sdtContent>
    </w:sdt>
    <w:p w14:paraId="0469EA6B" w14:textId="418B2F79" w:rsidR="0066075D" w:rsidRDefault="0066075D" w:rsidP="0066075D">
      <w:pPr>
        <w:pStyle w:val="Heading2"/>
      </w:pPr>
      <w:r>
        <w:t>IT Service Desk Analyst | Lancashirecare NHS Foundation Trust | april 2019 - present</w:t>
      </w:r>
    </w:p>
    <w:p w14:paraId="6E52C95C" w14:textId="1355E94C" w:rsidR="0066075D" w:rsidRPr="009B3E5D" w:rsidRDefault="0066075D" w:rsidP="0066075D">
      <w:pPr>
        <w:pStyle w:val="NoSpacing"/>
        <w:numPr>
          <w:ilvl w:val="0"/>
          <w:numId w:val="20"/>
        </w:numPr>
        <w:rPr>
          <w:rFonts w:eastAsia="Times New Roman" w:cs="Times New Roman"/>
        </w:rPr>
      </w:pPr>
      <w:r w:rsidRPr="009B3E5D">
        <w:rPr>
          <w:rFonts w:eastAsia="Times New Roman" w:cs="Times New Roman"/>
        </w:rPr>
        <w:t>Obtaining information from jobs received via email and telephone and assigning to appropriate teams for action</w:t>
      </w:r>
    </w:p>
    <w:p w14:paraId="13AD069C" w14:textId="5F7D5268" w:rsidR="0066075D" w:rsidRPr="009B3E5D" w:rsidRDefault="0066075D" w:rsidP="0066075D">
      <w:pPr>
        <w:pStyle w:val="NoSpacing"/>
        <w:numPr>
          <w:ilvl w:val="0"/>
          <w:numId w:val="21"/>
        </w:numPr>
        <w:ind w:left="360"/>
        <w:rPr>
          <w:rFonts w:eastAsia="Times New Roman" w:cs="Calibri"/>
        </w:rPr>
      </w:pPr>
      <w:r w:rsidRPr="009B3E5D">
        <w:rPr>
          <w:rFonts w:cs="Calibri"/>
          <w:color w:val="212529"/>
          <w:shd w:val="clear" w:color="auto" w:fill="FFFFFF"/>
        </w:rPr>
        <w:t>Providing first class customer service, making sure all stakeholders are kept fully up to date</w:t>
      </w:r>
      <w:r w:rsidRPr="009B3E5D">
        <w:rPr>
          <w:rFonts w:cs="Calibri"/>
          <w:color w:val="212529"/>
        </w:rPr>
        <w:br/>
      </w:r>
      <w:r w:rsidRPr="009B3E5D">
        <w:rPr>
          <w:rFonts w:cs="Calibri"/>
          <w:color w:val="212529"/>
          <w:shd w:val="clear" w:color="auto" w:fill="FFFFFF"/>
        </w:rPr>
        <w:t>with their calls as per the agreed SLA for their Clinical Business Unit</w:t>
      </w:r>
    </w:p>
    <w:p w14:paraId="1F2983C2" w14:textId="65CF5079" w:rsidR="0066075D" w:rsidRPr="009B3E5D" w:rsidRDefault="0066075D" w:rsidP="0066075D">
      <w:pPr>
        <w:pStyle w:val="NoSpacing"/>
        <w:numPr>
          <w:ilvl w:val="0"/>
          <w:numId w:val="21"/>
        </w:numPr>
        <w:ind w:left="360"/>
        <w:rPr>
          <w:rFonts w:eastAsia="Times New Roman" w:cs="Calibri"/>
        </w:rPr>
      </w:pPr>
      <w:r w:rsidRPr="009B3E5D">
        <w:rPr>
          <w:rFonts w:cs="Calibri"/>
          <w:color w:val="212529"/>
          <w:shd w:val="clear" w:color="auto" w:fill="FFFFFF"/>
        </w:rPr>
        <w:t>Using communication skills effectively in situations which may be sensitive, emotional or hostile</w:t>
      </w:r>
    </w:p>
    <w:p w14:paraId="066A15DC" w14:textId="6FB1EA0C" w:rsidR="0066075D" w:rsidRPr="009B3E5D" w:rsidRDefault="0066075D" w:rsidP="0066075D">
      <w:pPr>
        <w:pStyle w:val="NoSpacing"/>
        <w:numPr>
          <w:ilvl w:val="0"/>
          <w:numId w:val="21"/>
        </w:numPr>
        <w:ind w:left="360"/>
        <w:rPr>
          <w:rFonts w:eastAsia="Times New Roman" w:cs="Calibri"/>
        </w:rPr>
      </w:pPr>
      <w:r w:rsidRPr="009B3E5D">
        <w:rPr>
          <w:rFonts w:cs="Calibri"/>
          <w:color w:val="212529"/>
          <w:shd w:val="clear" w:color="auto" w:fill="FFFFFF"/>
        </w:rPr>
        <w:t>Providing first line support logging calls on the service management tool , progress</w:t>
      </w:r>
      <w:r w:rsidRPr="009B3E5D">
        <w:rPr>
          <w:rFonts w:cs="Calibri"/>
          <w:color w:val="212529"/>
        </w:rPr>
        <w:br/>
      </w:r>
      <w:r w:rsidRPr="009B3E5D">
        <w:rPr>
          <w:rFonts w:cs="Calibri"/>
          <w:color w:val="212529"/>
          <w:shd w:val="clear" w:color="auto" w:fill="FFFFFF"/>
        </w:rPr>
        <w:t>tracking, updating and closing of incidents in an accurate and timely fashion in accordance</w:t>
      </w:r>
      <w:r w:rsidRPr="009B3E5D">
        <w:rPr>
          <w:rFonts w:cs="Calibri"/>
          <w:color w:val="212529"/>
        </w:rPr>
        <w:br/>
      </w:r>
      <w:r w:rsidRPr="009B3E5D">
        <w:rPr>
          <w:rFonts w:cs="Calibri"/>
          <w:color w:val="212529"/>
          <w:shd w:val="clear" w:color="auto" w:fill="FFFFFF"/>
        </w:rPr>
        <w:t>with SLA’s</w:t>
      </w:r>
    </w:p>
    <w:p w14:paraId="13612668" w14:textId="01F3CB0E" w:rsidR="0066075D" w:rsidRPr="009B3E5D" w:rsidRDefault="0066075D" w:rsidP="0066075D">
      <w:pPr>
        <w:pStyle w:val="NoSpacing"/>
        <w:numPr>
          <w:ilvl w:val="0"/>
          <w:numId w:val="21"/>
        </w:numPr>
        <w:ind w:left="360"/>
        <w:rPr>
          <w:rFonts w:eastAsia="Times New Roman" w:cs="Calibri"/>
        </w:rPr>
      </w:pPr>
      <w:r w:rsidRPr="009B3E5D">
        <w:rPr>
          <w:rFonts w:cs="Calibri"/>
          <w:color w:val="212529"/>
          <w:shd w:val="clear" w:color="auto" w:fill="FFFFFF"/>
        </w:rPr>
        <w:t>Creating new accounts as per the Trust security policy in Active Directory and creating mail</w:t>
      </w:r>
      <w:r w:rsidRPr="009B3E5D">
        <w:rPr>
          <w:rFonts w:cs="Calibri"/>
          <w:color w:val="212529"/>
        </w:rPr>
        <w:br/>
      </w:r>
      <w:r w:rsidRPr="009B3E5D">
        <w:rPr>
          <w:rFonts w:cs="Calibri"/>
          <w:color w:val="212529"/>
          <w:shd w:val="clear" w:color="auto" w:fill="FFFFFF"/>
        </w:rPr>
        <w:t>boxes on the Exchange server</w:t>
      </w:r>
    </w:p>
    <w:p w14:paraId="00C17F0E" w14:textId="0D6D183D" w:rsidR="0066075D" w:rsidRPr="009B3E5D" w:rsidRDefault="0066075D" w:rsidP="0066075D">
      <w:pPr>
        <w:pStyle w:val="NoSpacing"/>
        <w:numPr>
          <w:ilvl w:val="0"/>
          <w:numId w:val="21"/>
        </w:numPr>
        <w:ind w:left="360"/>
        <w:rPr>
          <w:rFonts w:eastAsia="Times New Roman" w:cs="Calibri"/>
        </w:rPr>
      </w:pPr>
      <w:r w:rsidRPr="009B3E5D">
        <w:rPr>
          <w:rFonts w:cs="Calibri"/>
          <w:color w:val="212529"/>
          <w:shd w:val="clear" w:color="auto" w:fill="FFFFFF"/>
        </w:rPr>
        <w:t>Creating security groups where appropriate in Active Directory, distribution lists, folder access, permissions, Public folder calendars, NHS.Net accounts, Webmail accounts when req</w:t>
      </w:r>
      <w:r w:rsidR="009B3E5D">
        <w:rPr>
          <w:rFonts w:cs="Calibri"/>
          <w:color w:val="212529"/>
          <w:shd w:val="clear" w:color="auto" w:fill="FFFFFF"/>
        </w:rPr>
        <w:t>uired</w:t>
      </w:r>
      <w:bookmarkStart w:id="0" w:name="_GoBack"/>
      <w:bookmarkEnd w:id="0"/>
    </w:p>
    <w:p w14:paraId="1183B2AA" w14:textId="53A191C0" w:rsidR="0066075D" w:rsidRDefault="0066075D" w:rsidP="0066075D">
      <w:pPr>
        <w:pStyle w:val="NoSpacing"/>
        <w:ind w:left="360"/>
        <w:rPr>
          <w:rFonts w:eastAsia="Times New Roman" w:cs="Times New Roman"/>
        </w:rPr>
      </w:pPr>
    </w:p>
    <w:p w14:paraId="78616397" w14:textId="77777777" w:rsidR="009B3E5D" w:rsidRDefault="009B3E5D" w:rsidP="0066075D">
      <w:pPr>
        <w:pStyle w:val="NoSpacing"/>
        <w:ind w:left="360"/>
        <w:rPr>
          <w:rFonts w:eastAsia="Times New Roman" w:cs="Times New Roman"/>
        </w:rPr>
      </w:pPr>
    </w:p>
    <w:p w14:paraId="44B143A8" w14:textId="77777777" w:rsidR="0066075D" w:rsidRPr="0066075D" w:rsidRDefault="0066075D" w:rsidP="0066075D">
      <w:pPr>
        <w:pStyle w:val="NoSpacing"/>
        <w:ind w:left="360"/>
        <w:rPr>
          <w:rFonts w:eastAsia="Times New Roman" w:cs="Times New Roman"/>
        </w:rPr>
      </w:pPr>
    </w:p>
    <w:p w14:paraId="02E5973C" w14:textId="77777777" w:rsidR="0066075D" w:rsidRDefault="0066075D" w:rsidP="00433F58">
      <w:pPr>
        <w:pStyle w:val="Heading2"/>
      </w:pPr>
    </w:p>
    <w:p w14:paraId="0ED57674" w14:textId="2551DAC4" w:rsidR="00394A6D" w:rsidRDefault="00433F58" w:rsidP="00433F58">
      <w:pPr>
        <w:pStyle w:val="Heading2"/>
      </w:pPr>
      <w:r>
        <w:t>Business machines advisor</w:t>
      </w:r>
      <w:r w:rsidR="007D00B3">
        <w:t> | </w:t>
      </w:r>
      <w:r>
        <w:t>office outlet</w:t>
      </w:r>
      <w:r w:rsidR="007D00B3">
        <w:t> | </w:t>
      </w:r>
      <w:r>
        <w:t>august 2015</w:t>
      </w:r>
      <w:r w:rsidR="0077621B">
        <w:t xml:space="preserve"> </w:t>
      </w:r>
      <w:r w:rsidR="0066075D">
        <w:t>–</w:t>
      </w:r>
      <w:r w:rsidR="0077621B">
        <w:t xml:space="preserve"> </w:t>
      </w:r>
      <w:r w:rsidR="0066075D">
        <w:t>February 2019</w:t>
      </w:r>
    </w:p>
    <w:p w14:paraId="2E2DFAA9" w14:textId="77777777" w:rsidR="00433F58" w:rsidRPr="003B21A8" w:rsidRDefault="00433F58" w:rsidP="00433F58">
      <w:pPr>
        <w:pStyle w:val="NoSpacing"/>
        <w:numPr>
          <w:ilvl w:val="0"/>
          <w:numId w:val="20"/>
        </w:numPr>
        <w:rPr>
          <w:rFonts w:eastAsia="Times New Roman" w:cs="Times New Roman"/>
        </w:rPr>
      </w:pPr>
      <w:r w:rsidRPr="003B21A8">
        <w:rPr>
          <w:rFonts w:eastAsia="Times New Roman" w:cs="Times New Roman"/>
        </w:rPr>
        <w:t xml:space="preserve">Serving customers enquiring about the product they require and meeting their needs providing them with maximum relevant information  </w:t>
      </w:r>
    </w:p>
    <w:p w14:paraId="34F5F9EA" w14:textId="77777777" w:rsidR="00433F58" w:rsidRPr="003B21A8" w:rsidRDefault="00433F58" w:rsidP="00433F58">
      <w:pPr>
        <w:pStyle w:val="NoSpacing"/>
        <w:numPr>
          <w:ilvl w:val="0"/>
          <w:numId w:val="20"/>
        </w:numPr>
        <w:rPr>
          <w:rFonts w:eastAsia="Times New Roman" w:cs="Times New Roman"/>
        </w:rPr>
      </w:pPr>
      <w:r w:rsidRPr="003B21A8">
        <w:rPr>
          <w:rFonts w:eastAsia="Times New Roman" w:cs="Times New Roman"/>
        </w:rPr>
        <w:t>Offering additional care and services</w:t>
      </w:r>
    </w:p>
    <w:p w14:paraId="5B815BA6" w14:textId="77777777" w:rsidR="00433F58" w:rsidRPr="003B21A8" w:rsidRDefault="00433F58" w:rsidP="00433F58">
      <w:pPr>
        <w:pStyle w:val="NoSpacing"/>
        <w:numPr>
          <w:ilvl w:val="0"/>
          <w:numId w:val="21"/>
        </w:numPr>
        <w:ind w:left="360"/>
        <w:rPr>
          <w:rFonts w:eastAsia="Times New Roman" w:cs="Times New Roman"/>
        </w:rPr>
      </w:pPr>
      <w:r w:rsidRPr="003B21A8">
        <w:rPr>
          <w:rFonts w:eastAsia="Times New Roman" w:cs="Times New Roman"/>
        </w:rPr>
        <w:t xml:space="preserve">Ensuring my department </w:t>
      </w:r>
      <w:proofErr w:type="gramStart"/>
      <w:r w:rsidRPr="003B21A8">
        <w:rPr>
          <w:rFonts w:eastAsia="Times New Roman" w:cs="Times New Roman"/>
        </w:rPr>
        <w:t xml:space="preserve">is </w:t>
      </w:r>
      <w:proofErr w:type="spellStart"/>
      <w:r w:rsidRPr="003B21A8">
        <w:rPr>
          <w:rFonts w:eastAsia="Times New Roman" w:cs="Times New Roman"/>
        </w:rPr>
        <w:t>upto</w:t>
      </w:r>
      <w:proofErr w:type="spellEnd"/>
      <w:r w:rsidRPr="003B21A8">
        <w:rPr>
          <w:rFonts w:eastAsia="Times New Roman" w:cs="Times New Roman"/>
        </w:rPr>
        <w:t xml:space="preserve"> standard at all times</w:t>
      </w:r>
      <w:proofErr w:type="gramEnd"/>
      <w:r w:rsidRPr="003B21A8">
        <w:rPr>
          <w:rFonts w:eastAsia="Times New Roman" w:cs="Times New Roman"/>
        </w:rPr>
        <w:t xml:space="preserve"> by </w:t>
      </w:r>
      <w:proofErr w:type="spellStart"/>
      <w:r w:rsidRPr="003B21A8">
        <w:rPr>
          <w:rFonts w:eastAsia="Times New Roman" w:cs="Times New Roman"/>
        </w:rPr>
        <w:t>organising</w:t>
      </w:r>
      <w:proofErr w:type="spellEnd"/>
      <w:r w:rsidRPr="003B21A8">
        <w:rPr>
          <w:rFonts w:eastAsia="Times New Roman" w:cs="Times New Roman"/>
        </w:rPr>
        <w:t xml:space="preserve"> and replenishing stock</w:t>
      </w:r>
    </w:p>
    <w:p w14:paraId="0CA5E0C0" w14:textId="77777777" w:rsidR="00433F58" w:rsidRPr="003B21A8" w:rsidRDefault="00433F58" w:rsidP="00433F58">
      <w:pPr>
        <w:pStyle w:val="NoSpacing"/>
        <w:numPr>
          <w:ilvl w:val="0"/>
          <w:numId w:val="21"/>
        </w:numPr>
        <w:ind w:left="360"/>
        <w:rPr>
          <w:rFonts w:eastAsia="Times New Roman" w:cs="Times New Roman"/>
        </w:rPr>
      </w:pPr>
      <w:r w:rsidRPr="003B21A8">
        <w:rPr>
          <w:rFonts w:eastAsia="Times New Roman" w:cs="Times New Roman"/>
        </w:rPr>
        <w:t xml:space="preserve">Answering customer calls and queries </w:t>
      </w:r>
    </w:p>
    <w:p w14:paraId="52ABD960" w14:textId="77777777" w:rsidR="00433F58" w:rsidRPr="003B21A8" w:rsidRDefault="00433F58" w:rsidP="00433F58">
      <w:pPr>
        <w:pStyle w:val="NoSpacing"/>
        <w:numPr>
          <w:ilvl w:val="0"/>
          <w:numId w:val="21"/>
        </w:numPr>
        <w:ind w:left="360"/>
        <w:rPr>
          <w:rFonts w:eastAsia="Times New Roman" w:cs="Times New Roman"/>
        </w:rPr>
      </w:pPr>
      <w:r w:rsidRPr="003B21A8">
        <w:rPr>
          <w:rFonts w:eastAsia="Times New Roman" w:cs="Times New Roman"/>
        </w:rPr>
        <w:t xml:space="preserve">Adapting to different situations to ensure I am as useful as possible </w:t>
      </w:r>
    </w:p>
    <w:p w14:paraId="25BF177C" w14:textId="77777777" w:rsidR="00394A6D" w:rsidRPr="00433F58" w:rsidRDefault="00433F58" w:rsidP="00433F58">
      <w:pPr>
        <w:pStyle w:val="NoSpacing"/>
        <w:numPr>
          <w:ilvl w:val="0"/>
          <w:numId w:val="21"/>
        </w:numPr>
        <w:ind w:left="360"/>
        <w:rPr>
          <w:rFonts w:ascii="Times New Roman" w:hAnsi="Times New Roman" w:cs="Times New Roman"/>
          <w:b/>
          <w:u w:val="single"/>
        </w:rPr>
      </w:pPr>
      <w:r w:rsidRPr="003B21A8">
        <w:rPr>
          <w:rFonts w:eastAsia="Times New Roman" w:cs="Times New Roman"/>
        </w:rPr>
        <w:t>Building rapport with customers</w:t>
      </w:r>
      <w:r>
        <w:rPr>
          <w:rFonts w:ascii="Times New Roman" w:eastAsia="Times New Roman" w:hAnsi="Times New Roman" w:cs="Times New Roman"/>
        </w:rPr>
        <w:br/>
      </w:r>
    </w:p>
    <w:p w14:paraId="2EF4C132" w14:textId="77777777" w:rsidR="00394A6D" w:rsidRDefault="00433F58">
      <w:pPr>
        <w:pStyle w:val="Heading2"/>
      </w:pPr>
      <w:r>
        <w:t>IT assistant</w:t>
      </w:r>
      <w:r w:rsidR="007D00B3">
        <w:t> | </w:t>
      </w:r>
      <w:r>
        <w:t>tiles direct/Al - Murad</w:t>
      </w:r>
      <w:r w:rsidR="007D00B3">
        <w:t> | </w:t>
      </w:r>
      <w:r>
        <w:t>august 2014</w:t>
      </w:r>
      <w:r w:rsidR="0077621B">
        <w:t xml:space="preserve"> </w:t>
      </w:r>
      <w:r>
        <w:t>–</w:t>
      </w:r>
      <w:r w:rsidR="0077621B">
        <w:t xml:space="preserve"> </w:t>
      </w:r>
      <w:r>
        <w:t>october 2014</w:t>
      </w:r>
    </w:p>
    <w:p w14:paraId="7EA46A23" w14:textId="77777777" w:rsidR="00433F58" w:rsidRPr="003B21A8" w:rsidRDefault="003B21A8" w:rsidP="00433F58">
      <w:pPr>
        <w:pStyle w:val="NoSpacing"/>
        <w:numPr>
          <w:ilvl w:val="0"/>
          <w:numId w:val="22"/>
        </w:numPr>
        <w:rPr>
          <w:rFonts w:cs="Times New Roman"/>
          <w:b/>
        </w:rPr>
      </w:pPr>
      <w:r w:rsidRPr="003B21A8">
        <w:rPr>
          <w:rFonts w:cs="Times New Roman"/>
        </w:rPr>
        <w:t xml:space="preserve">Assisted in </w:t>
      </w:r>
      <w:r w:rsidR="00433F58" w:rsidRPr="003B21A8">
        <w:rPr>
          <w:rFonts w:cs="Times New Roman"/>
        </w:rPr>
        <w:t>set</w:t>
      </w:r>
      <w:r w:rsidRPr="003B21A8">
        <w:rPr>
          <w:rFonts w:cs="Times New Roman"/>
        </w:rPr>
        <w:t>ting</w:t>
      </w:r>
      <w:r w:rsidR="00433F58" w:rsidRPr="003B21A8">
        <w:rPr>
          <w:rFonts w:cs="Times New Roman"/>
        </w:rPr>
        <w:t xml:space="preserve"> up new company website - www.tiles-direct.com</w:t>
      </w:r>
    </w:p>
    <w:p w14:paraId="0E584652" w14:textId="4474CFCB" w:rsidR="00433F58" w:rsidRDefault="00433F58" w:rsidP="009B3E5D">
      <w:pPr>
        <w:pStyle w:val="NoSpacing"/>
        <w:ind w:left="360"/>
      </w:pPr>
      <w:r w:rsidRPr="009B3E5D">
        <w:rPr>
          <w:rFonts w:cs="Times New Roman"/>
        </w:rPr>
        <w:t>Tasks included uploading products onto the website and general maintenance</w:t>
      </w:r>
    </w:p>
    <w:p w14:paraId="6B8E668B" w14:textId="77777777" w:rsidR="00433F58" w:rsidRDefault="00433F58" w:rsidP="00433F58">
      <w:pPr>
        <w:pStyle w:val="ListBullet"/>
        <w:numPr>
          <w:ilvl w:val="0"/>
          <w:numId w:val="0"/>
        </w:numPr>
        <w:ind w:left="360" w:hanging="360"/>
      </w:pPr>
    </w:p>
    <w:p w14:paraId="5100C986" w14:textId="77777777" w:rsidR="00433F58" w:rsidRDefault="00433F58" w:rsidP="00433F58">
      <w:pPr>
        <w:pStyle w:val="Heading2"/>
      </w:pPr>
      <w:r>
        <w:t>IT assistant | Mullaco supermarket | january 2012 – december 2012</w:t>
      </w:r>
    </w:p>
    <w:p w14:paraId="263FEA3B" w14:textId="77777777" w:rsidR="00433F58" w:rsidRPr="003B21A8" w:rsidRDefault="00433F58" w:rsidP="00433F58">
      <w:pPr>
        <w:pStyle w:val="NoSpacing"/>
        <w:numPr>
          <w:ilvl w:val="0"/>
          <w:numId w:val="21"/>
        </w:numPr>
        <w:ind w:left="360"/>
        <w:rPr>
          <w:rFonts w:eastAsia="Times New Roman" w:cs="Times New Roman"/>
        </w:rPr>
      </w:pPr>
      <w:r w:rsidRPr="003B21A8">
        <w:rPr>
          <w:rFonts w:eastAsia="Times New Roman" w:cs="Times New Roman"/>
        </w:rPr>
        <w:t>Created a stock database of items to be sold on the new company website</w:t>
      </w:r>
    </w:p>
    <w:p w14:paraId="7D099705" w14:textId="77777777" w:rsidR="00433F58" w:rsidRPr="003B21A8" w:rsidRDefault="00433F58" w:rsidP="00433F58">
      <w:pPr>
        <w:pStyle w:val="NoSpacing"/>
        <w:numPr>
          <w:ilvl w:val="0"/>
          <w:numId w:val="21"/>
        </w:numPr>
        <w:ind w:left="360"/>
        <w:rPr>
          <w:rFonts w:eastAsia="Times New Roman" w:cs="Times New Roman"/>
        </w:rPr>
      </w:pPr>
      <w:r w:rsidRPr="003B21A8">
        <w:rPr>
          <w:rFonts w:eastAsia="Times New Roman" w:cs="Times New Roman"/>
        </w:rPr>
        <w:t>Assisted in maintaining the website by uploading new products on the site to sell</w:t>
      </w:r>
    </w:p>
    <w:p w14:paraId="73F3A6DB" w14:textId="77777777" w:rsidR="00433F58" w:rsidRPr="001B6CB1" w:rsidRDefault="00433F58" w:rsidP="00433F58">
      <w:pPr>
        <w:pStyle w:val="NoSpacing"/>
        <w:rPr>
          <w:rFonts w:ascii="Times New Roman" w:eastAsia="Times New Roman" w:hAnsi="Times New Roman" w:cs="Times New Roman"/>
        </w:rPr>
      </w:pPr>
    </w:p>
    <w:p w14:paraId="65550C21" w14:textId="77777777" w:rsidR="00433F58" w:rsidRDefault="00433F58" w:rsidP="004672C6">
      <w:pPr>
        <w:pStyle w:val="Heading2"/>
      </w:pPr>
      <w:r>
        <w:t>it assistant | europa beds | october 2010 – december 2011</w:t>
      </w:r>
    </w:p>
    <w:p w14:paraId="0ABF2F79" w14:textId="77777777" w:rsidR="004672C6" w:rsidRPr="003B21A8" w:rsidRDefault="004672C6" w:rsidP="004672C6">
      <w:pPr>
        <w:pStyle w:val="NoSpacing"/>
        <w:numPr>
          <w:ilvl w:val="0"/>
          <w:numId w:val="23"/>
        </w:numPr>
        <w:rPr>
          <w:rFonts w:cs="Times New Roman"/>
          <w:b/>
        </w:rPr>
      </w:pPr>
      <w:r w:rsidRPr="003B21A8">
        <w:rPr>
          <w:rFonts w:eastAsia="Times New Roman" w:cs="Times New Roman"/>
        </w:rPr>
        <w:t>Assisted with general maintenance of website - www.bedmill.co.uk</w:t>
      </w:r>
    </w:p>
    <w:p w14:paraId="638CF47F" w14:textId="77777777" w:rsidR="004672C6" w:rsidRPr="003B21A8" w:rsidRDefault="004672C6" w:rsidP="004672C6">
      <w:pPr>
        <w:pStyle w:val="NoSpacing"/>
        <w:numPr>
          <w:ilvl w:val="0"/>
          <w:numId w:val="23"/>
        </w:numPr>
        <w:rPr>
          <w:rFonts w:eastAsia="Times New Roman" w:cs="Times New Roman"/>
        </w:rPr>
      </w:pPr>
      <w:r w:rsidRPr="003B21A8">
        <w:rPr>
          <w:rFonts w:eastAsia="Times New Roman" w:cs="Times New Roman"/>
        </w:rPr>
        <w:t>Dealing with customers face to face</w:t>
      </w:r>
    </w:p>
    <w:p w14:paraId="318C872D" w14:textId="77777777" w:rsidR="004672C6" w:rsidRPr="003B21A8" w:rsidRDefault="004672C6" w:rsidP="004672C6">
      <w:pPr>
        <w:pStyle w:val="NoSpacing"/>
        <w:numPr>
          <w:ilvl w:val="0"/>
          <w:numId w:val="23"/>
        </w:numPr>
        <w:rPr>
          <w:rFonts w:eastAsia="Times New Roman" w:cs="Times New Roman"/>
        </w:rPr>
      </w:pPr>
      <w:r w:rsidRPr="003B21A8">
        <w:rPr>
          <w:rFonts w:eastAsia="Times New Roman" w:cs="Times New Roman"/>
        </w:rPr>
        <w:t xml:space="preserve">Answering customer calls and queries </w:t>
      </w:r>
    </w:p>
    <w:p w14:paraId="772A976B" w14:textId="77777777" w:rsidR="00433F58" w:rsidRPr="003B21A8" w:rsidRDefault="00433F58" w:rsidP="004672C6">
      <w:pPr>
        <w:pStyle w:val="NoSpacing"/>
        <w:numPr>
          <w:ilvl w:val="0"/>
          <w:numId w:val="23"/>
        </w:numPr>
        <w:rPr>
          <w:rFonts w:eastAsia="Times New Roman" w:cs="Times New Roman"/>
        </w:rPr>
      </w:pPr>
      <w:r w:rsidRPr="003B21A8">
        <w:rPr>
          <w:rFonts w:eastAsia="Times New Roman" w:cs="Times New Roman"/>
        </w:rPr>
        <w:t>Offering any additional care and services </w:t>
      </w:r>
    </w:p>
    <w:p w14:paraId="37FFEE6A" w14:textId="77777777" w:rsidR="00433F58" w:rsidRPr="003B21A8" w:rsidRDefault="00433F58" w:rsidP="004672C6">
      <w:pPr>
        <w:pStyle w:val="NoSpacing"/>
        <w:numPr>
          <w:ilvl w:val="0"/>
          <w:numId w:val="23"/>
        </w:numPr>
        <w:rPr>
          <w:rFonts w:eastAsia="Times New Roman" w:cs="Times New Roman"/>
        </w:rPr>
      </w:pPr>
      <w:r w:rsidRPr="003B21A8">
        <w:rPr>
          <w:rFonts w:eastAsia="Times New Roman" w:cs="Times New Roman"/>
        </w:rPr>
        <w:t>Placing order from suppliers</w:t>
      </w:r>
    </w:p>
    <w:sdt>
      <w:sdtPr>
        <w:alias w:val="Skills &amp; Abilities:"/>
        <w:tag w:val="Skills &amp; Abilities:"/>
        <w:id w:val="495469907"/>
        <w:placeholder>
          <w:docPart w:val="0B36128A730C4864B29B8C5931874D00"/>
        </w:placeholder>
        <w:temporary/>
        <w:showingPlcHdr/>
        <w15:appearance w15:val="hidden"/>
      </w:sdtPr>
      <w:sdtEndPr/>
      <w:sdtContent>
        <w:p w14:paraId="706A2CCD" w14:textId="77777777" w:rsidR="00433F58" w:rsidRDefault="00433F58" w:rsidP="00433F58">
          <w:pPr>
            <w:pStyle w:val="Heading1"/>
          </w:pPr>
          <w:r>
            <w:t>Skills &amp; Abilities</w:t>
          </w:r>
        </w:p>
      </w:sdtContent>
    </w:sdt>
    <w:p w14:paraId="34459B93" w14:textId="77777777" w:rsidR="00433F58" w:rsidRDefault="004672C6" w:rsidP="00433F58">
      <w:pPr>
        <w:pStyle w:val="Heading2"/>
      </w:pPr>
      <w:r>
        <w:t>Skills</w:t>
      </w:r>
    </w:p>
    <w:p w14:paraId="6D6E2DD7" w14:textId="0C11FD04" w:rsidR="004672C6" w:rsidRPr="003B21A8" w:rsidRDefault="004672C6" w:rsidP="004672C6">
      <w:pPr>
        <w:pStyle w:val="NoSpacing"/>
        <w:rPr>
          <w:rFonts w:cs="Times New Roman"/>
        </w:rPr>
      </w:pPr>
      <w:r w:rsidRPr="003B21A8">
        <w:rPr>
          <w:rFonts w:cs="Times New Roman"/>
        </w:rPr>
        <w:t xml:space="preserve">Competent with all Microsoft Office applications and a confident and experienced user of software used in university modules </w:t>
      </w:r>
      <w:r w:rsidR="009B3E5D">
        <w:rPr>
          <w:rFonts w:cs="Times New Roman"/>
        </w:rPr>
        <w:t xml:space="preserve">and work </w:t>
      </w:r>
      <w:r w:rsidRPr="003B21A8">
        <w:rPr>
          <w:rFonts w:cs="Times New Roman"/>
        </w:rPr>
        <w:t>such as:</w:t>
      </w:r>
    </w:p>
    <w:p w14:paraId="36E19056" w14:textId="77777777" w:rsidR="004672C6" w:rsidRPr="003B21A8" w:rsidRDefault="004672C6" w:rsidP="004672C6">
      <w:pPr>
        <w:pStyle w:val="NoSpacing"/>
        <w:rPr>
          <w:rFonts w:cs="Times New Roman"/>
        </w:rPr>
      </w:pPr>
    </w:p>
    <w:p w14:paraId="066AF735" w14:textId="77777777" w:rsidR="004672C6" w:rsidRPr="003B21A8" w:rsidRDefault="004672C6" w:rsidP="004672C6">
      <w:pPr>
        <w:pStyle w:val="ListBullet"/>
        <w:rPr>
          <w:rFonts w:cs="Times New Roman"/>
        </w:rPr>
      </w:pPr>
      <w:r w:rsidRPr="003B21A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9D413C" wp14:editId="35DC4C07">
                <wp:simplePos x="0" y="0"/>
                <wp:positionH relativeFrom="column">
                  <wp:posOffset>3423317</wp:posOffset>
                </wp:positionH>
                <wp:positionV relativeFrom="paragraph">
                  <wp:posOffset>5531</wp:posOffset>
                </wp:positionV>
                <wp:extent cx="236093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3F1CA" w14:textId="77777777" w:rsidR="004672C6" w:rsidRPr="003B21A8" w:rsidRDefault="004672C6" w:rsidP="004672C6">
                            <w:pPr>
                              <w:pStyle w:val="ListBullet"/>
                              <w:rPr>
                                <w:rFonts w:cs="Times New Roman"/>
                              </w:rPr>
                            </w:pPr>
                            <w:r w:rsidRPr="003B21A8">
                              <w:rPr>
                                <w:rFonts w:cs="Times New Roman"/>
                              </w:rPr>
                              <w:t xml:space="preserve">IEF / Internet Evidence Finder </w:t>
                            </w:r>
                          </w:p>
                          <w:p w14:paraId="6A5F8F13" w14:textId="77777777" w:rsidR="004672C6" w:rsidRPr="003B21A8" w:rsidRDefault="004672C6" w:rsidP="004672C6">
                            <w:pPr>
                              <w:pStyle w:val="ListBullet"/>
                              <w:rPr>
                                <w:rFonts w:cs="Times New Roman"/>
                              </w:rPr>
                            </w:pPr>
                            <w:r w:rsidRPr="003B21A8">
                              <w:rPr>
                                <w:rFonts w:cs="Times New Roman"/>
                              </w:rPr>
                              <w:t>VMWare</w:t>
                            </w:r>
                          </w:p>
                          <w:p w14:paraId="6F00AAAF" w14:textId="77777777" w:rsidR="004672C6" w:rsidRPr="003B21A8" w:rsidRDefault="004672C6" w:rsidP="004672C6">
                            <w:pPr>
                              <w:pStyle w:val="ListBullet"/>
                              <w:rPr>
                                <w:rFonts w:cs="Times New Roman"/>
                              </w:rPr>
                            </w:pPr>
                            <w:r w:rsidRPr="003B21A8">
                              <w:rPr>
                                <w:rFonts w:cs="Times New Roman"/>
                              </w:rPr>
                              <w:t>Linux</w:t>
                            </w:r>
                          </w:p>
                          <w:p w14:paraId="07A0F32A" w14:textId="29242EBD" w:rsidR="004672C6" w:rsidRDefault="004672C6" w:rsidP="004672C6">
                            <w:pPr>
                              <w:pStyle w:val="ListBullet"/>
                              <w:rPr>
                                <w:rFonts w:cs="Times New Roman"/>
                              </w:rPr>
                            </w:pPr>
                            <w:r w:rsidRPr="003B21A8">
                              <w:rPr>
                                <w:rFonts w:cs="Times New Roman"/>
                              </w:rPr>
                              <w:t>Autopsy</w:t>
                            </w:r>
                          </w:p>
                          <w:p w14:paraId="6C21C98C" w14:textId="7AFC5775" w:rsidR="009B3E5D" w:rsidRDefault="009B3E5D" w:rsidP="004672C6">
                            <w:pPr>
                              <w:pStyle w:val="ListBulle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Active Directory</w:t>
                            </w:r>
                          </w:p>
                          <w:p w14:paraId="3DB40BBB" w14:textId="3BB963CD" w:rsidR="009B3E5D" w:rsidRPr="003B21A8" w:rsidRDefault="009B3E5D" w:rsidP="004672C6">
                            <w:pPr>
                              <w:pStyle w:val="ListBulle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Exchange Server</w:t>
                            </w:r>
                          </w:p>
                          <w:p w14:paraId="449D41D6" w14:textId="77777777" w:rsidR="004672C6" w:rsidRDefault="004672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9D41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55pt;margin-top: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tCUJrd4AAAAIAQAADwAAAGRycy9kb3ducmV2LnhtbEyPzU7D&#10;MBCE70i8g7VIXBB1bAQiIZuq/F24tQSJ4zZ2k0C8jmK3DTw95gS3Wc1o5ttyObtBHOwUes8IapGB&#10;sNx403OLUL8+X96CCJHY0ODZInzZAMvq9KSkwvgjr+1hE1uRSjgUhNDFOBZShqazjsLCj5aTt/OT&#10;o5jOqZVmomMqd4PUWXYjHfWcFjoa7UNnm8/N3iF839ePq6eLqHY6vuu3tXupmw9CPD+bV3cgop3j&#10;Xxh+8RM6VIlp6/dsghgQrq9ylaIIOYhk5ypLYougtVYgq1L+f6D6AQAA//8DAFBLAQItABQABgAI&#10;AAAAIQC2gziS/gAAAOEBAAATAAAAAAAAAAAAAAAAAAAAAABbQ29udGVudF9UeXBlc10ueG1sUEsB&#10;Ai0AFAAGAAgAAAAhADj9If/WAAAAlAEAAAsAAAAAAAAAAAAAAAAALwEAAF9yZWxzLy5yZWxzUEsB&#10;Ai0AFAAGAAgAAAAhAP/WhSEhAgAAHgQAAA4AAAAAAAAAAAAAAAAALgIAAGRycy9lMm9Eb2MueG1s&#10;UEsBAi0AFAAGAAgAAAAhALQlCa3eAAAACAEAAA8AAAAAAAAAAAAAAAAAewQAAGRycy9kb3ducmV2&#10;LnhtbFBLBQYAAAAABAAEAPMAAACGBQAAAAA=&#10;" stroked="f">
                <v:textbox style="mso-fit-shape-to-text:t">
                  <w:txbxContent>
                    <w:p w14:paraId="1803F1CA" w14:textId="77777777" w:rsidR="004672C6" w:rsidRPr="003B21A8" w:rsidRDefault="004672C6" w:rsidP="004672C6">
                      <w:pPr>
                        <w:pStyle w:val="ListBullet"/>
                        <w:rPr>
                          <w:rFonts w:cs="Times New Roman"/>
                        </w:rPr>
                      </w:pPr>
                      <w:r w:rsidRPr="003B21A8">
                        <w:rPr>
                          <w:rFonts w:cs="Times New Roman"/>
                        </w:rPr>
                        <w:t xml:space="preserve">IEF / Internet Evidence Finder </w:t>
                      </w:r>
                    </w:p>
                    <w:p w14:paraId="6A5F8F13" w14:textId="77777777" w:rsidR="004672C6" w:rsidRPr="003B21A8" w:rsidRDefault="004672C6" w:rsidP="004672C6">
                      <w:pPr>
                        <w:pStyle w:val="ListBullet"/>
                        <w:rPr>
                          <w:rFonts w:cs="Times New Roman"/>
                        </w:rPr>
                      </w:pPr>
                      <w:r w:rsidRPr="003B21A8">
                        <w:rPr>
                          <w:rFonts w:cs="Times New Roman"/>
                        </w:rPr>
                        <w:t>VMWare</w:t>
                      </w:r>
                    </w:p>
                    <w:p w14:paraId="6F00AAAF" w14:textId="77777777" w:rsidR="004672C6" w:rsidRPr="003B21A8" w:rsidRDefault="004672C6" w:rsidP="004672C6">
                      <w:pPr>
                        <w:pStyle w:val="ListBullet"/>
                        <w:rPr>
                          <w:rFonts w:cs="Times New Roman"/>
                        </w:rPr>
                      </w:pPr>
                      <w:r w:rsidRPr="003B21A8">
                        <w:rPr>
                          <w:rFonts w:cs="Times New Roman"/>
                        </w:rPr>
                        <w:t>Linux</w:t>
                      </w:r>
                    </w:p>
                    <w:p w14:paraId="07A0F32A" w14:textId="29242EBD" w:rsidR="004672C6" w:rsidRDefault="004672C6" w:rsidP="004672C6">
                      <w:pPr>
                        <w:pStyle w:val="ListBullet"/>
                        <w:rPr>
                          <w:rFonts w:cs="Times New Roman"/>
                        </w:rPr>
                      </w:pPr>
                      <w:r w:rsidRPr="003B21A8">
                        <w:rPr>
                          <w:rFonts w:cs="Times New Roman"/>
                        </w:rPr>
                        <w:t>Autopsy</w:t>
                      </w:r>
                    </w:p>
                    <w:p w14:paraId="6C21C98C" w14:textId="7AFC5775" w:rsidR="009B3E5D" w:rsidRDefault="009B3E5D" w:rsidP="004672C6">
                      <w:pPr>
                        <w:pStyle w:val="ListBullet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Active Directory</w:t>
                      </w:r>
                    </w:p>
                    <w:p w14:paraId="3DB40BBB" w14:textId="3BB963CD" w:rsidR="009B3E5D" w:rsidRPr="003B21A8" w:rsidRDefault="009B3E5D" w:rsidP="004672C6">
                      <w:pPr>
                        <w:pStyle w:val="ListBullet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Exchange Server</w:t>
                      </w:r>
                    </w:p>
                    <w:p w14:paraId="449D41D6" w14:textId="77777777" w:rsidR="004672C6" w:rsidRDefault="004672C6"/>
                  </w:txbxContent>
                </v:textbox>
                <w10:wrap type="square"/>
              </v:shape>
            </w:pict>
          </mc:Fallback>
        </mc:AlternateContent>
      </w:r>
      <w:r w:rsidRPr="003B21A8">
        <w:rPr>
          <w:rFonts w:cs="Times New Roman"/>
        </w:rPr>
        <w:t>Cisco</w:t>
      </w:r>
      <w:r w:rsidRPr="003B21A8">
        <w:rPr>
          <w:rFonts w:cs="Times New Roman"/>
        </w:rPr>
        <w:tab/>
      </w:r>
      <w:r w:rsidRPr="003B21A8">
        <w:rPr>
          <w:rFonts w:cs="Times New Roman"/>
        </w:rPr>
        <w:tab/>
      </w:r>
      <w:r w:rsidRPr="003B21A8">
        <w:rPr>
          <w:rFonts w:cs="Times New Roman"/>
        </w:rPr>
        <w:tab/>
      </w:r>
      <w:r w:rsidRPr="003B21A8">
        <w:rPr>
          <w:rFonts w:cs="Times New Roman"/>
        </w:rPr>
        <w:tab/>
      </w:r>
      <w:r w:rsidRPr="003B21A8">
        <w:rPr>
          <w:rFonts w:cs="Times New Roman"/>
        </w:rPr>
        <w:tab/>
      </w:r>
      <w:r w:rsidRPr="003B21A8">
        <w:rPr>
          <w:rFonts w:cs="Times New Roman"/>
        </w:rPr>
        <w:tab/>
      </w:r>
      <w:r w:rsidRPr="003B21A8">
        <w:rPr>
          <w:rFonts w:cs="Times New Roman"/>
        </w:rPr>
        <w:tab/>
      </w:r>
    </w:p>
    <w:p w14:paraId="509A5610" w14:textId="77777777" w:rsidR="004672C6" w:rsidRPr="003B21A8" w:rsidRDefault="004672C6" w:rsidP="004672C6">
      <w:pPr>
        <w:pStyle w:val="ListBullet"/>
        <w:rPr>
          <w:rFonts w:cs="Times New Roman"/>
        </w:rPr>
      </w:pPr>
      <w:r w:rsidRPr="003B21A8">
        <w:rPr>
          <w:rFonts w:cs="Times New Roman"/>
        </w:rPr>
        <w:t>FTK</w:t>
      </w:r>
    </w:p>
    <w:p w14:paraId="4BE48B4A" w14:textId="77777777" w:rsidR="004672C6" w:rsidRPr="003B21A8" w:rsidRDefault="004672C6" w:rsidP="004672C6">
      <w:pPr>
        <w:pStyle w:val="ListBullet"/>
        <w:rPr>
          <w:rFonts w:cs="Times New Roman"/>
        </w:rPr>
      </w:pPr>
      <w:r w:rsidRPr="003B21A8">
        <w:rPr>
          <w:rFonts w:cs="Times New Roman"/>
        </w:rPr>
        <w:t>Encase</w:t>
      </w:r>
    </w:p>
    <w:p w14:paraId="19C069CE" w14:textId="77777777" w:rsidR="004672C6" w:rsidRPr="003B21A8" w:rsidRDefault="004672C6" w:rsidP="004672C6">
      <w:pPr>
        <w:pStyle w:val="ListBullet"/>
        <w:rPr>
          <w:rFonts w:cs="Times New Roman"/>
        </w:rPr>
      </w:pPr>
      <w:proofErr w:type="spellStart"/>
      <w:r w:rsidRPr="003B21A8">
        <w:rPr>
          <w:rFonts w:cs="Times New Roman"/>
        </w:rPr>
        <w:t>Cellebrite</w:t>
      </w:r>
      <w:proofErr w:type="spellEnd"/>
    </w:p>
    <w:p w14:paraId="05A7C819" w14:textId="77777777" w:rsidR="004672C6" w:rsidRPr="003B21A8" w:rsidRDefault="004672C6" w:rsidP="004672C6">
      <w:pPr>
        <w:pStyle w:val="ListBullet"/>
        <w:rPr>
          <w:rFonts w:cs="Times New Roman"/>
        </w:rPr>
      </w:pPr>
      <w:r w:rsidRPr="003B21A8">
        <w:rPr>
          <w:rFonts w:cs="Times New Roman"/>
        </w:rPr>
        <w:t>Magnet Forensics</w:t>
      </w:r>
    </w:p>
    <w:p w14:paraId="10B42CC5" w14:textId="77777777" w:rsidR="00433F58" w:rsidRDefault="00433F58" w:rsidP="004672C6">
      <w:pPr>
        <w:pStyle w:val="ListBullet"/>
        <w:numPr>
          <w:ilvl w:val="0"/>
          <w:numId w:val="0"/>
        </w:numPr>
        <w:ind w:left="360"/>
      </w:pPr>
    </w:p>
    <w:p w14:paraId="6B263231" w14:textId="77777777" w:rsidR="004672C6" w:rsidRPr="00EF59F0" w:rsidRDefault="004672C6" w:rsidP="004672C6">
      <w:pPr>
        <w:pStyle w:val="Heading2"/>
        <w:rPr>
          <w:rFonts w:ascii="Times New Roman" w:hAnsi="Times New Roman" w:cs="Times New Roman"/>
          <w:b w:val="0"/>
        </w:rPr>
      </w:pPr>
      <w:r>
        <w:t>Ability</w:t>
      </w:r>
      <w:r w:rsidR="003B21A8">
        <w:br/>
      </w:r>
      <w:r>
        <w:br/>
      </w:r>
      <w:r>
        <w:br/>
      </w:r>
      <w:r w:rsidRPr="003B21A8">
        <w:rPr>
          <w:rFonts w:asciiTheme="minorHAnsi" w:hAnsiTheme="minorHAnsi" w:cs="Times New Roman"/>
        </w:rPr>
        <w:t>Language</w:t>
      </w:r>
    </w:p>
    <w:p w14:paraId="33607D95" w14:textId="77777777" w:rsidR="004672C6" w:rsidRPr="003B21A8" w:rsidRDefault="004672C6" w:rsidP="004672C6">
      <w:pPr>
        <w:pStyle w:val="NoSpacing"/>
        <w:rPr>
          <w:rFonts w:cs="Times New Roman"/>
        </w:rPr>
      </w:pPr>
      <w:r w:rsidRPr="003B21A8">
        <w:rPr>
          <w:rFonts w:cs="Times New Roman"/>
        </w:rPr>
        <w:t>Can speak and understand Gujarati and understand basic Urdu</w:t>
      </w:r>
    </w:p>
    <w:p w14:paraId="17BE99AB" w14:textId="77777777" w:rsidR="004672C6" w:rsidRDefault="004672C6" w:rsidP="004672C6">
      <w:pPr>
        <w:pStyle w:val="NoSpacing"/>
        <w:rPr>
          <w:rFonts w:ascii="Times New Roman" w:hAnsi="Times New Roman" w:cs="Times New Roman"/>
        </w:rPr>
      </w:pPr>
    </w:p>
    <w:p w14:paraId="0619F51D" w14:textId="77777777" w:rsidR="004672C6" w:rsidRPr="003B21A8" w:rsidRDefault="004672C6" w:rsidP="004672C6">
      <w:pPr>
        <w:pStyle w:val="NoSpacing"/>
        <w:rPr>
          <w:rFonts w:cs="Times New Roman"/>
          <w:b/>
          <w:sz w:val="24"/>
        </w:rPr>
      </w:pPr>
      <w:r w:rsidRPr="003B21A8">
        <w:rPr>
          <w:rFonts w:cs="Times New Roman"/>
          <w:b/>
        </w:rPr>
        <w:t>Personal</w:t>
      </w:r>
    </w:p>
    <w:p w14:paraId="2CDD11A8" w14:textId="77777777" w:rsidR="00433F58" w:rsidRPr="003B21A8" w:rsidRDefault="004672C6" w:rsidP="004672C6">
      <w:pPr>
        <w:pStyle w:val="NoSpacing"/>
      </w:pPr>
      <w:proofErr w:type="spellStart"/>
      <w:r w:rsidRPr="003B21A8">
        <w:rPr>
          <w:rFonts w:cs="Times New Roman"/>
        </w:rPr>
        <w:t>Memorisation</w:t>
      </w:r>
      <w:proofErr w:type="spellEnd"/>
      <w:r w:rsidRPr="003B21A8">
        <w:rPr>
          <w:rFonts w:cs="Times New Roman"/>
        </w:rPr>
        <w:t xml:space="preserve"> of Holy Book (Quran)</w:t>
      </w:r>
    </w:p>
    <w:p w14:paraId="15FC1F32" w14:textId="43ECE589" w:rsidR="009B3E5D" w:rsidRDefault="004672C6" w:rsidP="003B21A8">
      <w:pPr>
        <w:pStyle w:val="Heading1"/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</w:pPr>
      <w:r>
        <w:lastRenderedPageBreak/>
        <w:t>References</w:t>
      </w:r>
      <w:r>
        <w:br/>
      </w:r>
      <w:r w:rsidRPr="001B6CB1">
        <w:rPr>
          <w:rFonts w:ascii="Times New Roman" w:eastAsiaTheme="minorHAnsi" w:hAnsi="Times New Roman" w:cs="Times New Roman"/>
          <w:b w:val="0"/>
          <w:color w:val="595959" w:themeColor="text1" w:themeTint="A6"/>
          <w:sz w:val="22"/>
          <w:szCs w:val="22"/>
        </w:rPr>
        <w:br/>
      </w:r>
      <w:r w:rsidR="009B3E5D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>Sue Smith</w:t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  <w:t>Helen Michael</w:t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br/>
      </w:r>
      <w:r w:rsidR="009B3E5D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>Service Desk Team Leader</w:t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>Office Outlet Store Manager</w:t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br/>
      </w:r>
      <w:proofErr w:type="spellStart"/>
      <w:r w:rsidR="009B3E5D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>Lancashirecare</w:t>
      </w:r>
      <w:proofErr w:type="spellEnd"/>
      <w:r w:rsidR="009B3E5D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 xml:space="preserve"> NHS Foundation Trust</w:t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  <w:t>Unit H Cathedral Retail Park</w:t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br/>
      </w:r>
      <w:r w:rsidR="009B3E5D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>Bamber Bridge, Preston</w:t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  <w:t>Wakefield, West Yorkshire</w:t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br/>
      </w:r>
      <w:r w:rsidR="009B3E5D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>PR1 3NA</w:t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  <w:t>WF2 9SE</w:t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br/>
      </w:r>
      <w:r w:rsidR="009B3E5D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>01772 695316</w:t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</w:r>
      <w:r w:rsidR="009B3E5D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ab/>
        <w:t>07976 719638</w:t>
      </w:r>
    </w:p>
    <w:p w14:paraId="78CC1B69" w14:textId="77777777" w:rsidR="009B3E5D" w:rsidRDefault="009B3E5D" w:rsidP="003B21A8">
      <w:pPr>
        <w:pStyle w:val="Heading1"/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</w:pPr>
    </w:p>
    <w:p w14:paraId="62BA287F" w14:textId="77777777" w:rsidR="009B3E5D" w:rsidRDefault="009B3E5D" w:rsidP="003B21A8">
      <w:pPr>
        <w:pStyle w:val="Heading1"/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</w:pPr>
    </w:p>
    <w:p w14:paraId="018757D3" w14:textId="77777777" w:rsidR="009B3E5D" w:rsidRDefault="009B3E5D" w:rsidP="003B21A8">
      <w:pPr>
        <w:pStyle w:val="Heading1"/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</w:pPr>
    </w:p>
    <w:p w14:paraId="182EA1A3" w14:textId="77777777" w:rsidR="009B3E5D" w:rsidRDefault="009B3E5D" w:rsidP="003B21A8">
      <w:pPr>
        <w:pStyle w:val="Heading1"/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</w:pPr>
    </w:p>
    <w:p w14:paraId="3D25D552" w14:textId="77777777" w:rsidR="009B3E5D" w:rsidRDefault="004672C6" w:rsidP="003B21A8">
      <w:pPr>
        <w:pStyle w:val="Heading1"/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</w:pPr>
      <w:proofErr w:type="spellStart"/>
      <w:r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>Suhayl</w:t>
      </w:r>
      <w:proofErr w:type="spellEnd"/>
      <w:r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 xml:space="preserve"> </w:t>
      </w:r>
      <w:proofErr w:type="spellStart"/>
      <w:r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>Laher</w:t>
      </w:r>
      <w:proofErr w:type="spellEnd"/>
    </w:p>
    <w:p w14:paraId="3FF14ED7" w14:textId="77777777" w:rsidR="009B3E5D" w:rsidRDefault="004672C6" w:rsidP="003B21A8">
      <w:pPr>
        <w:pStyle w:val="Heading1"/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</w:pPr>
      <w:r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>Tiles Direct Manager</w:t>
      </w:r>
    </w:p>
    <w:p w14:paraId="752719D8" w14:textId="77777777" w:rsidR="009B3E5D" w:rsidRDefault="004672C6" w:rsidP="003B21A8">
      <w:pPr>
        <w:pStyle w:val="Heading1"/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</w:pPr>
      <w:r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>Howley Park Road East</w:t>
      </w:r>
    </w:p>
    <w:p w14:paraId="65A92C6E" w14:textId="77777777" w:rsidR="009B3E5D" w:rsidRDefault="004672C6" w:rsidP="003B21A8">
      <w:pPr>
        <w:pStyle w:val="Heading1"/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</w:pPr>
      <w:r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>Morley, West Yorkshire</w:t>
      </w:r>
    </w:p>
    <w:p w14:paraId="7B5570B1" w14:textId="77777777" w:rsidR="009B3E5D" w:rsidRDefault="004672C6" w:rsidP="003B21A8">
      <w:pPr>
        <w:pStyle w:val="Heading1"/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</w:pPr>
      <w:r w:rsidRPr="003B21A8"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>LS27 0BN</w:t>
      </w:r>
    </w:p>
    <w:p w14:paraId="37FB35BF" w14:textId="269B3B2A" w:rsidR="004672C6" w:rsidRPr="009B3E5D" w:rsidRDefault="009B3E5D" w:rsidP="003B21A8">
      <w:pPr>
        <w:pStyle w:val="Heading1"/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="Times New Roman"/>
          <w:b w:val="0"/>
          <w:color w:val="595959" w:themeColor="text1" w:themeTint="A6"/>
          <w:sz w:val="22"/>
          <w:szCs w:val="22"/>
        </w:rPr>
        <w:t>07737 543332</w:t>
      </w:r>
    </w:p>
    <w:p w14:paraId="3B49A073" w14:textId="77777777" w:rsidR="00433F58" w:rsidRDefault="00433F58" w:rsidP="00433F58">
      <w:pPr>
        <w:pStyle w:val="ListBullet"/>
        <w:numPr>
          <w:ilvl w:val="0"/>
          <w:numId w:val="0"/>
        </w:numPr>
        <w:ind w:left="360" w:hanging="360"/>
      </w:pPr>
    </w:p>
    <w:sectPr w:rsidR="00433F58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D6C20" w14:textId="77777777" w:rsidR="007227EF" w:rsidRDefault="007227EF">
      <w:pPr>
        <w:spacing w:after="0"/>
      </w:pPr>
      <w:r>
        <w:separator/>
      </w:r>
    </w:p>
  </w:endnote>
  <w:endnote w:type="continuationSeparator" w:id="0">
    <w:p w14:paraId="57F2F5F3" w14:textId="77777777" w:rsidR="007227EF" w:rsidRDefault="007227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4D2AD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0AEF2" w14:textId="77777777" w:rsidR="007227EF" w:rsidRDefault="007227EF">
      <w:pPr>
        <w:spacing w:after="0"/>
      </w:pPr>
      <w:r>
        <w:separator/>
      </w:r>
    </w:p>
  </w:footnote>
  <w:footnote w:type="continuationSeparator" w:id="0">
    <w:p w14:paraId="77CE6129" w14:textId="77777777" w:rsidR="007227EF" w:rsidRDefault="007227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771237"/>
    <w:multiLevelType w:val="hybridMultilevel"/>
    <w:tmpl w:val="15BC2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1F3BD0"/>
    <w:multiLevelType w:val="hybridMultilevel"/>
    <w:tmpl w:val="B754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3B474240"/>
    <w:multiLevelType w:val="hybridMultilevel"/>
    <w:tmpl w:val="A456EE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080729"/>
    <w:multiLevelType w:val="hybridMultilevel"/>
    <w:tmpl w:val="0E5AE6EC"/>
    <w:lvl w:ilvl="0" w:tplc="C6844CDC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5"/>
  </w:num>
  <w:num w:numId="21">
    <w:abstractNumId w:val="11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58"/>
    <w:rsid w:val="00374627"/>
    <w:rsid w:val="00394A6D"/>
    <w:rsid w:val="003B21A8"/>
    <w:rsid w:val="003F19B9"/>
    <w:rsid w:val="00433F58"/>
    <w:rsid w:val="004476A1"/>
    <w:rsid w:val="004672C6"/>
    <w:rsid w:val="005114E7"/>
    <w:rsid w:val="005E5E55"/>
    <w:rsid w:val="00616068"/>
    <w:rsid w:val="0066075D"/>
    <w:rsid w:val="006E401C"/>
    <w:rsid w:val="007227EF"/>
    <w:rsid w:val="0077621B"/>
    <w:rsid w:val="007963CE"/>
    <w:rsid w:val="007D00B3"/>
    <w:rsid w:val="007F30B2"/>
    <w:rsid w:val="008916B6"/>
    <w:rsid w:val="008E10EB"/>
    <w:rsid w:val="009763C8"/>
    <w:rsid w:val="009B3E5D"/>
    <w:rsid w:val="00A8131A"/>
    <w:rsid w:val="00B769EE"/>
    <w:rsid w:val="00C36C88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D21FF"/>
  <w15:chartTrackingRefBased/>
  <w15:docId w15:val="{E50E88E8-C964-44F7-A74F-375E381B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eemt10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eem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491E187BC0496B918711A01AB84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73880-4513-44E1-8B08-9DBE0A1352B0}"/>
      </w:docPartPr>
      <w:docPartBody>
        <w:p w:rsidR="004002A6" w:rsidRDefault="00A51A31">
          <w:pPr>
            <w:pStyle w:val="28491E187BC0496B918711A01AB846EB"/>
          </w:pPr>
          <w:r>
            <w:t>Your Name</w:t>
          </w:r>
        </w:p>
      </w:docPartBody>
    </w:docPart>
    <w:docPart>
      <w:docPartPr>
        <w:name w:val="A5420FCC063E4AEC8E0DAB57C5198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26F55-AF41-4B4C-9B71-1913955D03C7}"/>
      </w:docPartPr>
      <w:docPartBody>
        <w:p w:rsidR="004002A6" w:rsidRDefault="00A51A31">
          <w:pPr>
            <w:pStyle w:val="A5420FCC063E4AEC8E0DAB57C5198CA6"/>
          </w:pPr>
          <w:r>
            <w:t>Education</w:t>
          </w:r>
        </w:p>
      </w:docPartBody>
    </w:docPart>
    <w:docPart>
      <w:docPartPr>
        <w:name w:val="A6AD750E6B564CF990E5B268DCE89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94E52-DDCA-434D-A375-F211461E5983}"/>
      </w:docPartPr>
      <w:docPartBody>
        <w:p w:rsidR="004002A6" w:rsidRDefault="00A51A31">
          <w:pPr>
            <w:pStyle w:val="A6AD750E6B564CF990E5B268DCE8953B"/>
          </w:pPr>
          <w:r>
            <w:t>Experience</w:t>
          </w:r>
        </w:p>
      </w:docPartBody>
    </w:docPart>
    <w:docPart>
      <w:docPartPr>
        <w:name w:val="0B36128A730C4864B29B8C5931874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B98EB-65D6-4B13-9EEC-D962D44B1D55}"/>
      </w:docPartPr>
      <w:docPartBody>
        <w:p w:rsidR="004002A6" w:rsidRDefault="00683E90" w:rsidP="00683E90">
          <w:pPr>
            <w:pStyle w:val="0B36128A730C4864B29B8C5931874D00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90"/>
    <w:rsid w:val="00105B4F"/>
    <w:rsid w:val="004002A6"/>
    <w:rsid w:val="00683E90"/>
    <w:rsid w:val="00A51A31"/>
    <w:rsid w:val="00EB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491E187BC0496B918711A01AB846EB">
    <w:name w:val="28491E187BC0496B918711A01AB846EB"/>
  </w:style>
  <w:style w:type="paragraph" w:customStyle="1" w:styleId="D715D3B9C25249459EEF1BF93E27B759">
    <w:name w:val="D715D3B9C25249459EEF1BF93E27B759"/>
  </w:style>
  <w:style w:type="paragraph" w:customStyle="1" w:styleId="0F66C81680734093AAD8F555BBB926EF">
    <w:name w:val="0F66C81680734093AAD8F555BBB926EF"/>
  </w:style>
  <w:style w:type="paragraph" w:customStyle="1" w:styleId="C88D55CB5F194121A0DCF97FE05B6C54">
    <w:name w:val="C88D55CB5F194121A0DCF97FE05B6C54"/>
  </w:style>
  <w:style w:type="paragraph" w:customStyle="1" w:styleId="BC044E0DDD7B420E9D77A7A8830ED509">
    <w:name w:val="BC044E0DDD7B420E9D77A7A8830ED509"/>
  </w:style>
  <w:style w:type="paragraph" w:customStyle="1" w:styleId="D4F678FEAF914051A0C2CBDDDE482BB9">
    <w:name w:val="D4F678FEAF914051A0C2CBDDDE482BB9"/>
  </w:style>
  <w:style w:type="paragraph" w:customStyle="1" w:styleId="F2BBAB335A4E4CEC8D26F3737C81D95D">
    <w:name w:val="F2BBAB335A4E4CEC8D26F3737C81D95D"/>
  </w:style>
  <w:style w:type="paragraph" w:customStyle="1" w:styleId="A5420FCC063E4AEC8E0DAB57C5198CA6">
    <w:name w:val="A5420FCC063E4AEC8E0DAB57C5198CA6"/>
  </w:style>
  <w:style w:type="paragraph" w:customStyle="1" w:styleId="9B8E32FFCAD24CFEBE111785BC453564">
    <w:name w:val="9B8E32FFCAD24CFEBE111785BC453564"/>
  </w:style>
  <w:style w:type="paragraph" w:customStyle="1" w:styleId="830787832C0F401FAFDB2AF93BCC6A38">
    <w:name w:val="830787832C0F401FAFDB2AF93BCC6A38"/>
  </w:style>
  <w:style w:type="paragraph" w:customStyle="1" w:styleId="6CECB44A21D3485F9C855495E79D8870">
    <w:name w:val="6CECB44A21D3485F9C855495E79D8870"/>
  </w:style>
  <w:style w:type="paragraph" w:customStyle="1" w:styleId="8DE59B30A08949109308A15821F22A60">
    <w:name w:val="8DE59B30A08949109308A15821F22A60"/>
  </w:style>
  <w:style w:type="paragraph" w:customStyle="1" w:styleId="CCE361A42C7948DEA10F7EC7FA4754A1">
    <w:name w:val="CCE361A42C7948DEA10F7EC7FA4754A1"/>
  </w:style>
  <w:style w:type="paragraph" w:customStyle="1" w:styleId="D0A535E91A3C4E348ECB9DFA37F63747">
    <w:name w:val="D0A535E91A3C4E348ECB9DFA37F63747"/>
  </w:style>
  <w:style w:type="paragraph" w:customStyle="1" w:styleId="578F69F50D8C429CBB44CDCF3497CB65">
    <w:name w:val="578F69F50D8C429CBB44CDCF3497CB65"/>
  </w:style>
  <w:style w:type="paragraph" w:customStyle="1" w:styleId="85164C05776447DBA8294048905F0743">
    <w:name w:val="85164C05776447DBA8294048905F0743"/>
  </w:style>
  <w:style w:type="paragraph" w:customStyle="1" w:styleId="A91E8FC6C185438FACA4587D352D2118">
    <w:name w:val="A91E8FC6C185438FACA4587D352D2118"/>
  </w:style>
  <w:style w:type="paragraph" w:customStyle="1" w:styleId="464D04BDD04D420A9E59816C978280DC">
    <w:name w:val="464D04BDD04D420A9E59816C978280DC"/>
  </w:style>
  <w:style w:type="paragraph" w:customStyle="1" w:styleId="7B236110C9D840A7A65E2CE9F61D7AFD">
    <w:name w:val="7B236110C9D840A7A65E2CE9F61D7AFD"/>
  </w:style>
  <w:style w:type="paragraph" w:customStyle="1" w:styleId="EB02A602BBAD47E7AF8E7F984A21D13E">
    <w:name w:val="EB02A602BBAD47E7AF8E7F984A21D13E"/>
  </w:style>
  <w:style w:type="paragraph" w:customStyle="1" w:styleId="5B0E6244D8DD41A6845C56DBBFF9B2A4">
    <w:name w:val="5B0E6244D8DD41A6845C56DBBFF9B2A4"/>
  </w:style>
  <w:style w:type="paragraph" w:customStyle="1" w:styleId="44B41261372446729AAFCA9D7856CC25">
    <w:name w:val="44B41261372446729AAFCA9D7856CC25"/>
  </w:style>
  <w:style w:type="paragraph" w:customStyle="1" w:styleId="81A9D1D4D28D4B2095CF19AC764E802B">
    <w:name w:val="81A9D1D4D28D4B2095CF19AC764E802B"/>
  </w:style>
  <w:style w:type="paragraph" w:customStyle="1" w:styleId="3161C552C6B64DCEBA940B86671B6BF0">
    <w:name w:val="3161C552C6B64DCEBA940B86671B6BF0"/>
  </w:style>
  <w:style w:type="paragraph" w:customStyle="1" w:styleId="1B97E24BC6EA46CC843ACB88DF683EBA">
    <w:name w:val="1B97E24BC6EA46CC843ACB88DF683EBA"/>
  </w:style>
  <w:style w:type="paragraph" w:customStyle="1" w:styleId="6BF92277BF584A6BAD86B4AAF2DB439F">
    <w:name w:val="6BF92277BF584A6BAD86B4AAF2DB439F"/>
  </w:style>
  <w:style w:type="paragraph" w:customStyle="1" w:styleId="0579C733912B4D15A3B69B999EAA56E2">
    <w:name w:val="0579C733912B4D15A3B69B999EAA56E2"/>
  </w:style>
  <w:style w:type="paragraph" w:customStyle="1" w:styleId="7F85E4A6CE7D47FA8689D02161100D31">
    <w:name w:val="7F85E4A6CE7D47FA8689D02161100D31"/>
  </w:style>
  <w:style w:type="paragraph" w:customStyle="1" w:styleId="A6AD750E6B564CF990E5B268DCE8953B">
    <w:name w:val="A6AD750E6B564CF990E5B268DCE8953B"/>
  </w:style>
  <w:style w:type="paragraph" w:customStyle="1" w:styleId="A88D47C715814269A40BFBD3DC344D14">
    <w:name w:val="A88D47C715814269A40BFBD3DC344D14"/>
  </w:style>
  <w:style w:type="paragraph" w:customStyle="1" w:styleId="5AB144AC28FC4A29874686F86520420C">
    <w:name w:val="5AB144AC28FC4A29874686F86520420C"/>
  </w:style>
  <w:style w:type="paragraph" w:customStyle="1" w:styleId="FA9B8A8E16BE44819D45D794F3D3B7E9">
    <w:name w:val="FA9B8A8E16BE44819D45D794F3D3B7E9"/>
  </w:style>
  <w:style w:type="paragraph" w:customStyle="1" w:styleId="DEC0428BED8B42E49DC8C2B5B1B5D9FB">
    <w:name w:val="DEC0428BED8B42E49DC8C2B5B1B5D9FB"/>
  </w:style>
  <w:style w:type="paragraph" w:customStyle="1" w:styleId="39E19CB5A8914006AEBBE12C637689DE">
    <w:name w:val="39E19CB5A8914006AEBBE12C637689DE"/>
  </w:style>
  <w:style w:type="paragraph" w:customStyle="1" w:styleId="25D91D79A1014F34BB3DF638B1D6F7B0">
    <w:name w:val="25D91D79A1014F34BB3DF638B1D6F7B0"/>
  </w:style>
  <w:style w:type="paragraph" w:customStyle="1" w:styleId="17DCCD3842FF4EC8980DB9F24482B8C9">
    <w:name w:val="17DCCD3842FF4EC8980DB9F24482B8C9"/>
  </w:style>
  <w:style w:type="paragraph" w:customStyle="1" w:styleId="0B36128A730C4864B29B8C5931874D00">
    <w:name w:val="0B36128A730C4864B29B8C5931874D00"/>
    <w:rsid w:val="00683E90"/>
  </w:style>
  <w:style w:type="paragraph" w:customStyle="1" w:styleId="34717032E4C0434BAE30EDA5C8F013D3">
    <w:name w:val="34717032E4C0434BAE30EDA5C8F013D3"/>
    <w:rsid w:val="00683E90"/>
  </w:style>
  <w:style w:type="paragraph" w:customStyle="1" w:styleId="9D64E1AA0184447097B6510EAC968DA4">
    <w:name w:val="9D64E1AA0184447097B6510EAC968DA4"/>
    <w:rsid w:val="00683E90"/>
  </w:style>
  <w:style w:type="paragraph" w:customStyle="1" w:styleId="A6E292AB783A4D56BD39CC582D3B80C5">
    <w:name w:val="A6E292AB783A4D56BD39CC582D3B80C5"/>
    <w:rsid w:val="00683E90"/>
  </w:style>
  <w:style w:type="paragraph" w:customStyle="1" w:styleId="6D8E8BF78E404BAA95B836E95EF43603">
    <w:name w:val="6D8E8BF78E404BAA95B836E95EF43603"/>
    <w:rsid w:val="00683E90"/>
  </w:style>
  <w:style w:type="paragraph" w:customStyle="1" w:styleId="CB6DDED2CFD9464BB39F6A6DDE24A350">
    <w:name w:val="CB6DDED2CFD9464BB39F6A6DDE24A350"/>
    <w:rsid w:val="00683E90"/>
  </w:style>
  <w:style w:type="paragraph" w:customStyle="1" w:styleId="BB42829C14A8427F9A4F75C3A66F21CB">
    <w:name w:val="BB42829C14A8427F9A4F75C3A66F21CB"/>
    <w:rsid w:val="00683E90"/>
  </w:style>
  <w:style w:type="paragraph" w:customStyle="1" w:styleId="CA1FA597C6194937BFDFA513783EBB0E">
    <w:name w:val="CA1FA597C6194937BFDFA513783EBB0E"/>
    <w:rsid w:val="00683E90"/>
  </w:style>
  <w:style w:type="paragraph" w:customStyle="1" w:styleId="CC1EECB6D1F6446E8DC02A5310B358AB">
    <w:name w:val="CC1EECB6D1F6446E8DC02A5310B358AB"/>
    <w:rsid w:val="00683E90"/>
  </w:style>
  <w:style w:type="paragraph" w:customStyle="1" w:styleId="4EC7279279A34A4192FD6ED9F84F2A25">
    <w:name w:val="4EC7279279A34A4192FD6ED9F84F2A25"/>
    <w:rsid w:val="00683E90"/>
  </w:style>
  <w:style w:type="paragraph" w:customStyle="1" w:styleId="34F9A9E77B4C43B6A472FD0180D29C35">
    <w:name w:val="34F9A9E77B4C43B6A472FD0180D29C35"/>
    <w:rsid w:val="00683E90"/>
  </w:style>
  <w:style w:type="paragraph" w:customStyle="1" w:styleId="5E0ACE4A4E444F10826269CDBB509813">
    <w:name w:val="5E0ACE4A4E444F10826269CDBB509813"/>
    <w:rsid w:val="00683E90"/>
  </w:style>
  <w:style w:type="paragraph" w:customStyle="1" w:styleId="612190CB18844ABE813D58BD85BCD9D2">
    <w:name w:val="612190CB18844ABE813D58BD85BCD9D2"/>
    <w:rsid w:val="00683E90"/>
  </w:style>
  <w:style w:type="paragraph" w:customStyle="1" w:styleId="43C76DC6CB1D4D54912121DB1ADE6E2F">
    <w:name w:val="43C76DC6CB1D4D54912121DB1ADE6E2F"/>
    <w:rsid w:val="00683E90"/>
  </w:style>
  <w:style w:type="paragraph" w:customStyle="1" w:styleId="2A0BBB820C3646A48513C245ED5C7DA0">
    <w:name w:val="2A0BBB820C3646A48513C245ED5C7DA0"/>
    <w:rsid w:val="00683E90"/>
  </w:style>
  <w:style w:type="paragraph" w:customStyle="1" w:styleId="FFF94555624843A1BF71F77B0858AB6A">
    <w:name w:val="FFF94555624843A1BF71F77B0858AB6A"/>
    <w:rsid w:val="00683E90"/>
  </w:style>
  <w:style w:type="paragraph" w:customStyle="1" w:styleId="23F27ABA1FD44357B3F6471B26FD2C07">
    <w:name w:val="23F27ABA1FD44357B3F6471B26FD2C07"/>
    <w:rsid w:val="00683E90"/>
  </w:style>
  <w:style w:type="paragraph" w:customStyle="1" w:styleId="7271383CD5B64CB1BF3572DD8C9864D0">
    <w:name w:val="7271383CD5B64CB1BF3572DD8C9864D0"/>
    <w:rsid w:val="00683E90"/>
  </w:style>
  <w:style w:type="paragraph" w:customStyle="1" w:styleId="F1152156D9C1417BBA22FA0DB7F45529">
    <w:name w:val="F1152156D9C1417BBA22FA0DB7F45529"/>
    <w:rsid w:val="00683E90"/>
  </w:style>
  <w:style w:type="paragraph" w:customStyle="1" w:styleId="2833CAE2C8E549ACA52DFFAADC94CB38">
    <w:name w:val="2833CAE2C8E549ACA52DFFAADC94CB38"/>
    <w:rsid w:val="00683E90"/>
  </w:style>
  <w:style w:type="paragraph" w:customStyle="1" w:styleId="18B5295F88FE4D5BAF857F59CFA0F89B">
    <w:name w:val="18B5295F88FE4D5BAF857F59CFA0F89B"/>
    <w:rsid w:val="00683E90"/>
  </w:style>
  <w:style w:type="paragraph" w:customStyle="1" w:styleId="3E82FC8E6607470A9E8603F869DD9B74">
    <w:name w:val="3E82FC8E6607470A9E8603F869DD9B74"/>
    <w:rsid w:val="00683E90"/>
  </w:style>
  <w:style w:type="paragraph" w:customStyle="1" w:styleId="8F5E7CB0C8BE445295635E709F47E7A0">
    <w:name w:val="8F5E7CB0C8BE445295635E709F47E7A0"/>
    <w:rsid w:val="00683E90"/>
  </w:style>
  <w:style w:type="paragraph" w:customStyle="1" w:styleId="B844A5F2E81F4D3C85E06896DF82E12B">
    <w:name w:val="B844A5F2E81F4D3C85E06896DF82E12B"/>
    <w:rsid w:val="00683E90"/>
  </w:style>
  <w:style w:type="paragraph" w:customStyle="1" w:styleId="8B0B1FAC42A041FFA5D1C340B4F55004">
    <w:name w:val="8B0B1FAC42A041FFA5D1C340B4F55004"/>
    <w:rsid w:val="00683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9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naeem</dc:creator>
  <cp:keywords/>
  <dc:description>Naeem Tai</dc:description>
  <cp:lastModifiedBy>Naeem Tai</cp:lastModifiedBy>
  <cp:revision>2</cp:revision>
  <dcterms:created xsi:type="dcterms:W3CDTF">2019-12-12T18:08:00Z</dcterms:created>
  <dcterms:modified xsi:type="dcterms:W3CDTF">2019-12-12T18:08:00Z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