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8"/>
        </w:rPr>
      </w:pPr>
      <w:r>
        <w:rPr>
          <w:sz w:val="28"/>
        </w:rPr>
        <w:t>Curriculum Vitae</w:t>
      </w:r>
    </w:p>
    <w:p>
      <w:pPr>
        <w:pStyle w:val="Title"/>
        <w:spacing w:lineRule="auto" w:line="360"/>
        <w:rPr>
          <w:sz w:val="20"/>
        </w:rPr>
      </w:pPr>
      <w:r>
        <w:rPr>
          <w:sz w:val="20"/>
        </w:rPr>
      </w:r>
    </w:p>
    <w:p>
      <w:pPr>
        <w:pStyle w:val="Title"/>
        <w:spacing w:lineRule="auto" w:line="360"/>
        <w:jc w:val="left"/>
        <w:rPr>
          <w:b w:val="false"/>
          <w:b w:val="false"/>
          <w:sz w:val="20"/>
        </w:rPr>
      </w:pPr>
      <w:r>
        <w:rPr>
          <w:sz w:val="20"/>
        </w:rPr>
        <w:t>Name:</w:t>
        <w:tab/>
        <w:tab/>
      </w:r>
      <w:r>
        <w:rPr>
          <w:b w:val="false"/>
          <w:sz w:val="20"/>
        </w:rPr>
        <w:t>William T.G. Hart</w:t>
        <w:tab/>
        <w:tab/>
        <w:tab/>
      </w:r>
      <w:r>
        <w:rPr>
          <w:sz w:val="20"/>
        </w:rPr>
        <w:t>Education:</w:t>
        <w:tab/>
      </w:r>
      <w:r>
        <w:rPr>
          <w:b w:val="false"/>
          <w:sz w:val="20"/>
        </w:rPr>
        <w:t>BSc Hons, Maths</w:t>
      </w:r>
    </w:p>
    <w:p>
      <w:pPr>
        <w:pStyle w:val="Title"/>
        <w:spacing w:lineRule="auto" w:line="360"/>
        <w:jc w:val="left"/>
        <w:rPr>
          <w:b w:val="false"/>
          <w:b w:val="false"/>
          <w:sz w:val="20"/>
        </w:rPr>
      </w:pPr>
      <w:r>
        <w:rPr>
          <w:sz w:val="20"/>
        </w:rPr>
        <w:t>Address:</w:t>
        <w:tab/>
      </w:r>
      <w:r>
        <w:rPr>
          <w:b w:val="false"/>
          <w:sz w:val="20"/>
        </w:rPr>
        <w:t>17a Barnard Hill, London N10 2HB</w:t>
        <w:tab/>
      </w:r>
      <w:r>
        <w:rPr>
          <w:sz w:val="20"/>
        </w:rPr>
        <w:t>Marital Status:</w:t>
        <w:tab/>
      </w:r>
      <w:r>
        <w:rPr>
          <w:b w:val="false"/>
          <w:sz w:val="20"/>
        </w:rPr>
        <w:t>Married</w:t>
      </w:r>
    </w:p>
    <w:p>
      <w:pPr>
        <w:pStyle w:val="Title"/>
        <w:spacing w:lineRule="auto" w:line="360"/>
        <w:jc w:val="left"/>
        <w:rPr>
          <w:sz w:val="20"/>
        </w:rPr>
      </w:pPr>
      <w:r>
        <w:rPr>
          <w:sz w:val="20"/>
        </w:rPr>
        <w:t xml:space="preserve">Tel: </w:t>
        <w:tab/>
        <w:tab/>
      </w:r>
      <w:r>
        <w:rPr>
          <w:b w:val="false"/>
          <w:sz w:val="20"/>
        </w:rPr>
        <w:t>020-8444-6337 (Mobile:07979-470074)</w:t>
        <w:tab/>
      </w:r>
      <w:r>
        <w:rPr>
          <w:sz w:val="20"/>
        </w:rPr>
        <w:t>Email:</w:t>
        <w:tab/>
      </w:r>
      <w:r>
        <w:rPr>
          <w:b w:val="false"/>
          <w:sz w:val="20"/>
        </w:rPr>
        <w:t>bill.hart@ymail.com</w:t>
      </w:r>
      <w:r>
        <w:rPr>
          <w:sz w:val="20"/>
        </w:rPr>
        <w:tab/>
      </w:r>
    </w:p>
    <w:p>
      <w:pPr>
        <w:pStyle w:val="Title"/>
        <w:jc w:val="left"/>
        <w:rPr>
          <w:sz w:val="20"/>
        </w:rPr>
      </w:pPr>
      <w:r>
        <w:rPr>
          <w:sz w:val="20"/>
        </w:rPr>
      </w:r>
    </w:p>
    <w:tbl>
      <w:tblPr>
        <w:tblW w:w="8552" w:type="dxa"/>
        <w:jc w:val="left"/>
        <w:tblInd w:w="-14" w:type="dxa"/>
        <w:tblCellMar>
          <w:top w:w="0" w:type="dxa"/>
          <w:left w:w="108" w:type="dxa"/>
          <w:bottom w:w="0" w:type="dxa"/>
          <w:right w:w="108" w:type="dxa"/>
        </w:tblCellMar>
        <w:tblLook w:noVBand="0" w:val="0000" w:noHBand="0" w:lastColumn="0" w:firstColumn="0" w:lastRow="0" w:firstRow="0"/>
      </w:tblPr>
      <w:tblGrid>
        <w:gridCol w:w="5777"/>
        <w:gridCol w:w="2774"/>
      </w:tblGrid>
      <w:tr>
        <w:trPr>
          <w:trHeight w:val="300" w:hRule="atLeast"/>
        </w:trPr>
        <w:tc>
          <w:tcPr>
            <w:tcW w:w="5777" w:type="dxa"/>
            <w:tcBorders>
              <w:top w:val="single" w:sz="8" w:space="0" w:color="000000"/>
              <w:left w:val="single" w:sz="8" w:space="0" w:color="000000"/>
              <w:bottom w:val="single" w:sz="4" w:space="0" w:color="000000"/>
            </w:tcBorders>
            <w:shd w:fill="auto" w:val="clear"/>
          </w:tcPr>
          <w:p>
            <w:pPr>
              <w:pStyle w:val="Subtitle"/>
              <w:snapToGrid w:val="false"/>
              <w:rPr/>
            </w:pPr>
            <w:r>
              <w:rPr/>
              <w:t>Principal IT skills</w:t>
            </w:r>
          </w:p>
        </w:tc>
        <w:tc>
          <w:tcPr>
            <w:tcW w:w="2774" w:type="dxa"/>
            <w:tcBorders>
              <w:top w:val="single" w:sz="8" w:space="0" w:color="000000"/>
              <w:bottom w:val="single" w:sz="4" w:space="0" w:color="000000"/>
              <w:right w:val="single" w:sz="8" w:space="0" w:color="000000"/>
            </w:tcBorders>
            <w:shd w:fill="auto" w:val="clear"/>
          </w:tcPr>
          <w:p>
            <w:pPr>
              <w:pStyle w:val="Normal"/>
              <w:snapToGrid w:val="false"/>
              <w:rPr>
                <w:b/>
                <w:b/>
              </w:rPr>
            </w:pPr>
            <w:r>
              <w:rPr>
                <w:b/>
              </w:rPr>
              <w:t>Level of experience</w:t>
            </w:r>
          </w:p>
        </w:tc>
      </w:tr>
      <w:tr>
        <w:trPr>
          <w:trHeight w:val="300" w:hRule="atLeast"/>
        </w:trPr>
        <w:tc>
          <w:tcPr>
            <w:tcW w:w="5777" w:type="dxa"/>
            <w:tcBorders>
              <w:left w:val="single" w:sz="8" w:space="0" w:color="000000"/>
            </w:tcBorders>
            <w:shd w:fill="auto" w:val="clear"/>
          </w:tcPr>
          <w:p>
            <w:pPr>
              <w:pStyle w:val="Subtitle"/>
              <w:snapToGrid w:val="false"/>
              <w:rPr/>
            </w:pPr>
            <w:r>
              <w:rPr/>
              <w:t>Network Management/Messaging/Security</w:t>
            </w:r>
          </w:p>
        </w:tc>
        <w:tc>
          <w:tcPr>
            <w:tcW w:w="2774" w:type="dxa"/>
            <w:tcBorders>
              <w:right w:val="single" w:sz="8" w:space="0" w:color="000000"/>
            </w:tcBorders>
            <w:shd w:fill="auto" w:val="clear"/>
          </w:tcPr>
          <w:p>
            <w:pPr>
              <w:pStyle w:val="Normal"/>
              <w:snapToGrid w:val="false"/>
              <w:rPr>
                <w:b/>
                <w:b/>
              </w:rPr>
            </w:pPr>
            <w:r>
              <w:rPr>
                <w:b/>
              </w:rPr>
              <w:t>15+ years</w:t>
            </w:r>
          </w:p>
        </w:tc>
      </w:tr>
      <w:tr>
        <w:trPr>
          <w:trHeight w:val="300" w:hRule="atLeast"/>
        </w:trPr>
        <w:tc>
          <w:tcPr>
            <w:tcW w:w="5777" w:type="dxa"/>
            <w:tcBorders>
              <w:left w:val="single" w:sz="8" w:space="0" w:color="000000"/>
            </w:tcBorders>
            <w:shd w:fill="auto" w:val="clear"/>
          </w:tcPr>
          <w:p>
            <w:pPr>
              <w:pStyle w:val="Subtitle"/>
              <w:snapToGrid w:val="false"/>
              <w:rPr/>
            </w:pPr>
            <w:r>
              <w:rPr/>
              <w:t>Windows NT/2000/2003/2008/2012/XP/7/8</w:t>
            </w:r>
          </w:p>
        </w:tc>
        <w:tc>
          <w:tcPr>
            <w:tcW w:w="2774" w:type="dxa"/>
            <w:tcBorders>
              <w:right w:val="single" w:sz="8" w:space="0" w:color="000000"/>
            </w:tcBorders>
            <w:shd w:fill="auto" w:val="clear"/>
          </w:tcPr>
          <w:p>
            <w:pPr>
              <w:pStyle w:val="Normal"/>
              <w:snapToGrid w:val="false"/>
              <w:rPr>
                <w:b/>
                <w:b/>
              </w:rPr>
            </w:pPr>
            <w:r>
              <w:rPr>
                <w:b/>
              </w:rPr>
              <w:t>17+ years</w:t>
            </w:r>
          </w:p>
        </w:tc>
      </w:tr>
      <w:tr>
        <w:trPr>
          <w:trHeight w:val="300" w:hRule="atLeast"/>
        </w:trPr>
        <w:tc>
          <w:tcPr>
            <w:tcW w:w="5777" w:type="dxa"/>
            <w:tcBorders>
              <w:left w:val="single" w:sz="8" w:space="0" w:color="000000"/>
            </w:tcBorders>
            <w:shd w:fill="auto" w:val="clear"/>
          </w:tcPr>
          <w:p>
            <w:pPr>
              <w:pStyle w:val="Subtitle"/>
              <w:snapToGrid w:val="false"/>
              <w:rPr/>
            </w:pPr>
            <w:r>
              <w:rPr/>
              <w:t>Linux (Red Hat/Suse/Ubuntu/Centos/Debian)</w:t>
            </w:r>
          </w:p>
        </w:tc>
        <w:tc>
          <w:tcPr>
            <w:tcW w:w="2774" w:type="dxa"/>
            <w:tcBorders>
              <w:right w:val="single" w:sz="8" w:space="0" w:color="000000"/>
            </w:tcBorders>
            <w:shd w:fill="auto" w:val="clear"/>
          </w:tcPr>
          <w:p>
            <w:pPr>
              <w:pStyle w:val="Normal"/>
              <w:snapToGrid w:val="false"/>
              <w:rPr>
                <w:b/>
                <w:b/>
              </w:rPr>
            </w:pPr>
            <w:r>
              <w:rPr>
                <w:b/>
              </w:rPr>
              <w:t>15+ years</w:t>
            </w:r>
          </w:p>
        </w:tc>
      </w:tr>
      <w:tr>
        <w:trPr>
          <w:trHeight w:val="300" w:hRule="atLeast"/>
        </w:trPr>
        <w:tc>
          <w:tcPr>
            <w:tcW w:w="5777" w:type="dxa"/>
            <w:tcBorders>
              <w:left w:val="single" w:sz="8" w:space="0" w:color="000000"/>
            </w:tcBorders>
            <w:shd w:fill="auto" w:val="clear"/>
          </w:tcPr>
          <w:p>
            <w:pPr>
              <w:pStyle w:val="Subtitle"/>
              <w:snapToGrid w:val="false"/>
              <w:rPr/>
            </w:pPr>
            <w:r>
              <w:rPr/>
              <w:t>Firewall, Web &amp; Email Management (Exchange, Sendmail)</w:t>
            </w:r>
          </w:p>
        </w:tc>
        <w:tc>
          <w:tcPr>
            <w:tcW w:w="2774" w:type="dxa"/>
            <w:tcBorders>
              <w:right w:val="single" w:sz="8" w:space="0" w:color="000000"/>
            </w:tcBorders>
            <w:shd w:fill="auto" w:val="clear"/>
          </w:tcPr>
          <w:p>
            <w:pPr>
              <w:pStyle w:val="Normal"/>
              <w:tabs>
                <w:tab w:val="clear" w:pos="709"/>
                <w:tab w:val="left" w:pos="1545" w:leader="none"/>
              </w:tabs>
              <w:snapToGrid w:val="false"/>
              <w:rPr>
                <w:b/>
                <w:b/>
              </w:rPr>
            </w:pPr>
            <w:r>
              <w:rPr>
                <w:b/>
              </w:rPr>
              <w:t>12+ years</w:t>
              <w:tab/>
            </w:r>
          </w:p>
        </w:tc>
      </w:tr>
      <w:tr>
        <w:trPr>
          <w:trHeight w:val="300" w:hRule="atLeast"/>
        </w:trPr>
        <w:tc>
          <w:tcPr>
            <w:tcW w:w="5777" w:type="dxa"/>
            <w:tcBorders>
              <w:left w:val="single" w:sz="8" w:space="0" w:color="000000"/>
            </w:tcBorders>
            <w:shd w:fill="auto" w:val="clear"/>
          </w:tcPr>
          <w:p>
            <w:pPr>
              <w:pStyle w:val="Subtitle"/>
              <w:snapToGrid w:val="false"/>
              <w:rPr/>
            </w:pPr>
            <w:r>
              <w:rPr/>
              <w:t>Technical Project Analysis</w:t>
            </w:r>
          </w:p>
        </w:tc>
        <w:tc>
          <w:tcPr>
            <w:tcW w:w="2774" w:type="dxa"/>
            <w:tcBorders>
              <w:right w:val="single" w:sz="8" w:space="0" w:color="000000"/>
            </w:tcBorders>
            <w:shd w:fill="auto" w:val="clear"/>
          </w:tcPr>
          <w:p>
            <w:pPr>
              <w:pStyle w:val="Normal"/>
              <w:snapToGrid w:val="false"/>
              <w:rPr>
                <w:b/>
                <w:b/>
              </w:rPr>
            </w:pPr>
            <w:r>
              <w:rPr>
                <w:b/>
              </w:rPr>
              <w:t>10+ years</w:t>
            </w:r>
          </w:p>
        </w:tc>
      </w:tr>
      <w:tr>
        <w:trPr>
          <w:trHeight w:val="300" w:hRule="atLeast"/>
        </w:trPr>
        <w:tc>
          <w:tcPr>
            <w:tcW w:w="5777" w:type="dxa"/>
            <w:tcBorders>
              <w:left w:val="single" w:sz="8" w:space="0" w:color="000000"/>
              <w:bottom w:val="single" w:sz="8" w:space="0" w:color="000000"/>
            </w:tcBorders>
            <w:shd w:fill="auto" w:val="clear"/>
          </w:tcPr>
          <w:p>
            <w:pPr>
              <w:pStyle w:val="Subtitle"/>
              <w:snapToGrid w:val="false"/>
              <w:rPr/>
            </w:pPr>
            <w:r>
              <w:rPr/>
              <w:t>AWS (EC2, S3, ELB, Cloudfront, Terraform, Ansible)</w:t>
            </w:r>
          </w:p>
        </w:tc>
        <w:tc>
          <w:tcPr>
            <w:tcW w:w="2774" w:type="dxa"/>
            <w:tcBorders>
              <w:bottom w:val="single" w:sz="8" w:space="0" w:color="000000"/>
              <w:right w:val="single" w:sz="8" w:space="0" w:color="000000"/>
            </w:tcBorders>
            <w:shd w:fill="auto" w:val="clear"/>
          </w:tcPr>
          <w:p>
            <w:pPr>
              <w:pStyle w:val="Normal"/>
              <w:snapToGrid w:val="false"/>
              <w:rPr>
                <w:b/>
                <w:b/>
              </w:rPr>
            </w:pPr>
            <w:r>
              <w:rPr>
                <w:b/>
              </w:rPr>
              <w:t>3 years</w:t>
            </w:r>
          </w:p>
        </w:tc>
      </w:tr>
    </w:tbl>
    <w:p>
      <w:pPr>
        <w:pStyle w:val="Normal"/>
        <w:rPr/>
      </w:pPr>
      <w:r>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8522"/>
      </w:tblGrid>
      <w:tr>
        <w:trPr/>
        <w:tc>
          <w:tcPr>
            <w:tcW w:w="8522" w:type="dxa"/>
            <w:tcBorders/>
            <w:shd w:color="auto" w:fill="CCCCCC" w:val="clear"/>
          </w:tcPr>
          <w:p>
            <w:pPr>
              <w:pStyle w:val="Heading2"/>
              <w:numPr>
                <w:ilvl w:val="1"/>
                <w:numId w:val="2"/>
              </w:numPr>
              <w:tabs>
                <w:tab w:val="clear" w:pos="709"/>
                <w:tab w:val="left" w:pos="0" w:leader="none"/>
              </w:tabs>
              <w:snapToGrid w:val="false"/>
              <w:jc w:val="left"/>
              <w:rPr/>
            </w:pPr>
            <w:r>
              <w:rPr/>
              <w:t>Profile Summary:</w:t>
            </w:r>
          </w:p>
        </w:tc>
      </w:tr>
      <w:tr>
        <w:trPr/>
        <w:tc>
          <w:tcPr>
            <w:tcW w:w="8522" w:type="dxa"/>
            <w:tcBorders/>
            <w:shd w:fill="auto" w:val="clear"/>
          </w:tcPr>
          <w:p>
            <w:pPr>
              <w:pStyle w:val="Normal"/>
              <w:snapToGrid w:val="false"/>
              <w:rPr>
                <w:b/>
                <w:b/>
              </w:rPr>
            </w:pPr>
            <w:r>
              <w:rPr>
                <w:b/>
              </w:rPr>
              <w:t>Network Manager/Systems Engineer and DevOps Engineer with over 20 years experience installing, maintaining and managing network systems. Specialities include security, Linux/Unix and Perl/Scripting.</w:t>
            </w:r>
          </w:p>
          <w:p>
            <w:pPr>
              <w:pStyle w:val="Normal"/>
              <w:rPr/>
            </w:pPr>
            <w:r>
              <w:rPr/>
              <w:t>In the course of my career, I have implemented and managed numerous networks and network services, most recently specialising in the deployment and upkeep of virtualisation, web, mail and associated security systems – notably web proxy systems, firewalls and email filtering systems, all of which projects I planned and personally deployed. I have developed Continuous Integration/Continuous Delivery pipelines using a variety of tools and developing microservices from scratch. In addition to my technical problem-solving skills, I have also worked on overseeing projects and also developing the in-house security/IT policy in conjunction with the personnel department of my current employers. Among my other abilities are:</w:t>
            </w:r>
          </w:p>
          <w:p>
            <w:pPr>
              <w:pStyle w:val="Normal"/>
              <w:numPr>
                <w:ilvl w:val="0"/>
                <w:numId w:val="3"/>
              </w:numPr>
              <w:tabs>
                <w:tab w:val="clear" w:pos="709"/>
                <w:tab w:val="left" w:pos="360" w:leader="none"/>
              </w:tabs>
              <w:rPr>
                <w:b/>
                <w:b/>
              </w:rPr>
            </w:pPr>
            <w:r>
              <w:rPr>
                <w:b/>
              </w:rPr>
              <w:t>Staff management</w:t>
            </w:r>
          </w:p>
          <w:p>
            <w:pPr>
              <w:pStyle w:val="Normal"/>
              <w:numPr>
                <w:ilvl w:val="0"/>
                <w:numId w:val="3"/>
              </w:numPr>
              <w:tabs>
                <w:tab w:val="clear" w:pos="709"/>
                <w:tab w:val="left" w:pos="360" w:leader="none"/>
              </w:tabs>
              <w:rPr>
                <w:b/>
                <w:b/>
              </w:rPr>
            </w:pPr>
            <w:r>
              <w:rPr>
                <w:b/>
              </w:rPr>
              <w:t>Strong presentation skills</w:t>
            </w:r>
          </w:p>
          <w:p>
            <w:pPr>
              <w:pStyle w:val="Normal"/>
              <w:numPr>
                <w:ilvl w:val="0"/>
                <w:numId w:val="3"/>
              </w:numPr>
              <w:tabs>
                <w:tab w:val="clear" w:pos="709"/>
                <w:tab w:val="left" w:pos="360" w:leader="none"/>
              </w:tabs>
              <w:rPr>
                <w:b/>
                <w:b/>
              </w:rPr>
            </w:pPr>
            <w:r>
              <w:rPr>
                <w:b/>
              </w:rPr>
              <w:t>Extremely Comprehensive technical ability in Linux/Unix and networks.</w:t>
            </w:r>
          </w:p>
          <w:p>
            <w:pPr>
              <w:pStyle w:val="Normal"/>
              <w:numPr>
                <w:ilvl w:val="0"/>
                <w:numId w:val="3"/>
              </w:numPr>
              <w:tabs>
                <w:tab w:val="clear" w:pos="709"/>
                <w:tab w:val="left" w:pos="360" w:leader="none"/>
              </w:tabs>
              <w:rPr>
                <w:b/>
                <w:b/>
              </w:rPr>
            </w:pPr>
            <w:r>
              <w:rPr>
                <w:b/>
              </w:rPr>
              <w:t xml:space="preserve">CI/CD development and engineering. </w:t>
            </w:r>
          </w:p>
        </w:tc>
      </w:tr>
    </w:tbl>
    <w:p>
      <w:pPr>
        <w:pStyle w:val="Normal"/>
        <w:rPr>
          <w:b/>
          <w:b/>
        </w:rPr>
      </w:pPr>
      <w:r>
        <w:rPr>
          <w:b/>
        </w:rPr>
      </w:r>
    </w:p>
    <w:p>
      <w:pPr>
        <w:pStyle w:val="Normal"/>
        <w:rPr>
          <w:b/>
          <w:b/>
        </w:rPr>
      </w:pPr>
      <w:r>
        <w:rPr>
          <w:b/>
        </w:rPr>
        <w:t>Employment Details:</w:t>
      </w:r>
    </w:p>
    <w:p>
      <w:pPr>
        <w:pStyle w:val="Normal"/>
        <w:rPr>
          <w:b/>
          <w:b/>
        </w:rPr>
      </w:pPr>
      <w:r>
        <w:rPr>
          <w:b/>
        </w:rPr>
      </w:r>
      <w:bookmarkStart w:id="0" w:name="_GoBack"/>
      <w:bookmarkStart w:id="1" w:name="_GoBack"/>
      <w:bookmarkEnd w:id="1"/>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494"/>
        <w:gridCol w:w="2791"/>
        <w:gridCol w:w="236"/>
      </w:tblGrid>
      <w:tr>
        <w:trPr/>
        <w:tc>
          <w:tcPr>
            <w:tcW w:w="5494" w:type="dxa"/>
            <w:tcBorders>
              <w:top w:val="single" w:sz="4" w:space="0" w:color="000000"/>
            </w:tcBorders>
            <w:shd w:fill="auto" w:val="clear"/>
          </w:tcPr>
          <w:p>
            <w:pPr>
              <w:pStyle w:val="Normal"/>
              <w:snapToGrid w:val="false"/>
              <w:rPr>
                <w:b/>
                <w:b/>
              </w:rPr>
            </w:pPr>
            <w:r>
              <w:rPr>
                <w:b/>
              </w:rPr>
              <w:t>Duration:</w:t>
            </w:r>
            <w:r>
              <w:rPr/>
              <w:t xml:space="preserve"> August 2019 – Present </w:t>
            </w:r>
          </w:p>
        </w:tc>
        <w:tc>
          <w:tcPr>
            <w:tcW w:w="3027" w:type="dxa"/>
            <w:gridSpan w:val="2"/>
            <w:tcBorders>
              <w:top w:val="single" w:sz="4" w:space="0" w:color="000000"/>
            </w:tcBorders>
            <w:shd w:fill="auto" w:val="clear"/>
          </w:tcPr>
          <w:p>
            <w:pPr>
              <w:pStyle w:val="Normal"/>
              <w:snapToGrid w:val="false"/>
              <w:rPr/>
            </w:pPr>
            <w:r>
              <w:rPr>
                <w:b/>
              </w:rPr>
              <w:t>Company:</w:t>
            </w:r>
            <w:r>
              <w:rPr/>
              <w:t xml:space="preserve"> iManage</w:t>
            </w:r>
          </w:p>
        </w:tc>
      </w:tr>
      <w:tr>
        <w:trPr>
          <w:cantSplit w:val="true"/>
        </w:trPr>
        <w:tc>
          <w:tcPr>
            <w:tcW w:w="8285" w:type="dxa"/>
            <w:gridSpan w:val="2"/>
            <w:tcBorders>
              <w:top w:val="single" w:sz="4" w:space="0" w:color="000000"/>
            </w:tcBorders>
            <w:shd w:fill="auto" w:val="clear"/>
          </w:tcPr>
          <w:p>
            <w:pPr>
              <w:pStyle w:val="Normal"/>
              <w:snapToGrid w:val="false"/>
              <w:rPr/>
            </w:pPr>
            <w:r>
              <w:rPr>
                <w:b/>
              </w:rPr>
              <w:t>Role:</w:t>
            </w:r>
            <w:r>
              <w:rPr/>
              <w:t xml:space="preserve"> DevOps Engineer</w:t>
            </w:r>
          </w:p>
          <w:p>
            <w:pPr>
              <w:pStyle w:val="Heading1"/>
              <w:numPr>
                <w:ilvl w:val="0"/>
                <w:numId w:val="0"/>
              </w:numPr>
              <w:snapToGrid w:val="false"/>
              <w:rPr/>
            </w:pPr>
            <w:r>
              <w:rPr/>
              <w:t>Details</w:t>
            </w:r>
          </w:p>
          <w:p>
            <w:pPr>
              <w:pStyle w:val="Normal"/>
              <w:snapToGrid w:val="false"/>
              <w:rPr/>
            </w:pPr>
            <w:r>
              <w:rPr/>
              <w:t xml:space="preserve">Engineer, brought in to contribute to the development and maintenance of the core CI/CD pipelines, running on Jenkins, and to contribute to the introduction of orchestrated Docker containerisation (Kubernetes) and assisting developers in keeping the build pipelines operational. Building of newly updated Docker containers for the purposes of running unit and functional tests and running code analysis against test results within Jenkins/Groovy. </w:t>
            </w:r>
          </w:p>
          <w:p>
            <w:pPr>
              <w:pStyle w:val="Heading1"/>
              <w:numPr>
                <w:ilvl w:val="0"/>
                <w:numId w:val="0"/>
              </w:numPr>
              <w:snapToGrid w:val="false"/>
              <w:rPr/>
            </w:pPr>
            <w:r>
              <w:rPr/>
              <w:t>Involvement</w:t>
            </w:r>
          </w:p>
          <w:p>
            <w:pPr>
              <w:pStyle w:val="ListParagraph"/>
              <w:numPr>
                <w:ilvl w:val="0"/>
                <w:numId w:val="4"/>
              </w:numPr>
              <w:snapToGrid w:val="false"/>
              <w:rPr/>
            </w:pPr>
            <w:r>
              <w:rPr/>
              <w:t>Created and updated core Jenkins pipelines, maintaining a standardised approach to code verification, testing and deployment.</w:t>
            </w:r>
          </w:p>
          <w:p>
            <w:pPr>
              <w:pStyle w:val="ListParagraph"/>
              <w:numPr>
                <w:ilvl w:val="0"/>
                <w:numId w:val="4"/>
              </w:numPr>
              <w:snapToGrid w:val="false"/>
              <w:rPr/>
            </w:pPr>
            <w:r>
              <w:rPr/>
              <w:t>Wrote Ansible scripts for the purpose of building test Kubernetes clusters.</w:t>
            </w:r>
          </w:p>
          <w:p>
            <w:pPr>
              <w:pStyle w:val="ListParagraph"/>
              <w:numPr>
                <w:ilvl w:val="0"/>
                <w:numId w:val="4"/>
              </w:numPr>
              <w:snapToGrid w:val="false"/>
              <w:rPr/>
            </w:pPr>
            <w:r>
              <w:rPr/>
              <w:t>Introduced improved methods of using Jira among the DevOps team.</w:t>
            </w:r>
          </w:p>
          <w:p>
            <w:pPr>
              <w:pStyle w:val="ListParagraph"/>
              <w:numPr>
                <w:ilvl w:val="0"/>
                <w:numId w:val="4"/>
              </w:numPr>
              <w:snapToGrid w:val="false"/>
              <w:rPr/>
            </w:pPr>
            <w:r>
              <w:rPr/>
              <w:t>Developed new Docker containers for use within the testing and deployment stages of the pipelines.</w:t>
            </w:r>
          </w:p>
          <w:p>
            <w:pPr>
              <w:pStyle w:val="ListParagraph"/>
              <w:numPr>
                <w:ilvl w:val="0"/>
                <w:numId w:val="4"/>
              </w:numPr>
              <w:snapToGrid w:val="false"/>
              <w:rPr/>
            </w:pPr>
            <w:r>
              <w:rPr/>
              <w:t>Assisted developers with troubleshooting and maintenance of project pipelines.</w:t>
            </w:r>
          </w:p>
          <w:p>
            <w:pPr>
              <w:pStyle w:val="ListParagraph"/>
              <w:numPr>
                <w:ilvl w:val="0"/>
                <w:numId w:val="4"/>
              </w:numPr>
              <w:snapToGrid w:val="false"/>
              <w:rPr/>
            </w:pPr>
            <w:r>
              <w:rPr/>
              <w:t>Built and provisioned additional Jenkins slave node and several test Exchange servers.</w:t>
            </w:r>
          </w:p>
          <w:p>
            <w:pPr>
              <w:pStyle w:val="Heading1"/>
              <w:numPr>
                <w:ilvl w:val="0"/>
                <w:numId w:val="0"/>
              </w:numPr>
              <w:snapToGrid w:val="false"/>
              <w:rPr/>
            </w:pPr>
            <w:r>
              <w:rPr/>
              <w:t>Skill summary</w:t>
            </w:r>
          </w:p>
          <w:p>
            <w:pPr>
              <w:pStyle w:val="Normal"/>
              <w:numPr>
                <w:ilvl w:val="0"/>
                <w:numId w:val="3"/>
              </w:numPr>
              <w:tabs>
                <w:tab w:val="clear" w:pos="709"/>
                <w:tab w:val="left" w:pos="360" w:leader="none"/>
              </w:tabs>
              <w:rPr>
                <w:b/>
                <w:b/>
              </w:rPr>
            </w:pPr>
            <w:r>
              <w:rPr>
                <w:b/>
              </w:rPr>
              <w:t>Unix/Linux Red Hat, Debian, Centos and Ubuntu distributions. Bash shell scripting, Ansible scripting, Windows (all versions).</w:t>
            </w:r>
          </w:p>
          <w:p>
            <w:pPr>
              <w:pStyle w:val="Normal"/>
              <w:numPr>
                <w:ilvl w:val="0"/>
                <w:numId w:val="3"/>
              </w:numPr>
              <w:tabs>
                <w:tab w:val="clear" w:pos="709"/>
                <w:tab w:val="left" w:pos="360" w:leader="none"/>
              </w:tabs>
              <w:rPr>
                <w:b/>
                <w:b/>
              </w:rPr>
            </w:pPr>
            <w:r>
              <w:rPr>
                <w:b/>
              </w:rPr>
              <w:t>Docker, Kubernetes, Ansible, Jenkins, Minikube, Zabbix, Rancher2, Jenkins Job-builder, Helm Charts.</w:t>
            </w:r>
          </w:p>
          <w:p>
            <w:pPr>
              <w:pStyle w:val="ListParagraph"/>
              <w:numPr>
                <w:ilvl w:val="0"/>
                <w:numId w:val="3"/>
              </w:numPr>
              <w:snapToGrid w:val="false"/>
              <w:rPr/>
            </w:pPr>
            <w:r>
              <w:rPr>
                <w:b/>
              </w:rPr>
              <w:t>Tools used include Slack, Artifactory, Confluence, Jira, Gitlab.</w:t>
            </w:r>
          </w:p>
        </w:tc>
        <w:tc>
          <w:tcPr>
            <w:tcW w:w="236" w:type="dxa"/>
            <w:tcBorders>
              <w:top w:val="single" w:sz="4" w:space="0" w:color="000000"/>
            </w:tcBorders>
            <w:shd w:fill="auto" w:val="clear"/>
          </w:tcPr>
          <w:p>
            <w:pPr>
              <w:pStyle w:val="Normal"/>
              <w:snapToGrid w:val="false"/>
              <w:rPr/>
            </w:pPr>
            <w:r>
              <w:rPr/>
            </w:r>
          </w:p>
        </w:tc>
      </w:tr>
    </w:tbl>
    <w:p>
      <w:pPr>
        <w:pStyle w:val="Normal"/>
        <w:rPr>
          <w:b/>
          <w:b/>
        </w:rPr>
      </w:pPr>
      <w:r>
        <w:rPr>
          <w:b/>
        </w:rPr>
        <w:tab/>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494"/>
        <w:gridCol w:w="2791"/>
        <w:gridCol w:w="236"/>
      </w:tblGrid>
      <w:tr>
        <w:trPr/>
        <w:tc>
          <w:tcPr>
            <w:tcW w:w="5494" w:type="dxa"/>
            <w:tcBorders>
              <w:top w:val="single" w:sz="4" w:space="0" w:color="000000"/>
            </w:tcBorders>
            <w:shd w:fill="auto" w:val="clear"/>
          </w:tcPr>
          <w:p>
            <w:pPr>
              <w:pStyle w:val="Normal"/>
              <w:snapToGrid w:val="false"/>
              <w:rPr>
                <w:b/>
                <w:b/>
              </w:rPr>
            </w:pPr>
            <w:r>
              <w:rPr>
                <w:b/>
              </w:rPr>
              <w:t>Duration:</w:t>
            </w:r>
            <w:r>
              <w:rPr/>
              <w:t xml:space="preserve"> November 2018 – August 2019 </w:t>
            </w:r>
          </w:p>
        </w:tc>
        <w:tc>
          <w:tcPr>
            <w:tcW w:w="3027" w:type="dxa"/>
            <w:gridSpan w:val="2"/>
            <w:tcBorders>
              <w:top w:val="single" w:sz="4" w:space="0" w:color="000000"/>
            </w:tcBorders>
            <w:shd w:fill="auto" w:val="clear"/>
          </w:tcPr>
          <w:p>
            <w:pPr>
              <w:pStyle w:val="Normal"/>
              <w:snapToGrid w:val="false"/>
              <w:rPr/>
            </w:pPr>
            <w:r>
              <w:rPr>
                <w:b/>
              </w:rPr>
              <w:t>Company:</w:t>
            </w:r>
            <w:r>
              <w:rPr/>
              <w:t xml:space="preserve"> Crownpeak</w:t>
            </w:r>
          </w:p>
        </w:tc>
      </w:tr>
      <w:tr>
        <w:trPr>
          <w:cantSplit w:val="true"/>
        </w:trPr>
        <w:tc>
          <w:tcPr>
            <w:tcW w:w="8285" w:type="dxa"/>
            <w:gridSpan w:val="2"/>
            <w:tcBorders>
              <w:top w:val="single" w:sz="4" w:space="0" w:color="000000"/>
            </w:tcBorders>
            <w:shd w:fill="auto" w:val="clear"/>
          </w:tcPr>
          <w:p>
            <w:pPr>
              <w:pStyle w:val="Normal"/>
              <w:snapToGrid w:val="false"/>
              <w:rPr/>
            </w:pPr>
            <w:r>
              <w:rPr>
                <w:b/>
              </w:rPr>
              <w:t>Role:</w:t>
            </w:r>
            <w:r>
              <w:rPr/>
              <w:t xml:space="preserve"> Platform Operations Admin/DevOps Admin</w:t>
            </w:r>
          </w:p>
          <w:p>
            <w:pPr>
              <w:pStyle w:val="Heading1"/>
              <w:numPr>
                <w:ilvl w:val="0"/>
                <w:numId w:val="0"/>
              </w:numPr>
              <w:snapToGrid w:val="false"/>
              <w:rPr/>
            </w:pPr>
            <w:r>
              <w:rPr/>
              <w:t>Details</w:t>
            </w:r>
          </w:p>
          <w:p>
            <w:pPr>
              <w:pStyle w:val="Normal"/>
              <w:snapToGrid w:val="false"/>
              <w:rPr/>
            </w:pPr>
            <w:r>
              <w:rPr/>
              <w:t>Brought on as a Docker/Kubernetes expert to contribute to the containerisation of the company product line. Worked with Terraform in developing fully scripted running environment. Redesigned the apex redirect service as a fully containerised system, using an Nginx/Openresty front end and Stunnel VPN connection to a Redis/Elasticache backend database. Assessed and deployed Rancher2 system with aim to use this as the management end of an EKS-based orchestrated container system. Developed CI pipelines using Travis-CI and Github to both build and deploy Docker containers in a Kubernetes cluster.</w:t>
            </w:r>
          </w:p>
          <w:p>
            <w:pPr>
              <w:pStyle w:val="Heading1"/>
              <w:numPr>
                <w:ilvl w:val="0"/>
                <w:numId w:val="0"/>
              </w:numPr>
              <w:snapToGrid w:val="false"/>
              <w:rPr/>
            </w:pPr>
            <w:r>
              <w:rPr/>
              <w:t>Involvement</w:t>
            </w:r>
          </w:p>
          <w:p>
            <w:pPr>
              <w:pStyle w:val="ListParagraph"/>
              <w:numPr>
                <w:ilvl w:val="0"/>
                <w:numId w:val="4"/>
              </w:numPr>
              <w:snapToGrid w:val="false"/>
              <w:rPr/>
            </w:pPr>
            <w:r>
              <w:rPr/>
              <w:t>Built full end-to-end demonstration CI/CD pipeline incorporating Travis-CI and Docker/EKS with aim to roll out to further services.</w:t>
            </w:r>
          </w:p>
          <w:p>
            <w:pPr>
              <w:pStyle w:val="ListParagraph"/>
              <w:numPr>
                <w:ilvl w:val="0"/>
                <w:numId w:val="4"/>
              </w:numPr>
              <w:snapToGrid w:val="false"/>
              <w:rPr/>
            </w:pPr>
            <w:r>
              <w:rPr/>
              <w:t>Troubleshooting and support of client hosting across both Windows and Linux environments hosted in AWS.</w:t>
            </w:r>
          </w:p>
          <w:p>
            <w:pPr>
              <w:pStyle w:val="ListParagraph"/>
              <w:numPr>
                <w:ilvl w:val="0"/>
                <w:numId w:val="4"/>
              </w:numPr>
              <w:snapToGrid w:val="false"/>
              <w:rPr/>
            </w:pPr>
            <w:r>
              <w:rPr/>
              <w:t>Wrote comprehensive documentation on all systems I deployed and built.</w:t>
            </w:r>
          </w:p>
          <w:p>
            <w:pPr>
              <w:pStyle w:val="ListParagraph"/>
              <w:numPr>
                <w:ilvl w:val="0"/>
                <w:numId w:val="4"/>
              </w:numPr>
              <w:snapToGrid w:val="false"/>
              <w:rPr/>
            </w:pPr>
            <w:r>
              <w:rPr/>
              <w:t>Presented ‘lunch and learn’ sessions to help disseminate knowledge of</w:t>
            </w:r>
          </w:p>
          <w:p>
            <w:pPr>
              <w:pStyle w:val="Heading1"/>
              <w:numPr>
                <w:ilvl w:val="0"/>
                <w:numId w:val="0"/>
              </w:numPr>
              <w:snapToGrid w:val="false"/>
              <w:rPr/>
            </w:pPr>
            <w:r>
              <w:rPr/>
              <w:t>Skill summary</w:t>
            </w:r>
          </w:p>
          <w:p>
            <w:pPr>
              <w:pStyle w:val="Normal"/>
              <w:numPr>
                <w:ilvl w:val="0"/>
                <w:numId w:val="3"/>
              </w:numPr>
              <w:tabs>
                <w:tab w:val="clear" w:pos="709"/>
                <w:tab w:val="left" w:pos="360" w:leader="none"/>
              </w:tabs>
              <w:rPr>
                <w:b/>
                <w:b/>
              </w:rPr>
            </w:pPr>
            <w:r>
              <w:rPr>
                <w:b/>
              </w:rPr>
              <w:t>Unix/Linux Red Hat, Debian, Centos and Ubuntu distributions. Bash shell scripting, ansible/Terraform scripting, AWS (EC2, S3, RDS, Cloudwatch, ELB).</w:t>
            </w:r>
          </w:p>
          <w:p>
            <w:pPr>
              <w:pStyle w:val="Normal"/>
              <w:numPr>
                <w:ilvl w:val="0"/>
                <w:numId w:val="3"/>
              </w:numPr>
              <w:tabs>
                <w:tab w:val="clear" w:pos="709"/>
                <w:tab w:val="left" w:pos="360" w:leader="none"/>
              </w:tabs>
              <w:rPr>
                <w:b/>
                <w:b/>
              </w:rPr>
            </w:pPr>
            <w:r>
              <w:rPr>
                <w:b/>
              </w:rPr>
              <w:t>Docker, Kubernetes, Ansible, Travis-CI, Amazon Web Services, Terraform, Redis/Elasticache, Nagios, Site24x7.</w:t>
            </w:r>
          </w:p>
          <w:p>
            <w:pPr>
              <w:pStyle w:val="ListParagraph"/>
              <w:numPr>
                <w:ilvl w:val="0"/>
                <w:numId w:val="3"/>
              </w:numPr>
              <w:snapToGrid w:val="false"/>
              <w:rPr/>
            </w:pPr>
            <w:r>
              <w:rPr>
                <w:b/>
              </w:rPr>
              <w:t>Tools used include Slack, Pagerduty, Confluence, Jira, Github.</w:t>
            </w:r>
          </w:p>
        </w:tc>
        <w:tc>
          <w:tcPr>
            <w:tcW w:w="236" w:type="dxa"/>
            <w:tcBorders>
              <w:top w:val="single" w:sz="4" w:space="0" w:color="000000"/>
            </w:tcBorders>
            <w:shd w:fill="auto" w:val="clear"/>
          </w:tcPr>
          <w:p>
            <w:pPr>
              <w:pStyle w:val="Normal"/>
              <w:snapToGrid w:val="false"/>
              <w:rPr/>
            </w:pPr>
            <w:r>
              <w:rPr/>
            </w:r>
          </w:p>
        </w:tc>
      </w:tr>
    </w:tbl>
    <w:p>
      <w:pPr>
        <w:pStyle w:val="Normal"/>
        <w:rPr>
          <w:b/>
          <w:b/>
        </w:rPr>
      </w:pPr>
      <w:r>
        <w:rPr>
          <w:b/>
        </w:rPr>
      </w:r>
    </w:p>
    <w:p>
      <w:pPr>
        <w:pStyle w:val="Normal"/>
        <w:rPr>
          <w:b/>
          <w:b/>
        </w:rPr>
      </w:pPr>
      <w:r>
        <w:rPr>
          <w:b/>
        </w:rPr>
        <w:tab/>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494"/>
        <w:gridCol w:w="2791"/>
        <w:gridCol w:w="236"/>
      </w:tblGrid>
      <w:tr>
        <w:trPr/>
        <w:tc>
          <w:tcPr>
            <w:tcW w:w="5494" w:type="dxa"/>
            <w:tcBorders>
              <w:top w:val="single" w:sz="4" w:space="0" w:color="000000"/>
            </w:tcBorders>
            <w:shd w:fill="auto" w:val="clear"/>
          </w:tcPr>
          <w:p>
            <w:pPr>
              <w:pStyle w:val="Normal"/>
              <w:snapToGrid w:val="false"/>
              <w:rPr/>
            </w:pPr>
            <w:r>
              <w:rPr>
                <w:b/>
              </w:rPr>
              <w:t>Duration:</w:t>
            </w:r>
            <w:r>
              <w:rPr/>
              <w:t xml:space="preserve"> July 2017 – November 2018 </w:t>
            </w:r>
          </w:p>
        </w:tc>
        <w:tc>
          <w:tcPr>
            <w:tcW w:w="3027" w:type="dxa"/>
            <w:gridSpan w:val="2"/>
            <w:tcBorders>
              <w:top w:val="single" w:sz="4" w:space="0" w:color="000000"/>
            </w:tcBorders>
            <w:shd w:fill="auto" w:val="clear"/>
          </w:tcPr>
          <w:p>
            <w:pPr>
              <w:pStyle w:val="Normal"/>
              <w:snapToGrid w:val="false"/>
              <w:rPr/>
            </w:pPr>
            <w:r>
              <w:rPr>
                <w:b/>
              </w:rPr>
              <w:t>Company:</w:t>
            </w:r>
            <w:r>
              <w:rPr/>
              <w:t xml:space="preserve"> Civica Digital</w:t>
            </w:r>
          </w:p>
        </w:tc>
      </w:tr>
      <w:tr>
        <w:trPr>
          <w:cantSplit w:val="true"/>
        </w:trPr>
        <w:tc>
          <w:tcPr>
            <w:tcW w:w="8285" w:type="dxa"/>
            <w:gridSpan w:val="2"/>
            <w:tcBorders>
              <w:top w:val="single" w:sz="4" w:space="0" w:color="000000"/>
            </w:tcBorders>
            <w:shd w:fill="auto" w:val="clear"/>
          </w:tcPr>
          <w:p>
            <w:pPr>
              <w:pStyle w:val="Normal"/>
              <w:snapToGrid w:val="false"/>
              <w:rPr/>
            </w:pPr>
            <w:r>
              <w:rPr>
                <w:b/>
              </w:rPr>
              <w:t>Role:</w:t>
            </w:r>
            <w:r>
              <w:rPr/>
              <w:t xml:space="preserve"> Linux Systems Administrator/DevOps Admin</w:t>
            </w:r>
          </w:p>
          <w:p>
            <w:pPr>
              <w:pStyle w:val="Heading1"/>
              <w:numPr>
                <w:ilvl w:val="0"/>
                <w:numId w:val="0"/>
              </w:numPr>
              <w:snapToGrid w:val="false"/>
              <w:rPr/>
            </w:pPr>
            <w:r>
              <w:rPr/>
              <w:t>Details</w:t>
            </w:r>
          </w:p>
          <w:p>
            <w:pPr>
              <w:pStyle w:val="Normal"/>
              <w:snapToGrid w:val="false"/>
              <w:rPr/>
            </w:pPr>
            <w:r>
              <w:rPr/>
              <w:t xml:space="preserve">Development of a CI/CD pipeline using Docker, Kubernetes, Drone-CI and Bitbucket for development of highly secure client environments. Working with development team in construction of container-based services based on NPM/Java core. Support and maintenance of client hosts in various remote locations and internally hosted environments. Exposure to Terraform/Ansible in maintaining and managing updates and installation of server estates. Built full Kubernetes stack via Terraform/Ansible, in an AWS cloud environment. Developed in-house Gitlab/Mattermost deployment on a Kubernetes stack to replace existing out-of-date system. Constructed Icinga monitoring system for monitoring of client environments. </w:t>
            </w:r>
          </w:p>
          <w:p>
            <w:pPr>
              <w:pStyle w:val="Heading1"/>
              <w:numPr>
                <w:ilvl w:val="0"/>
                <w:numId w:val="0"/>
              </w:numPr>
              <w:snapToGrid w:val="false"/>
              <w:rPr/>
            </w:pPr>
            <w:r>
              <w:rPr/>
              <w:t>Involvement</w:t>
            </w:r>
          </w:p>
          <w:p>
            <w:pPr>
              <w:pStyle w:val="ListParagraph"/>
              <w:numPr>
                <w:ilvl w:val="0"/>
                <w:numId w:val="4"/>
              </w:numPr>
              <w:snapToGrid w:val="false"/>
              <w:rPr/>
            </w:pPr>
            <w:r>
              <w:rPr/>
              <w:t>Built full end-to-end CI/CD pipeline incorporating Drone-CI and Docker/Kubernetes in an AWS cloud-based environment, built with Terraform.</w:t>
            </w:r>
          </w:p>
          <w:p>
            <w:pPr>
              <w:pStyle w:val="ListParagraph"/>
              <w:numPr>
                <w:ilvl w:val="0"/>
                <w:numId w:val="4"/>
              </w:numPr>
              <w:snapToGrid w:val="false"/>
              <w:rPr/>
            </w:pPr>
            <w:r>
              <w:rPr/>
              <w:t>Supported client systems and updated existing environments.</w:t>
            </w:r>
          </w:p>
          <w:p>
            <w:pPr>
              <w:pStyle w:val="ListParagraph"/>
              <w:numPr>
                <w:ilvl w:val="0"/>
                <w:numId w:val="4"/>
              </w:numPr>
              <w:snapToGrid w:val="false"/>
              <w:rPr/>
            </w:pPr>
            <w:r>
              <w:rPr/>
              <w:t>Introduced microservice-based replacement systems for internal management.</w:t>
            </w:r>
          </w:p>
          <w:p>
            <w:pPr>
              <w:pStyle w:val="ListParagraph"/>
              <w:numPr>
                <w:ilvl w:val="0"/>
                <w:numId w:val="4"/>
              </w:numPr>
              <w:snapToGrid w:val="false"/>
              <w:rPr/>
            </w:pPr>
            <w:r>
              <w:rPr/>
              <w:t>Worked on the upgrade of existing hosting environment within an operations team.</w:t>
            </w:r>
          </w:p>
          <w:p>
            <w:pPr>
              <w:pStyle w:val="Heading1"/>
              <w:numPr>
                <w:ilvl w:val="0"/>
                <w:numId w:val="0"/>
              </w:numPr>
              <w:snapToGrid w:val="false"/>
              <w:rPr/>
            </w:pPr>
            <w:r>
              <w:rPr/>
              <w:t>Skill summary</w:t>
            </w:r>
          </w:p>
          <w:p>
            <w:pPr>
              <w:pStyle w:val="Normal"/>
              <w:numPr>
                <w:ilvl w:val="0"/>
                <w:numId w:val="3"/>
              </w:numPr>
              <w:tabs>
                <w:tab w:val="clear" w:pos="709"/>
                <w:tab w:val="left" w:pos="360" w:leader="none"/>
              </w:tabs>
              <w:rPr>
                <w:b/>
                <w:b/>
              </w:rPr>
            </w:pPr>
            <w:r>
              <w:rPr>
                <w:b/>
              </w:rPr>
              <w:t>Unix/Linux Red Hat, Debian, Centos and Ubuntu distributions. Perl and Bash shell scripting and general troubleshooting. AWS (EC2/VPC/ELB/SG). SMTP, DNS, MySQL.</w:t>
            </w:r>
          </w:p>
          <w:p>
            <w:pPr>
              <w:pStyle w:val="Normal"/>
              <w:numPr>
                <w:ilvl w:val="0"/>
                <w:numId w:val="3"/>
              </w:numPr>
              <w:tabs>
                <w:tab w:val="clear" w:pos="709"/>
                <w:tab w:val="left" w:pos="360" w:leader="none"/>
              </w:tabs>
              <w:rPr>
                <w:b/>
                <w:b/>
              </w:rPr>
            </w:pPr>
            <w:r>
              <w:rPr>
                <w:b/>
              </w:rPr>
              <w:t>Docker, Kubernetes, Ansible, Jenkins, Drone-CI, Amazon Web Services, Terraform, Nginx, Apache, Sensu, Icinga.</w:t>
            </w:r>
          </w:p>
          <w:p>
            <w:pPr>
              <w:pStyle w:val="Normal"/>
              <w:numPr>
                <w:ilvl w:val="0"/>
                <w:numId w:val="3"/>
              </w:numPr>
              <w:tabs>
                <w:tab w:val="clear" w:pos="709"/>
                <w:tab w:val="left" w:pos="360" w:leader="none"/>
              </w:tabs>
              <w:rPr>
                <w:b/>
                <w:b/>
              </w:rPr>
            </w:pPr>
            <w:r>
              <w:rPr>
                <w:b/>
              </w:rPr>
              <w:t>Documentation and knowledge transfer. Supporting development teams.</w:t>
            </w:r>
          </w:p>
        </w:tc>
        <w:tc>
          <w:tcPr>
            <w:tcW w:w="236" w:type="dxa"/>
            <w:tcBorders>
              <w:top w:val="single" w:sz="4" w:space="0" w:color="000000"/>
            </w:tcBorders>
            <w:shd w:fill="auto" w:val="clear"/>
          </w:tcPr>
          <w:p>
            <w:pPr>
              <w:pStyle w:val="Normal"/>
              <w:snapToGrid w:val="false"/>
              <w:rPr/>
            </w:pPr>
            <w:r>
              <w:rPr/>
            </w:r>
          </w:p>
        </w:tc>
      </w:tr>
    </w:tbl>
    <w:p>
      <w:pPr>
        <w:pStyle w:val="Normal"/>
        <w:rPr>
          <w:b/>
          <w:b/>
        </w:rPr>
      </w:pPr>
      <w:r>
        <w:rPr>
          <w:b/>
        </w:rPr>
      </w:r>
    </w:p>
    <w:p>
      <w:pPr>
        <w:pStyle w:val="Normal"/>
        <w:rPr>
          <w:b/>
          <w:b/>
        </w:rPr>
      </w:pPr>
      <w:r>
        <w:rPr>
          <w:b/>
        </w:rPr>
        <w:tab/>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494"/>
        <w:gridCol w:w="2791"/>
        <w:gridCol w:w="236"/>
      </w:tblGrid>
      <w:tr>
        <w:trPr/>
        <w:tc>
          <w:tcPr>
            <w:tcW w:w="5494" w:type="dxa"/>
            <w:tcBorders>
              <w:top w:val="single" w:sz="4" w:space="0" w:color="000000"/>
            </w:tcBorders>
            <w:shd w:fill="auto" w:val="clear"/>
          </w:tcPr>
          <w:p>
            <w:pPr>
              <w:pStyle w:val="Normal"/>
              <w:snapToGrid w:val="false"/>
              <w:rPr/>
            </w:pPr>
            <w:r>
              <w:rPr>
                <w:b/>
              </w:rPr>
              <w:t>Duration:</w:t>
            </w:r>
            <w:r>
              <w:rPr/>
              <w:t xml:space="preserve"> April 2017 – July 2017 </w:t>
            </w:r>
          </w:p>
        </w:tc>
        <w:tc>
          <w:tcPr>
            <w:tcW w:w="3027" w:type="dxa"/>
            <w:gridSpan w:val="2"/>
            <w:tcBorders>
              <w:top w:val="single" w:sz="4" w:space="0" w:color="000000"/>
            </w:tcBorders>
            <w:shd w:fill="auto" w:val="clear"/>
          </w:tcPr>
          <w:p>
            <w:pPr>
              <w:pStyle w:val="Normal"/>
              <w:snapToGrid w:val="false"/>
              <w:rPr/>
            </w:pPr>
            <w:r>
              <w:rPr>
                <w:b/>
              </w:rPr>
              <w:t>Company:</w:t>
            </w:r>
            <w:r>
              <w:rPr/>
              <w:t xml:space="preserve"> CNS Group</w:t>
            </w:r>
          </w:p>
        </w:tc>
      </w:tr>
      <w:tr>
        <w:trPr>
          <w:cantSplit w:val="true"/>
        </w:trPr>
        <w:tc>
          <w:tcPr>
            <w:tcW w:w="8285" w:type="dxa"/>
            <w:gridSpan w:val="2"/>
            <w:tcBorders>
              <w:top w:val="single" w:sz="4" w:space="0" w:color="000000"/>
            </w:tcBorders>
            <w:shd w:fill="auto" w:val="clear"/>
          </w:tcPr>
          <w:p>
            <w:pPr>
              <w:pStyle w:val="Normal"/>
              <w:snapToGrid w:val="false"/>
              <w:rPr/>
            </w:pPr>
            <w:r>
              <w:rPr>
                <w:b/>
              </w:rPr>
              <w:t>Role:</w:t>
            </w:r>
            <w:r>
              <w:rPr/>
              <w:t xml:space="preserve"> Infrastructure Manager</w:t>
            </w:r>
          </w:p>
          <w:p>
            <w:pPr>
              <w:pStyle w:val="Heading1"/>
              <w:numPr>
                <w:ilvl w:val="0"/>
                <w:numId w:val="0"/>
              </w:numPr>
              <w:snapToGrid w:val="false"/>
              <w:rPr/>
            </w:pPr>
            <w:r>
              <w:rPr/>
              <w:t>Details</w:t>
            </w:r>
          </w:p>
          <w:p>
            <w:pPr>
              <w:pStyle w:val="Normal"/>
              <w:snapToGrid w:val="false"/>
              <w:rPr/>
            </w:pPr>
            <w:r>
              <w:rPr/>
              <w:t>Management of core infrastructure, comprising two data centres and a head office, involving the maintenance of all core network equipment and software as well as management of two staff.  Third line support of both infrastructure and key business applications, including Alienvault, Nagios/Check_mk, Juniper and pfSense firewalls, vSphere 6.5, Linux and Windows 2008/12 server estate. Maintain out-of-hours schedule for internal staff, ensure security standards are maintained and implement infrastructure projects and improvements where required.</w:t>
            </w:r>
          </w:p>
          <w:p>
            <w:pPr>
              <w:pStyle w:val="Heading1"/>
              <w:numPr>
                <w:ilvl w:val="0"/>
                <w:numId w:val="0"/>
              </w:numPr>
              <w:snapToGrid w:val="false"/>
              <w:rPr/>
            </w:pPr>
            <w:r>
              <w:rPr/>
              <w:t>Involvement</w:t>
            </w:r>
          </w:p>
          <w:p>
            <w:pPr>
              <w:pStyle w:val="ListParagraph"/>
              <w:numPr>
                <w:ilvl w:val="0"/>
                <w:numId w:val="4"/>
              </w:numPr>
              <w:snapToGrid w:val="false"/>
              <w:rPr/>
            </w:pPr>
            <w:r>
              <w:rPr/>
              <w:t>Personally upgraded vSphere environment in line with business requirements.</w:t>
            </w:r>
          </w:p>
          <w:p>
            <w:pPr>
              <w:pStyle w:val="ListParagraph"/>
              <w:numPr>
                <w:ilvl w:val="0"/>
                <w:numId w:val="4"/>
              </w:numPr>
              <w:snapToGrid w:val="false"/>
              <w:rPr/>
            </w:pPr>
            <w:r>
              <w:rPr/>
              <w:t>Investigated and developed elements of Alienvault system to improve monitoring of both internal and customer environments.</w:t>
            </w:r>
          </w:p>
          <w:p>
            <w:pPr>
              <w:pStyle w:val="ListParagraph"/>
              <w:numPr>
                <w:ilvl w:val="0"/>
                <w:numId w:val="4"/>
              </w:numPr>
              <w:snapToGrid w:val="false"/>
              <w:rPr/>
            </w:pPr>
            <w:r>
              <w:rPr/>
              <w:t>Introduction of Solarwinds monitoring system for key infrastructure elements.</w:t>
            </w:r>
          </w:p>
          <w:p>
            <w:pPr>
              <w:pStyle w:val="Heading1"/>
              <w:numPr>
                <w:ilvl w:val="0"/>
                <w:numId w:val="0"/>
              </w:numPr>
              <w:snapToGrid w:val="false"/>
              <w:rPr/>
            </w:pPr>
            <w:r>
              <w:rPr/>
              <w:t>Skill summary</w:t>
            </w:r>
          </w:p>
          <w:p>
            <w:pPr>
              <w:pStyle w:val="Normal"/>
              <w:numPr>
                <w:ilvl w:val="0"/>
                <w:numId w:val="3"/>
              </w:numPr>
              <w:tabs>
                <w:tab w:val="clear" w:pos="709"/>
                <w:tab w:val="left" w:pos="360" w:leader="none"/>
              </w:tabs>
              <w:rPr>
                <w:b/>
                <w:b/>
              </w:rPr>
            </w:pPr>
            <w:r>
              <w:rPr>
                <w:b/>
              </w:rPr>
              <w:t>Unix/Linux management and installation of SuSE, Red Hat, Debian, Centos and Ubuntu distributions. Perl and Bash shell scripting and general troubleshooting. VMWare &amp; SAN. Alienvault management.</w:t>
            </w:r>
          </w:p>
          <w:p>
            <w:pPr>
              <w:pStyle w:val="Normal"/>
              <w:numPr>
                <w:ilvl w:val="0"/>
                <w:numId w:val="3"/>
              </w:numPr>
              <w:tabs>
                <w:tab w:val="clear" w:pos="709"/>
                <w:tab w:val="left" w:pos="360" w:leader="none"/>
              </w:tabs>
              <w:rPr>
                <w:b/>
                <w:b/>
              </w:rPr>
            </w:pPr>
            <w:r>
              <w:rPr>
                <w:b/>
              </w:rPr>
              <w:t>SMTP, DNS, DHCP, TCP/IP, Radius, VPN, Juniper, Cisco.</w:t>
            </w:r>
          </w:p>
          <w:p>
            <w:pPr>
              <w:pStyle w:val="Normal"/>
              <w:numPr>
                <w:ilvl w:val="0"/>
                <w:numId w:val="3"/>
              </w:numPr>
              <w:tabs>
                <w:tab w:val="clear" w:pos="709"/>
                <w:tab w:val="left" w:pos="360" w:leader="none"/>
              </w:tabs>
              <w:rPr>
                <w:b/>
                <w:b/>
              </w:rPr>
            </w:pPr>
            <w:r>
              <w:rPr>
                <w:b/>
              </w:rPr>
              <w:t>System documentation and presentation skills. Mentoring of Junior Staff.</w:t>
            </w:r>
          </w:p>
          <w:p>
            <w:pPr>
              <w:pStyle w:val="ListParagraph"/>
              <w:numPr>
                <w:ilvl w:val="0"/>
                <w:numId w:val="3"/>
              </w:numPr>
              <w:snapToGrid w:val="false"/>
              <w:rPr/>
            </w:pPr>
            <w:r>
              <w:rPr>
                <w:b/>
              </w:rPr>
              <w:t>Technical Project Management, Security and Technical Documentation.</w:t>
            </w:r>
          </w:p>
        </w:tc>
        <w:tc>
          <w:tcPr>
            <w:tcW w:w="236" w:type="dxa"/>
            <w:tcBorders>
              <w:top w:val="single" w:sz="4" w:space="0" w:color="000000"/>
            </w:tcBorders>
            <w:shd w:fill="auto" w:val="clear"/>
          </w:tcPr>
          <w:p>
            <w:pPr>
              <w:pStyle w:val="Normal"/>
              <w:snapToGrid w:val="false"/>
              <w:rPr/>
            </w:pPr>
            <w:r>
              <w:rPr/>
            </w:r>
          </w:p>
        </w:tc>
      </w:tr>
    </w:tbl>
    <w:p>
      <w:pPr>
        <w:pStyle w:val="Normal"/>
        <w:rPr>
          <w:b/>
          <w:b/>
        </w:rPr>
      </w:pPr>
      <w:r>
        <w:rPr>
          <w:b/>
        </w:rPr>
        <w:tab/>
        <w:tab/>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494"/>
        <w:gridCol w:w="283"/>
        <w:gridCol w:w="2744"/>
      </w:tblGrid>
      <w:tr>
        <w:trPr/>
        <w:tc>
          <w:tcPr>
            <w:tcW w:w="5494" w:type="dxa"/>
            <w:tcBorders>
              <w:top w:val="single" w:sz="4" w:space="0" w:color="000000"/>
            </w:tcBorders>
            <w:shd w:fill="auto" w:val="clear"/>
          </w:tcPr>
          <w:p>
            <w:pPr>
              <w:pStyle w:val="Normal"/>
              <w:snapToGrid w:val="false"/>
              <w:rPr/>
            </w:pPr>
            <w:r>
              <w:rPr>
                <w:b/>
              </w:rPr>
              <w:t>Duration:</w:t>
            </w:r>
            <w:r>
              <w:rPr/>
              <w:t xml:space="preserve"> July 1999 – April 2017 </w:t>
            </w:r>
          </w:p>
        </w:tc>
        <w:tc>
          <w:tcPr>
            <w:tcW w:w="3027" w:type="dxa"/>
            <w:gridSpan w:val="2"/>
            <w:tcBorders>
              <w:top w:val="single" w:sz="4" w:space="0" w:color="000000"/>
            </w:tcBorders>
            <w:shd w:fill="auto" w:val="clear"/>
          </w:tcPr>
          <w:p>
            <w:pPr>
              <w:pStyle w:val="Normal"/>
              <w:snapToGrid w:val="false"/>
              <w:rPr/>
            </w:pPr>
            <w:r>
              <w:rPr>
                <w:b/>
              </w:rPr>
              <w:t>Company:</w:t>
            </w:r>
            <w:r>
              <w:rPr/>
              <w:t xml:space="preserve"> Institute of Directors</w:t>
            </w:r>
          </w:p>
        </w:tc>
      </w:tr>
      <w:tr>
        <w:trPr>
          <w:cantSplit w:val="true"/>
        </w:trPr>
        <w:tc>
          <w:tcPr>
            <w:tcW w:w="5777" w:type="dxa"/>
            <w:gridSpan w:val="2"/>
            <w:tcBorders>
              <w:top w:val="single" w:sz="4" w:space="0" w:color="000000"/>
            </w:tcBorders>
            <w:shd w:fill="auto" w:val="clear"/>
          </w:tcPr>
          <w:p>
            <w:pPr>
              <w:pStyle w:val="Normal"/>
              <w:snapToGrid w:val="false"/>
              <w:rPr/>
            </w:pPr>
            <w:r>
              <w:rPr>
                <w:b/>
              </w:rPr>
              <w:t>Role:</w:t>
            </w:r>
            <w:r>
              <w:rPr/>
              <w:t xml:space="preserve"> Senior Linux/Unix Project Analyst – Cyber Security Officer</w:t>
            </w:r>
          </w:p>
        </w:tc>
        <w:tc>
          <w:tcPr>
            <w:tcW w:w="2744" w:type="dxa"/>
            <w:tcBorders>
              <w:top w:val="single" w:sz="4" w:space="0" w:color="000000"/>
            </w:tcBorders>
            <w:shd w:fill="auto" w:val="clear"/>
          </w:tcPr>
          <w:p>
            <w:pPr>
              <w:pStyle w:val="Normal"/>
              <w:snapToGrid w:val="false"/>
              <w:rPr/>
            </w:pPr>
            <w:r>
              <w:rPr/>
            </w:r>
          </w:p>
        </w:tc>
      </w:tr>
      <w:tr>
        <w:trPr>
          <w:cantSplit w:val="true"/>
        </w:trPr>
        <w:tc>
          <w:tcPr>
            <w:tcW w:w="8521" w:type="dxa"/>
            <w:gridSpan w:val="3"/>
            <w:tcBorders/>
            <w:shd w:fill="auto" w:val="clear"/>
          </w:tcPr>
          <w:p>
            <w:pPr>
              <w:pStyle w:val="Heading1"/>
              <w:numPr>
                <w:ilvl w:val="0"/>
                <w:numId w:val="0"/>
              </w:numPr>
              <w:snapToGrid w:val="false"/>
              <w:rPr/>
            </w:pPr>
            <w:r>
              <w:rPr/>
              <w:t>Details</w:t>
            </w:r>
          </w:p>
          <w:p>
            <w:pPr>
              <w:pStyle w:val="Normal"/>
              <w:rPr/>
            </w:pPr>
            <w:r>
              <w:rPr/>
              <w:t xml:space="preserve">Assessed and tested security of all company systems and applied fixes/solutions where needed. Roll-out of all Linux-based servers. Scripting of automated updates and maintenance in Perl and Bash. Introduction of company-wide IT security policies.Development and maintenance of day-to-day backup and disaster recovery plans for the company including VMWare. Programming in Perl for Unix log file analysis and report generation. </w:t>
            </w:r>
          </w:p>
        </w:tc>
      </w:tr>
      <w:tr>
        <w:trPr>
          <w:cantSplit w:val="true"/>
        </w:trPr>
        <w:tc>
          <w:tcPr>
            <w:tcW w:w="8521" w:type="dxa"/>
            <w:gridSpan w:val="3"/>
            <w:tcBorders/>
            <w:shd w:fill="auto" w:val="clear"/>
          </w:tcPr>
          <w:p>
            <w:pPr>
              <w:pStyle w:val="Heading1"/>
              <w:numPr>
                <w:ilvl w:val="0"/>
                <w:numId w:val="0"/>
              </w:numPr>
              <w:snapToGrid w:val="false"/>
              <w:rPr/>
            </w:pPr>
            <w:r>
              <w:rPr/>
              <w:t>Involvement</w:t>
            </w:r>
          </w:p>
          <w:p>
            <w:pPr>
              <w:pStyle w:val="Normal"/>
              <w:numPr>
                <w:ilvl w:val="0"/>
                <w:numId w:val="3"/>
              </w:numPr>
              <w:tabs>
                <w:tab w:val="clear" w:pos="709"/>
                <w:tab w:val="left" w:pos="360" w:leader="none"/>
              </w:tabs>
              <w:jc w:val="both"/>
              <w:rPr/>
            </w:pPr>
            <w:r>
              <w:rPr/>
              <w:t xml:space="preserve">Responsible for the evaluation, selection and development of all Linux-related technologies.  </w:t>
            </w:r>
          </w:p>
          <w:p>
            <w:pPr>
              <w:pStyle w:val="Normal"/>
              <w:numPr>
                <w:ilvl w:val="0"/>
                <w:numId w:val="3"/>
              </w:numPr>
              <w:tabs>
                <w:tab w:val="clear" w:pos="709"/>
                <w:tab w:val="left" w:pos="360" w:leader="none"/>
              </w:tabs>
              <w:jc w:val="both"/>
              <w:rPr/>
            </w:pPr>
            <w:r>
              <w:rPr/>
              <w:t>Personally install, upgrade, maintain and manage web/email services and email scanning systems for the entire business. Introduced VMWare ESX 3/4/5 server &amp; Dell Equalogic-based  SAN.</w:t>
            </w:r>
          </w:p>
          <w:p>
            <w:pPr>
              <w:pStyle w:val="Normal"/>
              <w:numPr>
                <w:ilvl w:val="0"/>
                <w:numId w:val="3"/>
              </w:numPr>
              <w:tabs>
                <w:tab w:val="clear" w:pos="709"/>
                <w:tab w:val="left" w:pos="360" w:leader="none"/>
              </w:tabs>
              <w:jc w:val="both"/>
              <w:rPr/>
            </w:pPr>
            <w:r>
              <w:rPr/>
              <w:t>Introduced numerous Unix/Linux-based firewall, DNS, DHCP, proxy, monitoring and mail services as required for specific projects. Experience with Nagios, Zenoss, Cacti, IPSentry,  Snort, Tripwire and Wireshark. Installed new Checkpoint firewall system for company.</w:t>
            </w:r>
          </w:p>
          <w:p>
            <w:pPr>
              <w:pStyle w:val="Normal"/>
              <w:numPr>
                <w:ilvl w:val="0"/>
                <w:numId w:val="3"/>
              </w:numPr>
              <w:tabs>
                <w:tab w:val="clear" w:pos="709"/>
                <w:tab w:val="left" w:pos="360" w:leader="none"/>
              </w:tabs>
              <w:jc w:val="both"/>
              <w:rPr/>
            </w:pPr>
            <w:r>
              <w:rPr/>
              <w:t>Responsible for selection, installation and management of company-wide VPN/WAN deployed across main and satellite offices.</w:t>
            </w:r>
          </w:p>
        </w:tc>
      </w:tr>
      <w:tr>
        <w:trPr>
          <w:cantSplit w:val="true"/>
        </w:trPr>
        <w:tc>
          <w:tcPr>
            <w:tcW w:w="8521" w:type="dxa"/>
            <w:gridSpan w:val="3"/>
            <w:tcBorders/>
            <w:shd w:fill="auto" w:val="clear"/>
          </w:tcPr>
          <w:p>
            <w:pPr>
              <w:pStyle w:val="Heading1"/>
              <w:numPr>
                <w:ilvl w:val="0"/>
                <w:numId w:val="0"/>
              </w:numPr>
              <w:snapToGrid w:val="false"/>
              <w:rPr/>
            </w:pPr>
            <w:r>
              <w:rPr/>
              <w:t>Skill summary</w:t>
            </w:r>
          </w:p>
          <w:p>
            <w:pPr>
              <w:pStyle w:val="Normal"/>
              <w:numPr>
                <w:ilvl w:val="0"/>
                <w:numId w:val="3"/>
              </w:numPr>
              <w:tabs>
                <w:tab w:val="clear" w:pos="709"/>
                <w:tab w:val="left" w:pos="360" w:leader="none"/>
              </w:tabs>
              <w:rPr>
                <w:b/>
                <w:b/>
              </w:rPr>
            </w:pPr>
            <w:r>
              <w:rPr>
                <w:b/>
              </w:rPr>
              <w:t>Unix/Linux management and installation of SuSE, Red Hat, Debian, Centos and Ubuntu distributions. Perl and Bash shell scripting and general troubleshooting. VMWare &amp; SAN.</w:t>
            </w:r>
          </w:p>
          <w:p>
            <w:pPr>
              <w:pStyle w:val="Normal"/>
              <w:numPr>
                <w:ilvl w:val="0"/>
                <w:numId w:val="3"/>
              </w:numPr>
              <w:tabs>
                <w:tab w:val="clear" w:pos="709"/>
                <w:tab w:val="left" w:pos="360" w:leader="none"/>
              </w:tabs>
              <w:rPr>
                <w:b/>
                <w:b/>
              </w:rPr>
            </w:pPr>
            <w:r>
              <w:rPr>
                <w:b/>
              </w:rPr>
              <w:t>SMTP, DNS, DHCP, TCP/IP, Radius, Checkpoint, VPN, Juniper, Foundry, Sendmail/Exim.</w:t>
            </w:r>
          </w:p>
          <w:p>
            <w:pPr>
              <w:pStyle w:val="Normal"/>
              <w:numPr>
                <w:ilvl w:val="0"/>
                <w:numId w:val="3"/>
              </w:numPr>
              <w:tabs>
                <w:tab w:val="clear" w:pos="709"/>
                <w:tab w:val="left" w:pos="360" w:leader="none"/>
              </w:tabs>
              <w:rPr>
                <w:b/>
                <w:b/>
              </w:rPr>
            </w:pPr>
            <w:r>
              <w:rPr>
                <w:b/>
              </w:rPr>
              <w:t>System documentation and presentation skills. Mentoring of Junior Staff.</w:t>
            </w:r>
          </w:p>
          <w:p>
            <w:pPr>
              <w:pStyle w:val="Normal"/>
              <w:numPr>
                <w:ilvl w:val="0"/>
                <w:numId w:val="3"/>
              </w:numPr>
              <w:tabs>
                <w:tab w:val="clear" w:pos="709"/>
                <w:tab w:val="left" w:pos="360" w:leader="none"/>
              </w:tabs>
              <w:rPr>
                <w:b/>
                <w:b/>
              </w:rPr>
            </w:pPr>
            <w:r>
              <w:rPr>
                <w:b/>
              </w:rPr>
              <w:t>Technical Project Management, Security and Security Policy formulation. Some exposure to Puppet.</w:t>
            </w:r>
          </w:p>
        </w:tc>
      </w:tr>
    </w:tbl>
    <w:p>
      <w:pPr>
        <w:pStyle w:val="Normal"/>
        <w:rPr/>
      </w:pPr>
      <w:r>
        <w:rPr/>
        <w:tab/>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777"/>
        <w:gridCol w:w="2744"/>
      </w:tblGrid>
      <w:tr>
        <w:trPr/>
        <w:tc>
          <w:tcPr>
            <w:tcW w:w="5777" w:type="dxa"/>
            <w:tcBorders>
              <w:top w:val="single" w:sz="4" w:space="0" w:color="000000"/>
            </w:tcBorders>
            <w:shd w:fill="auto" w:val="clear"/>
          </w:tcPr>
          <w:p>
            <w:pPr>
              <w:pStyle w:val="Normal"/>
              <w:snapToGrid w:val="false"/>
              <w:rPr/>
            </w:pPr>
            <w:r>
              <w:rPr>
                <w:b/>
              </w:rPr>
              <w:t>Duration:</w:t>
            </w:r>
            <w:r>
              <w:rPr/>
              <w:t xml:space="preserve"> March1999 – July 1999</w:t>
            </w:r>
          </w:p>
        </w:tc>
        <w:tc>
          <w:tcPr>
            <w:tcW w:w="2744" w:type="dxa"/>
            <w:tcBorders>
              <w:top w:val="single" w:sz="4" w:space="0" w:color="000000"/>
            </w:tcBorders>
            <w:shd w:fill="auto" w:val="clear"/>
          </w:tcPr>
          <w:p>
            <w:pPr>
              <w:pStyle w:val="Normal"/>
              <w:snapToGrid w:val="false"/>
              <w:rPr/>
            </w:pPr>
            <w:r>
              <w:rPr>
                <w:b/>
              </w:rPr>
              <w:t>Company:</w:t>
            </w:r>
            <w:r>
              <w:rPr/>
              <w:t xml:space="preserve"> Ince &amp; Co.</w:t>
            </w:r>
          </w:p>
        </w:tc>
      </w:tr>
      <w:tr>
        <w:trPr>
          <w:cantSplit w:val="true"/>
        </w:trPr>
        <w:tc>
          <w:tcPr>
            <w:tcW w:w="5777" w:type="dxa"/>
            <w:tcBorders>
              <w:top w:val="single" w:sz="4" w:space="0" w:color="000000"/>
            </w:tcBorders>
            <w:shd w:fill="auto" w:val="clear"/>
          </w:tcPr>
          <w:p>
            <w:pPr>
              <w:pStyle w:val="Normal"/>
              <w:snapToGrid w:val="false"/>
              <w:rPr>
                <w:b/>
                <w:b/>
              </w:rPr>
            </w:pPr>
            <w:r>
              <w:rPr>
                <w:b/>
              </w:rPr>
              <w:t>Role:</w:t>
            </w:r>
            <w:r>
              <w:rPr/>
              <w:t xml:space="preserve"> Senior Support Analyst (Temporary posting)</w:t>
            </w:r>
            <w:r>
              <w:rPr>
                <w:b/>
              </w:rPr>
              <w:t xml:space="preserve"> </w:t>
            </w:r>
          </w:p>
        </w:tc>
        <w:tc>
          <w:tcPr>
            <w:tcW w:w="2744" w:type="dxa"/>
            <w:tcBorders>
              <w:top w:val="single" w:sz="4" w:space="0" w:color="000000"/>
            </w:tcBorders>
            <w:shd w:fill="auto" w:val="clear"/>
          </w:tcPr>
          <w:p>
            <w:pPr>
              <w:pStyle w:val="Normal"/>
              <w:snapToGrid w:val="false"/>
              <w:rPr/>
            </w:pPr>
            <w:r>
              <w:rPr/>
            </w:r>
          </w:p>
        </w:tc>
      </w:tr>
      <w:tr>
        <w:trPr>
          <w:cantSplit w:val="true"/>
        </w:trPr>
        <w:tc>
          <w:tcPr>
            <w:tcW w:w="8521" w:type="dxa"/>
            <w:gridSpan w:val="2"/>
            <w:tcBorders/>
            <w:shd w:fill="auto" w:val="clear"/>
          </w:tcPr>
          <w:p>
            <w:pPr>
              <w:pStyle w:val="Heading1"/>
              <w:numPr>
                <w:ilvl w:val="0"/>
                <w:numId w:val="0"/>
              </w:numPr>
              <w:snapToGrid w:val="false"/>
              <w:rPr/>
            </w:pPr>
            <w:r>
              <w:rPr/>
              <w:t>Details</w:t>
            </w:r>
          </w:p>
          <w:p>
            <w:pPr>
              <w:pStyle w:val="Normal"/>
              <w:rPr/>
            </w:pPr>
            <w:r>
              <w:rPr/>
              <w:t>Streamlining of company’s network management schema and rollout of anti-virus management system across all workstations. Trial development of Netware 5.0 network system. Documentation of office IT procedures.</w:t>
            </w:r>
          </w:p>
        </w:tc>
      </w:tr>
      <w:tr>
        <w:trPr>
          <w:cantSplit w:val="true"/>
        </w:trPr>
        <w:tc>
          <w:tcPr>
            <w:tcW w:w="8521" w:type="dxa"/>
            <w:gridSpan w:val="2"/>
            <w:tcBorders/>
            <w:shd w:fill="auto" w:val="clear"/>
          </w:tcPr>
          <w:p>
            <w:pPr>
              <w:pStyle w:val="Heading1"/>
              <w:numPr>
                <w:ilvl w:val="0"/>
                <w:numId w:val="0"/>
              </w:numPr>
              <w:snapToGrid w:val="false"/>
              <w:rPr/>
            </w:pPr>
            <w:r>
              <w:rPr/>
              <w:t>Involvement</w:t>
            </w:r>
          </w:p>
          <w:p>
            <w:pPr>
              <w:pStyle w:val="Normal"/>
              <w:numPr>
                <w:ilvl w:val="0"/>
                <w:numId w:val="3"/>
              </w:numPr>
              <w:tabs>
                <w:tab w:val="clear" w:pos="709"/>
                <w:tab w:val="left" w:pos="360" w:leader="none"/>
              </w:tabs>
              <w:rPr/>
            </w:pPr>
            <w:r>
              <w:rPr/>
              <w:t>Introduced centrally-managed anti-virus deployment system.</w:t>
            </w:r>
          </w:p>
          <w:p>
            <w:pPr>
              <w:pStyle w:val="Normal"/>
              <w:numPr>
                <w:ilvl w:val="0"/>
                <w:numId w:val="3"/>
              </w:numPr>
              <w:tabs>
                <w:tab w:val="clear" w:pos="709"/>
                <w:tab w:val="left" w:pos="360" w:leader="none"/>
              </w:tabs>
              <w:rPr/>
            </w:pPr>
            <w:r>
              <w:rPr/>
              <w:t>Rationalised account profile/policy management using existing Novell Netware 4.11 NDS system.</w:t>
            </w:r>
          </w:p>
          <w:p>
            <w:pPr>
              <w:pStyle w:val="Normal"/>
              <w:numPr>
                <w:ilvl w:val="0"/>
                <w:numId w:val="3"/>
              </w:numPr>
              <w:tabs>
                <w:tab w:val="clear" w:pos="709"/>
                <w:tab w:val="left" w:pos="360" w:leader="none"/>
              </w:tabs>
              <w:rPr/>
            </w:pPr>
            <w:r>
              <w:rPr/>
              <w:t>Provided desktop support for all staff in conjunction with 4 other support staff.</w:t>
            </w:r>
          </w:p>
        </w:tc>
      </w:tr>
    </w:tbl>
    <w:p>
      <w:pPr>
        <w:pStyle w:val="Normal"/>
        <w:rPr/>
      </w:pPr>
      <w:r>
        <w:rPr/>
      </w:r>
    </w:p>
    <w:p>
      <w:pPr>
        <w:pStyle w:val="Normal"/>
        <w:rPr/>
      </w:pPr>
      <w:r>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069"/>
        <w:gridCol w:w="3452"/>
      </w:tblGrid>
      <w:tr>
        <w:trPr/>
        <w:tc>
          <w:tcPr>
            <w:tcW w:w="5069" w:type="dxa"/>
            <w:tcBorders>
              <w:top w:val="single" w:sz="4" w:space="0" w:color="000000"/>
            </w:tcBorders>
            <w:shd w:fill="auto" w:val="clear"/>
          </w:tcPr>
          <w:p>
            <w:pPr>
              <w:pStyle w:val="Normal"/>
              <w:snapToGrid w:val="false"/>
              <w:rPr/>
            </w:pPr>
            <w:r>
              <w:rPr>
                <w:b/>
              </w:rPr>
              <w:t>Duration:</w:t>
            </w:r>
            <w:r>
              <w:rPr/>
              <w:t xml:space="preserve"> Sep 1997 – Mar 1999</w:t>
            </w:r>
          </w:p>
        </w:tc>
        <w:tc>
          <w:tcPr>
            <w:tcW w:w="3452" w:type="dxa"/>
            <w:tcBorders>
              <w:top w:val="single" w:sz="4" w:space="0" w:color="000000"/>
            </w:tcBorders>
            <w:shd w:fill="auto" w:val="clear"/>
          </w:tcPr>
          <w:p>
            <w:pPr>
              <w:pStyle w:val="Normal"/>
              <w:snapToGrid w:val="false"/>
              <w:rPr/>
            </w:pPr>
            <w:r>
              <w:rPr>
                <w:b/>
              </w:rPr>
              <w:t>Company:</w:t>
            </w:r>
            <w:r>
              <w:rPr/>
              <w:t xml:space="preserve"> London School of Hygiene</w:t>
            </w:r>
          </w:p>
        </w:tc>
      </w:tr>
      <w:tr>
        <w:trPr>
          <w:cantSplit w:val="true"/>
        </w:trPr>
        <w:tc>
          <w:tcPr>
            <w:tcW w:w="5069" w:type="dxa"/>
            <w:tcBorders>
              <w:top w:val="single" w:sz="4" w:space="0" w:color="000000"/>
            </w:tcBorders>
            <w:shd w:fill="auto" w:val="clear"/>
          </w:tcPr>
          <w:p>
            <w:pPr>
              <w:pStyle w:val="Normal"/>
              <w:snapToGrid w:val="false"/>
              <w:rPr/>
            </w:pPr>
            <w:r>
              <w:rPr>
                <w:b/>
              </w:rPr>
              <w:t>Role:</w:t>
            </w:r>
            <w:r>
              <w:rPr/>
              <w:t xml:space="preserve"> Department Systems Manager</w:t>
            </w:r>
          </w:p>
        </w:tc>
        <w:tc>
          <w:tcPr>
            <w:tcW w:w="3452" w:type="dxa"/>
            <w:tcBorders>
              <w:top w:val="single" w:sz="4" w:space="0" w:color="000000"/>
            </w:tcBorders>
            <w:shd w:fill="auto" w:val="clear"/>
          </w:tcPr>
          <w:p>
            <w:pPr>
              <w:pStyle w:val="Normal"/>
              <w:snapToGrid w:val="false"/>
              <w:rPr/>
            </w:pPr>
            <w:r>
              <w:rPr/>
            </w:r>
          </w:p>
        </w:tc>
      </w:tr>
      <w:tr>
        <w:trPr>
          <w:cantSplit w:val="true"/>
        </w:trPr>
        <w:tc>
          <w:tcPr>
            <w:tcW w:w="8521" w:type="dxa"/>
            <w:gridSpan w:val="2"/>
            <w:tcBorders/>
            <w:shd w:fill="auto" w:val="clear"/>
          </w:tcPr>
          <w:p>
            <w:pPr>
              <w:pStyle w:val="Heading1"/>
              <w:numPr>
                <w:ilvl w:val="0"/>
                <w:numId w:val="0"/>
              </w:numPr>
              <w:snapToGrid w:val="false"/>
              <w:rPr/>
            </w:pPr>
            <w:r>
              <w:rPr/>
              <w:t>Details</w:t>
            </w:r>
          </w:p>
          <w:p>
            <w:pPr>
              <w:pStyle w:val="Normal"/>
              <w:rPr/>
            </w:pPr>
            <w:r>
              <w:rPr/>
              <w:t>Mangement of Department Helpdesk, purchase, specification and deployment of all departmental IT equipment/software. Department-wide workstation upgrades to Windows NT 4.0. Network server upgrade from Novell Netware 3.12 to Netware 4.11.  Deployment of new network printer/print server system. Analysis of Linux-based web &amp; application servers.</w:t>
            </w:r>
          </w:p>
        </w:tc>
      </w:tr>
      <w:tr>
        <w:trPr>
          <w:cantSplit w:val="true"/>
        </w:trPr>
        <w:tc>
          <w:tcPr>
            <w:tcW w:w="8521" w:type="dxa"/>
            <w:gridSpan w:val="2"/>
            <w:tcBorders/>
            <w:shd w:fill="auto" w:val="clear"/>
          </w:tcPr>
          <w:p>
            <w:pPr>
              <w:pStyle w:val="Heading1"/>
              <w:numPr>
                <w:ilvl w:val="0"/>
                <w:numId w:val="0"/>
              </w:numPr>
              <w:snapToGrid w:val="false"/>
              <w:rPr/>
            </w:pPr>
            <w:r>
              <w:rPr/>
              <w:t>Involvement</w:t>
            </w:r>
          </w:p>
          <w:p>
            <w:pPr>
              <w:pStyle w:val="Normal"/>
              <w:numPr>
                <w:ilvl w:val="0"/>
                <w:numId w:val="3"/>
              </w:numPr>
              <w:tabs>
                <w:tab w:val="clear" w:pos="709"/>
                <w:tab w:val="left" w:pos="360" w:leader="none"/>
              </w:tabs>
              <w:rPr/>
            </w:pPr>
            <w:r>
              <w:rPr/>
              <w:t>Budgeting, purchasing, configuration and installation of all workstations.</w:t>
            </w:r>
          </w:p>
          <w:p>
            <w:pPr>
              <w:pStyle w:val="Normal"/>
              <w:numPr>
                <w:ilvl w:val="0"/>
                <w:numId w:val="3"/>
              </w:numPr>
              <w:tabs>
                <w:tab w:val="clear" w:pos="709"/>
                <w:tab w:val="left" w:pos="360" w:leader="none"/>
              </w:tabs>
              <w:rPr/>
            </w:pPr>
            <w:r>
              <w:rPr/>
              <w:t>Migration of user accounts and installation of Netware servers in conjunction with the central support team.</w:t>
            </w:r>
          </w:p>
          <w:p>
            <w:pPr>
              <w:pStyle w:val="Normal"/>
              <w:numPr>
                <w:ilvl w:val="0"/>
                <w:numId w:val="3"/>
              </w:numPr>
              <w:tabs>
                <w:tab w:val="clear" w:pos="709"/>
                <w:tab w:val="left" w:pos="360" w:leader="none"/>
              </w:tabs>
              <w:rPr/>
            </w:pPr>
            <w:r>
              <w:rPr/>
              <w:t>Line management of one support staff member and department helpdesk.</w:t>
            </w:r>
          </w:p>
        </w:tc>
      </w:tr>
    </w:tbl>
    <w:p>
      <w:pPr>
        <w:pStyle w:val="Normal"/>
        <w:rPr/>
      </w:pPr>
      <w:r>
        <w:rPr/>
        <w:tab/>
      </w:r>
    </w:p>
    <w:p>
      <w:pPr>
        <w:pStyle w:val="Normal"/>
        <w:rPr/>
      </w:pPr>
      <w:r>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5069"/>
        <w:gridCol w:w="3452"/>
      </w:tblGrid>
      <w:tr>
        <w:trPr/>
        <w:tc>
          <w:tcPr>
            <w:tcW w:w="5069" w:type="dxa"/>
            <w:tcBorders>
              <w:top w:val="single" w:sz="4" w:space="0" w:color="000000"/>
            </w:tcBorders>
            <w:shd w:fill="auto" w:val="clear"/>
          </w:tcPr>
          <w:p>
            <w:pPr>
              <w:pStyle w:val="Normal"/>
              <w:snapToGrid w:val="false"/>
              <w:rPr/>
            </w:pPr>
            <w:r>
              <w:rPr>
                <w:b/>
              </w:rPr>
              <w:t>Duration:</w:t>
            </w:r>
            <w:r>
              <w:rPr/>
              <w:t xml:space="preserve"> Sep 1995 – Sep 1997</w:t>
            </w:r>
          </w:p>
        </w:tc>
        <w:tc>
          <w:tcPr>
            <w:tcW w:w="3452" w:type="dxa"/>
            <w:tcBorders>
              <w:top w:val="single" w:sz="4" w:space="0" w:color="000000"/>
            </w:tcBorders>
            <w:shd w:fill="auto" w:val="clear"/>
          </w:tcPr>
          <w:p>
            <w:pPr>
              <w:pStyle w:val="Normal"/>
              <w:snapToGrid w:val="false"/>
              <w:rPr/>
            </w:pPr>
            <w:r>
              <w:rPr>
                <w:b/>
              </w:rPr>
              <w:t>Company:</w:t>
            </w:r>
            <w:r>
              <w:rPr/>
              <w:t xml:space="preserve"> Crisis</w:t>
            </w:r>
          </w:p>
        </w:tc>
      </w:tr>
      <w:tr>
        <w:trPr>
          <w:cantSplit w:val="true"/>
        </w:trPr>
        <w:tc>
          <w:tcPr>
            <w:tcW w:w="5069" w:type="dxa"/>
            <w:tcBorders>
              <w:top w:val="single" w:sz="4" w:space="0" w:color="000000"/>
            </w:tcBorders>
            <w:shd w:fill="auto" w:val="clear"/>
          </w:tcPr>
          <w:p>
            <w:pPr>
              <w:pStyle w:val="Normal"/>
              <w:snapToGrid w:val="false"/>
              <w:rPr/>
            </w:pPr>
            <w:r>
              <w:rPr>
                <w:b/>
              </w:rPr>
              <w:t>Role:</w:t>
            </w:r>
            <w:r>
              <w:rPr/>
              <w:t xml:space="preserve"> Systems Manager</w:t>
            </w:r>
          </w:p>
        </w:tc>
        <w:tc>
          <w:tcPr>
            <w:tcW w:w="3452" w:type="dxa"/>
            <w:tcBorders>
              <w:top w:val="single" w:sz="4" w:space="0" w:color="000000"/>
            </w:tcBorders>
            <w:shd w:fill="auto" w:val="clear"/>
          </w:tcPr>
          <w:p>
            <w:pPr>
              <w:pStyle w:val="Normal"/>
              <w:snapToGrid w:val="false"/>
              <w:rPr/>
            </w:pPr>
            <w:r>
              <w:rPr/>
            </w:r>
          </w:p>
        </w:tc>
      </w:tr>
      <w:tr>
        <w:trPr>
          <w:cantSplit w:val="true"/>
        </w:trPr>
        <w:tc>
          <w:tcPr>
            <w:tcW w:w="8521" w:type="dxa"/>
            <w:gridSpan w:val="2"/>
            <w:tcBorders/>
            <w:shd w:fill="auto" w:val="clear"/>
          </w:tcPr>
          <w:p>
            <w:pPr>
              <w:pStyle w:val="Heading1"/>
              <w:numPr>
                <w:ilvl w:val="0"/>
                <w:numId w:val="0"/>
              </w:numPr>
              <w:snapToGrid w:val="false"/>
              <w:rPr/>
            </w:pPr>
            <w:r>
              <w:rPr/>
              <w:t>Details</w:t>
            </w:r>
          </w:p>
          <w:p>
            <w:pPr>
              <w:pStyle w:val="Normal"/>
              <w:rPr/>
            </w:pPr>
            <w:r>
              <w:rPr/>
              <w:t>Organisation-wide responsibility for purchase, support, specification and installation of all IT equipment and software. Responsible for overseeing and installing the wholesale replacement of company network infrastructure to new ethernet-based topology.</w:t>
            </w:r>
          </w:p>
        </w:tc>
      </w:tr>
      <w:tr>
        <w:trPr>
          <w:cantSplit w:val="true"/>
        </w:trPr>
        <w:tc>
          <w:tcPr>
            <w:tcW w:w="8521" w:type="dxa"/>
            <w:gridSpan w:val="2"/>
            <w:tcBorders/>
            <w:shd w:fill="auto" w:val="clear"/>
          </w:tcPr>
          <w:p>
            <w:pPr>
              <w:pStyle w:val="Heading1"/>
              <w:numPr>
                <w:ilvl w:val="0"/>
                <w:numId w:val="0"/>
              </w:numPr>
              <w:snapToGrid w:val="false"/>
              <w:rPr/>
            </w:pPr>
            <w:r>
              <w:rPr/>
              <w:t>Involvement</w:t>
            </w:r>
          </w:p>
          <w:p>
            <w:pPr>
              <w:pStyle w:val="Normal"/>
              <w:numPr>
                <w:ilvl w:val="0"/>
                <w:numId w:val="3"/>
              </w:numPr>
              <w:tabs>
                <w:tab w:val="clear" w:pos="709"/>
                <w:tab w:val="left" w:pos="360" w:leader="none"/>
              </w:tabs>
              <w:rPr/>
            </w:pPr>
            <w:r>
              <w:rPr/>
              <w:t>Budgeting, purchasing, configuration and installation of all workstations.</w:t>
            </w:r>
          </w:p>
          <w:p>
            <w:pPr>
              <w:pStyle w:val="Normal"/>
              <w:numPr>
                <w:ilvl w:val="0"/>
                <w:numId w:val="3"/>
              </w:numPr>
              <w:tabs>
                <w:tab w:val="clear" w:pos="709"/>
                <w:tab w:val="left" w:pos="360" w:leader="none"/>
              </w:tabs>
              <w:rPr/>
            </w:pPr>
            <w:r>
              <w:rPr/>
              <w:t>Introduction of new network infrastructure in line with the main office relocation.</w:t>
            </w:r>
          </w:p>
          <w:p>
            <w:pPr>
              <w:pStyle w:val="Normal"/>
              <w:numPr>
                <w:ilvl w:val="0"/>
                <w:numId w:val="3"/>
              </w:numPr>
              <w:tabs>
                <w:tab w:val="clear" w:pos="709"/>
                <w:tab w:val="left" w:pos="360" w:leader="none"/>
              </w:tabs>
              <w:rPr/>
            </w:pPr>
            <w:r>
              <w:rPr/>
              <w:t>Migration of user accounts and introduction of Netware server system.</w:t>
            </w:r>
          </w:p>
          <w:p>
            <w:pPr>
              <w:pStyle w:val="Normal"/>
              <w:numPr>
                <w:ilvl w:val="0"/>
                <w:numId w:val="3"/>
              </w:numPr>
              <w:tabs>
                <w:tab w:val="clear" w:pos="709"/>
                <w:tab w:val="left" w:pos="360" w:leader="none"/>
              </w:tabs>
              <w:rPr/>
            </w:pPr>
            <w:r>
              <w:rPr/>
              <w:t>Line management of up to three support staff and 20 volunteer staff.</w:t>
            </w:r>
          </w:p>
        </w:tc>
      </w:tr>
    </w:tbl>
    <w:p>
      <w:pPr>
        <w:pStyle w:val="Normal"/>
        <w:rPr>
          <w:b/>
          <w:b/>
        </w:rPr>
      </w:pPr>
      <w:r>
        <w:rPr>
          <w:b/>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4261"/>
        <w:gridCol w:w="4260"/>
      </w:tblGrid>
      <w:tr>
        <w:trPr/>
        <w:tc>
          <w:tcPr>
            <w:tcW w:w="4261" w:type="dxa"/>
            <w:tcBorders>
              <w:top w:val="single" w:sz="4" w:space="0" w:color="000000"/>
            </w:tcBorders>
            <w:shd w:fill="auto" w:val="clear"/>
          </w:tcPr>
          <w:p>
            <w:pPr>
              <w:pStyle w:val="Normal"/>
              <w:snapToGrid w:val="false"/>
              <w:rPr>
                <w:b/>
                <w:b/>
              </w:rPr>
            </w:pPr>
            <w:r>
              <w:rPr>
                <w:b/>
              </w:rPr>
              <w:t xml:space="preserve">Education: </w:t>
            </w:r>
          </w:p>
        </w:tc>
        <w:tc>
          <w:tcPr>
            <w:tcW w:w="4260" w:type="dxa"/>
            <w:tcBorders>
              <w:top w:val="single" w:sz="4" w:space="0" w:color="000000"/>
            </w:tcBorders>
            <w:shd w:fill="auto" w:val="clear"/>
          </w:tcPr>
          <w:p>
            <w:pPr>
              <w:pStyle w:val="Normal"/>
              <w:snapToGrid w:val="false"/>
              <w:rPr>
                <w:b/>
                <w:b/>
              </w:rPr>
            </w:pPr>
            <w:r>
              <w:rPr>
                <w:b/>
              </w:rPr>
            </w:r>
          </w:p>
        </w:tc>
      </w:tr>
      <w:tr>
        <w:trPr/>
        <w:tc>
          <w:tcPr>
            <w:tcW w:w="4261" w:type="dxa"/>
            <w:tcBorders/>
            <w:shd w:fill="auto" w:val="clear"/>
          </w:tcPr>
          <w:p>
            <w:pPr>
              <w:pStyle w:val="Normal"/>
              <w:snapToGrid w:val="false"/>
              <w:rPr/>
            </w:pPr>
            <w:r>
              <w:rPr/>
              <w:t>Birkbeck College, University of London</w:t>
            </w:r>
          </w:p>
        </w:tc>
        <w:tc>
          <w:tcPr>
            <w:tcW w:w="4260" w:type="dxa"/>
            <w:tcBorders/>
            <w:shd w:fill="auto" w:val="clear"/>
          </w:tcPr>
          <w:p>
            <w:pPr>
              <w:pStyle w:val="Normal"/>
              <w:snapToGrid w:val="false"/>
              <w:rPr/>
            </w:pPr>
            <w:r>
              <w:rPr/>
              <w:t>2.1 BSc (Hons) Maths, Stats and Computing</w:t>
            </w:r>
          </w:p>
        </w:tc>
      </w:tr>
      <w:tr>
        <w:trPr/>
        <w:tc>
          <w:tcPr>
            <w:tcW w:w="4261" w:type="dxa"/>
            <w:tcBorders/>
            <w:shd w:fill="auto" w:val="clear"/>
          </w:tcPr>
          <w:p>
            <w:pPr>
              <w:pStyle w:val="Normal"/>
              <w:snapToGrid w:val="false"/>
              <w:rPr/>
            </w:pPr>
            <w:r>
              <w:rPr/>
              <w:t>North London Technical College</w:t>
            </w:r>
          </w:p>
        </w:tc>
        <w:tc>
          <w:tcPr>
            <w:tcW w:w="4260" w:type="dxa"/>
            <w:tcBorders/>
            <w:shd w:fill="auto" w:val="clear"/>
          </w:tcPr>
          <w:p>
            <w:pPr>
              <w:pStyle w:val="Normal"/>
              <w:snapToGrid w:val="false"/>
              <w:rPr/>
            </w:pPr>
            <w:r>
              <w:rPr/>
              <w:t>City &amp; Guilds, Cobol &amp; C Programming</w:t>
            </w:r>
          </w:p>
        </w:tc>
      </w:tr>
      <w:tr>
        <w:trPr/>
        <w:tc>
          <w:tcPr>
            <w:tcW w:w="4261" w:type="dxa"/>
            <w:tcBorders/>
            <w:shd w:fill="auto" w:val="clear"/>
          </w:tcPr>
          <w:p>
            <w:pPr>
              <w:pStyle w:val="Normal"/>
              <w:snapToGrid w:val="false"/>
              <w:rPr/>
            </w:pPr>
            <w:r>
              <w:rPr/>
              <w:t>Northeastern University, Boston, Mass. USA</w:t>
            </w:r>
          </w:p>
        </w:tc>
        <w:tc>
          <w:tcPr>
            <w:tcW w:w="4260" w:type="dxa"/>
            <w:tcBorders/>
            <w:shd w:fill="auto" w:val="clear"/>
          </w:tcPr>
          <w:p>
            <w:pPr>
              <w:pStyle w:val="Normal"/>
              <w:snapToGrid w:val="false"/>
              <w:rPr/>
            </w:pPr>
            <w:r>
              <w:rPr/>
              <w:t>General Studies (Maths, Psychology)</w:t>
            </w:r>
          </w:p>
        </w:tc>
      </w:tr>
      <w:tr>
        <w:trPr/>
        <w:tc>
          <w:tcPr>
            <w:tcW w:w="4261" w:type="dxa"/>
            <w:tcBorders/>
            <w:shd w:fill="auto" w:val="clear"/>
          </w:tcPr>
          <w:p>
            <w:pPr>
              <w:pStyle w:val="Normal"/>
              <w:snapToGrid w:val="false"/>
              <w:rPr/>
            </w:pPr>
            <w:r>
              <w:rPr/>
              <w:t>Norwalk High School, Norwalk, Conn. USA.</w:t>
            </w:r>
          </w:p>
        </w:tc>
        <w:tc>
          <w:tcPr>
            <w:tcW w:w="4260" w:type="dxa"/>
            <w:tcBorders/>
            <w:shd w:fill="auto" w:val="clear"/>
          </w:tcPr>
          <w:p>
            <w:pPr>
              <w:pStyle w:val="Normal"/>
              <w:snapToGrid w:val="false"/>
              <w:rPr/>
            </w:pPr>
            <w:r>
              <w:rPr/>
              <w:t>American High School Diploma</w:t>
            </w:r>
          </w:p>
        </w:tc>
      </w:tr>
    </w:tbl>
    <w:p>
      <w:pPr>
        <w:pStyle w:val="Normal"/>
        <w:rPr>
          <w:b/>
          <w:b/>
        </w:rPr>
      </w:pPr>
      <w:r>
        <w:rPr>
          <w:b/>
        </w:rPr>
      </w:r>
    </w:p>
    <w:tbl>
      <w:tblPr>
        <w:tblW w:w="8532" w:type="dxa"/>
        <w:jc w:val="left"/>
        <w:tblInd w:w="-5" w:type="dxa"/>
        <w:tblCellMar>
          <w:top w:w="0" w:type="dxa"/>
          <w:left w:w="108" w:type="dxa"/>
          <w:bottom w:w="0" w:type="dxa"/>
          <w:right w:w="108" w:type="dxa"/>
        </w:tblCellMar>
        <w:tblLook w:noVBand="0" w:val="0000" w:noHBand="0" w:lastColumn="0" w:firstColumn="0" w:lastRow="0" w:firstRow="0"/>
      </w:tblPr>
      <w:tblGrid>
        <w:gridCol w:w="8532"/>
      </w:tblGrid>
      <w:tr>
        <w:trPr/>
        <w:tc>
          <w:tcPr>
            <w:tcW w:w="8532"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rPr>
                <w:b/>
                <w:b/>
              </w:rPr>
            </w:pPr>
            <w:r>
              <w:rPr>
                <w:b/>
              </w:rPr>
              <w:t>Supplemental Training</w:t>
            </w:r>
          </w:p>
        </w:tc>
      </w:tr>
      <w:tr>
        <w:trPr/>
        <w:tc>
          <w:tcPr>
            <w:tcW w:w="8532" w:type="dxa"/>
            <w:tcBorders>
              <w:left w:val="single" w:sz="4" w:space="0" w:color="000000"/>
              <w:bottom w:val="single" w:sz="4" w:space="0" w:color="000000"/>
              <w:right w:val="single" w:sz="4" w:space="0" w:color="000000"/>
            </w:tcBorders>
            <w:shd w:fill="auto" w:val="clear"/>
          </w:tcPr>
          <w:p>
            <w:pPr>
              <w:pStyle w:val="Normal"/>
              <w:snapToGrid w:val="false"/>
              <w:rPr/>
            </w:pPr>
            <w:r>
              <w:rPr/>
              <w:t>Macintosh Server Essentials, Ethical Hacking, AIX System Administration, Recruitment &amp; Interview Skills, Active Directory Administration, Prince 2 Practitioner, Windows Server Essentials, Implementing Exchange 2003,  Maintaining MS SQL Server 2005, VMWare VSphere Configuration, Installation and Management, Python Scripting, DevOps Essentials, Jenkins Build Automation, AWS Concepts, Running Container Clusters with Kubernetes.</w:t>
            </w:r>
          </w:p>
        </w:tc>
      </w:tr>
    </w:tbl>
    <w:p>
      <w:pPr>
        <w:pStyle w:val="Normal"/>
        <w:rPr>
          <w:b/>
          <w:b/>
        </w:rPr>
      </w:pPr>
      <w:r>
        <w:rPr>
          <w:b/>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8522"/>
      </w:tblGrid>
      <w:tr>
        <w:trPr/>
        <w:tc>
          <w:tcPr>
            <w:tcW w:w="8522" w:type="dxa"/>
            <w:tcBorders/>
            <w:shd w:fill="auto" w:val="clear"/>
          </w:tcPr>
          <w:p>
            <w:pPr>
              <w:pStyle w:val="Normal"/>
              <w:snapToGrid w:val="false"/>
              <w:rPr>
                <w:b/>
                <w:b/>
              </w:rPr>
            </w:pPr>
            <w:r>
              <w:rPr>
                <w:b/>
              </w:rPr>
              <w:t>Languages</w:t>
            </w:r>
          </w:p>
        </w:tc>
      </w:tr>
      <w:tr>
        <w:trPr/>
        <w:tc>
          <w:tcPr>
            <w:tcW w:w="8522" w:type="dxa"/>
            <w:tcBorders/>
            <w:shd w:fill="auto" w:val="clear"/>
          </w:tcPr>
          <w:p>
            <w:pPr>
              <w:pStyle w:val="Normal"/>
              <w:snapToGrid w:val="false"/>
              <w:rPr/>
            </w:pPr>
            <w:r>
              <w:rPr/>
              <w:t>Basic French</w:t>
            </w:r>
          </w:p>
        </w:tc>
      </w:tr>
    </w:tbl>
    <w:p>
      <w:pPr>
        <w:pStyle w:val="Normal"/>
        <w:rPr>
          <w:b/>
          <w:b/>
        </w:rPr>
      </w:pPr>
      <w:r>
        <w:rPr>
          <w:b/>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8522"/>
      </w:tblGrid>
      <w:tr>
        <w:trPr/>
        <w:tc>
          <w:tcPr>
            <w:tcW w:w="8522" w:type="dxa"/>
            <w:tcBorders/>
            <w:shd w:fill="auto" w:val="clear"/>
          </w:tcPr>
          <w:p>
            <w:pPr>
              <w:pStyle w:val="Normal"/>
              <w:snapToGrid w:val="false"/>
              <w:rPr>
                <w:b/>
                <w:b/>
              </w:rPr>
            </w:pPr>
            <w:r>
              <w:rPr>
                <w:b/>
              </w:rPr>
              <w:t>Hobbies</w:t>
            </w:r>
          </w:p>
        </w:tc>
      </w:tr>
      <w:tr>
        <w:trPr/>
        <w:tc>
          <w:tcPr>
            <w:tcW w:w="8522" w:type="dxa"/>
            <w:tcBorders/>
            <w:shd w:fill="auto" w:val="clear"/>
          </w:tcPr>
          <w:p>
            <w:pPr>
              <w:pStyle w:val="Normal"/>
              <w:snapToGrid w:val="false"/>
              <w:rPr/>
            </w:pPr>
            <w:r>
              <w:rPr/>
              <w:t>Shotokan Karate, Swimming, Writing, Music, Theatre, Computing</w:t>
            </w:r>
          </w:p>
        </w:tc>
      </w:tr>
    </w:tbl>
    <w:p>
      <w:pPr>
        <w:pStyle w:val="Normal"/>
        <w:rPr>
          <w:b/>
          <w:b/>
        </w:rPr>
      </w:pPr>
      <w:r>
        <w:rPr>
          <w:b/>
        </w:rPr>
      </w:r>
    </w:p>
    <w:p>
      <w:pPr>
        <w:pStyle w:val="Normal"/>
        <w:rPr>
          <w:b/>
          <w:b/>
        </w:rPr>
      </w:pPr>
      <w:r>
        <w:rPr>
          <w:b/>
        </w:rPr>
      </w:r>
    </w:p>
    <w:p>
      <w:pPr>
        <w:pStyle w:val="Normal"/>
        <w:rPr/>
      </w:pPr>
      <w:r>
        <w:rPr/>
      </w:r>
    </w:p>
    <w:p>
      <w:pPr>
        <w:pStyle w:val="Heading1"/>
        <w:numPr>
          <w:ilvl w:val="0"/>
          <w:numId w:val="2"/>
        </w:numPr>
        <w:tabs>
          <w:tab w:val="clear" w:pos="709"/>
          <w:tab w:val="left" w:pos="0" w:leader="none"/>
        </w:tabs>
        <w:rPr/>
      </w:pPr>
      <w:r>
        <w:rPr/>
        <w:t>References available on request</w:t>
      </w:r>
    </w:p>
    <w:sectPr>
      <w:headerReference w:type="default" r:id="rId2"/>
      <w:type w:val="nextPage"/>
      <w:pgSz w:w="11906" w:h="16838"/>
      <w:pgMar w:left="1800" w:right="1800" w:header="1135" w:top="169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ymbo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kinsoku w:val="true"/>
      <w:overflowPunct w:val="true"/>
      <w:autoSpaceDE w:val="true"/>
      <w:bidi w:val="0"/>
      <w:jc w:val="left"/>
    </w:pPr>
    <w:rPr>
      <w:rFonts w:ascii="Liberation Serif" w:hAnsi="Liberation Serif" w:eastAsia="DejaVu Sans" w:cs="Denemo"/>
      <w:color w:val="auto"/>
      <w:kern w:val="0"/>
      <w:sz w:val="24"/>
      <w:szCs w:val="24"/>
      <w:lang w:eastAsia="ar-SA" w:val="en-GB" w:bidi="hi-IN"/>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jc w:val="center"/>
      <w:outlineLvl w:val="1"/>
    </w:pPr>
    <w:rPr>
      <w:b/>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rPr>
  </w:style>
  <w:style w:type="character" w:styleId="WW8NumSt1z0" w:customStyle="1">
    <w:name w:val="WW8NumSt1z0"/>
    <w:qFormat/>
    <w:rPr>
      <w:rFonts w:ascii="Symbol" w:hAnsi="Symbol"/>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i/>
    </w:rPr>
  </w:style>
  <w:style w:type="paragraph" w:styleId="List">
    <w:name w:val="List"/>
    <w:basedOn w:val="TextBody"/>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 w:val="24"/>
      <w:szCs w:val="24"/>
    </w:rPr>
  </w:style>
  <w:style w:type="paragraph" w:styleId="Title">
    <w:name w:val="Title"/>
    <w:basedOn w:val="Normal"/>
    <w:next w:val="Subtitle"/>
    <w:qFormat/>
    <w:pPr>
      <w:jc w:val="center"/>
    </w:pPr>
    <w:rPr>
      <w:b/>
      <w:sz w:val="24"/>
    </w:rPr>
  </w:style>
  <w:style w:type="paragraph" w:styleId="Subtitle">
    <w:name w:val="Subtitle"/>
    <w:basedOn w:val="Normal"/>
    <w:next w:val="TextBody"/>
    <w:qFormat/>
    <w:pPr/>
    <w:rPr>
      <w:b/>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8c0904"/>
    <w:pPr>
      <w:spacing w:before="0" w:after="0"/>
      <w:ind w:left="720" w:hanging="0"/>
      <w:contextualSpacing/>
    </w:pPr>
    <w:rPr/>
  </w:style>
  <w:style w:type="paragraph" w:styleId="Header">
    <w:name w:val="Header"/>
    <w:basedOn w:val="Normal"/>
    <w:pPr>
      <w:suppressLineNumbers/>
      <w:tabs>
        <w:tab w:val="clear" w:pos="709"/>
        <w:tab w:val="center" w:pos="4153" w:leader="none"/>
        <w:tab w:val="right" w:pos="83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4</Pages>
  <Words>1779</Words>
  <Characters>10145</Characters>
  <CharactersWithSpaces>11901</CharactersWithSpaces>
  <Paragraphs>23</Paragraphs>
  <Company>Institute of Directors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2019-11-05T20:51:00Z</dcterms:created>
  <dc:creator>Steve Anthony</dc:creator>
  <dc:description/>
  <dc:language>en-US</dc:language>
  <cp:lastModifiedBy/>
  <cp:lastPrinted>1999-02-03T13:42:00Z</cp:lastPrinted>
  <dcterms:modified xsi:type="dcterms:W3CDTF">2019-11-22T07:48:23Z</dcterms:modified>
  <cp:revision>3</cp:revision>
  <dc:subject/>
  <dc:title>Karen Willoughby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Institute of Directors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