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tab/>
        <w:t xml:space="preserve">                   </w:t>
      </w:r>
      <w:r>
        <w:rPr>
          <w:b/>
          <w:sz w:val="24"/>
          <w:u w:val="single"/>
        </w:rPr>
        <w:t xml:space="preserve"> CURRICULUM VITAE</w:t>
      </w:r>
      <w:r>
        <w:rPr/>
        <w:t xml:space="preserve">      Ref:( 7P-1DV-1119CV)</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 </w:t>
      </w:r>
      <w:r>
        <w:rPr/>
        <w:tab/>
        <w:t xml:space="preserve">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ab/>
        <w:tab/>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SURNAME:        </w:t>
      </w:r>
      <w:r>
        <w:rPr>
          <w:b/>
        </w:rPr>
        <w:t>ANDREWS</w:t>
      </w:r>
      <w:r>
        <w:rPr/>
        <w:t xml:space="preserve">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FORENAME:      </w:t>
      </w:r>
      <w:r>
        <w:rPr>
          <w:b/>
        </w:rPr>
        <w:t>PAUL</w:t>
      </w:r>
      <w:r>
        <w:rPr/>
        <w:t xml:space="preserve">  </w:t>
        <w:tab/>
        <w:tab/>
        <w:tab/>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mc:AlternateContent>
          <mc:Choice Requires="wps">
            <w:drawing>
              <wp:anchor behindDoc="0" distT="0" distB="0" distL="0" distR="0" simplePos="0" locked="0" layoutInCell="1" allowOverlap="1" relativeHeight="2">
                <wp:simplePos x="0" y="0"/>
                <wp:positionH relativeFrom="column">
                  <wp:posOffset>3735070</wp:posOffset>
                </wp:positionH>
                <wp:positionV relativeFrom="paragraph">
                  <wp:posOffset>64770</wp:posOffset>
                </wp:positionV>
                <wp:extent cx="1019810" cy="1096010"/>
                <wp:effectExtent l="0" t="0" r="0" b="0"/>
                <wp:wrapNone/>
                <wp:docPr id="1" name="Text Box 2"/>
                <a:graphic xmlns:a="http://schemas.openxmlformats.org/drawingml/2006/main">
                  <a:graphicData uri="http://schemas.microsoft.com/office/word/2010/wordprocessingShape">
                    <wps:wsp>
                      <wps:cNvSpPr/>
                      <wps:spPr>
                        <a:xfrm>
                          <a:off x="0" y="0"/>
                          <a:ext cx="1019160" cy="10954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drawing>
                                <wp:inline distT="0" distB="0" distL="0" distR="0">
                                  <wp:extent cx="847725" cy="98107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2"/>
                                          <a:stretch>
                                            <a:fillRect/>
                                          </a:stretch>
                                        </pic:blipFill>
                                        <pic:spPr bwMode="auto">
                                          <a:xfrm>
                                            <a:off x="0" y="0"/>
                                            <a:ext cx="847725" cy="981075"/>
                                          </a:xfrm>
                                          <a:prstGeom prst="rect">
                                            <a:avLst/>
                                          </a:prstGeom>
                                        </pic:spPr>
                                      </pic:pic>
                                    </a:graphicData>
                                  </a:graphic>
                                </wp:inline>
                              </w:drawing>
                            </w:r>
                          </w:p>
                        </w:txbxContent>
                      </wps:txbx>
                      <wps:bodyPr>
                        <a:prstTxWarp prst="textNoShape"/>
                        <a:noAutofit/>
                      </wps:bodyPr>
                    </wps:wsp>
                  </a:graphicData>
                </a:graphic>
              </wp:anchor>
            </w:drawing>
          </mc:Choice>
          <mc:Fallback>
            <w:pict>
              <v:rect id="shape_0" ID="Text Box 2" fillcolor="white" stroked="t" style="position:absolute;margin-left:294.1pt;margin-top:5.1pt;width:80.2pt;height:86.2pt">
                <w10:wrap type="none"/>
                <v:fill o:detectmouseclick="t" type="solid" color2="black"/>
                <v:stroke color="black" weight="9360" joinstyle="miter" endcap="flat"/>
                <v:textbox>
                  <w:txbxContent>
                    <w:p>
                      <w:pPr>
                        <w:pStyle w:val="FrameContents"/>
                        <w:rPr/>
                      </w:pPr>
                      <w:r>
                        <w:rPr/>
                        <w:drawing>
                          <wp:inline distT="0" distB="0" distL="0" distR="0">
                            <wp:extent cx="847725" cy="9810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2"/>
                                    <a:stretch>
                                      <a:fillRect/>
                                    </a:stretch>
                                  </pic:blipFill>
                                  <pic:spPr bwMode="auto">
                                    <a:xfrm>
                                      <a:off x="0" y="0"/>
                                      <a:ext cx="847725" cy="981075"/>
                                    </a:xfrm>
                                    <a:prstGeom prst="rect">
                                      <a:avLst/>
                                    </a:prstGeom>
                                  </pic:spPr>
                                </pic:pic>
                              </a:graphicData>
                            </a:graphic>
                          </wp:inline>
                        </w:drawing>
                      </w:r>
                    </w:p>
                  </w:txbxContent>
                </v:textbox>
              </v:rect>
            </w:pict>
          </mc:Fallback>
        </mc:AlternateContent>
      </w:r>
      <w:r>
        <w:rPr/>
        <w:t xml:space="preserve">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ADDRESS:          20 BULLDOG ROAD,</w:t>
        <w:tab/>
        <w:tab/>
        <w:tab/>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                             </w:t>
      </w:r>
      <w:r>
        <w:rPr/>
        <w:t xml:space="preserve">LORDSWOOD, CHATHAM,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                             </w:t>
      </w:r>
      <w:r>
        <w:rPr/>
        <w:t xml:space="preserve">KENT, ME5 8SJ.     </w:t>
        <w:tab/>
        <w:tab/>
        <w:tab/>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TELE:                  Medway (01634)  671605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   </w:t>
      </w:r>
      <w:r>
        <w:rPr/>
        <w:tab/>
        <w:tab/>
        <w:t>Mobile    (07900) 431335</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EMAIL:  </w:t>
      </w:r>
      <w:hyperlink r:id="rId3">
        <w:r>
          <w:rPr>
            <w:rStyle w:val="InternetLink"/>
            <w:b/>
            <w:bCs/>
          </w:rPr>
          <w:t>paul.andrews@webwaterfall.co.uk</w:t>
        </w:r>
      </w:hyperlink>
      <w:r>
        <w:rPr/>
        <w:t xml:space="preserve"> </w:t>
        <w:tab/>
        <w:tab/>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                                                                         </w:t>
      </w:r>
      <w:r>
        <w:rPr/>
        <w:tab/>
        <w:tab/>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NATIONALITY: British </w:t>
        <w:tab/>
        <w:tab/>
        <w:tab/>
        <w:tab/>
        <w:tab/>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GENERAL:    </w:t>
        <w:tab/>
        <w:t>Car owner, with full Licence and British Passport.</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u w:val="single"/>
        </w:rPr>
      </w:pPr>
      <w:r>
        <w:rPr>
          <w:u w:val="single"/>
        </w:rPr>
        <w:t>_____________________________________________________________________</w:t>
      </w:r>
    </w:p>
    <w:p>
      <w:pPr>
        <w:pStyle w:val="Heading1"/>
        <w:rPr>
          <w:b/>
          <w:b/>
          <w:u w:val="none"/>
        </w:rPr>
      </w:pPr>
      <w:r>
        <w:rPr>
          <w:b/>
          <w:u w:val="none"/>
        </w:rPr>
        <w:t>Personal Profile and Career Aspirations</w:t>
      </w:r>
    </w:p>
    <w:p>
      <w:pPr>
        <w:pStyle w:val="Normal"/>
        <w:rPr/>
      </w:pPr>
      <w:r>
        <w:rPr/>
      </w:r>
    </w:p>
    <w:p>
      <w:pPr>
        <w:pStyle w:val="Normal"/>
        <w:pBdr>
          <w:bottom w:val="single" w:sz="12" w:space="1" w:color="000000"/>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I hold certifications from Microsoft MCSE, Cisco CCNA, Novell CNA, Compaq, and Toshiba hardware, and am Solaris Unix admin trained, I have been working in the computer Industry for over 15 years now. With much experience in the Banking sector, I have helped many companies with their business system needs. I am considered strong technically by my peers, a team player, with good Interpersonal skills, with the drive and determination to get the job done.    </w:t>
      </w:r>
    </w:p>
    <w:p>
      <w:pPr>
        <w:pStyle w:val="Normal"/>
        <w:pBdr>
          <w:bottom w:val="single" w:sz="12" w:space="1" w:color="000000"/>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pBdr>
          <w:bottom w:val="single" w:sz="12" w:space="1" w:color="000000"/>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Having continued my training into the DEVOPS workspace, and to have worked on a wide range of computer systems, I am now seeking to complement my knowledge and interest in enterprise environments.  With much experience in banking systems covering many arenas and asset classes from Equities, Fixed Income, Bonds, Mutual Funds, Forex, to Swaps, Derivatives, and Credit Derivatives. With experience of the full development life cycle, Plan, Code, Build, Test, Release, Deploy, Operate, Monitor.  I am looking for a role, in which I would make use of my academic skills, and the experience I have gained.  </w:t>
      </w:r>
    </w:p>
    <w:p>
      <w:pPr>
        <w:pStyle w:val="Heading5"/>
        <w:rPr/>
      </w:pPr>
      <w:r>
        <w:rPr/>
        <w:t xml:space="preserve">Overview of Operating Systems And Software familiar with </w:t>
      </w:r>
    </w:p>
    <w:p>
      <w:pPr>
        <w:pStyle w:val="Normal"/>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Linux Redhat , Centos, and Ubuntu, Debian. Windows Server 2008/12,  Windows7/10 Environments, Workstations and  Servers, Including Enterprise Server (Clustering Load Balancing), Implementing EMC, HP OpenView SAN Technology, VM-Ware, MS-Virtual hypervisor, Amazon AWS Cloud, Terraform, Docker, Kubernetes, Ansible, IAAS, SAAS, PAAS, IAAC, Solaris Unix, Plus MS-Dos.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Citrix Terminal Servers , VDI, MS Exchange, Lotus Notes,  MS SQL, IIS, ISA, Sybase, Oracle, SNA servers, Sun NFS, X-Windows, Microsoft Office (Excel, Access, Word, Outlook  etc), Symantec Anti Virus Server, Custom Written Financial Systems. Testing with Quality Centre (Test Director). Using both an Agile and Waterfall methodologies. Using Scrum and (TDD) Test drive development.</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Market Data Services Reuters , Bloomberg, CQG, Thompson, Datastream,, MSMQ (Message Queue),</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various Terminal Emulators Exceed, Reflections, Rumba, Attachmate Extra, Talking Windows, Internet and Intranet Design and  Connectivity using  MS-Front Page, Dreamweaver , Fireworks, Internet Explorer, Netscape . Analysis and design using JSP,DFD's, SSADM. Security using Nokia VPN, Checkpoint Firewall-1 Rule sets.  Cisco Access Lists, VLANs, PIX firewalls. NA Packet Sniffer. Solar Winds, LANDesk, Snort, Chef/Knife, Puppet/Jenkins, Octopus Deploy/Team City, MS TFS, Jira,</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Git/Github, Docker, Kubernetes.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Heading5"/>
        <w:rPr/>
      </w:pPr>
      <w:r>
        <w:rPr/>
        <w:t xml:space="preserve">Hardware/Infrastucture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rPr>
      </w:pPr>
      <w:r>
        <w:rPr/>
        <w:t xml:space="preserve">Cisco Routers and Switches, PC’s DELL, HP, Compaq, IBM, Toshiba, Laptops, Docking Stations, Multi-processor (PW’s), HP Proliant, Prosignia and Blade Servers, Drive Arrays Implementing RAID Utra/Fast /Wide SCSI busses, EMC SAN’s Plus Various Sun Hardware, Apple Mac, IBM and Data General Mini, Printers Laser, Plotters.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b/>
        </w:rPr>
        <w:t>Communications</w:t>
      </w:r>
      <w:r>
        <w:rPr/>
        <w:t xml:space="preserve"> Various Networks  LAN’s and  WAN’s running Protocols  such as TCP/IP V4 and IPV6,  IPX/SPX, NETBIOS, RIP, IGRP, EIGRP, OSPF, BGP, X25, Frame Relay, ATM, using, Routers, Switches, Bridges, Modems, ISDN,  Mux/Demux, Ethernet, RS232, Twisted Pair, Fibre Optic, Leased Lines,  Satellite links. Broadband ADSL, Cable DSL, Plus WiFi Wireless networking.</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b/>
          <w:u w:val="single"/>
        </w:rPr>
        <w:t>History to date</w:t>
      </w:r>
      <w:r>
        <w:rPr/>
        <w:t xml:space="preserve"> (In reverse order)</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Digivault </w:t>
        <w:tab/>
        <w:tab/>
        <w:tab/>
        <w:tab/>
        <w:tab/>
        <w:t>21</w:t>
      </w:r>
      <w:r>
        <w:rPr>
          <w:vertAlign w:val="superscript"/>
        </w:rPr>
        <w:t>st</w:t>
      </w:r>
      <w:r>
        <w:rPr/>
        <w:t xml:space="preserve"> August 2019 to Present date</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118 Piccadilly, Mayfair, W1J 7NW</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rPr>
      </w:pPr>
      <w:r>
        <w:rPr>
          <w:b/>
        </w:rPr>
        <w:t>DEVOPS</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This was a new Cryptocurrency start-up company, working as a DEVOPS operations analyst.</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I worked extensively with Docker, using docker commands to map required configurations files into the containers at start up as required. If the container application collected data as Prometheus did, configuring persistence to map out this data to a location outside the container, so if the container or kubernetes pod restarts the data would not be lost, it would be persisted, and a new configuration file would be supplied at start up.  Working mainly in Linux Ubuntu  and Centos environments. Using AWS, Git labs for CI/CD pipelines, versioning and wiki posts. Using Docker, Kubernetes and Juju for orchestration.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 </w:t>
      </w:r>
      <w:r>
        <w:rPr/>
        <w:t xml:space="preserve">I was responsible for introducing Prometheus, Node exporter, cAdvisor and Grafana into the Company, as they did not have an easy way to monitor their current systems. I setup an easy graphical solution with Prometheus, Node exporter, cAdvisor and Grafana.  I configured and set up many new dashboards to display the collected time series data, creating many new custom dashboards from scratch to meet exact requirements. Configuring Grafana alerts  to use both Slack and email channels to notify the team of issues.   </w:t>
      </w:r>
      <w:bookmarkStart w:id="0" w:name="_GoBack"/>
      <w:bookmarkEnd w:id="0"/>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I installed and configured Prometheus, Node exporter, cAdvisor and Grafana from scratch, configuring the promethues .yml file, so Prometheus would know which target servers to scrap performance and utilisation metric data from.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pBdr>
          <w:bottom w:val="single" w:sz="6" w:space="1" w:color="000000"/>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Performing daily checks for site reliability, and producing system and user documentation.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b/>
        </w:rPr>
        <w:t xml:space="preserve">Electroneum </w:t>
      </w:r>
      <w:r>
        <w:rPr/>
        <w:tab/>
        <w:tab/>
        <w:tab/>
        <w:tab/>
        <w:tab/>
        <w:t xml:space="preserve"> 14</w:t>
      </w:r>
      <w:r>
        <w:rPr>
          <w:vertAlign w:val="superscript"/>
        </w:rPr>
        <w:t>th</w:t>
      </w:r>
      <w:r>
        <w:rPr/>
        <w:t xml:space="preserve">  January 2019 to 22</w:t>
      </w:r>
      <w:r>
        <w:rPr>
          <w:vertAlign w:val="superscript"/>
        </w:rPr>
        <w:t>nd</w:t>
      </w:r>
      <w:r>
        <w:rPr/>
        <w:t xml:space="preserve"> March 2019</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30-24 Lynden House, Albion Place,</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Maidstone, Kent, ME14 5DZ</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rPr>
      </w:pPr>
      <w:r>
        <w:rPr>
          <w:b/>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rPr>
      </w:pPr>
      <w:r>
        <w:rPr>
          <w:b/>
        </w:rPr>
        <w:t>DEVOPS and QA engineer</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rPr>
      </w:pPr>
      <w:r>
        <w:rPr>
          <w:b/>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This was a new </w:t>
      </w:r>
      <w:r>
        <w:rPr>
          <w:b/>
        </w:rPr>
        <w:t xml:space="preserve"> DEVOPS</w:t>
      </w:r>
      <w:r>
        <w:rPr/>
        <w:t xml:space="preserve">  start-up company. The company had created their own Cryptocurrency, so they needed skilled people, with a wealth our different kn</w:t>
      </w:r>
      <w:r>
        <w:rPr>
          <w:b/>
        </w:rPr>
        <w:t xml:space="preserve"> DEVOPS</w:t>
      </w:r>
      <w:r>
        <w:rPr/>
        <w:t xml:space="preserve"> knowledge and experiences to help them manage their new environment. I had the opportunity to learn and use many new technologies, Including Block chain, Initial Coin offering (ICO), Worker, Miner, and API servers.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Duties: I was responsible for introducing much automation into the working practices of the company. There was no real QA process to follow; I delivered a change QA framework in which the company could manage application releases in a controlled way.  I was responsible for managing the cloud technologies such as Amazon web Services (AWS), using automation technologies like Terraform, Docker, Kubernetes, Git, GitHub, and Selenium Web driver for testing websites, and Appium for Mobile application testing. Using Nginx servers, with the ability to use PowerShell to automate tasks. Working in Production, QA, DEV staging environments.</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On a daily basis, working closely with developers, both in house and remote, so I got exposure to many Programming languages such as PHP, JSON, Python, HTML and Java script.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Participating in Sprit planning, checking JIRA for when a new build was ready for release.  I had to install the application releases in to the AWS infrastructure, tearing down the old environment, and creating a new one. Installing the newly released code on the new environment, this was typically Redhat or Ubuntu servers. You had to use Amazon’s (CLI) on a daily basis to manage the AWS infrastructure.  I was responsible for managing Amazon Machine Images (AMI), EC2 Images, network security groups, Auto scaling groups, Electric Beanstalk load balancers,  S3 Buckets, Security keys for each region,  EBS Volumes and RDS.  Installing application releases on new builds on the AWS infrastructure.  Monitoring the web application firewall (WAF), monitoring network activity using New Relic, and regular video conferences with Hacker One, Security Company. </w:t>
      </w:r>
    </w:p>
    <w:p>
      <w:pPr>
        <w:pStyle w:val="Normal"/>
        <w:pBdr>
          <w:bottom w:val="single" w:sz="6" w:space="1" w:color="000000"/>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b/>
        </w:rPr>
        <w:t>Black Rock Investment Management</w:t>
      </w:r>
      <w:r>
        <w:rPr/>
        <w:t xml:space="preserve">                         28</w:t>
      </w:r>
      <w:r>
        <w:rPr>
          <w:vertAlign w:val="superscript"/>
        </w:rPr>
        <w:t>th</w:t>
      </w:r>
      <w:r>
        <w:rPr/>
        <w:t xml:space="preserve"> November  2016 to  21st September 2018.</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Cachematrix </w:t>
        <w:tab/>
        <w:tab/>
        <w:tab/>
        <w:t xml:space="preserve">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Drapers Gardens, 12 Throgmorton Avenue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London E2N 2DL</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rPr>
      </w:pPr>
      <w:r>
        <w:rPr/>
        <w:t xml:space="preserve">Title : </w:t>
      </w:r>
      <w:r>
        <w:rPr>
          <w:b/>
        </w:rPr>
        <w:t xml:space="preserve">Production Support Analyst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rPr>
          <w:b/>
          <w:b/>
        </w:rPr>
      </w:pPr>
      <w:r>
        <w:rPr>
          <w:b/>
        </w:rPr>
        <w:t xml:space="preserve">Role Overview: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Working in a busy PROD/DEVOPS support team, my time was split between production support for fixed income, with support and testing in DEV, FAT, UAT, PROD, OAT environments. Network, Server, Web and Virtual resource monitoring using Ipswich What’s Up Gold and HP Sitescope. I had to provide support and dealing with many of the major investment banks globally from London, US, Hong Kong and India. Clients include JP Morgan, Morgan Stanley, Bank of America, Goldman Sachs and HSBC to name but a few. This was a demanding role, requiring a cool head and a logical thought process, with good (BA) business analyst skills, (RCA) Route Cause Analysis and strong banking knowledge to able to solve the day to day trading issues. A Good understanding of Message queues, and Payments systems like Swift.</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On a daily basis I was responsible for working with many SQL databases, with hundreds of tables, mostly SQL2017, for data mining, and analytics.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Using the in house (OMS) Order Management system, You needed to be confident with writing SQL queries, stored procedures for both data audit and investigation purposes. Automation using PowerShell, Ansible. Continuous integration and version control using git, git hub. Continuous deployment using Puppet, Chef, Jenkins and Octopus deploy. Good understanding of bash on command line and scripts. I learnt a lot about AWS and automation using Terraform, Docker and Kubernetes.</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Covering all environments, UAT, FAT, DEV and Data Warehousing, as it was used extensively, so a solid understanding of (ETL) Extract Transform and Load, A good understanding of  (B.I) Business Intelligence. It was mandatory to have a solid understanding of financial data flat files.  Liaising with third parties, this included Banks, Fund Houses and Transfer Agents for a successful resolution to faults.</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Trouble shooting production trade issues from trade execution transactions, payments systems like Swift messages, Transactions like Sweeps issues. A good understanding of banking processes was required, along with business analysis skills. You need to have the ability to speak to third parties to resolve any issues. Liaising with Banks, fund houses, and transfer agents for a successful resolution.</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A good understanding network Infrastructure was also helpful, Including Cisco Switches and routers, RSA security. Windows 7/10, Windows Server 2008, 2012 , Linux, and Citrix, VDI’s as you had to evaluate everything, as each issue could have a different root cause. Mostly issues were found during our team’s custom written SQL data audits and investigations. This occurred on a daily basis.  Administering MoveIT secure FTP servers, Kayako Fault logging system, using iMeet, Cisco Jabber for video conferencing. along with managing software defect with (T.F.S) Team foundation Server, Managing software defect in DEV, FAT, and UAT. With a Good understanding of the full development life cycle, Plan, Code, Build, Test, Release, Deploy, Operate, Monitor.</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A good understanding of Release management, Change Control.</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The ability to perform functional and regression testing of software fixes in Dev, FAT, UAT, before releasing to Production for OAT. Liaising with development teams globally, via iMeet, Cisco Jabber, telephone and email when and where necessary. Administration of TFS (Team Foundation Server) for development issues, Understanding of the full development life cycle.  along with using the helpdesk system. I had to write support documentation. Frequent Telephone / video conference to USA, Hong Kong  and India via iMeet and Cisco Jabber screen share.  </w:t>
      </w:r>
    </w:p>
    <w:p>
      <w:pPr>
        <w:pStyle w:val="Normal"/>
        <w:pBdr>
          <w:bottom w:val="single" w:sz="6" w:space="1" w:color="000000"/>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Due to the nature of the work, there is a very large amount of sensitive data, you  have to use desecration at all times., and conform to compliance requirements. </w:t>
        <w:tab/>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ab/>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b/>
        </w:rPr>
        <w:t>Trusted Systems</w:t>
      </w:r>
      <w:r>
        <w:rPr/>
        <w:tab/>
        <w:tab/>
        <w:tab/>
        <w:tab/>
        <w:tab/>
        <w:t>6</w:t>
      </w:r>
      <w:r>
        <w:rPr>
          <w:vertAlign w:val="superscript"/>
        </w:rPr>
        <w:t>th</w:t>
      </w:r>
      <w:r>
        <w:rPr/>
        <w:t xml:space="preserve"> June 2011  to  30</w:t>
      </w:r>
      <w:r>
        <w:rPr>
          <w:vertAlign w:val="superscript"/>
        </w:rPr>
        <w:t>th</w:t>
      </w:r>
      <w:r>
        <w:rPr/>
        <w:t xml:space="preserve"> September 2016</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Suite 31658  72 New Bond Street London W1S 1RR</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rPr>
      </w:pPr>
      <w:r>
        <w:rPr/>
        <w:t xml:space="preserve">Title : </w:t>
      </w:r>
      <w:r>
        <w:rPr>
          <w:b/>
        </w:rPr>
        <w:t xml:space="preserve">Environments Test Manager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ab/>
        <w:tab/>
        <w:tab/>
        <w:tab/>
        <w:tab/>
        <w:tab/>
        <w:tab/>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rPr>
      </w:pPr>
      <w:r>
        <w:rPr/>
        <w:t xml:space="preserve">Title : </w:t>
      </w:r>
      <w:r>
        <w:rPr>
          <w:b/>
        </w:rPr>
        <w:t xml:space="preserve">Application / Infrastructure Support – Financial systems. </w:t>
      </w:r>
    </w:p>
    <w:p>
      <w:pPr>
        <w:pStyle w:val="Normal"/>
        <w:rPr>
          <w:b/>
          <w:b/>
        </w:rPr>
      </w:pPr>
      <w:r>
        <w:rPr>
          <w:b/>
        </w:rPr>
        <w:t>Role Overview:</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Application support and administration, on Server and workstation builds, troubleshooting issues with FX Trading applications, including market data,  news feeds, good with SQL, IIS, FTP, Active Directory, Linux, Redhat and Ubuntu, VMware virtual servers, Citrix Terminal services.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Deploying and administering Amazon AWS Cloud, EC2, AMI, Security Groups, Load Balancers, Key Pairs, configuring, DNS Putty, on  Linux Redhat and Ubuntu server, as well as RDP on Windows 2008, 2012R2 Servers), Office 365, Linux Administration. Using best practices for the continuous monitoring, and deployment to the infrastructure. Monitoring tools Nmap: Network port scanner, John the Ripper: Finder of insecure password. Snort Network intrusion detection system.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Good hands on experience of networking TCP/IP Cisco Layer 2 / 3 hardware, VLANs, Firewalls, take ownership and supporting all software, hardware and market Data issues. A can do approach, being able to meet tight SLA’s in a high pressure environment. </w:t>
      </w:r>
    </w:p>
    <w:p>
      <w:pPr>
        <w:pStyle w:val="Normal"/>
        <w:rPr>
          <w:b/>
          <w:b/>
        </w:rPr>
      </w:pPr>
      <w:r>
        <w:rPr>
          <w:b/>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Design, build and test, deploy and support multiple trading systems, supporting traders, software and hardware for performance and stability, I had to test various software trading platforms, before choosing the best configuration. Negotiating with 3</w:t>
      </w:r>
      <w:r>
        <w:rPr>
          <w:vertAlign w:val="superscript"/>
        </w:rPr>
        <w:t>rd</w:t>
      </w:r>
      <w:r>
        <w:rPr/>
        <w:t xml:space="preserve"> Parties for best price performance offered on hardware and software.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Business Analysis (BA), Identifying Key performance indicators (KPI). Using 3 stages of CRAMM (CCTA Risk Analysis and Management Method), 1.) Identifying and valuing the physical assets that form part of the system that is important to the business, 2) assessing the type and level of threats that may affect the system, it could be a capacity or DR disaster recovery planning issue. Identification and selection of countermeasures that are commensurate with the measures of risks calculated in Stage 2.</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A good understanding of day to day trading methodology, using a three prong Business Analysis approach, Technical, Fundamental, and Relative analysis to help to evaluate the sentiment and direction of the market, and Risk of the trade, as every trade was discretionary.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Primarily methodology was called volume price analysis; on the whole it worked quite well, often used Bollinger and Fibonacci bands to visualise if a currency was potentially overbought or oversold.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rPr>
      </w:pPr>
      <w:r>
        <w:rPr>
          <w:b/>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b/>
        </w:rPr>
        <w:t>Achievements:</w:t>
      </w:r>
      <w:r>
        <w:rPr/>
        <w:t xml:space="preserve"> I managed to design, build systems and get them to boot and fully load the O/S signed on and ready for work in 3 seconds, this dropped to 8 seconds after all Microsoft patches were applied, still a reasonable time I thought.  Investment Banking experience was essential, along with experience of the full development life cycle, Plan, Code, Build, Test, Release, Deploy, Operate, Monitor, Repeat.</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Typical Trader workstation build, Dell 6 screen Matrixes, giving a near 8k resolution. Software Windows 7/10. Ninja Trader, Kinetick unfiltered market data from two providers Tenfore and FXCM.</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Business Intelligence (B.I) via SQL data warehousing.   </w:t>
      </w:r>
    </w:p>
    <w:p>
      <w:pPr>
        <w:pStyle w:val="Normal"/>
        <w:pBdr>
          <w:bottom w:val="single" w:sz="6" w:space="1" w:color="000000"/>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rPr/>
      </w:pPr>
      <w:r>
        <w:rPr>
          <w:b/>
        </w:rPr>
        <w:t xml:space="preserve">RaboBank </w:t>
      </w:r>
      <w:r>
        <w:rPr/>
        <w:t xml:space="preserve"> –</w:t>
      </w:r>
    </w:p>
    <w:p>
      <w:pPr>
        <w:pStyle w:val="Normal"/>
        <w:rPr/>
      </w:pPr>
      <w:r>
        <w:rPr/>
        <w:t xml:space="preserve">Thames Court, 1 Queenhithe, London EC4V 3RL </w:t>
        <w:tab/>
        <w:tab/>
        <w:t>27</w:t>
      </w:r>
      <w:r>
        <w:rPr>
          <w:vertAlign w:val="superscript"/>
        </w:rPr>
        <w:t>th</w:t>
      </w:r>
      <w:r>
        <w:rPr/>
        <w:t xml:space="preserve"> May 2009 to June 2011.</w:t>
      </w:r>
    </w:p>
    <w:p>
      <w:pPr>
        <w:pStyle w:val="Normal"/>
        <w:rPr/>
      </w:pPr>
      <w:r>
        <w:rPr/>
        <w:t>Title :</w:t>
      </w:r>
      <w:r>
        <w:rPr>
          <w:b/>
        </w:rPr>
        <w:t xml:space="preserve"> Test Environments Manager – Credit Risk</w:t>
      </w:r>
      <w:r>
        <w:rPr/>
        <w:t xml:space="preserve">. </w:t>
      </w:r>
    </w:p>
    <w:p>
      <w:pPr>
        <w:pStyle w:val="Normal"/>
        <w:rPr/>
      </w:pPr>
      <w:r>
        <w:rPr/>
      </w:r>
    </w:p>
    <w:p>
      <w:pPr>
        <w:pStyle w:val="Normal"/>
        <w:rPr>
          <w:b/>
          <w:b/>
        </w:rPr>
      </w:pPr>
      <w:r>
        <w:rPr>
          <w:b/>
        </w:rPr>
        <w:t>Role Overview: Derivative Testing.</w:t>
      </w:r>
    </w:p>
    <w:p>
      <w:pPr>
        <w:pStyle w:val="Normal"/>
        <w:rPr/>
      </w:pPr>
      <w:r>
        <w:rPr/>
        <w:t xml:space="preserve">Test Environment Manger. Working on a multimillion pound project called SKY+ in a very busy credit derivatives test team, managing all test environments.  SKY+ aim was to replace the ageing original trading system called SKY, written in Visual Basic.Net and Java, with a newly written systems in C#, ASP.net, and Silverlight a massive undertaking with tight deadlines. </w:t>
      </w:r>
    </w:p>
    <w:p>
      <w:pPr>
        <w:pStyle w:val="Normal"/>
        <w:rPr/>
      </w:pPr>
      <w:r>
        <w:rPr/>
      </w:r>
    </w:p>
    <w:p>
      <w:pPr>
        <w:pStyle w:val="Normal"/>
        <w:rPr/>
      </w:pPr>
      <w:r>
        <w:rPr/>
        <w:t>Core requirement: To ensure that there is effective governance and release management control for all technical changes / implementations, and obtaining all relevant approvals before new Kits/code was released into Production. Following the full development life cycle, Plan, Code, Build, Test, Release, Deploy, Operate, and Monitor.</w:t>
      </w:r>
    </w:p>
    <w:p>
      <w:pPr>
        <w:pStyle w:val="Normal"/>
        <w:rPr/>
      </w:pPr>
      <w:r>
        <w:rPr/>
      </w:r>
    </w:p>
    <w:p>
      <w:pPr>
        <w:pStyle w:val="Normal"/>
        <w:rPr/>
      </w:pPr>
      <w:r>
        <w:rPr/>
        <w:t>Testing in DEV, FAT, UAT, OAT and Hotfix test environments. I was responsible for and looked after all technical aspects of each test environment. In both Windows and UNIX.</w:t>
      </w:r>
    </w:p>
    <w:p>
      <w:pPr>
        <w:pStyle w:val="Normal"/>
        <w:rPr/>
      </w:pPr>
      <w:r>
        <w:rPr/>
      </w:r>
    </w:p>
    <w:p>
      <w:pPr>
        <w:pStyle w:val="Normal"/>
        <w:rPr/>
      </w:pPr>
      <w:r>
        <w:rPr/>
        <w:t>A good understanding of SQL 2008, and Strong SQL Query Skills were required, as many databases were restored and upgraded on a frequent basis, running in many SQL Scripts against these databases. A good understanding of IIS, WCF/ SOAP, Plus Citrix and general Windows admin. A good understanding of Data Feed files (Flat files), also Market Data products  such as Reuters 3000 Xtra, Bloomberg, Bureau Van Dijk “Bankscope”, and Data warehousing  (LDW) –Legal Data warehouse, along with Quality Center, and Selenium as they were used to manage all testing. Business Analyst was required, Liaising with the business collecting vital information before creating new core test requirements, or User Stories and then creating new test plans and running all tests in the Test Lab, for each test environment. Raising test Defects as and when necessary, liaising with developers for a solution to the raised defects, then re-testing to confirm fix. Producing statistic from Quality Centre for various meetings.</w:t>
      </w:r>
    </w:p>
    <w:p>
      <w:pPr>
        <w:pStyle w:val="Normal"/>
        <w:rPr/>
      </w:pPr>
      <w:r>
        <w:rPr/>
      </w:r>
    </w:p>
    <w:p>
      <w:pPr>
        <w:pStyle w:val="Normal"/>
        <w:rPr/>
      </w:pPr>
      <w:r>
        <w:rPr/>
        <w:t>Testing in an Agile SCRUM, (TDD) Test Drive Development environment, with short Sprints, Unit Testing code, Testing Counterparty Risk, Performing new requirement functional testing, and Regression testing, both Basic and  In depth Regression tests, to confirm the new changes have not had an adverse effect of the rest of the system.</w:t>
      </w:r>
    </w:p>
    <w:p>
      <w:pPr>
        <w:pStyle w:val="Normal"/>
        <w:rPr/>
      </w:pPr>
      <w:r>
        <w:rPr/>
      </w:r>
    </w:p>
    <w:p>
      <w:pPr>
        <w:pStyle w:val="Normal"/>
        <w:rPr>
          <w:b/>
          <w:b/>
        </w:rPr>
      </w:pPr>
      <w:r>
        <w:rPr/>
        <w:t>Managing all of the test environments</w:t>
      </w:r>
      <w:r>
        <w:rPr>
          <w:b/>
        </w:rPr>
        <w:t xml:space="preserve">, </w:t>
      </w:r>
      <w:r>
        <w:rPr/>
        <w:t xml:space="preserve">DEV, FAT, UAT or HOTFIX, to Install and configure the new Credit Risk system. I Install and configure the primary and backup  IIS  Websites running  (asp.net) and Silverlight to accept any new changes, Install and configure the calculation software called Horizon, which depend on Multiple large ” QuIC tm” Calculation servers for the number crunching. (Servers are 32 Core, Multi-Processor, with at least 256GB RAM). These require careful Configuration so that they are ready for the new level of code, I configure them ready for the required number of calculation scenarios.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As much of the configuration is quite involved, I perform some sanity smoke tests on the new test environment to confirm it has been configured and  is operating correctly. This is done by posting some CDO (Collateral Debt Obligation) trades into my newly created Horizon Credit Risk system.</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 </w:t>
      </w:r>
      <w:r>
        <w:rPr/>
        <w:t>I would check to see that the “QuIC” calculation servers are load balancing and correctly processing the work load, given the number of calculation scenarios that have been set by me, normally set to 1000 or 2000 scenarios for the yield curve, Using the Monte Carlo Simulation, this largely depends on the test requirement.  Normally I check it has a valid data coming out the other side, I.e. a Valid Market Data Extract, Calibration, when it has successfully completed the Calculation, Settlement and Policy Risk, I would address any issues found myself or with the help of Developers.</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Once there are no unexplained failures, then I am ready to start all the batch runs in the FAT or UAT testing environment, these are controlled via Command Scheduler on Windows and by AutoSYS on Unix/Linux Environment.  So a good understanding of AutoSYS and Unix/Linux is required.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I check the system has the latest Market Data files (Flat files),These will contain the current days trading data, I then schedule the Pacific and Atlantic Batches to Run, This then injects current days trades into my restored database, giving me a mirror image of the live system. </w:t>
      </w:r>
    </w:p>
    <w:p>
      <w:pPr>
        <w:pStyle w:val="Normal"/>
        <w:pBdr>
          <w:bottom w:val="single" w:sz="6" w:space="1" w:color="000000"/>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Once the Batch is underway, I then give the go ahead for the rest of the test team to continue testing, retesting there defects.</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rPr/>
      </w:pPr>
      <w:r>
        <w:rPr>
          <w:b/>
        </w:rPr>
        <w:t>RBS / ABN Amro Merchant Ban</w:t>
      </w:r>
      <w:r>
        <w:rPr/>
        <w:t>k –</w:t>
      </w:r>
    </w:p>
    <w:p>
      <w:pPr>
        <w:pStyle w:val="Normal"/>
        <w:rPr/>
      </w:pPr>
      <w:r>
        <w:rPr/>
        <w:t xml:space="preserve">199 Bishopsgate, London EC2M 3XW </w:t>
        <w:tab/>
        <w:tab/>
        <w:t>13</w:t>
      </w:r>
      <w:r>
        <w:rPr>
          <w:vertAlign w:val="superscript"/>
        </w:rPr>
        <w:t>th</w:t>
      </w:r>
      <w:r>
        <w:rPr/>
        <w:t xml:space="preserve"> March 2006 to March 2009</w:t>
      </w:r>
    </w:p>
    <w:p>
      <w:pPr>
        <w:pStyle w:val="Normal"/>
        <w:rPr/>
      </w:pPr>
      <w:r>
        <w:rPr/>
        <w:t>Title :</w:t>
      </w:r>
      <w:r>
        <w:rPr>
          <w:b/>
        </w:rPr>
        <w:t xml:space="preserve"> Business Analyst/Implementation Test Manager</w:t>
      </w:r>
      <w:r>
        <w:rPr/>
        <w:t xml:space="preserve">. </w:t>
      </w:r>
    </w:p>
    <w:p>
      <w:pPr>
        <w:pStyle w:val="Normal"/>
        <w:rPr>
          <w:b/>
          <w:b/>
        </w:rPr>
      </w:pPr>
      <w:r>
        <w:rPr>
          <w:b/>
        </w:rPr>
        <w:t>Role Overview:</w:t>
      </w:r>
    </w:p>
    <w:p>
      <w:pPr>
        <w:pStyle w:val="Normal"/>
        <w:rPr/>
      </w:pPr>
      <w:r>
        <w:rPr/>
        <w:t>The BA / Implementation  Test manager  is accountable for co-ordinating the Technical delivery of change through the Managed Test Facilities and into Production.</w:t>
      </w:r>
    </w:p>
    <w:p>
      <w:pPr>
        <w:pStyle w:val="Normal"/>
        <w:rPr/>
      </w:pPr>
      <w:r>
        <w:rPr/>
        <w:t xml:space="preserve">The Analyst’s Technical specialists responsible for ensuring that there is effective governance and control for all Technical change implementations affecting UK IT Banking Infrastructure systems. </w:t>
      </w:r>
    </w:p>
    <w:p>
      <w:pPr>
        <w:pStyle w:val="Normal"/>
        <w:rPr/>
      </w:pPr>
      <w:r>
        <w:rPr/>
      </w:r>
    </w:p>
    <w:p>
      <w:pPr>
        <w:pStyle w:val="Normal"/>
        <w:rPr/>
      </w:pPr>
      <w:r>
        <w:rPr>
          <w:b/>
        </w:rPr>
        <w:t>Duties Include</w:t>
      </w:r>
      <w:r>
        <w:rPr/>
        <w:t>:</w:t>
      </w:r>
    </w:p>
    <w:p>
      <w:pPr>
        <w:pStyle w:val="Normal"/>
        <w:rPr/>
      </w:pPr>
      <w:r>
        <w:rPr/>
        <w:t>Business Analysis, Managing the Implementation of projects from QA into production. Administering the Change Control system.</w:t>
      </w:r>
    </w:p>
    <w:p>
      <w:pPr>
        <w:pStyle w:val="Normal"/>
        <w:rPr/>
      </w:pPr>
      <w:r>
        <w:rPr/>
      </w:r>
    </w:p>
    <w:p>
      <w:pPr>
        <w:pStyle w:val="Normal"/>
        <w:rPr/>
      </w:pPr>
      <w:r>
        <w:rPr/>
        <w:t xml:space="preserve">Testing a wide variety of complex Trading / Investment bank applications as used by a large merchant bank used in the UK and Globally, such as Charles River, FIDESSA, RIMS and SWIFT payments.  Utilising SQL, Oracle, and Sybase databases.  Working with system developers, using both Functional and  non-functional testing, Manual testing these applications and systems through to UAT completion. Testing applications through all stages of the development life cycle. Technically giving sign off, then obtaining business stakeholder sign off. So change can be rolled out to the Production environment. </w:t>
      </w:r>
    </w:p>
    <w:p>
      <w:pPr>
        <w:pStyle w:val="Normal"/>
        <w:pBdr>
          <w:bottom w:val="single" w:sz="6" w:space="1" w:color="000000"/>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b/>
        </w:rPr>
        <w:t>Lloyds of London</w:t>
      </w:r>
      <w:r>
        <w:rPr/>
        <w:t xml:space="preserve"> </w:t>
        <w:tab/>
        <w:tab/>
        <w:tab/>
        <w:t>November 2005 to February 06</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1 Lime Street, London</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rPr>
      </w:pPr>
      <w:r>
        <w:rPr/>
        <w:t>Title :</w:t>
      </w:r>
      <w:r>
        <w:rPr>
          <w:b/>
        </w:rPr>
        <w:t xml:space="preserve"> Systems and Infrastructure Consultant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b/>
        </w:rPr>
        <w:t>Duties Include</w:t>
      </w:r>
      <w:r>
        <w:rPr/>
        <w:t>:</w:t>
      </w:r>
    </w:p>
    <w:p>
      <w:pPr>
        <w:pStyle w:val="Normal"/>
        <w:pBdr>
          <w:bottom w:val="single" w:sz="6" w:space="1" w:color="000000"/>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A major high profile project was to upgrade the Lloyds of London Treasury FX Trading system. This required a good understanding of trading systems, FX Trade Flows through to confirmation, It also required an understanding market data system like Reuters, Bloomberg  with the ability to speak to people at all levels of the business, from Traders, management, and 3</w:t>
      </w:r>
      <w:r>
        <w:rPr>
          <w:vertAlign w:val="superscript"/>
        </w:rPr>
        <w:t>rd</w:t>
      </w:r>
      <w:r>
        <w:rPr/>
        <w:t xml:space="preserve"> parties, so they all agree and buy into the project plans I proposed. </w:t>
      </w:r>
    </w:p>
    <w:p>
      <w:pPr>
        <w:pStyle w:val="Normal"/>
        <w:rPr>
          <w:b/>
          <w:b/>
        </w:rPr>
      </w:pPr>
      <w:r>
        <w:rPr>
          <w:b/>
        </w:rPr>
        <w:t>ABN Amro Merchant Bank</w:t>
      </w:r>
    </w:p>
    <w:p>
      <w:pPr>
        <w:pStyle w:val="Normal"/>
        <w:rPr/>
      </w:pPr>
      <w:r>
        <w:rPr/>
        <w:t xml:space="preserve">199 Bishopsgate, London EC2M 3XW </w:t>
        <w:tab/>
        <w:tab/>
        <w:t>23</w:t>
      </w:r>
      <w:r>
        <w:rPr>
          <w:vertAlign w:val="superscript"/>
        </w:rPr>
        <w:t>th</w:t>
      </w:r>
      <w:r>
        <w:rPr/>
        <w:t xml:space="preserve"> February 2003 to August 05 </w:t>
      </w:r>
    </w:p>
    <w:p>
      <w:pPr>
        <w:pStyle w:val="Normal"/>
        <w:rPr/>
      </w:pPr>
      <w:r>
        <w:rPr/>
        <w:t>Title :</w:t>
      </w:r>
      <w:r>
        <w:rPr>
          <w:b/>
        </w:rPr>
        <w:t xml:space="preserve"> Application and System Tester</w:t>
      </w:r>
      <w:r>
        <w:rPr/>
        <w:t xml:space="preserve">. </w:t>
      </w:r>
    </w:p>
    <w:p>
      <w:pPr>
        <w:pStyle w:val="Normal"/>
        <w:pBdr>
          <w:bottom w:val="single" w:sz="6" w:space="1" w:color="000000"/>
        </w:pBdr>
        <w:rPr/>
      </w:pPr>
      <w:r>
        <w:rPr>
          <w:b/>
        </w:rPr>
        <w:t>Duties Include</w:t>
      </w:r>
      <w:r>
        <w:rPr/>
        <w:t>: Building test environments  to test all Banking software, Front and Back office.</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b/>
        </w:rPr>
        <w:t>Standard Chartered Bank</w:t>
        <w:tab/>
      </w:r>
      <w:r>
        <w:rPr/>
        <w:tab/>
        <w:tab/>
        <w:tab/>
        <w:t>November 98 to 31st December 02.</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22 Billiter Street, London, EC3 2YR</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rPr>
      </w:pPr>
      <w:r>
        <w:rPr/>
        <w:t xml:space="preserve">Title : </w:t>
      </w:r>
      <w:r>
        <w:rPr>
          <w:b/>
          <w:bCs/>
        </w:rPr>
        <w:t>Senior Support Analyst  (Project Planner)</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rPr>
      </w:pPr>
      <w:r>
        <w:rPr/>
        <w:t xml:space="preserve">Network and Market Data support, setup and support of Reuters DACS permissions, this </w:t>
      </w:r>
      <w:r>
        <w:rPr>
          <w:b/>
        </w:rPr>
        <w:t xml:space="preserve">reduced total cost of ownership for Reuters Market Data Products, by £750,000 in 2002 alone. </w:t>
      </w:r>
    </w:p>
    <w:p>
      <w:pPr>
        <w:pStyle w:val="Normal"/>
        <w:rPr/>
      </w:pPr>
      <w:r>
        <w:rPr/>
      </w:r>
    </w:p>
    <w:p>
      <w:pPr>
        <w:pStyle w:val="Normal"/>
        <w:pBdr>
          <w:bottom w:val="single" w:sz="6" w:space="1" w:color="000000"/>
        </w:pBdr>
        <w:rPr/>
      </w:pPr>
      <w:r>
        <w:rPr/>
        <w:t xml:space="preserve">Major project which had an estimated </w:t>
      </w:r>
      <w:r>
        <w:rPr>
          <w:b/>
        </w:rPr>
        <w:t>20 million pounds annual saving to the Bank</w:t>
      </w:r>
      <w:r>
        <w:rPr/>
        <w:t>, and increased LAN/WAN performance. This was an interesting/challenging  project spanning our LANS and WAN, I was responsible for the UK client leg this Global project. This involved breaking up our flat LAN into a VLAN sub netted network, Installing and configuring Cisco Routers switches, and Multi-layered switches. Creating new DHCP scopes, and Building new DNS Cache servers.</w:t>
      </w:r>
    </w:p>
    <w:p>
      <w:pPr>
        <w:pStyle w:val="Normal"/>
        <w:rPr>
          <w:b/>
          <w:b/>
        </w:rPr>
      </w:pPr>
      <w:r>
        <w:rPr>
          <w:b/>
        </w:rPr>
        <w:t xml:space="preserve">Merrill Lynch </w:t>
      </w:r>
    </w:p>
    <w:p>
      <w:pPr>
        <w:pStyle w:val="Normal"/>
        <w:rPr/>
      </w:pPr>
      <w:r>
        <w:rPr/>
        <w:t>International Private Banking</w:t>
      </w:r>
    </w:p>
    <w:p>
      <w:pPr>
        <w:pStyle w:val="Normal"/>
        <w:rPr/>
      </w:pPr>
      <w:r>
        <w:rPr/>
        <w:t xml:space="preserve">33 Chester Street, London </w:t>
        <w:tab/>
        <w:tab/>
        <w:tab/>
        <w:tab/>
        <w:tab/>
        <w:tab/>
        <w:t>February 98 to November 98</w:t>
      </w:r>
    </w:p>
    <w:p>
      <w:pPr>
        <w:pStyle w:val="Normal"/>
        <w:rPr/>
      </w:pPr>
      <w:r>
        <w:rPr/>
      </w:r>
    </w:p>
    <w:p>
      <w:pPr>
        <w:pStyle w:val="Normal"/>
        <w:rPr/>
      </w:pPr>
      <w:r>
        <w:rPr/>
        <w:t xml:space="preserve">Title : </w:t>
      </w:r>
      <w:r>
        <w:rPr>
          <w:b/>
        </w:rPr>
        <w:t>Technical Specialist</w:t>
      </w:r>
      <w:r>
        <w:rPr/>
        <w:t xml:space="preserve">  </w:t>
        <w:tab/>
        <w:tab/>
        <w:tab/>
        <w:tab/>
        <w:tab/>
      </w:r>
    </w:p>
    <w:p>
      <w:pPr>
        <w:pStyle w:val="Normal"/>
        <w:pBdr>
          <w:bottom w:val="single" w:sz="6" w:space="1" w:color="000000"/>
        </w:pBdr>
        <w:rPr/>
      </w:pPr>
      <w:r>
        <w:rPr/>
        <w:t>To supporting approximately 1500 users, covering London, Paris, Rome, Madrid, Milan, Zurich.</w:t>
      </w:r>
    </w:p>
    <w:p>
      <w:pPr>
        <w:pStyle w:val="Normal"/>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rPr>
      </w:pPr>
      <w:r>
        <w:rPr>
          <w:b/>
        </w:rPr>
        <w:t>SBC Warburg Merchant Bank</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Computacentre, 1 Finsbury Avenue, London , EC2 PUU </w:t>
        <w:tab/>
        <w:t xml:space="preserve">October 1995 to February 1998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Title : </w:t>
      </w:r>
      <w:r>
        <w:rPr>
          <w:b/>
        </w:rPr>
        <w:t>Technical Support Analyst</w:t>
      </w:r>
    </w:p>
    <w:p>
      <w:pPr>
        <w:pStyle w:val="Normal"/>
        <w:rPr/>
      </w:pPr>
      <w:r>
        <w:rPr/>
        <w:t>Supporting 1200 Traders on the Trade floor, it was one of the largest trade floors in London.</w:t>
      </w:r>
    </w:p>
    <w:p>
      <w:pPr>
        <w:pStyle w:val="Normal"/>
        <w:rPr/>
      </w:pPr>
      <w:r>
        <w:rPr/>
        <w:t xml:space="preserve">Achievement replacing the Trade floor with a new one, at an estimated cost £300 million. </w:t>
      </w:r>
    </w:p>
    <w:p>
      <w:pPr>
        <w:pStyle w:val="Normal"/>
        <w:rPr>
          <w:b/>
          <w:b/>
        </w:rPr>
      </w:pPr>
      <w:r>
        <w:rPr>
          <w:b/>
        </w:rPr>
      </w:r>
    </w:p>
    <w:p>
      <w:pPr>
        <w:pStyle w:val="Normal"/>
        <w:rPr/>
      </w:pPr>
      <w:r>
        <w:rPr>
          <w:b/>
        </w:rPr>
        <w:t>Windows and Unix Support</w:t>
      </w:r>
      <w:r>
        <w:rPr/>
        <w:t>, Installing and maintaining NeXT step Unix workstations. Diagnosing and Rectifying faults on software and Hardware.</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_______________________________________________________________________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b/>
        </w:rPr>
        <w:t>Thamesport London Ltd</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Isle of Grain, Kent, ME3 OEP.</w:t>
        <w:tab/>
        <w:tab/>
        <w:tab/>
        <w:tab/>
        <w:t>November 1990 to October 1995</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b/>
        </w:rPr>
        <w:t>Support</w:t>
      </w:r>
      <w:r>
        <w:rPr/>
        <w:t xml:space="preserve"> </w:t>
      </w:r>
      <w:r>
        <w:rPr>
          <w:b/>
        </w:rPr>
        <w:t xml:space="preserve">Analyst, </w:t>
      </w:r>
      <w:r>
        <w:rPr/>
        <w:t>providing computer support for approximately 140 users. Unix Admin.</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________________________________________________________________________</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b/>
        </w:rPr>
        <w:t>Loxton Business Systems</w:t>
      </w:r>
      <w:r>
        <w:rPr/>
        <w:t xml:space="preserve"> , 37 High Street, Snodland, Kent ME6 5AG</w:t>
        <w:tab/>
        <w:t>March 90 to October 90.</w:t>
      </w:r>
    </w:p>
    <w:p>
      <w:pPr>
        <w:pStyle w:val="Normal"/>
        <w:pBdr>
          <w:bottom w:val="single" w:sz="6" w:space="1" w:color="000000"/>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b/>
        </w:rPr>
        <w:t xml:space="preserve">Application and System Tester </w:t>
      </w:r>
      <w:r>
        <w:rPr/>
        <w:t xml:space="preserve"> testing financial software systems</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Rigidinstant Ltd. Units 9-10 Deacon Trading Estate,</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Knight Road, Strood, Kent.</w:t>
        <w:tab/>
        <w:tab/>
        <w:tab/>
        <w:tab/>
        <w:t xml:space="preserve">March 87 to May 88               </w:t>
      </w:r>
    </w:p>
    <w:p>
      <w:pPr>
        <w:pStyle w:val="Heading5"/>
        <w:pBdr>
          <w:bottom w:val="single" w:sz="6" w:space="1" w:color="000000"/>
        </w:pBdr>
        <w:rPr>
          <w:b w:val="false"/>
          <w:b w:val="false"/>
          <w:u w:val="single"/>
        </w:rPr>
      </w:pPr>
      <w:r>
        <w:rPr/>
        <w:t>Duties:</w:t>
      </w:r>
      <w:r>
        <w:rPr>
          <w:b w:val="false"/>
        </w:rPr>
        <w:t>Service engineer</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L.N Radio, Jenkinsdale, Chatham, Kent.    </w:t>
        <w:tab/>
        <w:t xml:space="preserve">September 86 to March 87 / August 82 to February 84                           </w:t>
      </w:r>
    </w:p>
    <w:p>
      <w:pPr>
        <w:pStyle w:val="Heading5"/>
        <w:pBdr>
          <w:bottom w:val="single" w:sz="6" w:space="1" w:color="000000"/>
        </w:pBdr>
        <w:rPr>
          <w:b w:val="false"/>
          <w:b w:val="false"/>
        </w:rPr>
      </w:pPr>
      <w:r>
        <w:rPr/>
        <w:t xml:space="preserve">Duties: </w:t>
      </w:r>
      <w:r>
        <w:rPr>
          <w:b w:val="false"/>
        </w:rPr>
        <w:t>Testing diagnosing faults and making repair to a wide range of Electronic equipment.</w:t>
      </w:r>
    </w:p>
    <w:p>
      <w:pPr>
        <w:pStyle w:val="Heading1"/>
        <w:rPr>
          <w:b/>
          <w:b/>
          <w:u w:val="none"/>
        </w:rPr>
      </w:pPr>
      <w:r>
        <w:rPr>
          <w:b/>
          <w:sz w:val="22"/>
          <w:u w:val="none"/>
        </w:rPr>
        <w:t xml:space="preserve">Education </w:t>
      </w:r>
      <w:r>
        <w:rPr>
          <w:b/>
          <w:u w:val="none"/>
        </w:rPr>
        <w:t>(to Date)</w:t>
      </w:r>
    </w:p>
    <w:p>
      <w:pPr>
        <w:pStyle w:val="Heading1"/>
        <w:rPr>
          <w:b/>
          <w:b/>
          <w:u w:val="none"/>
        </w:rPr>
      </w:pPr>
      <w:r>
        <w:rPr>
          <w:b/>
          <w:u w:val="none"/>
        </w:rPr>
      </w:r>
    </w:p>
    <w:p>
      <w:pPr>
        <w:pStyle w:val="Heading5"/>
        <w:rPr>
          <w:bCs/>
        </w:rPr>
      </w:pPr>
      <w:r>
        <w:rPr>
          <w:bCs/>
        </w:rPr>
        <w:t>DEVOPS Courses Completed</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Terraform – Infrastructure As A Code (IAAC) </w:t>
        <w:tab/>
        <w:tab/>
        <w:t xml:space="preserve">               08</w:t>
      </w:r>
      <w:r>
        <w:rPr>
          <w:vertAlign w:val="superscript"/>
        </w:rPr>
        <w:t>th</w:t>
      </w:r>
      <w:r>
        <w:rPr/>
        <w:t xml:space="preserve">  January  2018</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Containerisation Docker - Hands On for Java Developers                        19</w:t>
      </w:r>
      <w:r>
        <w:rPr>
          <w:vertAlign w:val="superscript"/>
        </w:rPr>
        <w:t>th</w:t>
      </w:r>
      <w:r>
        <w:rPr/>
        <w:t xml:space="preserve">  February  2018</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Kubernetes Micro services</w:t>
        <w:tab/>
        <w:t xml:space="preserve">                                                                        09</w:t>
      </w:r>
      <w:r>
        <w:rPr>
          <w:vertAlign w:val="superscript"/>
        </w:rPr>
        <w:t>th</w:t>
      </w:r>
      <w:r>
        <w:rPr/>
        <w:t xml:space="preserve"> April  2018</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Complete Python Bootcamp                                                                      04</w:t>
      </w:r>
      <w:r>
        <w:rPr>
          <w:vertAlign w:val="superscript"/>
        </w:rPr>
        <w:t>th</w:t>
      </w:r>
      <w:r>
        <w:rPr/>
        <w:t xml:space="preserve"> December 2017</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DevOps: Automate your Infrastructure using Ansible    </w:t>
        <w:tab/>
        <w:tab/>
        <w:t>21</w:t>
      </w:r>
      <w:r>
        <w:rPr>
          <w:vertAlign w:val="superscript"/>
        </w:rPr>
        <w:t xml:space="preserve">st </w:t>
      </w:r>
      <w:r>
        <w:rPr/>
        <w:t>May2018</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DevOps: Jenkins Master</w:t>
        <w:tab/>
        <w:t xml:space="preserve">                                                                       14</w:t>
      </w:r>
      <w:r>
        <w:rPr>
          <w:vertAlign w:val="superscript"/>
        </w:rPr>
        <w:t>th</w:t>
      </w:r>
      <w:r>
        <w:rPr/>
        <w:t xml:space="preserve"> May2018</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Bash Scripting and Shell Programming (Linux Command Line)            20</w:t>
      </w:r>
      <w:r>
        <w:rPr>
          <w:vertAlign w:val="superscript"/>
        </w:rPr>
        <w:t>th</w:t>
      </w:r>
      <w:r>
        <w:rPr/>
        <w:t xml:space="preserve"> November 2017</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VMware vSphere 6.7 Professional VCP-DCV                                         15</w:t>
      </w:r>
      <w:r>
        <w:rPr>
          <w:vertAlign w:val="superscript"/>
        </w:rPr>
        <w:t>th</w:t>
      </w:r>
      <w:r>
        <w:rPr/>
        <w:t xml:space="preserve"> July 2019</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Course pre-booked:  AWS Certified Solutions Architect - Associate 2019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Cisco Certified Network Associate (CCNA)</w:t>
        <w:tab/>
        <w:tab/>
        <w:tab/>
        <w:t xml:space="preserve">                16</w:t>
      </w:r>
      <w:r>
        <w:rPr>
          <w:vertAlign w:val="superscript"/>
        </w:rPr>
        <w:t>th</w:t>
      </w:r>
      <w:r>
        <w:rPr/>
        <w:t xml:space="preserve">  May 2002</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Novell (C.N.A) Netware 3.1x  (Jun 96) ,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Toshiba CSEB Laptops &amp; Notebooks (Jul 96) , Compaq Certified (Mar 96) </w:t>
      </w:r>
    </w:p>
    <w:p>
      <w:pPr>
        <w:pStyle w:val="Heading5"/>
        <w:rPr>
          <w:bCs/>
        </w:rPr>
      </w:pPr>
      <w:r>
        <w:rPr>
          <w:bCs/>
        </w:rPr>
      </w:r>
    </w:p>
    <w:p>
      <w:pPr>
        <w:pStyle w:val="Heading5"/>
        <w:rPr>
          <w:bCs/>
        </w:rPr>
      </w:pPr>
      <w:r>
        <w:rPr>
          <w:bCs/>
        </w:rPr>
        <w:t>Cisco Courses Completed</w:t>
      </w:r>
    </w:p>
    <w:p>
      <w:pPr>
        <w:pStyle w:val="Normal"/>
        <w:rPr/>
      </w:pPr>
      <w:r>
        <w:rPr>
          <w:i/>
          <w:iCs/>
        </w:rPr>
        <w:t>Cisco Routers &amp; Lan Switches</w:t>
      </w:r>
      <w:r>
        <w:rPr/>
        <w:t xml:space="preserve"> CCNA (Jan 99), </w:t>
      </w:r>
    </w:p>
    <w:p>
      <w:pPr>
        <w:pStyle w:val="Normal"/>
        <w:rPr/>
      </w:pPr>
      <w:r>
        <w:rPr/>
        <w:t>Cisco Multi-Layered switched Networks BCMSN (May 02)</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Cisco Building Cisco Remote Access Networks BCRAN (June 03)</w:t>
      </w:r>
    </w:p>
    <w:p>
      <w:pPr>
        <w:pStyle w:val="Heading6"/>
        <w:rPr/>
      </w:pPr>
      <w:r>
        <w:rPr/>
      </w:r>
    </w:p>
    <w:p>
      <w:pPr>
        <w:pStyle w:val="Heading6"/>
        <w:rPr/>
      </w:pPr>
      <w:r>
        <w:rPr/>
        <w:t xml:space="preserve">Sun Solaris 7 Unix Fundamentals ( Aug 99), </w:t>
      </w:r>
    </w:p>
    <w:p>
      <w:pPr>
        <w:pStyle w:val="Heading6"/>
        <w:rPr/>
      </w:pPr>
      <w:r>
        <w:rPr/>
        <w:t xml:space="preserve">Sun Solaris 7 Sys Admin Part 1 ( Mar 2000), Sun Solaris 7 Sys Admin Part 2 (June 2000) </w:t>
      </w:r>
    </w:p>
    <w:p>
      <w:pPr>
        <w:pStyle w:val="Normal"/>
        <w:rPr/>
      </w:pPr>
      <w:r>
        <w:rPr/>
      </w:r>
    </w:p>
    <w:p>
      <w:pPr>
        <w:pStyle w:val="Normal"/>
        <w:rPr/>
      </w:pPr>
      <w:r>
        <w:rPr/>
        <w:t>Understanding TCP/IP-v6</w:t>
        <w:tab/>
        <w:tab/>
        <w:tab/>
        <w:tab/>
        <w:t>6</w:t>
      </w:r>
      <w:r>
        <w:rPr>
          <w:vertAlign w:val="superscript"/>
        </w:rPr>
        <w:t>th</w:t>
      </w:r>
      <w:r>
        <w:rPr/>
        <w:t xml:space="preserve"> May 2013</w:t>
      </w:r>
    </w:p>
    <w:p>
      <w:pPr>
        <w:pStyle w:val="Normal"/>
        <w:rPr/>
      </w:pPr>
      <w:r>
        <w:rPr/>
        <w:t>MS Internet Security and Acceleration Server 2000</w:t>
        <w:tab/>
        <w:t>9</w:t>
      </w:r>
      <w:r>
        <w:rPr>
          <w:vertAlign w:val="superscript"/>
        </w:rPr>
        <w:t>th</w:t>
      </w:r>
      <w:r>
        <w:rPr/>
        <w:t xml:space="preserve"> September 2002</w:t>
      </w:r>
    </w:p>
    <w:p>
      <w:pPr>
        <w:pStyle w:val="Normal"/>
        <w:rPr/>
      </w:pPr>
      <w:r>
        <w:rPr/>
        <w:t>Lotus Notes 5 System Administration CLP</w:t>
        <w:tab/>
        <w:tab/>
        <w:t>3</w:t>
      </w:r>
      <w:r>
        <w:rPr>
          <w:vertAlign w:val="superscript"/>
        </w:rPr>
        <w:t>rd</w:t>
      </w:r>
      <w:r>
        <w:rPr/>
        <w:t xml:space="preserve"> August 2001</w:t>
      </w:r>
    </w:p>
    <w:p>
      <w:pPr>
        <w:pStyle w:val="Normal"/>
        <w:rPr/>
      </w:pPr>
      <w:r>
        <w:rPr/>
        <w:t xml:space="preserve">Windows 2000 to 2003 MCSE upgrade </w:t>
        <w:tab/>
        <w:tab/>
        <w:t>5</w:t>
      </w:r>
      <w:r>
        <w:rPr>
          <w:vertAlign w:val="superscript"/>
        </w:rPr>
        <w:t>th</w:t>
      </w:r>
      <w:r>
        <w:rPr/>
        <w:t xml:space="preserve"> January 2004</w:t>
      </w:r>
    </w:p>
    <w:p>
      <w:pPr>
        <w:pStyle w:val="Normal"/>
        <w:rPr/>
      </w:pPr>
      <w:r>
        <w:rPr/>
      </w:r>
    </w:p>
    <w:p>
      <w:pPr>
        <w:pStyle w:val="Normal"/>
        <w:rPr>
          <w:b/>
          <w:b/>
        </w:rPr>
      </w:pPr>
      <w:r>
        <w:rPr>
          <w:b/>
        </w:rPr>
        <w:t>Business Courses</w:t>
      </w:r>
    </w:p>
    <w:p>
      <w:pPr>
        <w:pStyle w:val="Normal"/>
        <w:rPr/>
      </w:pPr>
      <w:r>
        <w:rPr/>
        <w:t>Understanding Derivatives Products</w:t>
        <w:tab/>
        <w:tab/>
        <w:t>11</w:t>
      </w:r>
      <w:r>
        <w:rPr>
          <w:vertAlign w:val="superscript"/>
        </w:rPr>
        <w:t>th</w:t>
      </w:r>
      <w:r>
        <w:rPr/>
        <w:t xml:space="preserve"> July 2001</w:t>
      </w:r>
    </w:p>
    <w:p>
      <w:pPr>
        <w:pStyle w:val="Normal"/>
        <w:rPr/>
      </w:pPr>
      <w:r>
        <w:rPr/>
        <w:t>Understanding FOREX</w:t>
        <w:tab/>
        <w:tab/>
        <w:tab/>
        <w:tab/>
        <w:t>20</w:t>
      </w:r>
      <w:r>
        <w:rPr>
          <w:vertAlign w:val="superscript"/>
        </w:rPr>
        <w:t>th</w:t>
      </w:r>
      <w:r>
        <w:rPr/>
        <w:t xml:space="preserve"> June 2011</w:t>
      </w:r>
    </w:p>
    <w:p>
      <w:pPr>
        <w:pStyle w:val="Normal"/>
        <w:rPr/>
      </w:pPr>
      <w:r>
        <w:rPr/>
        <w:t xml:space="preserve">Understanding Credit Risk (CDO’s)   </w:t>
        <w:tab/>
        <w:tab/>
        <w:t>08</w:t>
      </w:r>
      <w:r>
        <w:rPr>
          <w:vertAlign w:val="superscript"/>
        </w:rPr>
        <w:t>th</w:t>
      </w:r>
      <w:r>
        <w:rPr/>
        <w:t xml:space="preserve"> June 2009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________________________________________________________________________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STUDIED AT:                  Mid Kent College, Horstead Centre,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September 88 to July 90    Maidstone Road, Chatham, Kent</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TYPE OF COURSE:        Higher National Diploma (H.N.D) in Commercial Data Processing.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__________________________________________________________________________</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STUDIED AT:                     Mid Kent College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September 84 to July 86.     Horstead Centre, Maidstone Road, Chatham, Kent.</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Type of Course:                   City &amp; Guilds in Micro Computer Technology, Hardware &amp; Software     756/224, Grade: (Distinction) City &amp; Guilds in Communications Grade: (Credit)</w:t>
      </w:r>
    </w:p>
    <w:p>
      <w:pPr>
        <w:pStyle w:val="Normal"/>
        <w:pBdr>
          <w:bottom w:val="single" w:sz="12" w:space="1" w:color="000000"/>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 xml:space="preserve">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u w:val="single"/>
        </w:rPr>
        <w:t>Interests/Hobbies</w:t>
      </w:r>
      <w:r>
        <w:rPr/>
        <w:t xml:space="preserve"> </w:t>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t>I like demanding/challenging tasks, I exercise regularly at a local gym, lifting weights etc. Playing tennis, snooker, visiting the Cinema, Theatre and reading the occasional book (fortunately not at the same time).</w:t>
        <w:tab/>
      </w:r>
    </w:p>
    <w:p>
      <w:pPr>
        <w:pStyle w:val="Norma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sz w:val="24"/>
          <w:szCs w:val="24"/>
          <w:u w:val="single"/>
        </w:rPr>
        <w:t>Paul Andrews</w:t>
      </w:r>
      <w:r>
        <w:rPr/>
        <w:tab/>
        <w:tab/>
      </w:r>
      <w:r>
        <w:rPr>
          <w:sz w:val="24"/>
          <w:szCs w:val="24"/>
        </w:rPr>
        <w:t xml:space="preserve"> </w:t>
      </w:r>
    </w:p>
    <w:sectPr>
      <w:headerReference w:type="default" r:id="rId4"/>
      <w:type w:val="nextPage"/>
      <w:pgSz w:w="11906" w:h="16838"/>
      <w:pgMar w:left="1797" w:right="1797" w:header="1440" w:top="1999"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Tahoma">
    <w:charset w:val="01"/>
    <w:family w:val="roman"/>
    <w:pitch w:val="variable"/>
  </w:font>
  <w:font w:name="Arial">
    <w:charset w:val="01"/>
    <w:family w:val="swiss"/>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1478280" cy="54864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09"/>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kinsoku w:val="true"/>
      <w:overflowPunct w:val="true"/>
      <w:autoSpaceDE w:val="true"/>
      <w:bidi w:val="0"/>
      <w:jc w:val="left"/>
      <w:textAlignment w:val="baseline"/>
    </w:pPr>
    <w:rPr>
      <w:rFonts w:ascii="Liberation Serif" w:hAnsi="Liberation Serif" w:eastAsia="DejaVu Sans" w:cs="Denemo"/>
      <w:color w:val="auto"/>
      <w:kern w:val="0"/>
      <w:sz w:val="24"/>
      <w:szCs w:val="24"/>
      <w:lang w:eastAsia="en-US" w:val="en-GB" w:bidi="hi-IN"/>
    </w:rPr>
  </w:style>
  <w:style w:type="paragraph" w:styleId="Heading1">
    <w:name w:val="Heading 1"/>
    <w:basedOn w:val="Normal"/>
    <w:next w:val="Normal"/>
    <w:qFormat/>
    <w:pPr>
      <w:keepNext w:val="true"/>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outlineLvl w:val="0"/>
    </w:pPr>
    <w:rPr>
      <w:u w:val="single"/>
    </w:rPr>
  </w:style>
  <w:style w:type="paragraph" w:styleId="Heading2">
    <w:name w:val="Heading 2"/>
    <w:basedOn w:val="Normal"/>
    <w:next w:val="Normal"/>
    <w:qFormat/>
    <w:pPr>
      <w:keepNext w:val="true"/>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outlineLvl w:val="1"/>
    </w:pPr>
    <w:rPr>
      <w:sz w:val="24"/>
      <w:u w:val="single"/>
    </w:rPr>
  </w:style>
  <w:style w:type="paragraph" w:styleId="Heading3">
    <w:name w:val="Heading 3"/>
    <w:basedOn w:val="Normal"/>
    <w:next w:val="Normal"/>
    <w:qFormat/>
    <w:pPr>
      <w:keepNext w:val="true"/>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outlineLvl w:val="2"/>
    </w:pPr>
    <w:rPr>
      <w:b/>
      <w:sz w:val="24"/>
      <w:u w:val="single"/>
    </w:rPr>
  </w:style>
  <w:style w:type="paragraph" w:styleId="Heading4">
    <w:name w:val="Heading 4"/>
    <w:basedOn w:val="Normal"/>
    <w:next w:val="Normal"/>
    <w:qFormat/>
    <w:pPr>
      <w:keepNext w:val="true"/>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outlineLvl w:val="3"/>
    </w:pPr>
    <w:rPr>
      <w:sz w:val="22"/>
      <w:u w:val="single"/>
    </w:rPr>
  </w:style>
  <w:style w:type="paragraph" w:styleId="Heading5">
    <w:name w:val="Heading 5"/>
    <w:basedOn w:val="Normal"/>
    <w:next w:val="Normal"/>
    <w:qFormat/>
    <w:pPr>
      <w:keepNext w:val="true"/>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outlineLvl w:val="4"/>
    </w:pPr>
    <w:rPr>
      <w:b/>
    </w:rPr>
  </w:style>
  <w:style w:type="paragraph" w:styleId="Heading6">
    <w:name w:val="Heading 6"/>
    <w:basedOn w:val="Normal"/>
    <w:next w:val="Normal"/>
    <w:qFormat/>
    <w:pPr>
      <w:keepNext w:val="true"/>
      <w:outlineLvl w:val="5"/>
    </w:pPr>
    <w:rPr>
      <w:i/>
      <w:iCs/>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Strong">
    <w:name w:val="Strong"/>
    <w:uiPriority w:val="22"/>
    <w:qFormat/>
    <w:rPr>
      <w:b/>
      <w:bCs/>
    </w:rPr>
  </w:style>
  <w:style w:type="character" w:styleId="Emphasis">
    <w:name w:val="Emphasis"/>
    <w:uiPriority w:val="20"/>
    <w:qFormat/>
    <w:rPr>
      <w:i/>
      <w:iCs/>
    </w:rPr>
  </w:style>
  <w:style w:type="character" w:styleId="Itxtrst" w:customStyle="1">
    <w:name w:val="itxtrst"/>
    <w:qFormat/>
    <w:rPr/>
  </w:style>
  <w:style w:type="character" w:styleId="BalloonTextChar" w:customStyle="1">
    <w:name w:val="Balloon Text Char"/>
    <w:link w:val="BalloonText"/>
    <w:qFormat/>
    <w:rPr>
      <w:rFonts w:ascii="Tahoma" w:hAnsi="Tahoma" w:cs="Tahoma"/>
      <w:sz w:val="16"/>
      <w:szCs w:val="16"/>
      <w:lang w:eastAsia="en-US"/>
    </w:rPr>
  </w:style>
  <w:style w:type="character" w:styleId="Tgc" w:customStyle="1">
    <w:name w:val="_tgc"/>
    <w:qFormat/>
    <w:rPr/>
  </w:style>
  <w:style w:type="character" w:styleId="A1" w:customStyle="1">
    <w:name w:val="A1"/>
    <w:uiPriority w:val="99"/>
    <w:qFormat/>
    <w:rPr>
      <w:rFonts w:cs="Myriad Pro"/>
      <w:color w:val="000000"/>
      <w:sz w:val="18"/>
      <w:szCs w:val="18"/>
    </w:rPr>
  </w:style>
  <w:style w:type="character" w:styleId="HeaderChar" w:customStyle="1">
    <w:name w:val="Header Char"/>
    <w:basedOn w:val="DefaultParagraphFont"/>
    <w:link w:val="Header"/>
    <w:uiPriority w:val="99"/>
    <w:qFormat/>
    <w:rsid w:val="00694b65"/>
    <w:rPr>
      <w:lang w:eastAsia="en-US"/>
    </w:rPr>
  </w:style>
  <w:style w:type="character" w:styleId="FooterChar" w:customStyle="1">
    <w:name w:val="Footer Char"/>
    <w:basedOn w:val="DefaultParagraphFont"/>
    <w:link w:val="Footer"/>
    <w:uiPriority w:val="99"/>
    <w:qFormat/>
    <w:rsid w:val="00694b65"/>
    <w:rPr>
      <w:lang w:eastAsia="en-US"/>
    </w:rPr>
  </w:style>
  <w:style w:type="character" w:styleId="ListLabel1">
    <w:name w:val="ListLabel 1"/>
    <w:qFormat/>
    <w:rPr>
      <w:rFonts w:eastAsia="Times New Roman" w:cs="Times New Roman"/>
      <w:b w:val="false"/>
      <w:i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rPr>
  </w:style>
  <w:style w:type="character" w:styleId="ListLabel6">
    <w:name w:val="ListLabel 6"/>
    <w:qFormat/>
    <w:rPr>
      <w:b/>
      <w:bCs/>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Map">
    <w:name w:val="Document Map"/>
    <w:basedOn w:val="Normal"/>
    <w:qFormat/>
    <w:pPr>
      <w:shd w:val="clear" w:color="auto" w:fill="000080"/>
    </w:pPr>
    <w:rPr>
      <w:rFonts w:ascii="Tahoma" w:hAnsi="Tahoma"/>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uiPriority w:val="99"/>
    <w:qFormat/>
    <w:pPr>
      <w:overflowPunct w:val="false"/>
      <w:spacing w:beforeAutospacing="1" w:afterAutospacing="1"/>
      <w:textAlignment w:val="auto"/>
    </w:pPr>
    <w:rPr>
      <w:rFonts w:eastAsia="Calibri"/>
      <w:sz w:val="24"/>
      <w:szCs w:val="24"/>
      <w:lang w:eastAsia="en-GB"/>
    </w:rPr>
  </w:style>
  <w:style w:type="paragraph" w:styleId="NoSpacing">
    <w:name w:val="No Spacing"/>
    <w:uiPriority w:val="1"/>
    <w:qFormat/>
    <w:pPr>
      <w:widowControl/>
      <w:kinsoku w:val="true"/>
      <w:overflowPunct w:val="true"/>
      <w:autoSpaceDE w:val="true"/>
      <w:bidi w:val="0"/>
      <w:jc w:val="left"/>
    </w:pPr>
    <w:rPr>
      <w:rFonts w:ascii="Calibri" w:hAnsi="Calibri" w:eastAsia="Calibri" w:cs="Denemo"/>
      <w:color w:val="auto"/>
      <w:kern w:val="0"/>
      <w:sz w:val="22"/>
      <w:szCs w:val="22"/>
      <w:lang w:eastAsia="en-US" w:val="en-GB" w:bidi="hi-IN"/>
    </w:rPr>
  </w:style>
  <w:style w:type="paragraph" w:styleId="Header">
    <w:name w:val="Header"/>
    <w:basedOn w:val="Normal"/>
    <w:link w:val="HeaderChar"/>
    <w:uiPriority w:val="99"/>
    <w:unhideWhenUsed/>
    <w:rsid w:val="00694b65"/>
    <w:pPr>
      <w:tabs>
        <w:tab w:val="clear" w:pos="709"/>
        <w:tab w:val="center" w:pos="4513" w:leader="none"/>
        <w:tab w:val="right" w:pos="9026" w:leader="none"/>
      </w:tabs>
    </w:pPr>
    <w:rPr/>
  </w:style>
  <w:style w:type="paragraph" w:styleId="Footer">
    <w:name w:val="Footer"/>
    <w:basedOn w:val="Normal"/>
    <w:link w:val="FooterChar"/>
    <w:uiPriority w:val="99"/>
    <w:unhideWhenUsed/>
    <w:rsid w:val="00694b65"/>
    <w:pPr>
      <w:tabs>
        <w:tab w:val="clear" w:pos="709"/>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aul.andrews@webwaterfall.co.uk"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8690C-CE43-4DD4-89DB-A37ECD039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Application>LibreOffice/6.2.6.2$Linux_X86_64 LibreOffice_project/93e3be01c591ba6e7311e581ba65aae4a8cb3de2</Application>
  <Pages>7</Pages>
  <Words>4009</Words>
  <Characters>22852</Characters>
  <CharactersWithSpaces>26808</CharactersWithSpaces>
  <Paragraphs>53</Paragraphs>
  <Company>Evaluation Copy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2019-06-05T09:43:00Z</dcterms:created>
  <dc:creator>Paul Andrews</dc:creator>
  <dc:description/>
  <dc:language>en-US</dc:language>
  <cp:lastModifiedBy/>
  <cp:lastPrinted>2019-04-11T20:42:00Z</cp:lastPrinted>
  <dcterms:modified xsi:type="dcterms:W3CDTF">2019-11-12T12:35:16Z</dcterms:modified>
  <cp:revision>89</cp:revision>
  <dc:subject/>
  <dc:title>CURRICULUM VITAE Ref:(998-A)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Evaluation Copy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