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20"/>
        </w:rPr>
      </w:pPr>
      <w:r>
        <w:rPr>
          <w:rFonts w:cs="Times New Roman" w:ascii="Times New Roman" w:hAnsi="Times New Roman"/>
          <w:b/>
          <w:sz w:val="48"/>
          <w:szCs w:val="32"/>
        </w:rPr>
        <w:t xml:space="preserve">Shola </w:t>
      </w:r>
      <w:r>
        <w:rPr>
          <w:rFonts w:cs="Times New Roman" w:ascii="Times New Roman" w:hAnsi="Times New Roman"/>
          <w:b/>
          <w:sz w:val="16"/>
          <w:szCs w:val="32"/>
        </w:rPr>
        <w:t xml:space="preserve">BSc (Economics)                                                                              </w:t>
      </w:r>
      <w:r>
        <w:rPr>
          <w:rFonts w:cs="Times New Roman" w:ascii="Times New Roman" w:hAnsi="Times New Roman"/>
          <w:b/>
          <w:sz w:val="20"/>
        </w:rPr>
        <w:t xml:space="preserve">Tel:  </w:t>
      </w:r>
      <w:r>
        <w:rPr>
          <w:rFonts w:eastAsia="Calibri" w:cs="Times New Roman" w:ascii="Times New Roman" w:hAnsi="Times New Roman"/>
          <w:b/>
          <w:color w:val="002060"/>
          <w:sz w:val="20"/>
        </w:rPr>
        <w:t>07387074276</w:t>
      </w:r>
    </w:p>
    <w:p>
      <w:pPr>
        <w:pStyle w:val="NoSpacing"/>
        <w:rPr>
          <w:rFonts w:ascii="Times New Roman" w:hAnsi="Times New Roman" w:cs="Times New Roman"/>
          <w:b/>
          <w:b/>
          <w:sz w:val="20"/>
        </w:rPr>
      </w:pPr>
      <w:r>
        <w:rPr>
          <w:rFonts w:cs="Times New Roman" w:ascii="Times New Roman" w:hAnsi="Times New Roman"/>
          <w:b/>
          <w:sz w:val="32"/>
          <w:szCs w:val="32"/>
        </w:rPr>
        <w:t>Test Analyst | QA Analyst</w:t>
        <w:tab/>
        <w:tab/>
        <w:t xml:space="preserve">                </w:t>
      </w:r>
      <w:r>
        <w:rPr>
          <w:rFonts w:cs="Times New Roman" w:ascii="Times New Roman" w:hAnsi="Times New Roman"/>
          <w:b/>
          <w:sz w:val="20"/>
        </w:rPr>
        <w:t xml:space="preserve">E-Mail: </w:t>
      </w:r>
      <w:r>
        <w:rPr>
          <w:rFonts w:eastAsia="Calibri" w:cs="Times New Roman" w:ascii="Times New Roman" w:hAnsi="Times New Roman"/>
          <w:b/>
          <w:color w:val="002060"/>
          <w:sz w:val="24"/>
          <w:szCs w:val="24"/>
        </w:rPr>
        <w:t>solajegede.90@gmail.com</w:t>
      </w:r>
    </w:p>
    <w:p>
      <w:pPr>
        <w:pStyle w:val="Default"/>
        <w:rPr>
          <w:rFonts w:ascii="Times New Roman" w:hAnsi="Times New Roman" w:cs="Times New Roman"/>
          <w:i/>
          <w:i/>
          <w:iCs/>
          <w:color w:val="auto"/>
          <w:sz w:val="20"/>
          <w:szCs w:val="20"/>
        </w:rPr>
      </w:pPr>
      <w:r>
        <w:rPr>
          <w:rFonts w:cs="Times New Roman" w:ascii="Times New Roman" w:hAnsi="Times New Roman"/>
          <w:i/>
          <w:iCs/>
          <w:color w:val="auto"/>
          <w:sz w:val="20"/>
          <w:szCs w:val="20"/>
        </w:rPr>
        <w:t>__________________________________</w:t>
        <w:softHyphen/>
        <w:softHyphen/>
        <w:softHyphen/>
        <w:softHyphen/>
        <w:t>_______________________________________________</w:t>
      </w:r>
    </w:p>
    <w:p>
      <w:pPr>
        <w:pStyle w:val="Default"/>
        <w:rPr>
          <w:rFonts w:ascii="Times New Roman" w:hAnsi="Times New Roman" w:cs="Times New Roman"/>
          <w:b/>
          <w:b/>
          <w:i/>
          <w:i/>
          <w:iCs/>
          <w:color w:val="auto"/>
          <w:u w:val="single"/>
        </w:rPr>
      </w:pPr>
      <w:r>
        <w:rPr>
          <w:rFonts w:cs="Times New Roman" w:ascii="Times New Roman" w:hAnsi="Times New Roman"/>
          <w:b/>
          <w:color w:val="auto"/>
          <w:u w:val="single"/>
        </w:rPr>
        <w:t>Profile</w:t>
      </w:r>
    </w:p>
    <w:p>
      <w:pPr>
        <w:pStyle w:val="Normal"/>
        <w:jc w:val="both"/>
        <w:rPr>
          <w:rFonts w:ascii="Times New Roman" w:hAnsi="Times New Roman" w:cs="Times New Roman"/>
          <w:b/>
          <w:b/>
          <w:sz w:val="24"/>
          <w:szCs w:val="24"/>
          <w:u w:val="single"/>
        </w:rPr>
      </w:pPr>
      <w:r>
        <w:rPr>
          <w:rFonts w:cs="Times New Roman" w:ascii="Times New Roman" w:hAnsi="Times New Roman"/>
          <w:sz w:val="24"/>
          <w:szCs w:val="24"/>
        </w:rPr>
        <w:t>Shola is a Quality Assurance Analyst with years of commercial experience in manual functional testing. An expert</w:t>
      </w:r>
      <w:r>
        <w:rPr>
          <w:rFonts w:cs="Times New Roman" w:ascii="Times New Roman" w:hAnsi="Times New Roman"/>
          <w:bCs/>
          <w:sz w:val="24"/>
          <w:szCs w:val="24"/>
        </w:rPr>
        <w:t xml:space="preserve"> in execution of manual test scripts, defects management, retest and regression testing varying from small to large-scale projects </w:t>
      </w:r>
      <w:r>
        <w:rPr>
          <w:rFonts w:cs="Times New Roman" w:ascii="Times New Roman" w:hAnsi="Times New Roman"/>
          <w:sz w:val="24"/>
          <w:szCs w:val="24"/>
        </w:rPr>
        <w:t>gained through a variety of roles within the financial services industry</w:t>
      </w:r>
      <w:r>
        <w:rPr>
          <w:rFonts w:cs="Times New Roman" w:ascii="Times New Roman" w:hAnsi="Times New Roman"/>
          <w:bCs/>
          <w:sz w:val="24"/>
          <w:szCs w:val="24"/>
        </w:rPr>
        <w:t xml:space="preserve">. Experienced in both waterfall and agile methodologies including Scrum and Kanban frameworks. </w:t>
      </w:r>
      <w:r>
        <w:rPr>
          <w:rFonts w:cs="Times New Roman" w:ascii="Times New Roman" w:hAnsi="Times New Roman"/>
          <w:sz w:val="24"/>
          <w:szCs w:val="24"/>
        </w:rPr>
        <w:t>A fast learner, adaptable individual, excellent communicator at all levels, with excellent negotiation, problem solving, technical, analytical and organizational skills within a team as well as when working on own initiative. Highly compliant with excellent attention to detail, performing well under pressure, consistently meeting and exceeding the required levels of quality and productivity</w:t>
      </w:r>
      <w:r>
        <w:rPr>
          <w:rFonts w:cs="Times New Roman" w:ascii="Times New Roman" w:hAnsi="Times New Roman"/>
          <w:bCs/>
          <w:sz w:val="24"/>
          <w:szCs w:val="24"/>
        </w:rPr>
        <w:t>.</w:t>
      </w:r>
    </w:p>
    <w:p>
      <w:pPr>
        <w:pStyle w:val="Normal"/>
        <w:tabs>
          <w:tab w:val="clear" w:pos="709"/>
          <w:tab w:val="left" w:pos="1440" w:leader="none"/>
          <w:tab w:val="left" w:pos="2160" w:leader="none"/>
          <w:tab w:val="left" w:pos="2880" w:leader="none"/>
        </w:tabs>
        <w:rPr>
          <w:rFonts w:ascii="Times New Roman" w:hAnsi="Times New Roman" w:cs="Times New Roman"/>
          <w:b/>
          <w:b/>
          <w:sz w:val="24"/>
          <w:szCs w:val="24"/>
          <w:u w:val="single"/>
        </w:rPr>
      </w:pPr>
      <w:r>
        <w:rPr>
          <w:rFonts w:cs="Times New Roman" w:ascii="Times New Roman" w:hAnsi="Times New Roman"/>
          <w:b/>
          <w:sz w:val="24"/>
          <w:szCs w:val="24"/>
          <w:u w:val="single"/>
        </w:rPr>
        <w:t>Expertise</w:t>
      </w:r>
    </w:p>
    <w:p>
      <w:pPr>
        <w:pStyle w:val="Normal"/>
        <w:numPr>
          <w:ilvl w:val="0"/>
          <w:numId w:val="1"/>
        </w:numPr>
        <w:tabs>
          <w:tab w:val="clear" w:pos="709"/>
          <w:tab w:val="left" w:pos="360" w:leader="none"/>
          <w:tab w:val="left" w:pos="1440" w:leader="none"/>
          <w:tab w:val="left" w:pos="2160" w:leader="none"/>
          <w:tab w:val="left" w:pos="2880" w:leader="none"/>
        </w:tabs>
        <w:suppressAutoHyphens w:val="true"/>
        <w:spacing w:before="0" w:after="0"/>
        <w:ind w:left="360" w:hanging="360"/>
        <w:jc w:val="both"/>
        <w:rPr>
          <w:rFonts w:ascii="Times New Roman" w:hAnsi="Times New Roman" w:cs="Times New Roman"/>
          <w:sz w:val="24"/>
          <w:szCs w:val="24"/>
        </w:rPr>
      </w:pPr>
      <w:r>
        <w:rPr>
          <w:rFonts w:cs="Times New Roman" w:ascii="Times New Roman" w:hAnsi="Times New Roman"/>
          <w:sz w:val="24"/>
          <w:szCs w:val="24"/>
        </w:rPr>
        <w:t xml:space="preserve">Several years of Test experience in E2E testing involving all levels of testing viz system Integration testing, System testing, UAT &amp; Regression testing. </w:t>
      </w:r>
    </w:p>
    <w:p>
      <w:pPr>
        <w:pStyle w:val="Normal"/>
        <w:numPr>
          <w:ilvl w:val="0"/>
          <w:numId w:val="1"/>
        </w:numPr>
        <w:tabs>
          <w:tab w:val="clear" w:pos="709"/>
          <w:tab w:val="left" w:pos="360" w:leader="none"/>
          <w:tab w:val="left" w:pos="1440" w:leader="none"/>
          <w:tab w:val="left" w:pos="2160" w:leader="none"/>
          <w:tab w:val="left" w:pos="2880" w:leader="none"/>
        </w:tabs>
        <w:suppressAutoHyphens w:val="true"/>
        <w:spacing w:before="0" w:after="0"/>
        <w:ind w:left="360" w:hanging="360"/>
        <w:jc w:val="both"/>
        <w:rPr>
          <w:rFonts w:ascii="Times New Roman" w:hAnsi="Times New Roman" w:cs="Times New Roman"/>
          <w:sz w:val="24"/>
          <w:szCs w:val="24"/>
        </w:rPr>
      </w:pPr>
      <w:r>
        <w:rPr>
          <w:rFonts w:cs="Times New Roman" w:ascii="Times New Roman" w:hAnsi="Times New Roman"/>
          <w:sz w:val="24"/>
          <w:szCs w:val="24"/>
        </w:rPr>
        <w:t>Expertise in Scoping, Estimating, Planning, Execution, Delivery, and Resource &amp; Defect Management of projects in offshore &amp; onshore models in both Product and Service based organizations.</w:t>
      </w:r>
    </w:p>
    <w:p>
      <w:pPr>
        <w:pStyle w:val="Normal"/>
        <w:numPr>
          <w:ilvl w:val="0"/>
          <w:numId w:val="1"/>
        </w:numPr>
        <w:tabs>
          <w:tab w:val="clear" w:pos="709"/>
          <w:tab w:val="left" w:pos="360" w:leader="none"/>
          <w:tab w:val="left" w:pos="1440" w:leader="none"/>
          <w:tab w:val="left" w:pos="2160" w:leader="none"/>
          <w:tab w:val="left" w:pos="2880" w:leader="none"/>
        </w:tabs>
        <w:suppressAutoHyphens w:val="true"/>
        <w:spacing w:before="0" w:after="0"/>
        <w:ind w:left="360" w:hanging="360"/>
        <w:jc w:val="both"/>
        <w:rPr>
          <w:rFonts w:ascii="Times New Roman" w:hAnsi="Times New Roman" w:cs="Times New Roman"/>
          <w:sz w:val="24"/>
          <w:szCs w:val="24"/>
        </w:rPr>
      </w:pPr>
      <w:r>
        <w:rPr>
          <w:rFonts w:cs="Times New Roman" w:ascii="Times New Roman" w:hAnsi="Times New Roman"/>
          <w:sz w:val="24"/>
          <w:szCs w:val="24"/>
        </w:rPr>
        <w:t xml:space="preserve">Expertise in </w:t>
      </w:r>
      <w:r>
        <w:rPr>
          <w:rFonts w:cs="Times New Roman" w:ascii="Times New Roman" w:hAnsi="Times New Roman"/>
          <w:bCs/>
          <w:sz w:val="24"/>
          <w:szCs w:val="24"/>
        </w:rPr>
        <w:t>Agile</w:t>
      </w:r>
      <w:r>
        <w:rPr>
          <w:rFonts w:cs="Times New Roman" w:ascii="Times New Roman" w:hAnsi="Times New Roman"/>
          <w:sz w:val="24"/>
          <w:szCs w:val="24"/>
        </w:rPr>
        <w:t xml:space="preserve"> life cycle methodology and interacting with </w:t>
      </w:r>
      <w:r>
        <w:rPr>
          <w:rFonts w:cs="Times New Roman" w:ascii="Times New Roman" w:hAnsi="Times New Roman"/>
          <w:bCs/>
          <w:sz w:val="24"/>
          <w:szCs w:val="24"/>
        </w:rPr>
        <w:t>Scrum</w:t>
      </w:r>
      <w:r>
        <w:rPr>
          <w:rFonts w:cs="Times New Roman" w:ascii="Times New Roman" w:hAnsi="Times New Roman"/>
          <w:sz w:val="24"/>
          <w:szCs w:val="24"/>
        </w:rPr>
        <w:t xml:space="preserve"> and </w:t>
      </w:r>
      <w:r>
        <w:rPr>
          <w:rFonts w:cs="Times New Roman" w:ascii="Times New Roman" w:hAnsi="Times New Roman"/>
          <w:bCs/>
          <w:sz w:val="24"/>
          <w:szCs w:val="24"/>
        </w:rPr>
        <w:t>Kanban</w:t>
      </w:r>
      <w:r>
        <w:rPr>
          <w:rFonts w:cs="Times New Roman" w:ascii="Times New Roman" w:hAnsi="Times New Roman"/>
          <w:sz w:val="24"/>
          <w:szCs w:val="24"/>
        </w:rPr>
        <w:t xml:space="preserve"> teams for day to day operations.</w:t>
      </w:r>
    </w:p>
    <w:p>
      <w:pPr>
        <w:pStyle w:val="Normal"/>
        <w:numPr>
          <w:ilvl w:val="0"/>
          <w:numId w:val="1"/>
        </w:numPr>
        <w:tabs>
          <w:tab w:val="clear" w:pos="709"/>
          <w:tab w:val="left" w:pos="360" w:leader="none"/>
          <w:tab w:val="left" w:pos="1440" w:leader="none"/>
          <w:tab w:val="left" w:pos="2160" w:leader="none"/>
          <w:tab w:val="left" w:pos="2880" w:leader="none"/>
        </w:tabs>
        <w:suppressAutoHyphens w:val="true"/>
        <w:spacing w:before="0" w:after="0"/>
        <w:ind w:left="360" w:hanging="360"/>
        <w:jc w:val="both"/>
        <w:rPr>
          <w:rFonts w:ascii="Times New Roman" w:hAnsi="Times New Roman" w:cs="Times New Roman"/>
          <w:sz w:val="24"/>
          <w:szCs w:val="24"/>
        </w:rPr>
      </w:pPr>
      <w:r>
        <w:rPr>
          <w:rFonts w:cs="Times New Roman" w:ascii="Times New Roman" w:hAnsi="Times New Roman"/>
          <w:sz w:val="24"/>
          <w:szCs w:val="24"/>
        </w:rPr>
        <w:t>Expertise in developing mid-layer API tests using Postman</w:t>
      </w:r>
    </w:p>
    <w:p>
      <w:pPr>
        <w:pStyle w:val="Normal"/>
        <w:numPr>
          <w:ilvl w:val="0"/>
          <w:numId w:val="1"/>
        </w:numPr>
        <w:tabs>
          <w:tab w:val="clear" w:pos="709"/>
          <w:tab w:val="left" w:pos="360" w:leader="none"/>
        </w:tabs>
        <w:suppressAutoHyphens w:val="true"/>
        <w:spacing w:before="0" w:after="0"/>
        <w:ind w:left="360" w:hanging="360"/>
        <w:jc w:val="both"/>
        <w:rPr>
          <w:rFonts w:ascii="Times New Roman" w:hAnsi="Times New Roman" w:cs="Times New Roman"/>
          <w:sz w:val="24"/>
          <w:szCs w:val="24"/>
        </w:rPr>
      </w:pPr>
      <w:r>
        <w:rPr>
          <w:rFonts w:cs="Times New Roman" w:ascii="Times New Roman" w:hAnsi="Times New Roman"/>
          <w:sz w:val="24"/>
          <w:szCs w:val="24"/>
        </w:rPr>
        <w:t xml:space="preserve">Expert in writing basic </w:t>
      </w:r>
      <w:r>
        <w:rPr>
          <w:rFonts w:cs="Times New Roman" w:ascii="Times New Roman" w:hAnsi="Times New Roman"/>
          <w:bCs/>
          <w:sz w:val="24"/>
          <w:szCs w:val="24"/>
        </w:rPr>
        <w:t>SQL</w:t>
      </w:r>
      <w:r>
        <w:rPr>
          <w:rFonts w:cs="Times New Roman" w:ascii="Times New Roman" w:hAnsi="Times New Roman"/>
          <w:sz w:val="24"/>
          <w:szCs w:val="24"/>
        </w:rPr>
        <w:t xml:space="preserve"> queries for back-end database testing.</w:t>
      </w:r>
    </w:p>
    <w:p>
      <w:pPr>
        <w:pStyle w:val="Normal"/>
        <w:numPr>
          <w:ilvl w:val="0"/>
          <w:numId w:val="1"/>
        </w:numPr>
        <w:tabs>
          <w:tab w:val="clear" w:pos="709"/>
          <w:tab w:val="left" w:pos="360" w:leader="none"/>
        </w:tabs>
        <w:suppressAutoHyphens w:val="true"/>
        <w:spacing w:before="0" w:after="0"/>
        <w:ind w:left="360" w:hanging="360"/>
        <w:jc w:val="both"/>
        <w:rPr>
          <w:rFonts w:ascii="Times New Roman" w:hAnsi="Times New Roman" w:cs="Times New Roman"/>
          <w:sz w:val="24"/>
          <w:szCs w:val="24"/>
        </w:rPr>
      </w:pPr>
      <w:r>
        <w:rPr>
          <w:rFonts w:cs="Times New Roman" w:ascii="Times New Roman" w:hAnsi="Times New Roman"/>
          <w:sz w:val="24"/>
          <w:szCs w:val="24"/>
        </w:rPr>
        <w:t>Strong communication, collaboration &amp; team building skills with proficiency at grasping new technical concepts quickly and utilizing the same in a productive manner.</w:t>
      </w:r>
    </w:p>
    <w:p>
      <w:pPr>
        <w:pStyle w:val="Normal"/>
        <w:numPr>
          <w:ilvl w:val="0"/>
          <w:numId w:val="1"/>
        </w:numPr>
        <w:tabs>
          <w:tab w:val="clear" w:pos="709"/>
          <w:tab w:val="left" w:pos="360" w:leader="none"/>
        </w:tabs>
        <w:suppressAutoHyphens w:val="true"/>
        <w:spacing w:before="0" w:after="0"/>
        <w:ind w:left="360" w:hanging="360"/>
        <w:jc w:val="both"/>
        <w:rPr>
          <w:rFonts w:ascii="Times New Roman" w:hAnsi="Times New Roman" w:cs="Times New Roman"/>
          <w:sz w:val="24"/>
          <w:szCs w:val="24"/>
        </w:rPr>
      </w:pPr>
      <w:r>
        <w:rPr>
          <w:rFonts w:cs="Times New Roman" w:ascii="Times New Roman" w:hAnsi="Times New Roman"/>
          <w:sz w:val="24"/>
          <w:szCs w:val="24"/>
        </w:rPr>
        <w:t xml:space="preserve">Expertise in test cases development/ acceptance criteria writing </w:t>
      </w:r>
    </w:p>
    <w:p>
      <w:pPr>
        <w:pStyle w:val="Normal"/>
        <w:numPr>
          <w:ilvl w:val="0"/>
          <w:numId w:val="1"/>
        </w:numPr>
        <w:tabs>
          <w:tab w:val="clear" w:pos="709"/>
          <w:tab w:val="left" w:pos="360" w:leader="none"/>
          <w:tab w:val="left" w:pos="1440" w:leader="none"/>
          <w:tab w:val="left" w:pos="2160" w:leader="none"/>
          <w:tab w:val="left" w:pos="2880" w:leader="none"/>
        </w:tabs>
        <w:suppressAutoHyphens w:val="true"/>
        <w:spacing w:before="0" w:after="0"/>
        <w:ind w:left="360" w:hanging="360"/>
        <w:jc w:val="both"/>
        <w:rPr>
          <w:rFonts w:ascii="Times New Roman" w:hAnsi="Times New Roman" w:cs="Times New Roman"/>
          <w:sz w:val="24"/>
          <w:szCs w:val="24"/>
        </w:rPr>
      </w:pPr>
      <w:r>
        <w:rPr>
          <w:rFonts w:cs="Times New Roman" w:ascii="Times New Roman" w:hAnsi="Times New Roman"/>
          <w:sz w:val="24"/>
          <w:szCs w:val="24"/>
        </w:rPr>
        <w:t xml:space="preserve">Possess a positive attitude and maintain a strong performance under tight deadlines </w:t>
      </w:r>
    </w:p>
    <w:p>
      <w:pPr>
        <w:pStyle w:val="Normal"/>
        <w:numPr>
          <w:ilvl w:val="0"/>
          <w:numId w:val="1"/>
        </w:numPr>
        <w:tabs>
          <w:tab w:val="clear" w:pos="709"/>
          <w:tab w:val="left" w:pos="360" w:leader="none"/>
          <w:tab w:val="left" w:pos="1440" w:leader="none"/>
          <w:tab w:val="left" w:pos="2160" w:leader="none"/>
          <w:tab w:val="left" w:pos="2880" w:leader="none"/>
        </w:tabs>
        <w:suppressAutoHyphens w:val="true"/>
        <w:spacing w:before="0" w:after="0"/>
        <w:ind w:left="360" w:hanging="360"/>
        <w:jc w:val="both"/>
        <w:rPr>
          <w:rFonts w:ascii="Times New Roman" w:hAnsi="Times New Roman" w:cs="Times New Roman"/>
          <w:sz w:val="24"/>
          <w:szCs w:val="24"/>
        </w:rPr>
      </w:pPr>
      <w:r>
        <w:rPr>
          <w:rFonts w:cs="Times New Roman" w:ascii="Times New Roman" w:hAnsi="Times New Roman"/>
          <w:sz w:val="24"/>
          <w:szCs w:val="24"/>
        </w:rPr>
        <w:t>Have the ability to work independently, be self-motivated and display a flexible attitude to working.</w:t>
      </w:r>
    </w:p>
    <w:p>
      <w:pPr>
        <w:pStyle w:val="NoSpacing"/>
        <w:rPr>
          <w:rFonts w:ascii="Times New Roman" w:hAnsi="Times New Roman" w:cs="Times New Roman"/>
          <w:b/>
          <w:b/>
          <w:color w:val="auto"/>
          <w:sz w:val="24"/>
          <w:szCs w:val="24"/>
          <w:u w:val="single"/>
          <w:lang w:eastAsia="en-GB"/>
        </w:rPr>
      </w:pPr>
      <w:r>
        <w:rPr>
          <w:rFonts w:cs="Times New Roman" w:ascii="Times New Roman" w:hAnsi="Times New Roman"/>
          <w:b/>
          <w:color w:val="auto"/>
          <w:sz w:val="24"/>
          <w:szCs w:val="24"/>
          <w:u w:val="single"/>
          <w:lang w:eastAsia="en-GB"/>
        </w:rPr>
      </w:r>
    </w:p>
    <w:p>
      <w:pPr>
        <w:pStyle w:val="NoSpacing"/>
        <w:rPr>
          <w:rFonts w:ascii="Times New Roman" w:hAnsi="Times New Roman" w:cs="Times New Roman"/>
          <w:b/>
          <w:b/>
          <w:color w:val="auto"/>
          <w:sz w:val="24"/>
          <w:szCs w:val="24"/>
          <w:u w:val="single"/>
          <w:lang w:eastAsia="en-GB"/>
        </w:rPr>
      </w:pPr>
      <w:r>
        <w:rPr>
          <w:rFonts w:cs="Times New Roman" w:ascii="Times New Roman" w:hAnsi="Times New Roman"/>
          <w:b/>
          <w:color w:val="auto"/>
          <w:sz w:val="24"/>
          <w:szCs w:val="24"/>
          <w:u w:val="single"/>
          <w:lang w:eastAsia="en-GB"/>
        </w:rPr>
      </w:r>
    </w:p>
    <w:p>
      <w:pPr>
        <w:pStyle w:val="Normal"/>
        <w:spacing w:before="0" w:after="0"/>
        <w:rPr>
          <w:rFonts w:ascii="Times New Roman" w:hAnsi="Times New Roman" w:eastAsia="Calibri" w:cs="Times New Roman"/>
          <w:b/>
          <w:b/>
          <w:color w:val="002060"/>
          <w:sz w:val="24"/>
          <w:szCs w:val="24"/>
          <w:u w:val="single"/>
        </w:rPr>
      </w:pPr>
      <w:r>
        <w:rPr>
          <w:rFonts w:eastAsia="Calibri" w:cs="Times New Roman" w:ascii="Times New Roman" w:hAnsi="Times New Roman"/>
          <w:b/>
          <w:color w:val="002060"/>
          <w:sz w:val="24"/>
          <w:szCs w:val="24"/>
          <w:u w:val="single"/>
        </w:rPr>
        <w:t>EDUCATION &amp; QUALIFICATIONS</w:t>
      </w:r>
      <w:r>
        <w:rPr>
          <w:rFonts w:eastAsia="Calibri" w:cs="Times New Roman" w:ascii="Times New Roman" w:hAnsi="Times New Roman"/>
          <w:color w:val="002060"/>
          <w:sz w:val="24"/>
          <w:szCs w:val="24"/>
        </w:rPr>
        <w:t xml:space="preserve"> </w:t>
      </w:r>
    </w:p>
    <w:p>
      <w:pPr>
        <w:pStyle w:val="Normal"/>
        <w:spacing w:before="0" w:after="0"/>
        <w:rPr>
          <w:rFonts w:ascii="Times New Roman" w:hAnsi="Times New Roman" w:eastAsia="Calibri" w:cs="Times New Roman"/>
          <w:sz w:val="24"/>
          <w:szCs w:val="24"/>
        </w:rPr>
      </w:pPr>
      <w:r>
        <w:rPr>
          <w:rFonts w:eastAsia="Calibri" w:cs="Times New Roman" w:ascii="Times New Roman" w:hAnsi="Times New Roman"/>
          <w:sz w:val="24"/>
          <w:szCs w:val="24"/>
        </w:rPr>
        <w:t xml:space="preserve">BSc Economics </w:t>
      </w:r>
    </w:p>
    <w:p>
      <w:pPr>
        <w:pStyle w:val="Normal"/>
        <w:spacing w:before="0" w:after="0"/>
        <w:rPr>
          <w:rFonts w:ascii="Times New Roman" w:hAnsi="Times New Roman" w:eastAsia="Calibri" w:cs="Times New Roman"/>
          <w:sz w:val="24"/>
          <w:szCs w:val="24"/>
        </w:rPr>
      </w:pPr>
      <w:r>
        <w:rPr>
          <w:rFonts w:eastAsia="Calibri" w:cs="Times New Roman" w:ascii="Times New Roman" w:hAnsi="Times New Roman"/>
          <w:sz w:val="24"/>
          <w:szCs w:val="24"/>
        </w:rPr>
        <w:t>Training in software testing</w:t>
      </w:r>
    </w:p>
    <w:p>
      <w:pPr>
        <w:pStyle w:val="NoSpacing"/>
        <w:rPr>
          <w:rFonts w:ascii="Times New Roman" w:hAnsi="Times New Roman" w:cs="Times New Roman"/>
          <w:b/>
          <w:b/>
          <w:color w:val="auto"/>
          <w:sz w:val="24"/>
          <w:szCs w:val="24"/>
        </w:rPr>
      </w:pPr>
      <w:r>
        <w:rPr>
          <w:rFonts w:cs="Times New Roman" w:ascii="Times New Roman" w:hAnsi="Times New Roman"/>
          <w:b/>
          <w:color w:val="auto"/>
          <w:sz w:val="24"/>
          <w:szCs w:val="24"/>
        </w:rPr>
        <w:t xml:space="preserve">       </w:t>
      </w:r>
    </w:p>
    <w:p>
      <w:pPr>
        <w:pStyle w:val="Normal"/>
        <w:spacing w:lineRule="auto" w:line="259" w:before="0" w:after="160"/>
        <w:rPr>
          <w:rFonts w:ascii="Times New Roman" w:hAnsi="Times New Roman" w:cs="Times New Roman"/>
          <w:b/>
          <w:b/>
          <w:color w:val="auto"/>
          <w:sz w:val="24"/>
          <w:szCs w:val="24"/>
          <w:u w:val="single"/>
        </w:rPr>
      </w:pPr>
      <w:r>
        <w:rPr>
          <w:rFonts w:cs="Times New Roman" w:ascii="Times New Roman" w:hAnsi="Times New Roman"/>
          <w:b/>
          <w:color w:val="auto"/>
          <w:sz w:val="24"/>
          <w:szCs w:val="24"/>
          <w:u w:val="single"/>
        </w:rPr>
        <w:t>Professional Experiences</w:t>
      </w:r>
    </w:p>
    <w:p>
      <w:pPr>
        <w:pStyle w:val="NoSpacing"/>
        <w:rPr>
          <w:rFonts w:ascii="Times New Roman" w:hAnsi="Times New Roman" w:cs="Times New Roman"/>
          <w:i/>
          <w:i/>
          <w:color w:val="002060"/>
          <w:sz w:val="24"/>
          <w:szCs w:val="24"/>
        </w:rPr>
      </w:pPr>
      <w:r>
        <w:rPr>
          <w:rFonts w:cs="Times New Roman" w:ascii="Times New Roman" w:hAnsi="Times New Roman"/>
          <w:b/>
          <w:color w:val="002060"/>
          <w:sz w:val="24"/>
          <w:szCs w:val="24"/>
        </w:rPr>
        <w:t>Equifax UK</w:t>
      </w:r>
    </w:p>
    <w:p>
      <w:pPr>
        <w:pStyle w:val="NoSpacing"/>
        <w:rPr>
          <w:rFonts w:ascii="Times New Roman" w:hAnsi="Times New Roman" w:cs="Times New Roman"/>
          <w:i/>
          <w:i/>
          <w:color w:val="002060"/>
          <w:sz w:val="24"/>
          <w:szCs w:val="24"/>
        </w:rPr>
      </w:pPr>
      <w:r>
        <w:rPr>
          <w:rFonts w:cs="Times New Roman" w:ascii="Times New Roman" w:hAnsi="Times New Roman"/>
          <w:i/>
          <w:color w:val="002060"/>
          <w:sz w:val="24"/>
          <w:szCs w:val="24"/>
        </w:rPr>
        <w:t>Jan 2018 – till date</w:t>
      </w:r>
    </w:p>
    <w:p>
      <w:pPr>
        <w:pStyle w:val="NoSpacing"/>
        <w:rPr>
          <w:rFonts w:ascii="Times New Roman" w:hAnsi="Times New Roman" w:cs="Times New Roman"/>
          <w:b/>
          <w:b/>
          <w:color w:val="002060"/>
          <w:sz w:val="24"/>
          <w:szCs w:val="24"/>
        </w:rPr>
      </w:pPr>
      <w:r>
        <w:rPr>
          <w:rFonts w:cs="Times New Roman" w:ascii="Times New Roman" w:hAnsi="Times New Roman"/>
          <w:b/>
          <w:color w:val="002060"/>
          <w:sz w:val="24"/>
          <w:szCs w:val="24"/>
        </w:rPr>
        <w:t>QA Analyst</w:t>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color w:val="000000" w:themeColor="text1"/>
          <w:sz w:val="24"/>
          <w:szCs w:val="24"/>
        </w:rPr>
      </w:pPr>
      <w:r>
        <w:rPr>
          <w:rFonts w:cs="Times New Roman" w:ascii="Times New Roman" w:hAnsi="Times New Roman"/>
          <w:b/>
          <w:color w:val="002060"/>
          <w:sz w:val="24"/>
          <w:szCs w:val="24"/>
        </w:rPr>
        <w:t>Responsibilities</w:t>
      </w:r>
      <w:r>
        <w:rPr>
          <w:rFonts w:cs="Times New Roman" w:ascii="Times New Roman" w:hAnsi="Times New Roman"/>
          <w:b/>
          <w:sz w:val="24"/>
          <w:szCs w:val="24"/>
        </w:rPr>
        <w:t>:</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Analyzing user stories, design document and technical specification document and getting clarification on the requirements during 3-Amigo and Estimation session.</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Working on Jira stories by documenting acceptance criteria against user stories and retesting bug tickets by following the steps in the tickets</w:t>
      </w:r>
    </w:p>
    <w:p>
      <w:pPr>
        <w:pStyle w:val="ListParagraph"/>
        <w:numPr>
          <w:ilvl w:val="0"/>
          <w:numId w:val="2"/>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Acting as the first point of contact for any production issues and triaging the issues to ensure that such issues are raised in Jira and escalated for fix as appropriate</w:t>
      </w:r>
    </w:p>
    <w:p>
      <w:pPr>
        <w:pStyle w:val="ListParagraph"/>
        <w:numPr>
          <w:ilvl w:val="0"/>
          <w:numId w:val="2"/>
        </w:numPr>
        <w:spacing w:lineRule="auto" w:line="276" w:before="0" w:after="0"/>
        <w:contextualSpacing/>
        <w:rPr>
          <w:rFonts w:ascii="Times New Roman" w:hAnsi="Times New Roman" w:cs="Times New Roman"/>
          <w:sz w:val="24"/>
          <w:szCs w:val="24"/>
          <w:lang w:eastAsia="en-GB"/>
        </w:rPr>
      </w:pPr>
      <w:r>
        <w:rPr>
          <w:rFonts w:cs="Times New Roman" w:ascii="Times New Roman" w:hAnsi="Times New Roman"/>
          <w:sz w:val="24"/>
          <w:szCs w:val="24"/>
          <w:lang w:eastAsia="en-GB"/>
        </w:rPr>
        <w:t>Strong involvement in all levels of testing such as Functional testing, Positive testing, negative testing, </w:t>
      </w:r>
      <w:r>
        <w:rPr>
          <w:rFonts w:cs="Times New Roman" w:ascii="Times New Roman" w:hAnsi="Times New Roman"/>
          <w:bCs/>
          <w:sz w:val="24"/>
          <w:szCs w:val="24"/>
          <w:lang w:eastAsia="en-GB"/>
        </w:rPr>
        <w:t>System</w:t>
      </w:r>
      <w:r>
        <w:rPr>
          <w:rFonts w:cs="Times New Roman" w:ascii="Times New Roman" w:hAnsi="Times New Roman"/>
          <w:sz w:val="24"/>
          <w:szCs w:val="24"/>
          <w:lang w:eastAsia="en-GB"/>
        </w:rPr>
        <w:t> Testing, </w:t>
      </w:r>
      <w:r>
        <w:rPr>
          <w:rFonts w:cs="Times New Roman" w:ascii="Times New Roman" w:hAnsi="Times New Roman"/>
          <w:bCs/>
          <w:sz w:val="24"/>
          <w:szCs w:val="24"/>
          <w:lang w:eastAsia="en-GB"/>
        </w:rPr>
        <w:t>Regression,</w:t>
      </w:r>
      <w:r>
        <w:rPr>
          <w:rFonts w:cs="Times New Roman" w:ascii="Times New Roman" w:hAnsi="Times New Roman"/>
          <w:sz w:val="24"/>
          <w:szCs w:val="24"/>
          <w:lang w:eastAsia="en-GB"/>
        </w:rPr>
        <w:t> </w:t>
      </w:r>
      <w:r>
        <w:rPr>
          <w:rFonts w:cs="Times New Roman" w:ascii="Times New Roman" w:hAnsi="Times New Roman"/>
          <w:bCs/>
          <w:sz w:val="24"/>
          <w:szCs w:val="24"/>
          <w:lang w:eastAsia="en-GB"/>
        </w:rPr>
        <w:t xml:space="preserve">User Acceptance </w:t>
      </w:r>
      <w:r>
        <w:rPr>
          <w:rFonts w:cs="Times New Roman" w:ascii="Times New Roman" w:hAnsi="Times New Roman"/>
          <w:sz w:val="24"/>
          <w:szCs w:val="24"/>
          <w:lang w:eastAsia="en-GB"/>
        </w:rPr>
        <w:t>Testing (UAT), </w:t>
      </w:r>
      <w:r>
        <w:rPr>
          <w:rFonts w:cs="Times New Roman" w:ascii="Times New Roman" w:hAnsi="Times New Roman"/>
          <w:bCs/>
          <w:sz w:val="24"/>
          <w:szCs w:val="24"/>
          <w:lang w:eastAsia="en-GB"/>
        </w:rPr>
        <w:t>Black box</w:t>
      </w:r>
      <w:r>
        <w:rPr>
          <w:rFonts w:cs="Times New Roman" w:ascii="Times New Roman" w:hAnsi="Times New Roman"/>
          <w:sz w:val="24"/>
          <w:szCs w:val="24"/>
          <w:lang w:eastAsia="en-GB"/>
        </w:rPr>
        <w:t> testing, </w:t>
      </w:r>
      <w:r>
        <w:rPr>
          <w:rFonts w:cs="Times New Roman" w:ascii="Times New Roman" w:hAnsi="Times New Roman"/>
          <w:bCs/>
          <w:sz w:val="24"/>
          <w:szCs w:val="24"/>
          <w:lang w:eastAsia="en-GB"/>
        </w:rPr>
        <w:t>End to End </w:t>
      </w:r>
      <w:r>
        <w:rPr>
          <w:rFonts w:cs="Times New Roman" w:ascii="Times New Roman" w:hAnsi="Times New Roman"/>
          <w:sz w:val="24"/>
          <w:szCs w:val="24"/>
          <w:lang w:eastAsia="en-GB"/>
        </w:rPr>
        <w:t>testing and </w:t>
      </w:r>
      <w:r>
        <w:rPr>
          <w:rFonts w:cs="Times New Roman" w:ascii="Times New Roman" w:hAnsi="Times New Roman"/>
          <w:bCs/>
          <w:sz w:val="24"/>
          <w:szCs w:val="24"/>
          <w:lang w:eastAsia="en-GB"/>
        </w:rPr>
        <w:t>Test</w:t>
      </w:r>
      <w:r>
        <w:rPr>
          <w:rFonts w:cs="Times New Roman" w:ascii="Times New Roman" w:hAnsi="Times New Roman"/>
          <w:sz w:val="24"/>
          <w:szCs w:val="24"/>
          <w:lang w:eastAsia="en-GB"/>
        </w:rPr>
        <w:t xml:space="preserve"> Management. </w:t>
      </w:r>
    </w:p>
    <w:p>
      <w:pPr>
        <w:pStyle w:val="ListParagraph"/>
        <w:numPr>
          <w:ilvl w:val="0"/>
          <w:numId w:val="2"/>
        </w:numPr>
        <w:spacing w:lineRule="auto" w:line="276" w:before="0" w:after="0"/>
        <w:contextualSpacing/>
        <w:rPr>
          <w:rFonts w:ascii="Times New Roman" w:hAnsi="Times New Roman" w:cs="Times New Roman"/>
          <w:sz w:val="24"/>
          <w:szCs w:val="24"/>
          <w:lang w:eastAsia="en-GB"/>
        </w:rPr>
      </w:pPr>
      <w:r>
        <w:rPr>
          <w:rFonts w:cs="Times New Roman" w:ascii="Times New Roman" w:hAnsi="Times New Roman"/>
          <w:sz w:val="24"/>
          <w:szCs w:val="24"/>
          <w:lang w:eastAsia="en-GB"/>
        </w:rPr>
        <w:t>Using Postman to manually verify the third-party payment APIs and verifying the response  in status and structure of the data returned</w:t>
      </w:r>
    </w:p>
    <w:p>
      <w:pPr>
        <w:pStyle w:val="ListParagraph"/>
        <w:numPr>
          <w:ilvl w:val="0"/>
          <w:numId w:val="2"/>
        </w:numPr>
        <w:spacing w:before="0" w:after="0"/>
        <w:contextualSpacing/>
        <w:jc w:val="both"/>
        <w:rPr>
          <w:rFonts w:ascii="Times New Roman" w:hAnsi="Times New Roman" w:cs="Times New Roman"/>
          <w:bCs/>
          <w:sz w:val="24"/>
          <w:szCs w:val="24"/>
          <w:lang w:eastAsia="en-GB"/>
        </w:rPr>
      </w:pPr>
      <w:r>
        <w:rPr>
          <w:rFonts w:cs="Times New Roman" w:ascii="Times New Roman" w:hAnsi="Times New Roman"/>
          <w:bCs/>
          <w:sz w:val="24"/>
          <w:szCs w:val="24"/>
          <w:lang w:eastAsia="en-GB"/>
        </w:rPr>
        <w:t>Developing acceptance criteria and using acceptance criteria to perform system testing of Equifax applications</w:t>
      </w:r>
    </w:p>
    <w:p>
      <w:pPr>
        <w:pStyle w:val="ListParagraph"/>
        <w:numPr>
          <w:ilvl w:val="0"/>
          <w:numId w:val="2"/>
        </w:numPr>
        <w:spacing w:before="0" w:after="0"/>
        <w:contextualSpacing/>
        <w:jc w:val="both"/>
        <w:rPr>
          <w:rFonts w:ascii="Times New Roman" w:hAnsi="Times New Roman" w:cs="Times New Roman"/>
          <w:bCs/>
          <w:sz w:val="24"/>
          <w:szCs w:val="24"/>
          <w:lang w:eastAsia="en-GB"/>
        </w:rPr>
      </w:pPr>
      <w:r>
        <w:rPr>
          <w:rFonts w:cs="Times New Roman" w:ascii="Times New Roman" w:hAnsi="Times New Roman"/>
          <w:bCs/>
          <w:sz w:val="24"/>
          <w:szCs w:val="24"/>
          <w:lang w:eastAsia="en-GB"/>
        </w:rPr>
        <w:t>Collaborating with stakeholders and the developers to resolve technical payment issues in production</w:t>
      </w:r>
    </w:p>
    <w:p>
      <w:pPr>
        <w:pStyle w:val="ListParagraph"/>
        <w:numPr>
          <w:ilvl w:val="0"/>
          <w:numId w:val="2"/>
        </w:numPr>
        <w:spacing w:before="0" w:after="0"/>
        <w:contextualSpacing/>
        <w:jc w:val="both"/>
        <w:rPr>
          <w:rFonts w:ascii="Times New Roman" w:hAnsi="Times New Roman" w:cs="Times New Roman"/>
          <w:bCs/>
          <w:sz w:val="24"/>
          <w:szCs w:val="24"/>
          <w:lang w:eastAsia="en-GB"/>
        </w:rPr>
      </w:pPr>
      <w:r>
        <w:rPr>
          <w:rFonts w:cs="Times New Roman" w:ascii="Times New Roman" w:hAnsi="Times New Roman"/>
          <w:bCs/>
          <w:sz w:val="24"/>
          <w:szCs w:val="24"/>
          <w:lang w:eastAsia="en-GB"/>
        </w:rPr>
        <w:t>Raising defects in Jira and using Jira to manage defect lifecycle to completion.</w:t>
      </w:r>
    </w:p>
    <w:p>
      <w:pPr>
        <w:pStyle w:val="ListParagraph"/>
        <w:numPr>
          <w:ilvl w:val="0"/>
          <w:numId w:val="2"/>
        </w:numPr>
        <w:spacing w:before="0" w:after="0"/>
        <w:contextualSpacing/>
        <w:jc w:val="both"/>
        <w:rPr>
          <w:rFonts w:ascii="Times New Roman" w:hAnsi="Times New Roman" w:cs="Times New Roman"/>
          <w:bCs/>
          <w:sz w:val="24"/>
          <w:szCs w:val="24"/>
          <w:lang w:eastAsia="en-GB"/>
        </w:rPr>
      </w:pPr>
      <w:r>
        <w:rPr>
          <w:rFonts w:cs="Times New Roman" w:ascii="Times New Roman" w:hAnsi="Times New Roman"/>
          <w:bCs/>
          <w:sz w:val="24"/>
          <w:szCs w:val="24"/>
          <w:lang w:eastAsia="en-GB"/>
        </w:rPr>
        <w:t>Participating in all team agile ceremonies including sprint planning, retrospective, daily stand up , review and demo</w:t>
      </w:r>
    </w:p>
    <w:p>
      <w:pPr>
        <w:pStyle w:val="NormalWeb"/>
        <w:numPr>
          <w:ilvl w:val="0"/>
          <w:numId w:val="2"/>
        </w:numPr>
        <w:suppressAutoHyphens w:val="true"/>
        <w:spacing w:before="0" w:after="0"/>
        <w:jc w:val="both"/>
        <w:rPr>
          <w:bCs/>
        </w:rPr>
      </w:pPr>
      <w:r>
        <w:rPr>
          <w:shd w:fill="FFFFFF" w:val="clear"/>
        </w:rPr>
        <w:t>Verifying successful integration with third party financial APIs and systems while performing full system test of the Equifax apps</w:t>
      </w:r>
    </w:p>
    <w:p>
      <w:pPr>
        <w:pStyle w:val="NormalWeb"/>
        <w:spacing w:before="0" w:after="0"/>
        <w:jc w:val="both"/>
        <w:rPr>
          <w:bCs/>
        </w:rPr>
      </w:pPr>
      <w:r>
        <w:rPr>
          <w:b/>
          <w:bCs/>
        </w:rPr>
        <w:t>Tools</w:t>
      </w:r>
      <w:r>
        <w:rPr>
          <w:bCs/>
        </w:rPr>
        <w:t xml:space="preserve"> – Jira, Scrum/Kanban, Cross-Browser Testing, Postman, </w:t>
      </w:r>
    </w:p>
    <w:p>
      <w:pPr>
        <w:pStyle w:val="NormalWeb"/>
        <w:spacing w:before="0" w:after="0"/>
        <w:jc w:val="both"/>
        <w:rPr>
          <w:bCs/>
        </w:rPr>
      </w:pPr>
      <w:r>
        <w:rPr>
          <w:b/>
          <w:bCs/>
        </w:rPr>
        <w:t>Projects</w:t>
      </w:r>
      <w:r>
        <w:rPr>
          <w:bCs/>
        </w:rPr>
        <w:t>: BAU – Continuous Improvement and Upgrade</w:t>
      </w:r>
    </w:p>
    <w:p>
      <w:pPr>
        <w:pStyle w:val="Normal"/>
        <w:spacing w:lineRule="auto" w:line="259" w:before="0" w:after="16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59" w:before="0" w:after="16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Spacing"/>
        <w:rPr>
          <w:rFonts w:ascii="Times New Roman" w:hAnsi="Times New Roman" w:cs="Times New Roman"/>
          <w:b/>
          <w:b/>
          <w:i/>
          <w:i/>
          <w:color w:val="002060"/>
          <w:sz w:val="24"/>
          <w:szCs w:val="24"/>
        </w:rPr>
      </w:pPr>
      <w:r>
        <w:rPr>
          <w:rFonts w:eastAsia="Calibri" w:cs="Times New Roman" w:ascii="Times New Roman" w:hAnsi="Times New Roman"/>
          <w:b/>
          <w:color w:val="002060"/>
          <w:sz w:val="24"/>
          <w:szCs w:val="24"/>
        </w:rPr>
        <w:t>Sainsbury’s Bank Plc</w:t>
      </w:r>
      <w:r>
        <w:rPr>
          <w:rFonts w:cs="Times New Roman" w:ascii="Times New Roman" w:hAnsi="Times New Roman"/>
          <w:b/>
          <w:i/>
          <w:color w:val="002060"/>
          <w:sz w:val="24"/>
          <w:szCs w:val="24"/>
        </w:rPr>
        <w:t xml:space="preserve"> </w:t>
      </w:r>
    </w:p>
    <w:p>
      <w:pPr>
        <w:pStyle w:val="NoSpacing"/>
        <w:rPr>
          <w:rFonts w:ascii="Times New Roman" w:hAnsi="Times New Roman" w:cs="Times New Roman"/>
          <w:i/>
          <w:i/>
          <w:color w:val="002060"/>
          <w:sz w:val="24"/>
          <w:szCs w:val="24"/>
        </w:rPr>
      </w:pPr>
      <w:r>
        <w:rPr>
          <w:rFonts w:cs="Times New Roman" w:ascii="Times New Roman" w:hAnsi="Times New Roman"/>
          <w:i/>
          <w:color w:val="002060"/>
          <w:sz w:val="24"/>
          <w:szCs w:val="24"/>
        </w:rPr>
        <w:t xml:space="preserve">March 2016 – Dec 2018    </w:t>
      </w:r>
    </w:p>
    <w:p>
      <w:pPr>
        <w:pStyle w:val="NoSpacing"/>
        <w:rPr>
          <w:rFonts w:ascii="Times New Roman" w:hAnsi="Times New Roman" w:cs="Times New Roman"/>
          <w:b/>
          <w:b/>
          <w:color w:val="002060"/>
          <w:sz w:val="24"/>
          <w:szCs w:val="24"/>
        </w:rPr>
      </w:pPr>
      <w:r>
        <w:rPr>
          <w:rFonts w:cs="Times New Roman" w:ascii="Times New Roman" w:hAnsi="Times New Roman"/>
          <w:b/>
          <w:color w:val="002060"/>
          <w:sz w:val="24"/>
          <w:szCs w:val="24"/>
        </w:rPr>
        <w:t>QA Analyst</w:t>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b/>
          <w:b/>
          <w:sz w:val="24"/>
          <w:szCs w:val="24"/>
        </w:rPr>
      </w:pPr>
      <w:r>
        <w:rPr>
          <w:rFonts w:cs="Times New Roman" w:ascii="Times New Roman" w:hAnsi="Times New Roman"/>
          <w:b/>
          <w:color w:val="002060"/>
          <w:sz w:val="24"/>
          <w:szCs w:val="24"/>
        </w:rPr>
        <w:t>Responsibilities</w:t>
      </w:r>
      <w:r>
        <w:rPr>
          <w:rFonts w:cs="Times New Roman" w:ascii="Times New Roman" w:hAnsi="Times New Roman"/>
          <w:b/>
          <w:sz w:val="24"/>
          <w:szCs w:val="24"/>
        </w:rPr>
        <w:t>:</w:t>
      </w:r>
    </w:p>
    <w:p>
      <w:pPr>
        <w:pStyle w:val="No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Working within a multifunctional product team building and maintaining Sainsbury’s applications using both waterfall and agile methodology.</w:t>
      </w:r>
    </w:p>
    <w:p>
      <w:pPr>
        <w:pStyle w:val="NoSpacing"/>
        <w:numPr>
          <w:ilvl w:val="0"/>
          <w:numId w:val="4"/>
        </w:numPr>
        <w:jc w:val="both"/>
        <w:rPr>
          <w:rFonts w:ascii="Times New Roman" w:hAnsi="Times New Roman" w:cs="Times New Roman"/>
          <w:sz w:val="24"/>
          <w:szCs w:val="24"/>
          <w:lang w:val="en"/>
        </w:rPr>
      </w:pPr>
      <w:r>
        <w:rPr>
          <w:rFonts w:cs="Times New Roman" w:ascii="Times New Roman" w:hAnsi="Times New Roman"/>
          <w:color w:val="000000"/>
          <w:sz w:val="24"/>
          <w:szCs w:val="24"/>
          <w:lang w:val="en"/>
        </w:rPr>
        <w:t>Reviewed and analyzed project documentation including functional requirements</w:t>
      </w:r>
    </w:p>
    <w:p>
      <w:pPr>
        <w:pStyle w:val="NoSpacing"/>
        <w:numPr>
          <w:ilvl w:val="0"/>
          <w:numId w:val="4"/>
        </w:numPr>
        <w:jc w:val="both"/>
        <w:rPr>
          <w:rFonts w:ascii="Times New Roman" w:hAnsi="Times New Roman" w:cs="Times New Roman"/>
          <w:sz w:val="24"/>
          <w:szCs w:val="24"/>
          <w:lang w:val="en"/>
        </w:rPr>
      </w:pPr>
      <w:r>
        <w:rPr>
          <w:rFonts w:cs="Times New Roman" w:ascii="Times New Roman" w:hAnsi="Times New Roman"/>
          <w:color w:val="000000"/>
          <w:sz w:val="24"/>
          <w:szCs w:val="24"/>
          <w:lang w:val="en"/>
        </w:rPr>
        <w:t>Developed high level and detailed test cases based on functional requirement documents</w:t>
      </w:r>
    </w:p>
    <w:p>
      <w:pPr>
        <w:pStyle w:val="NoSpacing"/>
        <w:numPr>
          <w:ilvl w:val="0"/>
          <w:numId w:val="4"/>
        </w:numPr>
        <w:jc w:val="both"/>
        <w:rPr>
          <w:rFonts w:ascii="Times New Roman" w:hAnsi="Times New Roman" w:cs="Times New Roman"/>
          <w:sz w:val="24"/>
          <w:szCs w:val="24"/>
          <w:lang w:val="en"/>
        </w:rPr>
      </w:pPr>
      <w:r>
        <w:rPr>
          <w:rFonts w:cs="Times New Roman" w:ascii="Times New Roman" w:hAnsi="Times New Roman"/>
          <w:color w:val="000000"/>
          <w:sz w:val="24"/>
          <w:szCs w:val="24"/>
          <w:lang w:val="en"/>
        </w:rPr>
        <w:t>Performed test execution on new fixes, regression test on existing functionality, retest on bug fixes and exploratory testing where possible</w:t>
      </w:r>
    </w:p>
    <w:p>
      <w:pPr>
        <w:pStyle w:val="NoSpacing"/>
        <w:numPr>
          <w:ilvl w:val="0"/>
          <w:numId w:val="4"/>
        </w:numPr>
        <w:jc w:val="both"/>
        <w:rPr>
          <w:rFonts w:ascii="Times New Roman" w:hAnsi="Times New Roman" w:cs="Times New Roman"/>
          <w:sz w:val="24"/>
          <w:szCs w:val="24"/>
          <w:lang w:val="en"/>
        </w:rPr>
      </w:pPr>
      <w:r>
        <w:rPr>
          <w:rFonts w:cs="Times New Roman" w:ascii="Times New Roman" w:hAnsi="Times New Roman"/>
          <w:color w:val="000000"/>
          <w:sz w:val="24"/>
          <w:szCs w:val="24"/>
          <w:shd w:fill="FFFFFF" w:val="clear"/>
        </w:rPr>
        <w:t>Raised defect tickets and reported those defects directly to the developers for fixes and retesting such refixes</w:t>
      </w:r>
    </w:p>
    <w:p>
      <w:pPr>
        <w:pStyle w:val="NoSpacing"/>
        <w:numPr>
          <w:ilvl w:val="0"/>
          <w:numId w:val="4"/>
        </w:numPr>
        <w:jc w:val="both"/>
        <w:rPr>
          <w:rFonts w:ascii="Times New Roman" w:hAnsi="Times New Roman" w:cs="Times New Roman"/>
          <w:sz w:val="24"/>
          <w:szCs w:val="24"/>
          <w:lang w:val="en"/>
        </w:rPr>
      </w:pPr>
      <w:r>
        <w:rPr>
          <w:rFonts w:cs="Times New Roman" w:ascii="Times New Roman" w:hAnsi="Times New Roman"/>
          <w:sz w:val="24"/>
          <w:szCs w:val="24"/>
          <w:lang w:val="en"/>
        </w:rPr>
        <w:t>Evaluated and recommended improvement in test processes and procedures within the department</w:t>
      </w:r>
    </w:p>
    <w:p>
      <w:pPr>
        <w:pStyle w:val="Normal"/>
        <w:numPr>
          <w:ilvl w:val="0"/>
          <w:numId w:val="3"/>
        </w:numPr>
        <w:spacing w:before="0" w:after="0"/>
        <w:jc w:val="both"/>
        <w:rPr>
          <w:rFonts w:ascii="Times New Roman" w:hAnsi="Times New Roman" w:cs="Times New Roman"/>
          <w:bCs/>
          <w:sz w:val="24"/>
          <w:szCs w:val="24"/>
        </w:rPr>
      </w:pPr>
      <w:r>
        <w:rPr>
          <w:rFonts w:cs="Times New Roman" w:ascii="Times New Roman" w:hAnsi="Times New Roman"/>
          <w:bCs/>
          <w:sz w:val="24"/>
          <w:szCs w:val="24"/>
        </w:rPr>
        <w:t>Adherence to all legislative regulatory requirements during testing through compliance with complaint handling policy, training and business standards</w:t>
      </w:r>
    </w:p>
    <w:p>
      <w:pPr>
        <w:pStyle w:val="Normal"/>
        <w:numPr>
          <w:ilvl w:val="0"/>
          <w:numId w:val="3"/>
        </w:numPr>
        <w:spacing w:before="0" w:after="0"/>
        <w:jc w:val="both"/>
        <w:rPr>
          <w:rFonts w:ascii="Times New Roman" w:hAnsi="Times New Roman" w:cs="Times New Roman"/>
          <w:bCs/>
          <w:sz w:val="24"/>
          <w:szCs w:val="24"/>
        </w:rPr>
      </w:pPr>
      <w:r>
        <w:rPr>
          <w:rFonts w:cs="Times New Roman" w:ascii="Times New Roman" w:hAnsi="Times New Roman"/>
          <w:sz w:val="24"/>
          <w:szCs w:val="24"/>
          <w:lang w:val="en"/>
        </w:rPr>
        <w:t>Wrote test closure report for test projects by collating test results of all test executions from Jira</w:t>
      </w:r>
    </w:p>
    <w:p>
      <w:pPr>
        <w:pStyle w:val="Normal"/>
        <w:numPr>
          <w:ilvl w:val="0"/>
          <w:numId w:val="3"/>
        </w:numPr>
        <w:spacing w:before="0" w:after="0"/>
        <w:jc w:val="both"/>
        <w:rPr>
          <w:rFonts w:ascii="Times New Roman" w:hAnsi="Times New Roman" w:cs="Times New Roman"/>
          <w:bCs/>
          <w:sz w:val="24"/>
          <w:szCs w:val="24"/>
        </w:rPr>
      </w:pPr>
      <w:r>
        <w:rPr>
          <w:rFonts w:cs="Times New Roman" w:ascii="Times New Roman" w:hAnsi="Times New Roman"/>
          <w:bCs/>
          <w:sz w:val="24"/>
          <w:szCs w:val="24"/>
        </w:rPr>
        <w:t>Application of knowledge of policies, products and procedures in relation to complaint handling to ensure quality triages are undertaken</w:t>
      </w:r>
    </w:p>
    <w:p>
      <w:pPr>
        <w:pStyle w:val="Normal"/>
        <w:numPr>
          <w:ilvl w:val="0"/>
          <w:numId w:val="3"/>
        </w:numPr>
        <w:spacing w:before="0" w:after="0"/>
        <w:jc w:val="both"/>
        <w:rPr>
          <w:rFonts w:ascii="Times New Roman" w:hAnsi="Times New Roman" w:cs="Times New Roman"/>
          <w:bCs/>
          <w:sz w:val="24"/>
          <w:szCs w:val="24"/>
        </w:rPr>
      </w:pPr>
      <w:r>
        <w:rPr>
          <w:rFonts w:cs="Times New Roman" w:ascii="Times New Roman" w:hAnsi="Times New Roman"/>
          <w:bCs/>
          <w:sz w:val="24"/>
          <w:szCs w:val="24"/>
        </w:rPr>
        <w:t xml:space="preserve">Identification of systemic or procedural issues which may lead to customer dissatisfaction </w:t>
      </w:r>
    </w:p>
    <w:p>
      <w:pPr>
        <w:pStyle w:val="Normal"/>
        <w:numPr>
          <w:ilvl w:val="0"/>
          <w:numId w:val="3"/>
        </w:numPr>
        <w:spacing w:before="0" w:after="0"/>
        <w:jc w:val="both"/>
        <w:rPr>
          <w:rFonts w:ascii="Times New Roman" w:hAnsi="Times New Roman" w:cs="Times New Roman"/>
          <w:bCs/>
          <w:sz w:val="24"/>
          <w:szCs w:val="24"/>
        </w:rPr>
      </w:pPr>
      <w:r>
        <w:rPr>
          <w:rFonts w:cs="Times New Roman" w:ascii="Times New Roman" w:hAnsi="Times New Roman"/>
          <w:bCs/>
          <w:sz w:val="24"/>
          <w:szCs w:val="24"/>
        </w:rPr>
        <w:t>Developed regression pack for regression purpose to allow accurate compliant of system</w:t>
      </w:r>
    </w:p>
    <w:p>
      <w:pPr>
        <w:pStyle w:val="Normal"/>
        <w:numPr>
          <w:ilvl w:val="0"/>
          <w:numId w:val="3"/>
        </w:numPr>
        <w:spacing w:before="0" w:after="0"/>
        <w:jc w:val="both"/>
        <w:rPr>
          <w:rFonts w:ascii="Times New Roman" w:hAnsi="Times New Roman" w:cs="Times New Roman"/>
          <w:bCs/>
          <w:sz w:val="24"/>
          <w:szCs w:val="24"/>
        </w:rPr>
      </w:pPr>
      <w:r>
        <w:rPr>
          <w:rFonts w:cs="Times New Roman" w:ascii="Times New Roman" w:hAnsi="Times New Roman"/>
          <w:bCs/>
          <w:sz w:val="24"/>
          <w:szCs w:val="24"/>
        </w:rPr>
        <w:t>Comprehensively tested calculation of redress as well as accurate and timely processing of payments</w:t>
      </w:r>
    </w:p>
    <w:p>
      <w:pPr>
        <w:pStyle w:val="NoSpacing"/>
        <w:numPr>
          <w:ilvl w:val="0"/>
          <w:numId w:val="3"/>
        </w:numPr>
        <w:jc w:val="both"/>
        <w:rPr>
          <w:rFonts w:ascii="Times New Roman" w:hAnsi="Times New Roman" w:cs="Times New Roman"/>
          <w:sz w:val="24"/>
          <w:szCs w:val="24"/>
          <w:lang w:val="en"/>
        </w:rPr>
      </w:pPr>
      <w:r>
        <w:rPr>
          <w:rFonts w:cs="Times New Roman" w:ascii="Times New Roman" w:hAnsi="Times New Roman"/>
          <w:sz w:val="24"/>
          <w:szCs w:val="24"/>
          <w:lang w:val="en"/>
        </w:rPr>
        <w:t>Weekly Test Update Reporting</w:t>
      </w:r>
    </w:p>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before="0" w:after="0"/>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before="0" w:after="0"/>
        <w:rPr>
          <w:rFonts w:ascii="Times New Roman" w:hAnsi="Times New Roman" w:cs="Times New Roman"/>
          <w:b/>
          <w:b/>
          <w:color w:val="002060"/>
          <w:sz w:val="24"/>
          <w:szCs w:val="24"/>
        </w:rPr>
      </w:pPr>
      <w:r>
        <w:rPr>
          <w:rFonts w:cs="Times New Roman" w:ascii="Times New Roman" w:hAnsi="Times New Roman"/>
          <w:b/>
          <w:color w:val="002060"/>
          <w:sz w:val="24"/>
          <w:szCs w:val="24"/>
        </w:rPr>
        <w:t>United Bank fo</w:t>
      </w:r>
      <w:bookmarkStart w:id="0" w:name="_GoBack"/>
      <w:bookmarkEnd w:id="0"/>
      <w:r>
        <w:rPr>
          <w:rFonts w:cs="Times New Roman" w:ascii="Times New Roman" w:hAnsi="Times New Roman"/>
          <w:b/>
          <w:color w:val="002060"/>
          <w:sz w:val="24"/>
          <w:szCs w:val="24"/>
        </w:rPr>
        <w:t>r Africa plc</w:t>
      </w:r>
    </w:p>
    <w:p>
      <w:pPr>
        <w:pStyle w:val="Normal"/>
        <w:spacing w:before="0" w:after="0"/>
        <w:rPr>
          <w:rFonts w:ascii="Times New Roman" w:hAnsi="Times New Roman" w:cs="Times New Roman"/>
          <w:sz w:val="24"/>
          <w:szCs w:val="24"/>
        </w:rPr>
      </w:pPr>
      <w:r>
        <w:rPr>
          <w:rFonts w:cs="Times New Roman" w:ascii="Times New Roman" w:hAnsi="Times New Roman"/>
          <w:b/>
          <w:color w:val="002060"/>
          <w:sz w:val="24"/>
          <w:szCs w:val="24"/>
        </w:rPr>
        <w:t>April 2011 - Feb 2016</w:t>
      </w:r>
      <w:r>
        <w:rPr>
          <w:rFonts w:cs="Times New Roman" w:ascii="Times New Roman" w:hAnsi="Times New Roman"/>
          <w:color w:val="002060"/>
          <w:sz w:val="24"/>
          <w:szCs w:val="24"/>
        </w:rPr>
        <w:t xml:space="preserve"> </w:t>
      </w:r>
      <w:r>
        <w:rPr>
          <w:rFonts w:cs="Times New Roman" w:ascii="Times New Roman" w:hAnsi="Times New Roman"/>
          <w:sz w:val="24"/>
          <w:szCs w:val="24"/>
        </w:rPr>
        <w:tab/>
      </w:r>
    </w:p>
    <w:p>
      <w:pPr>
        <w:pStyle w:val="Normal"/>
        <w:numPr>
          <w:ilvl w:val="0"/>
          <w:numId w:val="5"/>
        </w:numPr>
        <w:spacing w:before="0" w:after="0"/>
        <w:rPr>
          <w:rFonts w:ascii="Times New Roman" w:hAnsi="Times New Roman" w:cs="Times New Roman"/>
          <w:sz w:val="24"/>
          <w:szCs w:val="24"/>
          <w:lang w:eastAsia="en-GB"/>
        </w:rPr>
      </w:pPr>
      <w:r>
        <w:rPr>
          <w:rFonts w:cs="Times New Roman" w:ascii="Times New Roman" w:hAnsi="Times New Roman"/>
          <w:color w:val="000000"/>
          <w:sz w:val="24"/>
          <w:szCs w:val="24"/>
          <w:lang w:eastAsia="en-GB"/>
        </w:rPr>
        <w:t>Telemarketing and promoting bank products such as visa credit and debit cards, other retail loans to existing and potential clients</w:t>
      </w:r>
    </w:p>
    <w:p>
      <w:pPr>
        <w:pStyle w:val="Normal"/>
        <w:numPr>
          <w:ilvl w:val="0"/>
          <w:numId w:val="5"/>
        </w:numPr>
        <w:spacing w:before="0" w:after="0"/>
        <w:rPr>
          <w:rFonts w:ascii="Times New Roman" w:hAnsi="Times New Roman" w:cs="Times New Roman"/>
          <w:b/>
          <w:b/>
          <w:i/>
          <w:i/>
          <w:color w:val="000000"/>
          <w:sz w:val="24"/>
          <w:szCs w:val="24"/>
          <w:lang w:eastAsia="en-GB"/>
        </w:rPr>
      </w:pPr>
      <w:r>
        <w:rPr>
          <w:rFonts w:cs="Times New Roman" w:ascii="Times New Roman" w:hAnsi="Times New Roman"/>
          <w:color w:val="000000"/>
          <w:sz w:val="24"/>
          <w:szCs w:val="24"/>
          <w:lang w:eastAsia="en-GB"/>
        </w:rPr>
        <w:t>Introducing customers to the bank’s e-services such as online banking ,mobile apps baking and Point of Sales terminal</w:t>
      </w:r>
    </w:p>
    <w:p>
      <w:pPr>
        <w:pStyle w:val="Normal"/>
        <w:numPr>
          <w:ilvl w:val="0"/>
          <w:numId w:val="5"/>
        </w:numPr>
        <w:spacing w:before="0" w:after="0"/>
        <w:rPr>
          <w:rFonts w:ascii="Times New Roman" w:hAnsi="Times New Roman" w:cs="Times New Roman"/>
          <w:b/>
          <w:b/>
          <w:i/>
          <w:i/>
          <w:color w:val="000000"/>
          <w:sz w:val="24"/>
          <w:szCs w:val="24"/>
          <w:lang w:eastAsia="en-GB"/>
        </w:rPr>
      </w:pPr>
      <w:r>
        <w:rPr>
          <w:rFonts w:cs="Times New Roman" w:ascii="Times New Roman" w:hAnsi="Times New Roman"/>
          <w:color w:val="000000"/>
          <w:sz w:val="24"/>
          <w:szCs w:val="24"/>
          <w:lang w:eastAsia="en-GB"/>
        </w:rPr>
        <w:t>Presentation of all post-dated cheques issued by delinquent customers on due date</w:t>
      </w:r>
    </w:p>
    <w:p>
      <w:pPr>
        <w:pStyle w:val="Normal"/>
        <w:numPr>
          <w:ilvl w:val="0"/>
          <w:numId w:val="5"/>
        </w:numPr>
        <w:spacing w:before="0" w:after="0"/>
        <w:rPr>
          <w:rFonts w:ascii="Times New Roman" w:hAnsi="Times New Roman" w:cs="Times New Roman"/>
          <w:b/>
          <w:b/>
          <w:i/>
          <w:i/>
          <w:color w:val="000000"/>
          <w:sz w:val="24"/>
          <w:szCs w:val="24"/>
          <w:lang w:eastAsia="en-GB"/>
        </w:rPr>
      </w:pPr>
      <w:r>
        <w:rPr>
          <w:rFonts w:cs="Times New Roman" w:ascii="Times New Roman" w:hAnsi="Times New Roman"/>
          <w:color w:val="000000"/>
          <w:sz w:val="24"/>
          <w:szCs w:val="24"/>
          <w:lang w:eastAsia="en-GB"/>
        </w:rPr>
        <w:t>Examination of delinquent customers loan accounts and review of individual financial status of customers</w:t>
      </w:r>
    </w:p>
    <w:p>
      <w:pPr>
        <w:pStyle w:val="ListParagraph"/>
        <w:numPr>
          <w:ilvl w:val="0"/>
          <w:numId w:val="6"/>
        </w:numPr>
        <w:spacing w:before="0" w:after="0"/>
        <w:jc w:val="both"/>
        <w:rPr>
          <w:rFonts w:ascii="Times New Roman" w:hAnsi="Times New Roman" w:cs="Times New Roman"/>
          <w:sz w:val="24"/>
          <w:szCs w:val="24"/>
        </w:rPr>
      </w:pPr>
      <w:r>
        <w:rPr>
          <w:rFonts w:cs="Times New Roman" w:ascii="Times New Roman" w:hAnsi="Times New Roman"/>
          <w:color w:val="000000"/>
          <w:sz w:val="24"/>
          <w:szCs w:val="24"/>
          <w:lang w:eastAsia="en-GB"/>
        </w:rPr>
        <w:t xml:space="preserve">Analyze and reconcile delinquent accounts to ascertain actual reasons for delinquency </w:t>
      </w:r>
      <w:r>
        <w:rPr>
          <w:rFonts w:cs="Times New Roman" w:ascii="Times New Roman" w:hAnsi="Times New Roman"/>
          <w:sz w:val="24"/>
          <w:szCs w:val="24"/>
        </w:rPr>
        <w:t>Participate in the preparation of annual marketing plans and strategies for liability generation to enable the achievement of targeted growth objectives.</w:t>
      </w:r>
    </w:p>
    <w:p>
      <w:pPr>
        <w:pStyle w:val="ListParagraph"/>
        <w:numPr>
          <w:ilvl w:val="0"/>
          <w:numId w:val="6"/>
        </w:numPr>
        <w:spacing w:before="0" w:after="0"/>
        <w:jc w:val="both"/>
        <w:rPr>
          <w:rFonts w:ascii="Times New Roman" w:hAnsi="Times New Roman" w:cs="Times New Roman"/>
          <w:sz w:val="24"/>
          <w:szCs w:val="24"/>
        </w:rPr>
      </w:pPr>
      <w:r>
        <w:rPr>
          <w:rFonts w:cs="Times New Roman" w:ascii="Times New Roman" w:hAnsi="Times New Roman"/>
          <w:sz w:val="24"/>
          <w:szCs w:val="24"/>
        </w:rPr>
        <w:t>Conduct market research and competitor analyses in order to prepare marketing plans and strategies.</w:t>
      </w:r>
    </w:p>
    <w:p>
      <w:pPr>
        <w:pStyle w:val="ListParagraph"/>
        <w:numPr>
          <w:ilvl w:val="0"/>
          <w:numId w:val="6"/>
        </w:numPr>
        <w:spacing w:before="0" w:after="0"/>
        <w:jc w:val="both"/>
        <w:rPr>
          <w:rFonts w:ascii="Times New Roman" w:hAnsi="Times New Roman" w:cs="Times New Roman"/>
          <w:sz w:val="24"/>
          <w:szCs w:val="24"/>
        </w:rPr>
      </w:pPr>
      <w:r>
        <w:rPr>
          <w:rFonts w:cs="Times New Roman" w:ascii="Times New Roman" w:hAnsi="Times New Roman"/>
          <w:sz w:val="24"/>
          <w:szCs w:val="24"/>
        </w:rPr>
        <w:t xml:space="preserve">Coordinate the marketing activities of the SBU to ensure targets are actualized. </w:t>
      </w:r>
    </w:p>
    <w:p>
      <w:pPr>
        <w:pStyle w:val="ListParagraph"/>
        <w:numPr>
          <w:ilvl w:val="0"/>
          <w:numId w:val="6"/>
        </w:numPr>
        <w:tabs>
          <w:tab w:val="clear" w:pos="709"/>
          <w:tab w:val="left" w:pos="748" w:leader="none"/>
        </w:tabs>
        <w:spacing w:lineRule="exact" w:line="277" w:before="0" w:after="0"/>
        <w:rPr>
          <w:rFonts w:ascii="Times New Roman" w:hAnsi="Times New Roman" w:cs="Times New Roman"/>
          <w:sz w:val="24"/>
          <w:szCs w:val="24"/>
        </w:rPr>
      </w:pPr>
      <w:r>
        <w:rPr>
          <w:rFonts w:cs="Times New Roman" w:ascii="Times New Roman" w:hAnsi="Times New Roman"/>
          <w:color w:val="000000"/>
          <w:sz w:val="24"/>
          <w:szCs w:val="24"/>
        </w:rPr>
        <w:t xml:space="preserve">Making calls and visiting business customers as well as attending meetings </w:t>
      </w:r>
    </w:p>
    <w:p>
      <w:pPr>
        <w:pStyle w:val="ListParagraph"/>
        <w:keepNext w:val="true"/>
        <w:keepLines/>
        <w:numPr>
          <w:ilvl w:val="0"/>
          <w:numId w:val="6"/>
        </w:numPr>
        <w:spacing w:lineRule="atLeast" w:line="240" w:before="0" w:after="0"/>
        <w:ind w:left="720" w:right="40" w:hanging="360"/>
        <w:rPr>
          <w:rFonts w:ascii="Times New Roman" w:hAnsi="Times New Roman" w:cs="Times New Roman"/>
          <w:color w:val="000000"/>
          <w:sz w:val="24"/>
          <w:szCs w:val="24"/>
        </w:rPr>
      </w:pPr>
      <w:r>
        <w:rPr>
          <w:rFonts w:cs="Times New Roman" w:ascii="Times New Roman" w:hAnsi="Times New Roman"/>
          <w:color w:val="000000"/>
          <w:sz w:val="24"/>
          <w:szCs w:val="24"/>
        </w:rPr>
        <w:t>Implementing the delivery of marketing strategies and targets;</w:t>
      </w:r>
    </w:p>
    <w:p>
      <w:pPr>
        <w:pStyle w:val="ListParagraph"/>
        <w:numPr>
          <w:ilvl w:val="0"/>
          <w:numId w:val="6"/>
        </w:numPr>
        <w:tabs>
          <w:tab w:val="clear" w:pos="709"/>
          <w:tab w:val="left" w:pos="748" w:leader="none"/>
        </w:tabs>
        <w:spacing w:lineRule="exact" w:line="277" w:before="0" w:after="0"/>
        <w:rPr>
          <w:rFonts w:ascii="Times New Roman" w:hAnsi="Times New Roman" w:cs="Times New Roman"/>
          <w:sz w:val="24"/>
          <w:szCs w:val="24"/>
        </w:rPr>
      </w:pPr>
      <w:r>
        <w:rPr>
          <w:rFonts w:cs="Times New Roman" w:ascii="Times New Roman" w:hAnsi="Times New Roman"/>
          <w:color w:val="000000"/>
          <w:sz w:val="24"/>
          <w:szCs w:val="24"/>
        </w:rPr>
        <w:t>Data processing to produce accurate facts, figures, and reports</w:t>
      </w:r>
    </w:p>
    <w:p>
      <w:pPr>
        <w:pStyle w:val="ListParagraph"/>
        <w:numPr>
          <w:ilvl w:val="0"/>
          <w:numId w:val="6"/>
        </w:numPr>
        <w:spacing w:before="0" w:after="100"/>
        <w:rPr>
          <w:rFonts w:ascii="Times New Roman" w:hAnsi="Times New Roman" w:cs="Times New Roman"/>
          <w:color w:val="000000"/>
          <w:sz w:val="24"/>
          <w:szCs w:val="24"/>
        </w:rPr>
      </w:pPr>
      <w:r>
        <w:rPr>
          <w:rFonts w:cs="Times New Roman" w:ascii="Times New Roman" w:hAnsi="Times New Roman"/>
          <w:color w:val="000000"/>
          <w:sz w:val="24"/>
          <w:szCs w:val="24"/>
        </w:rPr>
        <w:t>Facilitating, establishing and maintaining effective relationships with new and existing customers</w:t>
      </w:r>
    </w:p>
    <w:p>
      <w:pPr>
        <w:pStyle w:val="Normal"/>
        <w:spacing w:before="0" w:after="0"/>
        <w:rPr>
          <w:rFonts w:ascii="Times New Roman" w:hAnsi="Times New Roman" w:eastAsia="Calibri" w:cs="Times New Roman"/>
          <w:b/>
          <w:b/>
          <w:sz w:val="24"/>
          <w:szCs w:val="24"/>
          <w:u w:val="single"/>
        </w:rPr>
      </w:pPr>
      <w:r>
        <w:rPr>
          <w:rFonts w:eastAsia="Calibri" w:cs="Times New Roman" w:ascii="Times New Roman" w:hAnsi="Times New Roman"/>
          <w:b/>
          <w:sz w:val="24"/>
          <w:szCs w:val="24"/>
          <w:u w:val="single"/>
        </w:rPr>
      </w:r>
    </w:p>
    <w:p>
      <w:pPr>
        <w:pStyle w:val="Normal"/>
        <w:spacing w:before="0" w:after="0"/>
        <w:rPr>
          <w:rFonts w:ascii="Times New Roman" w:hAnsi="Times New Roman" w:eastAsia="Calibri" w:cs="Times New Roman"/>
          <w:color w:val="002060"/>
          <w:sz w:val="24"/>
          <w:szCs w:val="24"/>
        </w:rPr>
      </w:pPr>
      <w:r>
        <w:rPr>
          <w:rFonts w:eastAsia="Calibri" w:cs="Times New Roman" w:ascii="Times New Roman" w:hAnsi="Times New Roman"/>
          <w:b/>
          <w:color w:val="002060"/>
          <w:sz w:val="24"/>
          <w:szCs w:val="24"/>
        </w:rPr>
        <w:t>HOBBIES</w:t>
      </w:r>
    </w:p>
    <w:p>
      <w:pPr>
        <w:pStyle w:val="Normal"/>
        <w:spacing w:before="0" w:after="0"/>
        <w:rPr>
          <w:rFonts w:ascii="Times New Roman" w:hAnsi="Times New Roman" w:eastAsia="Calibri" w:cs="Times New Roman"/>
          <w:sz w:val="24"/>
          <w:szCs w:val="24"/>
        </w:rPr>
      </w:pPr>
      <w:r>
        <w:rPr>
          <w:rFonts w:eastAsia="Calibri" w:cs="Times New Roman" w:ascii="Times New Roman" w:hAnsi="Times New Roman"/>
          <w:sz w:val="24"/>
          <w:szCs w:val="24"/>
        </w:rPr>
        <w:t>Playing football and Driving</w:t>
      </w:r>
    </w:p>
    <w:p>
      <w:pPr>
        <w:pStyle w:val="Normal"/>
        <w:spacing w:before="0" w:after="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p>
    <w:p>
      <w:pPr>
        <w:pStyle w:val="Normal"/>
        <w:spacing w:before="0" w:after="0"/>
        <w:rPr/>
      </w:pPr>
      <w:r>
        <w:rPr>
          <w:rFonts w:eastAsia="Calibri" w:cs="Times New Roman" w:ascii="Times New Roman" w:hAnsi="Times New Roman"/>
          <w:b/>
          <w:color w:val="002060"/>
          <w:sz w:val="24"/>
          <w:szCs w:val="24"/>
        </w:rPr>
        <w:t>References available on request</w:t>
      </w:r>
    </w:p>
    <w:sectPr>
      <w:headerReference w:type="default" r:id="rId2"/>
      <w:type w:val="nextPage"/>
      <w:pgSz w:w="11906" w:h="16838"/>
      <w:pgMar w:left="1440" w:right="1440" w:header="1440" w:top="193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Arial">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Fonts w:cs="Courier New"/>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Fonts w:cs="Courier New"/>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Fonts w:cs="Courier New"/>
      </w:rPr>
    </w:lvl>
    <w:lvl w:ilvl="8">
      <w:start w:val="1"/>
      <w:numFmt w:val="bullet"/>
      <w:lvlText w:val=""/>
      <w:lvlJc w:val="left"/>
      <w:pPr>
        <w:ind w:left="6546"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32"/>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6b98"/>
    <w:pPr>
      <w:widowControl/>
      <w:kinsoku w:val="true"/>
      <w:overflowPunct w:val="true"/>
      <w:autoSpaceDE w:val="true"/>
      <w:bidi w:val="0"/>
      <w:spacing w:lineRule="auto" w:line="240" w:before="0" w:after="280"/>
      <w:jc w:val="left"/>
    </w:pPr>
    <w:rPr>
      <w:rFonts w:ascii="Liberation Serif" w:hAnsi="Liberation Serif" w:eastAsia="DejaVu Sans" w:cs="Denemo"/>
      <w:color w:val="404040" w:themeColor="text1" w:themeTint="bf"/>
      <w:kern w:val="0"/>
      <w:sz w:val="18"/>
      <w:szCs w:val="20"/>
      <w:lang w:val="en-US" w:eastAsia="ja-JP" w:bidi="hi-IN"/>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3d7909"/>
    <w:rPr/>
  </w:style>
  <w:style w:type="character" w:styleId="Style14" w:customStyle="1">
    <w:name w:val="style1"/>
    <w:basedOn w:val="DefaultParagraphFont"/>
    <w:qFormat/>
    <w:rsid w:val="00a06ed4"/>
    <w:rPr/>
  </w:style>
  <w:style w:type="character" w:styleId="Strong">
    <w:name w:val="Strong"/>
    <w:basedOn w:val="DefaultParagraphFont"/>
    <w:uiPriority w:val="22"/>
    <w:qFormat/>
    <w:rsid w:val="00e1751d"/>
    <w:rPr>
      <w:b/>
      <w:bCs/>
    </w:rPr>
  </w:style>
  <w:style w:type="character" w:styleId="HeaderChar" w:customStyle="1">
    <w:name w:val="Header Char"/>
    <w:basedOn w:val="DefaultParagraphFont"/>
    <w:link w:val="Header"/>
    <w:uiPriority w:val="99"/>
    <w:qFormat/>
    <w:rsid w:val="00ef217e"/>
    <w:rPr>
      <w:color w:val="404040" w:themeColor="text1" w:themeTint="bf"/>
      <w:sz w:val="18"/>
      <w:szCs w:val="20"/>
      <w:lang w:val="en-US" w:eastAsia="ja-JP"/>
    </w:rPr>
  </w:style>
  <w:style w:type="character" w:styleId="FooterChar" w:customStyle="1">
    <w:name w:val="Footer Char"/>
    <w:basedOn w:val="DefaultParagraphFont"/>
    <w:link w:val="Footer"/>
    <w:uiPriority w:val="99"/>
    <w:qFormat/>
    <w:rsid w:val="00ef217e"/>
    <w:rPr>
      <w:color w:val="404040" w:themeColor="text1" w:themeTint="bf"/>
      <w:sz w:val="18"/>
      <w:szCs w:val="20"/>
      <w:lang w:val="en-US" w:eastAsia="ja-JP"/>
    </w:rPr>
  </w:style>
  <w:style w:type="character" w:styleId="InternetLink">
    <w:name w:val="Internet Link"/>
    <w:basedOn w:val="DefaultParagraphFont"/>
    <w:uiPriority w:val="99"/>
    <w:unhideWhenUsed/>
    <w:rsid w:val="0023041e"/>
    <w:rPr>
      <w:color w:val="0563C1" w:themeColor="hyperlink"/>
      <w:u w:val="single"/>
    </w:rPr>
  </w:style>
  <w:style w:type="character" w:styleId="NoSpacingChar" w:customStyle="1">
    <w:name w:val="No Spacing Char"/>
    <w:link w:val="NoSpacing"/>
    <w:uiPriority w:val="1"/>
    <w:qFormat/>
    <w:rsid w:val="00b529ec"/>
    <w:rPr>
      <w:color w:val="404040" w:themeColor="text1" w:themeTint="bf"/>
      <w:sz w:val="18"/>
      <w:szCs w:val="20"/>
      <w:lang w:val="en-US" w:eastAsia="ja-JP"/>
    </w:rPr>
  </w:style>
  <w:style w:type="character" w:styleId="ListLabel1">
    <w:name w:val="ListLabel 1"/>
    <w:qFormat/>
    <w:rPr>
      <w:caps w:val="false"/>
      <w:smallCaps w:val="false"/>
      <w:strike w:val="false"/>
      <w:dstrike w:val="false"/>
      <w:vanish w:val="false"/>
      <w:color w:val="000000"/>
      <w:position w:val="0"/>
      <w:sz w:val="12"/>
      <w:sz w:val="12"/>
      <w:vertAlign w:val="baselin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rFonts w:eastAsia="Calibri" w:cs="Arial"/>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Aria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Arial"/>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efault" w:customStyle="1">
    <w:name w:val="Default"/>
    <w:qFormat/>
    <w:rsid w:val="00346b98"/>
    <w:pPr>
      <w:widowControl/>
      <w:kinsoku w:val="true"/>
      <w:overflowPunct w:val="true"/>
      <w:autoSpaceDE w:val="true"/>
      <w:bidi w:val="0"/>
      <w:spacing w:lineRule="auto" w:line="240" w:before="0" w:after="0"/>
      <w:jc w:val="left"/>
    </w:pPr>
    <w:rPr>
      <w:rFonts w:ascii="Arial" w:hAnsi="Arial" w:cs="Arial" w:eastAsia="DejaVu Sans"/>
      <w:color w:val="000000"/>
      <w:kern w:val="0"/>
      <w:sz w:val="24"/>
      <w:szCs w:val="24"/>
      <w:lang w:val="en-GB" w:eastAsia="zh-CN" w:bidi="hi-IN"/>
    </w:rPr>
  </w:style>
  <w:style w:type="paragraph" w:styleId="SectionHeading" w:customStyle="1">
    <w:name w:val="Section Heading"/>
    <w:basedOn w:val="Normal"/>
    <w:next w:val="Normal"/>
    <w:uiPriority w:val="1"/>
    <w:qFormat/>
    <w:rsid w:val="00346b98"/>
    <w:pPr>
      <w:spacing w:before="500" w:after="100"/>
    </w:pPr>
    <w:rPr>
      <w:rFonts w:ascii="Calibri Light" w:hAnsi="Calibri Light" w:eastAsia="ＭＳ ゴシック" w:cs="" w:asciiTheme="majorHAnsi" w:cstheme="majorBidi" w:eastAsiaTheme="majorEastAsia" w:hAnsiTheme="majorHAnsi"/>
      <w:b/>
      <w:bCs/>
      <w:color w:val="84B3DF" w:themeColor="accent1" w:themeTint="bf"/>
      <w:sz w:val="24"/>
    </w:rPr>
  </w:style>
  <w:style w:type="paragraph" w:styleId="NoSpacing">
    <w:name w:val="No Spacing"/>
    <w:link w:val="NoSpacingChar"/>
    <w:uiPriority w:val="1"/>
    <w:qFormat/>
    <w:rsid w:val="00346b98"/>
    <w:pPr>
      <w:widowControl/>
      <w:kinsoku w:val="true"/>
      <w:overflowPunct w:val="true"/>
      <w:autoSpaceDE w:val="true"/>
      <w:bidi w:val="0"/>
      <w:spacing w:lineRule="auto" w:line="240" w:before="0" w:after="0"/>
      <w:jc w:val="left"/>
    </w:pPr>
    <w:rPr>
      <w:rFonts w:ascii="Liberation Serif" w:hAnsi="Liberation Serif" w:eastAsia="DejaVu Sans" w:cs="Denemo"/>
      <w:color w:val="404040" w:themeColor="text1" w:themeTint="bf"/>
      <w:kern w:val="0"/>
      <w:sz w:val="18"/>
      <w:szCs w:val="20"/>
      <w:lang w:val="en-US" w:eastAsia="ja-JP" w:bidi="hi-IN"/>
    </w:rPr>
  </w:style>
  <w:style w:type="paragraph" w:styleId="ListBullet">
    <w:name w:val="List Bullet"/>
    <w:basedOn w:val="Normal"/>
    <w:uiPriority w:val="1"/>
    <w:unhideWhenUsed/>
    <w:qFormat/>
    <w:rsid w:val="003d7909"/>
    <w:pPr>
      <w:spacing w:before="0" w:after="80"/>
    </w:pPr>
    <w:rPr/>
  </w:style>
  <w:style w:type="paragraph" w:styleId="NormalWeb">
    <w:name w:val="Normal (Web)"/>
    <w:basedOn w:val="Normal"/>
    <w:unhideWhenUsed/>
    <w:qFormat/>
    <w:rsid w:val="007670e8"/>
    <w:pPr>
      <w:spacing w:before="0" w:after="165"/>
    </w:pPr>
    <w:rPr>
      <w:rFonts w:ascii="Times New Roman" w:hAnsi="Times New Roman" w:eastAsia="Times New Roman" w:cs="Times New Roman"/>
      <w:color w:val="auto"/>
      <w:sz w:val="24"/>
      <w:szCs w:val="24"/>
      <w:lang w:val="en-GB" w:eastAsia="en-GB"/>
    </w:rPr>
  </w:style>
  <w:style w:type="paragraph" w:styleId="ListParagraph">
    <w:name w:val="List Paragraph"/>
    <w:basedOn w:val="Normal"/>
    <w:uiPriority w:val="34"/>
    <w:qFormat/>
    <w:rsid w:val="00100b35"/>
    <w:pPr>
      <w:spacing w:before="0" w:after="280"/>
      <w:ind w:left="720" w:hanging="0"/>
      <w:contextualSpacing/>
    </w:pPr>
    <w:rPr/>
  </w:style>
  <w:style w:type="paragraph" w:styleId="Header">
    <w:name w:val="Header"/>
    <w:basedOn w:val="Normal"/>
    <w:link w:val="HeaderChar"/>
    <w:uiPriority w:val="99"/>
    <w:unhideWhenUsed/>
    <w:rsid w:val="00ef217e"/>
    <w:pPr>
      <w:tabs>
        <w:tab w:val="clear" w:pos="709"/>
        <w:tab w:val="center" w:pos="4513" w:leader="none"/>
        <w:tab w:val="right" w:pos="9026" w:leader="none"/>
      </w:tabs>
      <w:spacing w:before="0" w:after="0"/>
    </w:pPr>
    <w:rPr/>
  </w:style>
  <w:style w:type="paragraph" w:styleId="Footer">
    <w:name w:val="Footer"/>
    <w:basedOn w:val="Normal"/>
    <w:link w:val="FooterChar"/>
    <w:uiPriority w:val="99"/>
    <w:unhideWhenUsed/>
    <w:rsid w:val="00ef217e"/>
    <w:pPr>
      <w:tabs>
        <w:tab w:val="clear" w:pos="709"/>
        <w:tab w:val="center" w:pos="4513" w:leader="none"/>
        <w:tab w:val="right" w:pos="9026"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05e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01C05-673B-E747-837D-206F5597485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LibreOffice/6.2.7.1$Linux_X86_64 LibreOffice_project/95d37f7648e3d147b01e5becbc6a7096a318b3bc</Application>
  <Pages>3</Pages>
  <Words>969</Words>
  <Characters>5526</Characters>
  <CharactersWithSpaces>6483</CharactersWithSpaces>
  <Paragraphs>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2020-01-07T14:44:00Z</dcterms:created>
  <dc:creator>Fatola</dc:creator>
  <dc:description/>
  <dc:language>en-US</dc:language>
  <cp:lastModifiedBy/>
  <dcterms:modified xsi:type="dcterms:W3CDTF">2020-01-11T13:10:21Z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1548273681</vt:i4>
  </property>
  <property fmtid="{D5CDD505-2E9C-101B-9397-08002B2CF9AE}" pid="10" name="_AuthorEmail">
    <vt:lpwstr>AYODEJI.FATOLA@DWP.GSI.GOV.UK</vt:lpwstr>
  </property>
  <property fmtid="{D5CDD505-2E9C-101B-9397-08002B2CF9AE}" pid="11" name="_AuthorEmailDisplayName">
    <vt:lpwstr>Fatola Ayodeji JCP OLDHAM</vt:lpwstr>
  </property>
  <property fmtid="{D5CDD505-2E9C-101B-9397-08002B2CF9AE}" pid="12" name="_EmailSubject">
    <vt:lpwstr>CV</vt:lpwstr>
  </property>
  <property fmtid="{D5CDD505-2E9C-101B-9397-08002B2CF9AE}" pid="13" name="_NewReviewCycle">
    <vt:lpwstr/>
  </property>
  <property fmtid="{D5CDD505-2E9C-101B-9397-08002B2CF9AE}" pid="14" name="_PreviousAdHocReviewCycleID">
    <vt:i4>1883163617</vt:i4>
  </property>
  <property fmtid="{D5CDD505-2E9C-101B-9397-08002B2CF9AE}" pid="15" name="_ReviewingToolsShownOnce">
    <vt:lpwstr/>
  </property>
</Properties>
</file>