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897C905" w14:textId="77777777" w:rsidR="00340C21" w:rsidRPr="00BA694E" w:rsidRDefault="0044468C">
      <w:pPr>
        <w:spacing w:line="240" w:lineRule="auto"/>
        <w:jc w:val="center"/>
        <w:rPr>
          <w:rFonts w:ascii="Century Gothic" w:hAnsi="Century Gothic"/>
          <w:sz w:val="20"/>
          <w:szCs w:val="20"/>
        </w:rPr>
      </w:pPr>
      <w:bookmarkStart w:id="0" w:name="_GoBack"/>
      <w:bookmarkEnd w:id="0"/>
      <w:r w:rsidRPr="00BA694E">
        <w:rPr>
          <w:rFonts w:ascii="Century Gothic" w:hAnsi="Century Gothic"/>
          <w:b/>
          <w:sz w:val="20"/>
          <w:szCs w:val="20"/>
        </w:rPr>
        <w:t>Ryan Graves</w:t>
      </w:r>
    </w:p>
    <w:p w14:paraId="7207CDB5" w14:textId="4F980C48" w:rsidR="00340C21" w:rsidRDefault="0044468C">
      <w:pPr>
        <w:spacing w:line="240" w:lineRule="auto"/>
        <w:jc w:val="center"/>
        <w:rPr>
          <w:rFonts w:ascii="Century Gothic" w:hAnsi="Century Gothic"/>
          <w:b/>
          <w:sz w:val="20"/>
          <w:szCs w:val="20"/>
        </w:rPr>
      </w:pPr>
      <w:r w:rsidRPr="00BA694E">
        <w:rPr>
          <w:rFonts w:ascii="Century Gothic" w:hAnsi="Century Gothic"/>
          <w:b/>
          <w:sz w:val="20"/>
          <w:szCs w:val="20"/>
        </w:rPr>
        <w:t>ryangraves60@gmail.com – 07</w:t>
      </w:r>
      <w:r w:rsidR="00E444D2" w:rsidRPr="00BA694E">
        <w:rPr>
          <w:rFonts w:ascii="Century Gothic" w:hAnsi="Century Gothic"/>
          <w:b/>
          <w:sz w:val="20"/>
          <w:szCs w:val="20"/>
        </w:rPr>
        <w:t>553</w:t>
      </w:r>
      <w:r w:rsidR="00BA694E">
        <w:rPr>
          <w:rFonts w:ascii="Century Gothic" w:hAnsi="Century Gothic"/>
          <w:b/>
          <w:sz w:val="20"/>
          <w:szCs w:val="20"/>
        </w:rPr>
        <w:t xml:space="preserve"> </w:t>
      </w:r>
      <w:r w:rsidR="00E444D2" w:rsidRPr="00BA694E">
        <w:rPr>
          <w:rFonts w:ascii="Century Gothic" w:hAnsi="Century Gothic"/>
          <w:b/>
          <w:sz w:val="20"/>
          <w:szCs w:val="20"/>
        </w:rPr>
        <w:t>033</w:t>
      </w:r>
      <w:r w:rsidR="00BA694E">
        <w:rPr>
          <w:rFonts w:ascii="Century Gothic" w:hAnsi="Century Gothic"/>
          <w:b/>
          <w:sz w:val="20"/>
          <w:szCs w:val="20"/>
        </w:rPr>
        <w:t xml:space="preserve"> </w:t>
      </w:r>
      <w:r w:rsidR="00E444D2" w:rsidRPr="00BA694E">
        <w:rPr>
          <w:rFonts w:ascii="Century Gothic" w:hAnsi="Century Gothic"/>
          <w:b/>
          <w:sz w:val="20"/>
          <w:szCs w:val="20"/>
        </w:rPr>
        <w:t>064</w:t>
      </w:r>
    </w:p>
    <w:p w14:paraId="171C028C" w14:textId="25CEB1E2" w:rsidR="00EA1081" w:rsidRPr="00BA694E" w:rsidRDefault="00EA1081">
      <w:pPr>
        <w:spacing w:line="240" w:lineRule="auto"/>
        <w:jc w:val="center"/>
        <w:rPr>
          <w:rFonts w:ascii="Century Gothic" w:hAnsi="Century Gothic"/>
          <w:sz w:val="20"/>
          <w:szCs w:val="20"/>
        </w:rPr>
      </w:pPr>
      <w:r>
        <w:rPr>
          <w:rFonts w:ascii="Century Gothic" w:hAnsi="Century Gothic"/>
          <w:b/>
          <w:sz w:val="20"/>
          <w:szCs w:val="20"/>
        </w:rPr>
        <w:t>D.O.B</w:t>
      </w:r>
      <w:r w:rsidR="00C1331C">
        <w:rPr>
          <w:rFonts w:ascii="Century Gothic" w:hAnsi="Century Gothic"/>
          <w:b/>
          <w:sz w:val="20"/>
          <w:szCs w:val="20"/>
        </w:rPr>
        <w:t xml:space="preserve"> 08/04/1991</w:t>
      </w:r>
    </w:p>
    <w:p w14:paraId="306B9390" w14:textId="7A3747FB" w:rsidR="00340C21" w:rsidRPr="00BA694E" w:rsidRDefault="00137715">
      <w:pPr>
        <w:spacing w:line="240" w:lineRule="auto"/>
        <w:jc w:val="center"/>
        <w:rPr>
          <w:rFonts w:ascii="Century Gothic" w:hAnsi="Century Gothic"/>
          <w:sz w:val="20"/>
          <w:szCs w:val="20"/>
        </w:rPr>
      </w:pPr>
      <w:bookmarkStart w:id="1" w:name="h.gjdgxs" w:colFirst="0" w:colLast="0"/>
      <w:bookmarkEnd w:id="1"/>
      <w:r>
        <w:rPr>
          <w:rFonts w:ascii="Century Gothic" w:hAnsi="Century Gothic"/>
          <w:b/>
          <w:sz w:val="20"/>
          <w:szCs w:val="20"/>
        </w:rPr>
        <w:t>2 Roman Road Crescent, Clitheroe BB7 1FZ</w:t>
      </w:r>
    </w:p>
    <w:p w14:paraId="2A08CA10" w14:textId="77777777" w:rsidR="00340C21" w:rsidRPr="00BA694E" w:rsidRDefault="0044468C">
      <w:pPr>
        <w:spacing w:line="240" w:lineRule="auto"/>
        <w:rPr>
          <w:rFonts w:ascii="Century Gothic" w:hAnsi="Century Gothic"/>
          <w:sz w:val="20"/>
          <w:szCs w:val="20"/>
        </w:rPr>
      </w:pPr>
      <w:r w:rsidRPr="00BA694E">
        <w:rPr>
          <w:rFonts w:ascii="Century Gothic" w:hAnsi="Century Gothic"/>
          <w:b/>
          <w:sz w:val="20"/>
          <w:szCs w:val="20"/>
          <w:u w:val="single"/>
        </w:rPr>
        <w:t>Personal Statement</w:t>
      </w:r>
    </w:p>
    <w:p w14:paraId="7E97028D" w14:textId="0DD496E0" w:rsidR="00221517" w:rsidRDefault="00E444D2">
      <w:pPr>
        <w:spacing w:line="240" w:lineRule="auto"/>
        <w:jc w:val="both"/>
        <w:rPr>
          <w:rFonts w:ascii="Century Gothic" w:hAnsi="Century Gothic"/>
          <w:sz w:val="20"/>
          <w:szCs w:val="20"/>
        </w:rPr>
      </w:pPr>
      <w:r w:rsidRPr="00BA694E">
        <w:rPr>
          <w:rFonts w:ascii="Century Gothic" w:hAnsi="Century Gothic"/>
          <w:sz w:val="20"/>
          <w:szCs w:val="20"/>
        </w:rPr>
        <w:t xml:space="preserve">I am </w:t>
      </w:r>
      <w:r w:rsidR="0044468C" w:rsidRPr="00BA694E">
        <w:rPr>
          <w:rFonts w:ascii="Century Gothic" w:hAnsi="Century Gothic"/>
          <w:sz w:val="20"/>
          <w:szCs w:val="20"/>
        </w:rPr>
        <w:t>curre</w:t>
      </w:r>
      <w:r w:rsidR="009213EF" w:rsidRPr="00BA694E">
        <w:rPr>
          <w:rFonts w:ascii="Century Gothic" w:hAnsi="Century Gothic"/>
          <w:sz w:val="20"/>
          <w:szCs w:val="20"/>
        </w:rPr>
        <w:t xml:space="preserve">ntly an employee at </w:t>
      </w:r>
      <w:r w:rsidRPr="00BA694E">
        <w:rPr>
          <w:rFonts w:ascii="Century Gothic" w:hAnsi="Century Gothic"/>
          <w:sz w:val="20"/>
          <w:szCs w:val="20"/>
        </w:rPr>
        <w:t>T Sumner Smith Ltd (TSS), Chorley, Lancashire. I am also a</w:t>
      </w:r>
      <w:r w:rsidR="009213EF" w:rsidRPr="00BA694E">
        <w:rPr>
          <w:rFonts w:ascii="Century Gothic" w:hAnsi="Century Gothic"/>
          <w:sz w:val="20"/>
          <w:szCs w:val="20"/>
        </w:rPr>
        <w:t xml:space="preserve"> part time student at the University </w:t>
      </w:r>
      <w:r w:rsidR="00040777" w:rsidRPr="00BA694E">
        <w:rPr>
          <w:rFonts w:ascii="Century Gothic" w:hAnsi="Century Gothic"/>
          <w:sz w:val="20"/>
          <w:szCs w:val="20"/>
        </w:rPr>
        <w:t>of</w:t>
      </w:r>
      <w:r w:rsidR="009213EF" w:rsidRPr="00BA694E">
        <w:rPr>
          <w:rFonts w:ascii="Century Gothic" w:hAnsi="Century Gothic"/>
          <w:sz w:val="20"/>
          <w:szCs w:val="20"/>
        </w:rPr>
        <w:t xml:space="preserve"> Central Lancashire studying Quantity Surveying </w:t>
      </w:r>
      <w:r w:rsidRPr="00BA694E">
        <w:rPr>
          <w:rFonts w:ascii="Century Gothic" w:hAnsi="Century Gothic"/>
          <w:sz w:val="20"/>
          <w:szCs w:val="20"/>
        </w:rPr>
        <w:t>that</w:t>
      </w:r>
      <w:r w:rsidR="009213EF" w:rsidRPr="00BA694E">
        <w:rPr>
          <w:rFonts w:ascii="Century Gothic" w:hAnsi="Century Gothic"/>
          <w:sz w:val="20"/>
          <w:szCs w:val="20"/>
        </w:rPr>
        <w:t xml:space="preserve"> I started in September 2016</w:t>
      </w:r>
      <w:r w:rsidR="00AA50E0">
        <w:rPr>
          <w:rFonts w:ascii="Century Gothic" w:hAnsi="Century Gothic"/>
          <w:sz w:val="20"/>
          <w:szCs w:val="20"/>
        </w:rPr>
        <w:t xml:space="preserve"> (Currently in Year 4</w:t>
      </w:r>
      <w:r w:rsidR="00D12FD6">
        <w:rPr>
          <w:rFonts w:ascii="Century Gothic" w:hAnsi="Century Gothic"/>
          <w:sz w:val="20"/>
          <w:szCs w:val="20"/>
        </w:rPr>
        <w:t xml:space="preserve"> of </w:t>
      </w:r>
      <w:r w:rsidR="00AA50E0">
        <w:rPr>
          <w:rFonts w:ascii="Century Gothic" w:hAnsi="Century Gothic"/>
          <w:sz w:val="20"/>
          <w:szCs w:val="20"/>
        </w:rPr>
        <w:t>5)</w:t>
      </w:r>
      <w:r w:rsidR="009213EF" w:rsidRPr="00BA694E">
        <w:rPr>
          <w:rFonts w:ascii="Century Gothic" w:hAnsi="Century Gothic"/>
          <w:sz w:val="20"/>
          <w:szCs w:val="20"/>
        </w:rPr>
        <w:t>.</w:t>
      </w:r>
      <w:r w:rsidR="0044468C" w:rsidRPr="00BA694E">
        <w:rPr>
          <w:rFonts w:ascii="Century Gothic" w:hAnsi="Century Gothic"/>
          <w:sz w:val="20"/>
          <w:szCs w:val="20"/>
        </w:rPr>
        <w:t xml:space="preserve"> I am </w:t>
      </w:r>
      <w:r w:rsidRPr="00BA694E">
        <w:rPr>
          <w:rFonts w:ascii="Century Gothic" w:hAnsi="Century Gothic"/>
          <w:sz w:val="20"/>
          <w:szCs w:val="20"/>
        </w:rPr>
        <w:t>extremely</w:t>
      </w:r>
      <w:r w:rsidR="0044468C" w:rsidRPr="00BA694E">
        <w:rPr>
          <w:rFonts w:ascii="Century Gothic" w:hAnsi="Century Gothic"/>
          <w:sz w:val="20"/>
          <w:szCs w:val="20"/>
        </w:rPr>
        <w:t xml:space="preserve"> keen to </w:t>
      </w:r>
      <w:r w:rsidRPr="00BA694E">
        <w:rPr>
          <w:rFonts w:ascii="Century Gothic" w:hAnsi="Century Gothic"/>
          <w:sz w:val="20"/>
          <w:szCs w:val="20"/>
        </w:rPr>
        <w:t xml:space="preserve">return to the </w:t>
      </w:r>
      <w:r w:rsidR="00096D63">
        <w:rPr>
          <w:rFonts w:ascii="Century Gothic" w:hAnsi="Century Gothic"/>
          <w:sz w:val="20"/>
          <w:szCs w:val="20"/>
        </w:rPr>
        <w:t>contractor’s</w:t>
      </w:r>
      <w:r w:rsidR="00ED5539">
        <w:rPr>
          <w:rFonts w:ascii="Century Gothic" w:hAnsi="Century Gothic"/>
          <w:sz w:val="20"/>
          <w:szCs w:val="20"/>
        </w:rPr>
        <w:t xml:space="preserve"> side of the fence as TSS are a consultancy and I feel </w:t>
      </w:r>
      <w:r w:rsidR="00F87C12">
        <w:rPr>
          <w:rFonts w:ascii="Century Gothic" w:hAnsi="Century Gothic"/>
          <w:sz w:val="20"/>
          <w:szCs w:val="20"/>
        </w:rPr>
        <w:t>I have had enough time to understand what I want from my career.</w:t>
      </w:r>
      <w:r w:rsidRPr="00BA694E">
        <w:rPr>
          <w:rFonts w:ascii="Century Gothic" w:hAnsi="Century Gothic"/>
          <w:sz w:val="20"/>
          <w:szCs w:val="20"/>
        </w:rPr>
        <w:t xml:space="preserve"> I previously worked in </w:t>
      </w:r>
      <w:r w:rsidR="00F52C2A">
        <w:rPr>
          <w:rFonts w:ascii="Century Gothic" w:hAnsi="Century Gothic"/>
          <w:sz w:val="20"/>
          <w:szCs w:val="20"/>
        </w:rPr>
        <w:t xml:space="preserve">the Civil Engineering sector </w:t>
      </w:r>
      <w:r w:rsidR="006453ED">
        <w:rPr>
          <w:rFonts w:ascii="Century Gothic" w:hAnsi="Century Gothic"/>
          <w:sz w:val="20"/>
          <w:szCs w:val="20"/>
        </w:rPr>
        <w:t>with</w:t>
      </w:r>
      <w:r w:rsidRPr="00BA694E">
        <w:rPr>
          <w:rFonts w:ascii="Century Gothic" w:hAnsi="Century Gothic"/>
          <w:sz w:val="20"/>
          <w:szCs w:val="20"/>
        </w:rPr>
        <w:t xml:space="preserve"> J N Bentley as</w:t>
      </w:r>
      <w:r w:rsidR="002E0902">
        <w:rPr>
          <w:rFonts w:ascii="Century Gothic" w:hAnsi="Century Gothic"/>
          <w:sz w:val="20"/>
          <w:szCs w:val="20"/>
        </w:rPr>
        <w:t xml:space="preserve"> a</w:t>
      </w:r>
      <w:r w:rsidRPr="00BA694E">
        <w:rPr>
          <w:rFonts w:ascii="Century Gothic" w:hAnsi="Century Gothic"/>
          <w:sz w:val="20"/>
          <w:szCs w:val="20"/>
        </w:rPr>
        <w:t xml:space="preserve"> trainee QS.</w:t>
      </w:r>
      <w:r w:rsidR="00756F4B">
        <w:rPr>
          <w:rFonts w:ascii="Century Gothic" w:hAnsi="Century Gothic"/>
          <w:sz w:val="20"/>
          <w:szCs w:val="20"/>
        </w:rPr>
        <w:t xml:space="preserve"> </w:t>
      </w:r>
    </w:p>
    <w:p w14:paraId="2E3C9DFB" w14:textId="0F9C69E4" w:rsidR="00340C21" w:rsidRPr="00BA694E" w:rsidRDefault="0044468C">
      <w:pPr>
        <w:spacing w:line="240" w:lineRule="auto"/>
        <w:jc w:val="both"/>
        <w:rPr>
          <w:rFonts w:ascii="Century Gothic" w:hAnsi="Century Gothic"/>
          <w:sz w:val="20"/>
          <w:szCs w:val="20"/>
        </w:rPr>
      </w:pPr>
      <w:r w:rsidRPr="00BA694E">
        <w:rPr>
          <w:rFonts w:ascii="Century Gothic" w:hAnsi="Century Gothic"/>
          <w:sz w:val="20"/>
          <w:szCs w:val="20"/>
        </w:rPr>
        <w:t xml:space="preserve"> </w:t>
      </w:r>
      <w:r w:rsidR="00E444D2" w:rsidRPr="00BA694E">
        <w:rPr>
          <w:rFonts w:ascii="Century Gothic" w:hAnsi="Century Gothic"/>
          <w:sz w:val="20"/>
          <w:szCs w:val="20"/>
        </w:rPr>
        <w:t xml:space="preserve">Before stepping on the construction ladder, </w:t>
      </w:r>
      <w:r w:rsidRPr="00BA694E">
        <w:rPr>
          <w:rFonts w:ascii="Century Gothic" w:hAnsi="Century Gothic"/>
          <w:sz w:val="20"/>
          <w:szCs w:val="20"/>
        </w:rPr>
        <w:t>I predominantly worked in the production and manufacturing industry</w:t>
      </w:r>
      <w:r w:rsidR="00A66BFA">
        <w:rPr>
          <w:rFonts w:ascii="Century Gothic" w:hAnsi="Century Gothic"/>
          <w:sz w:val="20"/>
          <w:szCs w:val="20"/>
        </w:rPr>
        <w:t xml:space="preserve"> </w:t>
      </w:r>
      <w:r w:rsidRPr="00BA694E">
        <w:rPr>
          <w:rFonts w:ascii="Century Gothic" w:hAnsi="Century Gothic"/>
          <w:sz w:val="20"/>
          <w:szCs w:val="20"/>
        </w:rPr>
        <w:t>since leaving</w:t>
      </w:r>
      <w:r w:rsidR="00E444D2" w:rsidRPr="00BA694E">
        <w:rPr>
          <w:rFonts w:ascii="Century Gothic" w:hAnsi="Century Gothic"/>
          <w:sz w:val="20"/>
          <w:szCs w:val="20"/>
        </w:rPr>
        <w:t xml:space="preserve"> College</w:t>
      </w:r>
      <w:r w:rsidRPr="00BA694E">
        <w:rPr>
          <w:rFonts w:ascii="Century Gothic" w:hAnsi="Century Gothic"/>
          <w:sz w:val="20"/>
          <w:szCs w:val="20"/>
        </w:rPr>
        <w:t xml:space="preserve"> wh</w:t>
      </w:r>
      <w:r w:rsidR="00E444D2" w:rsidRPr="00BA694E">
        <w:rPr>
          <w:rFonts w:ascii="Century Gothic" w:hAnsi="Century Gothic"/>
          <w:sz w:val="20"/>
          <w:szCs w:val="20"/>
        </w:rPr>
        <w:t xml:space="preserve">ere I </w:t>
      </w:r>
      <w:r w:rsidRPr="00BA694E">
        <w:rPr>
          <w:rFonts w:ascii="Century Gothic" w:hAnsi="Century Gothic"/>
          <w:sz w:val="20"/>
          <w:szCs w:val="20"/>
        </w:rPr>
        <w:t>gained</w:t>
      </w:r>
      <w:r w:rsidR="00E444D2" w:rsidRPr="00BA694E">
        <w:rPr>
          <w:rFonts w:ascii="Century Gothic" w:hAnsi="Century Gothic"/>
          <w:sz w:val="20"/>
          <w:szCs w:val="20"/>
        </w:rPr>
        <w:t xml:space="preserve"> valuable work</w:t>
      </w:r>
      <w:r w:rsidRPr="00BA694E">
        <w:rPr>
          <w:rFonts w:ascii="Century Gothic" w:hAnsi="Century Gothic"/>
          <w:sz w:val="20"/>
          <w:szCs w:val="20"/>
        </w:rPr>
        <w:t xml:space="preserve"> experience </w:t>
      </w:r>
      <w:r w:rsidR="00E444D2" w:rsidRPr="00BA694E">
        <w:rPr>
          <w:rFonts w:ascii="Century Gothic" w:hAnsi="Century Gothic"/>
          <w:sz w:val="20"/>
          <w:szCs w:val="20"/>
        </w:rPr>
        <w:t xml:space="preserve">whilst </w:t>
      </w:r>
      <w:r w:rsidRPr="00BA694E">
        <w:rPr>
          <w:rFonts w:ascii="Century Gothic" w:hAnsi="Century Gothic"/>
          <w:sz w:val="20"/>
          <w:szCs w:val="20"/>
        </w:rPr>
        <w:t>learning new skills. I believe</w:t>
      </w:r>
      <w:r w:rsidR="00E444D2" w:rsidRPr="00BA694E">
        <w:rPr>
          <w:rFonts w:ascii="Century Gothic" w:hAnsi="Century Gothic"/>
          <w:sz w:val="20"/>
          <w:szCs w:val="20"/>
        </w:rPr>
        <w:t xml:space="preserve"> my attitude, reliability, experience and many other factors would make me </w:t>
      </w:r>
      <w:r w:rsidR="00FA03C3" w:rsidRPr="00BA694E">
        <w:rPr>
          <w:rFonts w:ascii="Century Gothic" w:hAnsi="Century Gothic"/>
          <w:sz w:val="20"/>
          <w:szCs w:val="20"/>
        </w:rPr>
        <w:t>an asset</w:t>
      </w:r>
      <w:r w:rsidR="00E444D2" w:rsidRPr="00BA694E">
        <w:rPr>
          <w:rFonts w:ascii="Century Gothic" w:hAnsi="Century Gothic"/>
          <w:sz w:val="20"/>
          <w:szCs w:val="20"/>
        </w:rPr>
        <w:t xml:space="preserve"> to your company. During my Quantity Surveying </w:t>
      </w:r>
      <w:r w:rsidR="00FA03C3" w:rsidRPr="00BA694E">
        <w:rPr>
          <w:rFonts w:ascii="Century Gothic" w:hAnsi="Century Gothic"/>
          <w:sz w:val="20"/>
          <w:szCs w:val="20"/>
        </w:rPr>
        <w:t>career,</w:t>
      </w:r>
      <w:r w:rsidRPr="00BA694E">
        <w:rPr>
          <w:rFonts w:ascii="Century Gothic" w:hAnsi="Century Gothic"/>
          <w:sz w:val="20"/>
          <w:szCs w:val="20"/>
        </w:rPr>
        <w:t xml:space="preserve"> </w:t>
      </w:r>
      <w:r w:rsidR="00E444D2" w:rsidRPr="00BA694E">
        <w:rPr>
          <w:rFonts w:ascii="Century Gothic" w:hAnsi="Century Gothic"/>
          <w:sz w:val="20"/>
          <w:szCs w:val="20"/>
        </w:rPr>
        <w:t>I have worked to tight deadlines,</w:t>
      </w:r>
      <w:r w:rsidR="00FA03C3" w:rsidRPr="00BA694E">
        <w:rPr>
          <w:rFonts w:ascii="Century Gothic" w:hAnsi="Century Gothic"/>
          <w:sz w:val="20"/>
          <w:szCs w:val="20"/>
        </w:rPr>
        <w:t xml:space="preserve"> </w:t>
      </w:r>
      <w:r w:rsidR="00312349">
        <w:rPr>
          <w:rFonts w:ascii="Century Gothic" w:hAnsi="Century Gothic"/>
          <w:sz w:val="20"/>
          <w:szCs w:val="20"/>
        </w:rPr>
        <w:t xml:space="preserve">dealt with </w:t>
      </w:r>
      <w:r w:rsidR="00FA03C3" w:rsidRPr="00BA694E">
        <w:rPr>
          <w:rFonts w:ascii="Century Gothic" w:hAnsi="Century Gothic"/>
          <w:sz w:val="20"/>
          <w:szCs w:val="20"/>
        </w:rPr>
        <w:t>uncomfortable situations, problem subcontractors / colleagues, and</w:t>
      </w:r>
      <w:r w:rsidR="00E444D2" w:rsidRPr="00BA694E">
        <w:rPr>
          <w:rFonts w:ascii="Century Gothic" w:hAnsi="Century Gothic"/>
          <w:sz w:val="20"/>
          <w:szCs w:val="20"/>
        </w:rPr>
        <w:t xml:space="preserve"> dealt with issues out of my comfort zone</w:t>
      </w:r>
      <w:r w:rsidR="00FA03C3" w:rsidRPr="00BA694E">
        <w:rPr>
          <w:rFonts w:ascii="Century Gothic" w:hAnsi="Century Gothic"/>
          <w:sz w:val="20"/>
          <w:szCs w:val="20"/>
        </w:rPr>
        <w:t>, my will to learn and determination to adapt has always prevailed.</w:t>
      </w:r>
    </w:p>
    <w:p w14:paraId="66857BAD" w14:textId="77777777" w:rsidR="00340C21" w:rsidRPr="00BA694E" w:rsidRDefault="0044468C">
      <w:pPr>
        <w:spacing w:line="240" w:lineRule="auto"/>
        <w:jc w:val="both"/>
        <w:rPr>
          <w:rFonts w:ascii="Century Gothic" w:hAnsi="Century Gothic"/>
          <w:sz w:val="20"/>
          <w:szCs w:val="20"/>
        </w:rPr>
      </w:pPr>
      <w:r w:rsidRPr="00BA694E">
        <w:rPr>
          <w:rFonts w:ascii="Century Gothic" w:hAnsi="Century Gothic"/>
          <w:sz w:val="20"/>
          <w:szCs w:val="20"/>
        </w:rPr>
        <w:t>I would describe myself as a reasonable, level headed, thoughtful, fun loving, amiable and loyal person who is not afraid of hard work and I believe it is my personality in conjunction with these attitudes and beliefs that have helped me develop my present work ethic.  </w:t>
      </w:r>
    </w:p>
    <w:p w14:paraId="29E67F5B" w14:textId="57A38DE6" w:rsidR="00340C21" w:rsidRPr="00BA694E" w:rsidRDefault="0044468C">
      <w:pPr>
        <w:spacing w:line="240" w:lineRule="auto"/>
        <w:jc w:val="both"/>
        <w:rPr>
          <w:rFonts w:ascii="Century Gothic" w:hAnsi="Century Gothic"/>
          <w:sz w:val="20"/>
          <w:szCs w:val="20"/>
        </w:rPr>
      </w:pPr>
      <w:r w:rsidRPr="00BA694E">
        <w:rPr>
          <w:rFonts w:ascii="Century Gothic" w:hAnsi="Century Gothic"/>
          <w:sz w:val="20"/>
          <w:szCs w:val="20"/>
        </w:rPr>
        <w:t xml:space="preserve">In conclusion, if you considered me for a post with your </w:t>
      </w:r>
      <w:r w:rsidR="00FA03C3" w:rsidRPr="00BA694E">
        <w:rPr>
          <w:rFonts w:ascii="Century Gothic" w:hAnsi="Century Gothic"/>
          <w:sz w:val="20"/>
          <w:szCs w:val="20"/>
        </w:rPr>
        <w:t>company,</w:t>
      </w:r>
      <w:r w:rsidRPr="00BA694E">
        <w:rPr>
          <w:rFonts w:ascii="Century Gothic" w:hAnsi="Century Gothic"/>
          <w:sz w:val="20"/>
          <w:szCs w:val="20"/>
        </w:rPr>
        <w:t xml:space="preserve"> I do believe that I would be a considerable asset to your </w:t>
      </w:r>
      <w:r w:rsidR="009213EF" w:rsidRPr="00BA694E">
        <w:rPr>
          <w:rFonts w:ascii="Century Gothic" w:hAnsi="Century Gothic"/>
          <w:sz w:val="20"/>
          <w:szCs w:val="20"/>
        </w:rPr>
        <w:t>workforce</w:t>
      </w:r>
      <w:r w:rsidRPr="00BA694E">
        <w:rPr>
          <w:rFonts w:ascii="Century Gothic" w:hAnsi="Century Gothic"/>
          <w:sz w:val="20"/>
          <w:szCs w:val="20"/>
        </w:rPr>
        <w:t xml:space="preserve"> and over time I would prove my worth and loyalty through adapting and developing my own personal working practices in </w:t>
      </w:r>
      <w:r w:rsidR="00F16FAE">
        <w:rPr>
          <w:rFonts w:ascii="Century Gothic" w:hAnsi="Century Gothic"/>
          <w:sz w:val="20"/>
          <w:szCs w:val="20"/>
        </w:rPr>
        <w:t>line</w:t>
      </w:r>
      <w:r w:rsidRPr="00BA694E">
        <w:rPr>
          <w:rFonts w:ascii="Century Gothic" w:hAnsi="Century Gothic"/>
          <w:sz w:val="20"/>
          <w:szCs w:val="20"/>
        </w:rPr>
        <w:t xml:space="preserve"> with those of the company’s expanding needs.</w:t>
      </w:r>
    </w:p>
    <w:p w14:paraId="0AB081EE" w14:textId="4B75188B" w:rsidR="00340C21" w:rsidRPr="00BA694E" w:rsidRDefault="0044468C">
      <w:pPr>
        <w:spacing w:line="240" w:lineRule="auto"/>
        <w:rPr>
          <w:rFonts w:ascii="Century Gothic" w:hAnsi="Century Gothic"/>
          <w:b/>
          <w:sz w:val="20"/>
          <w:szCs w:val="20"/>
          <w:u w:val="single"/>
        </w:rPr>
      </w:pPr>
      <w:r w:rsidRPr="00BA694E">
        <w:rPr>
          <w:rFonts w:ascii="Century Gothic" w:hAnsi="Century Gothic"/>
          <w:b/>
          <w:sz w:val="20"/>
          <w:szCs w:val="20"/>
          <w:u w:val="single"/>
        </w:rPr>
        <w:t>Work experience</w:t>
      </w:r>
    </w:p>
    <w:p w14:paraId="663B6609" w14:textId="662FAD09" w:rsidR="00FA03C3" w:rsidRPr="00BA694E" w:rsidRDefault="00FA03C3">
      <w:pPr>
        <w:spacing w:line="240" w:lineRule="auto"/>
        <w:rPr>
          <w:rFonts w:ascii="Century Gothic" w:hAnsi="Century Gothic"/>
          <w:b/>
          <w:sz w:val="20"/>
          <w:szCs w:val="20"/>
          <w:u w:val="single"/>
        </w:rPr>
      </w:pPr>
      <w:r w:rsidRPr="00BA694E">
        <w:rPr>
          <w:rFonts w:ascii="Century Gothic" w:hAnsi="Century Gothic"/>
          <w:b/>
          <w:sz w:val="20"/>
          <w:szCs w:val="20"/>
          <w:u w:val="single"/>
        </w:rPr>
        <w:t>T Sumner Smith Ltd (TSS)</w:t>
      </w:r>
    </w:p>
    <w:p w14:paraId="4E0E1E51" w14:textId="19FC7887" w:rsidR="00FA03C3" w:rsidRPr="00BA694E" w:rsidRDefault="00FA03C3">
      <w:pPr>
        <w:spacing w:line="240" w:lineRule="auto"/>
        <w:rPr>
          <w:rFonts w:ascii="Century Gothic" w:hAnsi="Century Gothic"/>
          <w:sz w:val="20"/>
          <w:szCs w:val="20"/>
        </w:rPr>
      </w:pPr>
      <w:r w:rsidRPr="00BA694E">
        <w:rPr>
          <w:rFonts w:ascii="Century Gothic" w:hAnsi="Century Gothic"/>
          <w:sz w:val="20"/>
          <w:szCs w:val="20"/>
        </w:rPr>
        <w:t>Assistant Quantity Surveyor</w:t>
      </w:r>
    </w:p>
    <w:p w14:paraId="2099579E" w14:textId="5C358885" w:rsidR="00FA03C3" w:rsidRPr="00BA694E" w:rsidRDefault="00FA03C3">
      <w:pPr>
        <w:spacing w:line="240" w:lineRule="auto"/>
        <w:rPr>
          <w:rFonts w:ascii="Century Gothic" w:hAnsi="Century Gothic"/>
          <w:sz w:val="20"/>
          <w:szCs w:val="20"/>
        </w:rPr>
      </w:pPr>
      <w:r w:rsidRPr="00BA694E">
        <w:rPr>
          <w:rFonts w:ascii="Century Gothic" w:hAnsi="Century Gothic"/>
          <w:sz w:val="20"/>
          <w:szCs w:val="20"/>
        </w:rPr>
        <w:t>June 2017 – Present</w:t>
      </w:r>
    </w:p>
    <w:p w14:paraId="4415BCD6" w14:textId="0E8AEFDD" w:rsidR="00FA03C3" w:rsidRDefault="00BA694E">
      <w:pPr>
        <w:spacing w:line="240" w:lineRule="auto"/>
        <w:rPr>
          <w:rFonts w:ascii="Century Gothic" w:hAnsi="Century Gothic" w:cs="Arial"/>
          <w:color w:val="222222"/>
          <w:sz w:val="20"/>
          <w:szCs w:val="20"/>
          <w:shd w:val="clear" w:color="auto" w:fill="FFFFFF"/>
        </w:rPr>
      </w:pPr>
      <w:r w:rsidRPr="00BA694E">
        <w:rPr>
          <w:rFonts w:ascii="Century Gothic" w:hAnsi="Century Gothic" w:cs="Arial"/>
          <w:color w:val="222222"/>
          <w:sz w:val="20"/>
          <w:szCs w:val="20"/>
          <w:shd w:val="clear" w:color="auto" w:fill="FFFFFF"/>
        </w:rPr>
        <w:t>Unit A, Clayton Business Park, Library Road, Clayton-le-Woods, Chorley PR6 7EN</w:t>
      </w:r>
    </w:p>
    <w:p w14:paraId="2CCA9C15" w14:textId="6AA1640B" w:rsidR="00562160" w:rsidRDefault="00562160" w:rsidP="00562160">
      <w:pPr>
        <w:pStyle w:val="ListParagraph"/>
        <w:numPr>
          <w:ilvl w:val="0"/>
          <w:numId w:val="9"/>
        </w:numPr>
        <w:spacing w:after="0" w:line="240" w:lineRule="auto"/>
        <w:rPr>
          <w:rFonts w:ascii="Century Gothic" w:hAnsi="Century Gothic"/>
          <w:sz w:val="20"/>
          <w:szCs w:val="20"/>
        </w:rPr>
      </w:pPr>
      <w:r>
        <w:rPr>
          <w:rFonts w:ascii="Century Gothic" w:hAnsi="Century Gothic"/>
          <w:sz w:val="20"/>
          <w:szCs w:val="20"/>
        </w:rPr>
        <w:t>Direct &gt; Subcontractor cost comparisons</w:t>
      </w:r>
    </w:p>
    <w:p w14:paraId="49572678" w14:textId="5ED25DA7" w:rsidR="00D55396" w:rsidRDefault="00D55396" w:rsidP="00D55396">
      <w:pPr>
        <w:spacing w:after="0" w:line="240" w:lineRule="auto"/>
        <w:rPr>
          <w:rFonts w:ascii="Century Gothic" w:hAnsi="Century Gothic"/>
          <w:sz w:val="20"/>
          <w:szCs w:val="20"/>
        </w:rPr>
      </w:pPr>
    </w:p>
    <w:p w14:paraId="475FACE1" w14:textId="535E3C84" w:rsidR="00D55396" w:rsidRPr="007027E1" w:rsidRDefault="00D55396" w:rsidP="00D55396">
      <w:pPr>
        <w:spacing w:after="0" w:line="240" w:lineRule="auto"/>
        <w:rPr>
          <w:rFonts w:ascii="Century Gothic" w:hAnsi="Century Gothic"/>
          <w:b/>
          <w:bCs/>
          <w:color w:val="auto"/>
          <w:u w:val="single"/>
        </w:rPr>
      </w:pPr>
      <w:r w:rsidRPr="007027E1">
        <w:rPr>
          <w:rFonts w:ascii="Century Gothic" w:hAnsi="Century Gothic"/>
          <w:b/>
          <w:bCs/>
          <w:color w:val="auto"/>
          <w:u w:val="single"/>
        </w:rPr>
        <w:t>Projects</w:t>
      </w:r>
    </w:p>
    <w:p w14:paraId="614482D8" w14:textId="535F018B" w:rsidR="00090B04" w:rsidRPr="007027E1" w:rsidRDefault="00090B04" w:rsidP="00D55396">
      <w:pPr>
        <w:spacing w:after="0" w:line="240" w:lineRule="auto"/>
        <w:rPr>
          <w:rFonts w:ascii="Century Gothic" w:hAnsi="Century Gothic"/>
          <w:sz w:val="20"/>
          <w:szCs w:val="20"/>
          <w:u w:val="single"/>
        </w:rPr>
      </w:pPr>
    </w:p>
    <w:p w14:paraId="7ECB051D" w14:textId="78E6B483" w:rsidR="00090B04" w:rsidRPr="007027E1" w:rsidRDefault="00090B04" w:rsidP="00D55396">
      <w:pPr>
        <w:spacing w:after="0" w:line="240" w:lineRule="auto"/>
        <w:rPr>
          <w:rFonts w:ascii="Century Gothic" w:hAnsi="Century Gothic"/>
          <w:sz w:val="20"/>
          <w:szCs w:val="20"/>
          <w:u w:val="single"/>
        </w:rPr>
      </w:pPr>
      <w:r w:rsidRPr="007027E1">
        <w:rPr>
          <w:rFonts w:ascii="Century Gothic" w:hAnsi="Century Gothic"/>
          <w:sz w:val="20"/>
          <w:szCs w:val="20"/>
          <w:u w:val="single"/>
        </w:rPr>
        <w:t xml:space="preserve">Western Power Distribution – </w:t>
      </w:r>
      <w:proofErr w:type="spellStart"/>
      <w:r w:rsidRPr="007027E1">
        <w:rPr>
          <w:rFonts w:ascii="Century Gothic" w:hAnsi="Century Gothic"/>
          <w:sz w:val="20"/>
          <w:szCs w:val="20"/>
          <w:u w:val="single"/>
        </w:rPr>
        <w:t>Amey</w:t>
      </w:r>
      <w:proofErr w:type="spellEnd"/>
    </w:p>
    <w:p w14:paraId="5880F3CE" w14:textId="45A7F6A8" w:rsidR="00090B04" w:rsidRDefault="00090B04" w:rsidP="00D55396">
      <w:pPr>
        <w:spacing w:after="0" w:line="240" w:lineRule="auto"/>
        <w:rPr>
          <w:rFonts w:ascii="Century Gothic" w:hAnsi="Century Gothic"/>
          <w:sz w:val="20"/>
          <w:szCs w:val="20"/>
        </w:rPr>
      </w:pPr>
    </w:p>
    <w:p w14:paraId="43E7666D" w14:textId="77777777" w:rsidR="00090B04" w:rsidRDefault="00090B04" w:rsidP="00090B04">
      <w:pPr>
        <w:pStyle w:val="ListParagraph"/>
        <w:numPr>
          <w:ilvl w:val="0"/>
          <w:numId w:val="9"/>
        </w:numPr>
        <w:spacing w:line="240" w:lineRule="auto"/>
        <w:rPr>
          <w:rFonts w:ascii="Century Gothic" w:hAnsi="Century Gothic"/>
          <w:sz w:val="20"/>
          <w:szCs w:val="20"/>
        </w:rPr>
      </w:pPr>
      <w:r>
        <w:rPr>
          <w:rFonts w:ascii="Century Gothic" w:hAnsi="Century Gothic"/>
          <w:sz w:val="20"/>
          <w:szCs w:val="20"/>
        </w:rPr>
        <w:t xml:space="preserve">Day to day management on an overhead lines contract. </w:t>
      </w:r>
    </w:p>
    <w:p w14:paraId="1F51441C" w14:textId="77777777" w:rsidR="00090B04" w:rsidRDefault="00090B04" w:rsidP="00090B04">
      <w:pPr>
        <w:pStyle w:val="ListParagraph"/>
        <w:numPr>
          <w:ilvl w:val="0"/>
          <w:numId w:val="9"/>
        </w:numPr>
        <w:spacing w:line="240" w:lineRule="auto"/>
        <w:rPr>
          <w:rFonts w:ascii="Century Gothic" w:hAnsi="Century Gothic"/>
          <w:sz w:val="20"/>
          <w:szCs w:val="20"/>
        </w:rPr>
      </w:pPr>
      <w:r>
        <w:rPr>
          <w:rFonts w:ascii="Century Gothic" w:hAnsi="Century Gothic"/>
          <w:sz w:val="20"/>
          <w:szCs w:val="20"/>
        </w:rPr>
        <w:t>Analysing subcontractor payments in line with works agreed on site.</w:t>
      </w:r>
    </w:p>
    <w:p w14:paraId="0BAE97DA" w14:textId="77777777" w:rsidR="00090B04" w:rsidRDefault="00090B04" w:rsidP="00090B04">
      <w:pPr>
        <w:pStyle w:val="ListParagraph"/>
        <w:numPr>
          <w:ilvl w:val="0"/>
          <w:numId w:val="9"/>
        </w:numPr>
        <w:spacing w:line="240" w:lineRule="auto"/>
        <w:rPr>
          <w:rFonts w:ascii="Century Gothic" w:hAnsi="Century Gothic"/>
          <w:sz w:val="20"/>
          <w:szCs w:val="20"/>
        </w:rPr>
      </w:pPr>
      <w:r>
        <w:rPr>
          <w:rFonts w:ascii="Century Gothic" w:hAnsi="Century Gothic"/>
          <w:sz w:val="20"/>
          <w:szCs w:val="20"/>
        </w:rPr>
        <w:t>Month End reporting.</w:t>
      </w:r>
    </w:p>
    <w:p w14:paraId="44044A15" w14:textId="77777777" w:rsidR="00090B04" w:rsidRDefault="00090B04" w:rsidP="00090B04">
      <w:pPr>
        <w:pStyle w:val="ListParagraph"/>
        <w:numPr>
          <w:ilvl w:val="0"/>
          <w:numId w:val="9"/>
        </w:numPr>
        <w:spacing w:line="240" w:lineRule="auto"/>
        <w:rPr>
          <w:rFonts w:ascii="Century Gothic" w:hAnsi="Century Gothic"/>
          <w:sz w:val="20"/>
          <w:szCs w:val="20"/>
        </w:rPr>
      </w:pPr>
      <w:r>
        <w:rPr>
          <w:rFonts w:ascii="Century Gothic" w:hAnsi="Century Gothic"/>
          <w:sz w:val="20"/>
          <w:szCs w:val="20"/>
        </w:rPr>
        <w:t>Weekly forecasting</w:t>
      </w:r>
    </w:p>
    <w:p w14:paraId="4784293E" w14:textId="7C2ED613" w:rsidR="00090B04" w:rsidRDefault="00090B04" w:rsidP="00090B04">
      <w:pPr>
        <w:pStyle w:val="ListParagraph"/>
        <w:numPr>
          <w:ilvl w:val="0"/>
          <w:numId w:val="9"/>
        </w:numPr>
        <w:spacing w:line="240" w:lineRule="auto"/>
        <w:rPr>
          <w:rFonts w:ascii="Century Gothic" w:hAnsi="Century Gothic"/>
          <w:sz w:val="20"/>
          <w:szCs w:val="20"/>
        </w:rPr>
      </w:pPr>
      <w:r>
        <w:rPr>
          <w:rFonts w:ascii="Century Gothic" w:hAnsi="Century Gothic"/>
          <w:sz w:val="20"/>
          <w:szCs w:val="20"/>
        </w:rPr>
        <w:t xml:space="preserve">Reviewing site time sheets, </w:t>
      </w:r>
      <w:r w:rsidR="00040777">
        <w:rPr>
          <w:rFonts w:ascii="Century Gothic" w:hAnsi="Century Gothic"/>
          <w:sz w:val="20"/>
          <w:szCs w:val="20"/>
        </w:rPr>
        <w:t>i.e.</w:t>
      </w:r>
      <w:r>
        <w:rPr>
          <w:rFonts w:ascii="Century Gothic" w:hAnsi="Century Gothic"/>
          <w:sz w:val="20"/>
          <w:szCs w:val="20"/>
        </w:rPr>
        <w:t xml:space="preserve"> hours, plant used</w:t>
      </w:r>
    </w:p>
    <w:p w14:paraId="342EF9C7" w14:textId="77777777" w:rsidR="00090B04" w:rsidRDefault="00090B04" w:rsidP="00090B04">
      <w:pPr>
        <w:pStyle w:val="ListParagraph"/>
        <w:numPr>
          <w:ilvl w:val="0"/>
          <w:numId w:val="9"/>
        </w:numPr>
        <w:spacing w:after="0" w:line="240" w:lineRule="auto"/>
        <w:rPr>
          <w:rFonts w:ascii="Century Gothic" w:hAnsi="Century Gothic"/>
          <w:sz w:val="20"/>
          <w:szCs w:val="20"/>
        </w:rPr>
      </w:pPr>
      <w:r w:rsidRPr="00BA694E">
        <w:rPr>
          <w:rFonts w:ascii="Century Gothic" w:hAnsi="Century Gothic"/>
          <w:sz w:val="20"/>
          <w:szCs w:val="20"/>
        </w:rPr>
        <w:t>Weekly Profit and Loss reports</w:t>
      </w:r>
    </w:p>
    <w:p w14:paraId="57AE689E" w14:textId="6ECB0EEB" w:rsidR="00090B04" w:rsidRDefault="00090B04" w:rsidP="00D55396">
      <w:pPr>
        <w:spacing w:after="0" w:line="240" w:lineRule="auto"/>
        <w:rPr>
          <w:rFonts w:ascii="Century Gothic" w:hAnsi="Century Gothic"/>
          <w:sz w:val="20"/>
          <w:szCs w:val="20"/>
        </w:rPr>
      </w:pPr>
    </w:p>
    <w:p w14:paraId="7F083FB5" w14:textId="0A8F54F8" w:rsidR="00F35EDC" w:rsidRPr="007027E1" w:rsidRDefault="00F35EDC" w:rsidP="00D55396">
      <w:pPr>
        <w:spacing w:after="0" w:line="240" w:lineRule="auto"/>
        <w:rPr>
          <w:rFonts w:ascii="Century Gothic" w:hAnsi="Century Gothic"/>
          <w:sz w:val="20"/>
          <w:szCs w:val="20"/>
          <w:u w:val="single"/>
        </w:rPr>
      </w:pPr>
      <w:r w:rsidRPr="007027E1">
        <w:rPr>
          <w:rFonts w:ascii="Century Gothic" w:hAnsi="Century Gothic"/>
          <w:sz w:val="20"/>
          <w:szCs w:val="20"/>
          <w:u w:val="single"/>
        </w:rPr>
        <w:t>DCWW</w:t>
      </w:r>
      <w:r w:rsidR="007027E1" w:rsidRPr="007027E1">
        <w:rPr>
          <w:rFonts w:ascii="Century Gothic" w:hAnsi="Century Gothic"/>
          <w:sz w:val="20"/>
          <w:szCs w:val="20"/>
          <w:u w:val="single"/>
        </w:rPr>
        <w:t xml:space="preserve"> (Welsh Water</w:t>
      </w:r>
      <w:r w:rsidR="007027E1">
        <w:rPr>
          <w:rFonts w:ascii="Century Gothic" w:hAnsi="Century Gothic"/>
          <w:sz w:val="20"/>
          <w:szCs w:val="20"/>
          <w:u w:val="single"/>
        </w:rPr>
        <w:t>)</w:t>
      </w:r>
      <w:r w:rsidR="007027E1" w:rsidRPr="007027E1">
        <w:rPr>
          <w:rFonts w:ascii="Century Gothic" w:hAnsi="Century Gothic"/>
          <w:sz w:val="20"/>
          <w:szCs w:val="20"/>
          <w:u w:val="single"/>
        </w:rPr>
        <w:t xml:space="preserve"> – </w:t>
      </w:r>
      <w:proofErr w:type="spellStart"/>
      <w:r w:rsidR="007027E1" w:rsidRPr="007027E1">
        <w:rPr>
          <w:rFonts w:ascii="Century Gothic" w:hAnsi="Century Gothic"/>
          <w:sz w:val="20"/>
          <w:szCs w:val="20"/>
          <w:u w:val="single"/>
        </w:rPr>
        <w:t>Amey</w:t>
      </w:r>
      <w:proofErr w:type="spellEnd"/>
    </w:p>
    <w:p w14:paraId="487C761E" w14:textId="77777777" w:rsidR="007027E1" w:rsidRDefault="007027E1" w:rsidP="00D55396">
      <w:pPr>
        <w:spacing w:after="0" w:line="240" w:lineRule="auto"/>
        <w:rPr>
          <w:rFonts w:ascii="Century Gothic" w:hAnsi="Century Gothic"/>
          <w:sz w:val="20"/>
          <w:szCs w:val="20"/>
        </w:rPr>
      </w:pPr>
    </w:p>
    <w:p w14:paraId="58758EEA" w14:textId="6CE72AA7" w:rsidR="007027E1" w:rsidRDefault="007027E1" w:rsidP="007027E1">
      <w:pPr>
        <w:pStyle w:val="ListParagraph"/>
        <w:numPr>
          <w:ilvl w:val="0"/>
          <w:numId w:val="9"/>
        </w:numPr>
        <w:spacing w:after="0" w:line="240" w:lineRule="auto"/>
        <w:rPr>
          <w:rFonts w:ascii="Century Gothic" w:hAnsi="Century Gothic"/>
          <w:sz w:val="20"/>
          <w:szCs w:val="20"/>
        </w:rPr>
      </w:pPr>
      <w:r>
        <w:rPr>
          <w:rFonts w:ascii="Century Gothic" w:hAnsi="Century Gothic"/>
          <w:sz w:val="20"/>
          <w:szCs w:val="20"/>
        </w:rPr>
        <w:t>Final Account management</w:t>
      </w:r>
    </w:p>
    <w:p w14:paraId="7B5C42DF" w14:textId="77777777" w:rsidR="00D16F2F" w:rsidRDefault="00D16F2F" w:rsidP="00421D87">
      <w:pPr>
        <w:pStyle w:val="ListParagraph"/>
        <w:spacing w:after="0" w:line="240" w:lineRule="auto"/>
        <w:rPr>
          <w:rFonts w:ascii="Century Gothic" w:hAnsi="Century Gothic"/>
          <w:sz w:val="20"/>
          <w:szCs w:val="20"/>
        </w:rPr>
      </w:pPr>
    </w:p>
    <w:p w14:paraId="2AC32DE7" w14:textId="7F63C51A" w:rsidR="007027E1" w:rsidRDefault="007027E1" w:rsidP="007027E1">
      <w:pPr>
        <w:spacing w:after="0" w:line="240" w:lineRule="auto"/>
        <w:ind w:left="360"/>
        <w:rPr>
          <w:rFonts w:ascii="Century Gothic" w:hAnsi="Century Gothic"/>
          <w:sz w:val="20"/>
          <w:szCs w:val="20"/>
          <w:u w:val="single"/>
        </w:rPr>
      </w:pPr>
      <w:proofErr w:type="spellStart"/>
      <w:r w:rsidRPr="00D16F2F">
        <w:rPr>
          <w:rFonts w:ascii="Century Gothic" w:hAnsi="Century Gothic"/>
          <w:sz w:val="20"/>
          <w:szCs w:val="20"/>
          <w:u w:val="single"/>
        </w:rPr>
        <w:t>Keltbray</w:t>
      </w:r>
      <w:proofErr w:type="spellEnd"/>
      <w:r w:rsidR="00CD4996">
        <w:rPr>
          <w:rFonts w:ascii="Century Gothic" w:hAnsi="Century Gothic"/>
          <w:sz w:val="20"/>
          <w:szCs w:val="20"/>
          <w:u w:val="single"/>
        </w:rPr>
        <w:t xml:space="preserve"> – SPEN</w:t>
      </w:r>
    </w:p>
    <w:p w14:paraId="64DCF4CC" w14:textId="0BA824DB" w:rsidR="00D16F2F" w:rsidRDefault="00D16F2F" w:rsidP="007027E1">
      <w:pPr>
        <w:spacing w:after="0" w:line="240" w:lineRule="auto"/>
        <w:ind w:left="360"/>
        <w:rPr>
          <w:rFonts w:ascii="Century Gothic" w:hAnsi="Century Gothic"/>
          <w:sz w:val="20"/>
          <w:szCs w:val="20"/>
          <w:u w:val="single"/>
        </w:rPr>
      </w:pPr>
    </w:p>
    <w:p w14:paraId="70FB1F28" w14:textId="1D7E6F1B" w:rsidR="00D16F2F" w:rsidRDefault="00D16F2F" w:rsidP="00D16F2F">
      <w:pPr>
        <w:pStyle w:val="ListParagraph"/>
        <w:numPr>
          <w:ilvl w:val="0"/>
          <w:numId w:val="9"/>
        </w:numPr>
        <w:spacing w:after="0" w:line="240" w:lineRule="auto"/>
        <w:rPr>
          <w:rFonts w:ascii="Century Gothic" w:hAnsi="Century Gothic"/>
          <w:sz w:val="20"/>
          <w:szCs w:val="20"/>
        </w:rPr>
      </w:pPr>
      <w:bookmarkStart w:id="2" w:name="_Hlk29567599"/>
      <w:r>
        <w:rPr>
          <w:rFonts w:ascii="Century Gothic" w:hAnsi="Century Gothic"/>
          <w:sz w:val="20"/>
          <w:szCs w:val="20"/>
        </w:rPr>
        <w:t>Disputes Reconciliation</w:t>
      </w:r>
    </w:p>
    <w:p w14:paraId="16792FA9" w14:textId="6BC6C7AC" w:rsidR="00D16F2F" w:rsidRDefault="000B31E5" w:rsidP="00D16F2F">
      <w:pPr>
        <w:pStyle w:val="ListParagraph"/>
        <w:numPr>
          <w:ilvl w:val="0"/>
          <w:numId w:val="9"/>
        </w:numPr>
        <w:spacing w:after="0" w:line="240" w:lineRule="auto"/>
        <w:rPr>
          <w:rFonts w:ascii="Century Gothic" w:hAnsi="Century Gothic"/>
          <w:sz w:val="20"/>
          <w:szCs w:val="20"/>
        </w:rPr>
      </w:pPr>
      <w:r>
        <w:rPr>
          <w:rFonts w:ascii="Century Gothic" w:hAnsi="Century Gothic"/>
          <w:sz w:val="20"/>
          <w:szCs w:val="20"/>
        </w:rPr>
        <w:t>Variances</w:t>
      </w:r>
      <w:r w:rsidR="004101D3">
        <w:rPr>
          <w:rFonts w:ascii="Century Gothic" w:hAnsi="Century Gothic"/>
          <w:sz w:val="20"/>
          <w:szCs w:val="20"/>
        </w:rPr>
        <w:t>, Early warnings and Compensation Events management</w:t>
      </w:r>
    </w:p>
    <w:bookmarkEnd w:id="2"/>
    <w:p w14:paraId="43E70C71" w14:textId="1CEC7A88" w:rsidR="00920ABB" w:rsidRDefault="00920ABB" w:rsidP="00920ABB">
      <w:pPr>
        <w:spacing w:after="0" w:line="240" w:lineRule="auto"/>
        <w:rPr>
          <w:rFonts w:ascii="Century Gothic" w:hAnsi="Century Gothic"/>
          <w:sz w:val="20"/>
          <w:szCs w:val="20"/>
        </w:rPr>
      </w:pPr>
    </w:p>
    <w:p w14:paraId="37256862" w14:textId="07A1FD0E" w:rsidR="00920ABB" w:rsidRDefault="00920ABB" w:rsidP="00920ABB">
      <w:pPr>
        <w:spacing w:after="0" w:line="240" w:lineRule="auto"/>
        <w:rPr>
          <w:rFonts w:ascii="Century Gothic" w:hAnsi="Century Gothic"/>
          <w:sz w:val="20"/>
          <w:szCs w:val="20"/>
          <w:u w:val="single"/>
        </w:rPr>
      </w:pPr>
      <w:r w:rsidRPr="00920ABB">
        <w:rPr>
          <w:rFonts w:ascii="Century Gothic" w:hAnsi="Century Gothic"/>
          <w:sz w:val="20"/>
          <w:szCs w:val="20"/>
          <w:u w:val="single"/>
        </w:rPr>
        <w:t>United Utilities</w:t>
      </w:r>
    </w:p>
    <w:p w14:paraId="6C75B675" w14:textId="7AE5A56E" w:rsidR="00920ABB" w:rsidRDefault="00920ABB" w:rsidP="00920ABB">
      <w:pPr>
        <w:spacing w:after="0" w:line="240" w:lineRule="auto"/>
        <w:rPr>
          <w:rFonts w:ascii="Century Gothic" w:hAnsi="Century Gothic"/>
          <w:sz w:val="20"/>
          <w:szCs w:val="20"/>
          <w:u w:val="single"/>
        </w:rPr>
      </w:pPr>
    </w:p>
    <w:p w14:paraId="570861C6" w14:textId="352776E0" w:rsidR="00920ABB" w:rsidRPr="0059470D" w:rsidRDefault="0020747A" w:rsidP="00920ABB">
      <w:pPr>
        <w:pStyle w:val="ListParagraph"/>
        <w:numPr>
          <w:ilvl w:val="0"/>
          <w:numId w:val="10"/>
        </w:numPr>
        <w:spacing w:after="0" w:line="240" w:lineRule="auto"/>
        <w:rPr>
          <w:rFonts w:ascii="Century Gothic" w:hAnsi="Century Gothic"/>
          <w:sz w:val="20"/>
          <w:szCs w:val="20"/>
          <w:u w:val="single"/>
        </w:rPr>
      </w:pPr>
      <w:r>
        <w:rPr>
          <w:rFonts w:ascii="Century Gothic" w:hAnsi="Century Gothic"/>
          <w:sz w:val="20"/>
          <w:szCs w:val="20"/>
        </w:rPr>
        <w:t>Reconciling</w:t>
      </w:r>
      <w:r w:rsidR="00AE7778">
        <w:rPr>
          <w:rFonts w:ascii="Century Gothic" w:hAnsi="Century Gothic"/>
          <w:sz w:val="20"/>
          <w:szCs w:val="20"/>
        </w:rPr>
        <w:t xml:space="preserve"> work carried out from partners</w:t>
      </w:r>
    </w:p>
    <w:p w14:paraId="2F2CA810" w14:textId="0E7547B7" w:rsidR="0059470D" w:rsidRPr="0059470D" w:rsidRDefault="0059470D" w:rsidP="00920ABB">
      <w:pPr>
        <w:pStyle w:val="ListParagraph"/>
        <w:numPr>
          <w:ilvl w:val="0"/>
          <w:numId w:val="10"/>
        </w:numPr>
        <w:spacing w:after="0" w:line="240" w:lineRule="auto"/>
        <w:rPr>
          <w:rFonts w:ascii="Century Gothic" w:hAnsi="Century Gothic"/>
          <w:sz w:val="20"/>
          <w:szCs w:val="20"/>
          <w:u w:val="single"/>
        </w:rPr>
      </w:pPr>
      <w:r>
        <w:rPr>
          <w:rFonts w:ascii="Century Gothic" w:hAnsi="Century Gothic"/>
          <w:sz w:val="20"/>
          <w:szCs w:val="20"/>
        </w:rPr>
        <w:t xml:space="preserve">Facilitating </w:t>
      </w:r>
      <w:r w:rsidR="0020747A">
        <w:rPr>
          <w:rFonts w:ascii="Century Gothic" w:hAnsi="Century Gothic"/>
          <w:sz w:val="20"/>
          <w:szCs w:val="20"/>
        </w:rPr>
        <w:t xml:space="preserve">monthly </w:t>
      </w:r>
      <w:r>
        <w:rPr>
          <w:rFonts w:ascii="Century Gothic" w:hAnsi="Century Gothic"/>
          <w:sz w:val="20"/>
          <w:szCs w:val="20"/>
        </w:rPr>
        <w:t>payments</w:t>
      </w:r>
      <w:r w:rsidR="0020747A">
        <w:rPr>
          <w:rFonts w:ascii="Century Gothic" w:hAnsi="Century Gothic"/>
          <w:sz w:val="20"/>
          <w:szCs w:val="20"/>
        </w:rPr>
        <w:t xml:space="preserve"> based on Applications</w:t>
      </w:r>
    </w:p>
    <w:p w14:paraId="79E4D076" w14:textId="2621EEDE" w:rsidR="0059470D" w:rsidRDefault="004B6572" w:rsidP="00920ABB">
      <w:pPr>
        <w:pStyle w:val="ListParagraph"/>
        <w:numPr>
          <w:ilvl w:val="0"/>
          <w:numId w:val="10"/>
        </w:numPr>
        <w:spacing w:after="0" w:line="240" w:lineRule="auto"/>
        <w:rPr>
          <w:rFonts w:ascii="Century Gothic" w:hAnsi="Century Gothic"/>
          <w:sz w:val="20"/>
          <w:szCs w:val="20"/>
        </w:rPr>
      </w:pPr>
      <w:r w:rsidRPr="004B6572">
        <w:rPr>
          <w:rFonts w:ascii="Century Gothic" w:hAnsi="Century Gothic"/>
          <w:sz w:val="20"/>
          <w:szCs w:val="20"/>
        </w:rPr>
        <w:t xml:space="preserve">Verifying applied work </w:t>
      </w:r>
      <w:r>
        <w:rPr>
          <w:rFonts w:ascii="Century Gothic" w:hAnsi="Century Gothic"/>
          <w:sz w:val="20"/>
          <w:szCs w:val="20"/>
        </w:rPr>
        <w:t>on TSS Focus system</w:t>
      </w:r>
    </w:p>
    <w:p w14:paraId="7ED56E92" w14:textId="11414A4D" w:rsidR="004B6572" w:rsidRDefault="004B6572" w:rsidP="004B6572">
      <w:pPr>
        <w:spacing w:after="0" w:line="240" w:lineRule="auto"/>
        <w:rPr>
          <w:rFonts w:ascii="Century Gothic" w:hAnsi="Century Gothic"/>
          <w:sz w:val="20"/>
          <w:szCs w:val="20"/>
        </w:rPr>
      </w:pPr>
    </w:p>
    <w:p w14:paraId="10CC2393" w14:textId="6EC3BED3" w:rsidR="004B6572" w:rsidRDefault="004B6572" w:rsidP="004B6572">
      <w:pPr>
        <w:spacing w:after="0" w:line="240" w:lineRule="auto"/>
        <w:rPr>
          <w:rFonts w:ascii="Century Gothic" w:hAnsi="Century Gothic"/>
          <w:sz w:val="20"/>
          <w:szCs w:val="20"/>
          <w:u w:val="single"/>
        </w:rPr>
      </w:pPr>
      <w:r>
        <w:rPr>
          <w:rFonts w:ascii="Century Gothic" w:hAnsi="Century Gothic"/>
          <w:sz w:val="20"/>
          <w:szCs w:val="20"/>
          <w:u w:val="single"/>
        </w:rPr>
        <w:t>KN Network</w:t>
      </w:r>
      <w:r w:rsidR="00501A09">
        <w:rPr>
          <w:rFonts w:ascii="Century Gothic" w:hAnsi="Century Gothic"/>
          <w:sz w:val="20"/>
          <w:szCs w:val="20"/>
          <w:u w:val="single"/>
        </w:rPr>
        <w:t xml:space="preserve"> – Electricity North West</w:t>
      </w:r>
    </w:p>
    <w:p w14:paraId="541FAD05" w14:textId="5E3D8A1B" w:rsidR="004B6572" w:rsidRDefault="004B6572" w:rsidP="004B6572">
      <w:pPr>
        <w:spacing w:after="0" w:line="240" w:lineRule="auto"/>
        <w:rPr>
          <w:rFonts w:ascii="Century Gothic" w:hAnsi="Century Gothic"/>
          <w:sz w:val="20"/>
          <w:szCs w:val="20"/>
          <w:u w:val="single"/>
        </w:rPr>
      </w:pPr>
    </w:p>
    <w:p w14:paraId="59B68A96" w14:textId="77777777" w:rsidR="00CD4996" w:rsidRDefault="00CD4996" w:rsidP="00CD4996">
      <w:pPr>
        <w:pStyle w:val="ListParagraph"/>
        <w:numPr>
          <w:ilvl w:val="0"/>
          <w:numId w:val="11"/>
        </w:numPr>
        <w:spacing w:after="0" w:line="240" w:lineRule="auto"/>
        <w:rPr>
          <w:rFonts w:ascii="Century Gothic" w:hAnsi="Century Gothic"/>
          <w:sz w:val="20"/>
          <w:szCs w:val="20"/>
        </w:rPr>
      </w:pPr>
      <w:r>
        <w:rPr>
          <w:rFonts w:ascii="Century Gothic" w:hAnsi="Century Gothic"/>
          <w:sz w:val="20"/>
          <w:szCs w:val="20"/>
        </w:rPr>
        <w:t>Disputes Reconciliation</w:t>
      </w:r>
    </w:p>
    <w:p w14:paraId="4AEF79A1" w14:textId="77777777" w:rsidR="00CD4996" w:rsidRDefault="00CD4996" w:rsidP="00CD4996">
      <w:pPr>
        <w:pStyle w:val="ListParagraph"/>
        <w:numPr>
          <w:ilvl w:val="0"/>
          <w:numId w:val="11"/>
        </w:numPr>
        <w:spacing w:after="0" w:line="240" w:lineRule="auto"/>
        <w:rPr>
          <w:rFonts w:ascii="Century Gothic" w:hAnsi="Century Gothic"/>
          <w:sz w:val="20"/>
          <w:szCs w:val="20"/>
        </w:rPr>
      </w:pPr>
      <w:r>
        <w:rPr>
          <w:rFonts w:ascii="Century Gothic" w:hAnsi="Century Gothic"/>
          <w:sz w:val="20"/>
          <w:szCs w:val="20"/>
        </w:rPr>
        <w:t>Variances, Early warnings and Compensation Events management</w:t>
      </w:r>
    </w:p>
    <w:p w14:paraId="79E82039" w14:textId="258FABDA" w:rsidR="004B6572" w:rsidRDefault="00BC7B78" w:rsidP="00BC7B78">
      <w:pPr>
        <w:pStyle w:val="ListParagraph"/>
        <w:numPr>
          <w:ilvl w:val="0"/>
          <w:numId w:val="11"/>
        </w:numPr>
        <w:spacing w:after="0" w:line="240" w:lineRule="auto"/>
        <w:rPr>
          <w:rFonts w:ascii="Century Gothic" w:hAnsi="Century Gothic"/>
          <w:sz w:val="20"/>
          <w:szCs w:val="20"/>
        </w:rPr>
      </w:pPr>
      <w:r w:rsidRPr="00901276">
        <w:rPr>
          <w:rFonts w:ascii="Century Gothic" w:hAnsi="Century Gothic"/>
          <w:sz w:val="20"/>
          <w:szCs w:val="20"/>
        </w:rPr>
        <w:t xml:space="preserve">Weekly reporting on </w:t>
      </w:r>
      <w:r w:rsidR="00901276" w:rsidRPr="00901276">
        <w:rPr>
          <w:rFonts w:ascii="Century Gothic" w:hAnsi="Century Gothic"/>
          <w:sz w:val="20"/>
          <w:szCs w:val="20"/>
        </w:rPr>
        <w:t>financial movement</w:t>
      </w:r>
    </w:p>
    <w:p w14:paraId="13C09487" w14:textId="6C16670A" w:rsidR="00901276" w:rsidRDefault="00901276" w:rsidP="00901276">
      <w:pPr>
        <w:spacing w:after="0" w:line="240" w:lineRule="auto"/>
        <w:rPr>
          <w:rFonts w:ascii="Century Gothic" w:hAnsi="Century Gothic"/>
          <w:sz w:val="20"/>
          <w:szCs w:val="20"/>
        </w:rPr>
      </w:pPr>
    </w:p>
    <w:p w14:paraId="327BE644" w14:textId="4592C4FD" w:rsidR="00901276" w:rsidRDefault="00901276" w:rsidP="00901276">
      <w:pPr>
        <w:spacing w:after="0" w:line="240" w:lineRule="auto"/>
        <w:rPr>
          <w:rFonts w:ascii="Century Gothic" w:hAnsi="Century Gothic"/>
          <w:sz w:val="20"/>
          <w:szCs w:val="20"/>
          <w:u w:val="single"/>
        </w:rPr>
      </w:pPr>
      <w:proofErr w:type="spellStart"/>
      <w:r w:rsidRPr="00901276">
        <w:rPr>
          <w:rFonts w:ascii="Century Gothic" w:hAnsi="Century Gothic"/>
          <w:sz w:val="20"/>
          <w:szCs w:val="20"/>
          <w:u w:val="single"/>
        </w:rPr>
        <w:t>KelisAmey</w:t>
      </w:r>
      <w:proofErr w:type="spellEnd"/>
      <w:r w:rsidRPr="00901276">
        <w:rPr>
          <w:rFonts w:ascii="Century Gothic" w:hAnsi="Century Gothic"/>
          <w:sz w:val="20"/>
          <w:szCs w:val="20"/>
          <w:u w:val="single"/>
        </w:rPr>
        <w:t xml:space="preserve"> </w:t>
      </w:r>
      <w:proofErr w:type="spellStart"/>
      <w:r w:rsidRPr="00901276">
        <w:rPr>
          <w:rFonts w:ascii="Century Gothic" w:hAnsi="Century Gothic"/>
          <w:sz w:val="20"/>
          <w:szCs w:val="20"/>
          <w:u w:val="single"/>
        </w:rPr>
        <w:t>Metrolink</w:t>
      </w:r>
      <w:proofErr w:type="spellEnd"/>
    </w:p>
    <w:p w14:paraId="2A9C0ADC" w14:textId="3F595172" w:rsidR="00901276" w:rsidRDefault="00901276" w:rsidP="00901276">
      <w:pPr>
        <w:spacing w:after="0" w:line="240" w:lineRule="auto"/>
        <w:rPr>
          <w:rFonts w:ascii="Century Gothic" w:hAnsi="Century Gothic"/>
          <w:sz w:val="20"/>
          <w:szCs w:val="20"/>
          <w:u w:val="single"/>
        </w:rPr>
      </w:pPr>
    </w:p>
    <w:p w14:paraId="60964CBE" w14:textId="328BF8E0" w:rsidR="00901276" w:rsidRDefault="00901276" w:rsidP="00901276">
      <w:pPr>
        <w:pStyle w:val="ListParagraph"/>
        <w:numPr>
          <w:ilvl w:val="0"/>
          <w:numId w:val="12"/>
        </w:numPr>
        <w:spacing w:after="0" w:line="240" w:lineRule="auto"/>
        <w:rPr>
          <w:rFonts w:ascii="Century Gothic" w:hAnsi="Century Gothic"/>
          <w:sz w:val="20"/>
          <w:szCs w:val="20"/>
        </w:rPr>
      </w:pPr>
      <w:r w:rsidRPr="00901276">
        <w:rPr>
          <w:rFonts w:ascii="Century Gothic" w:hAnsi="Century Gothic"/>
          <w:sz w:val="20"/>
          <w:szCs w:val="20"/>
        </w:rPr>
        <w:t xml:space="preserve">Tasked with </w:t>
      </w:r>
      <w:r>
        <w:rPr>
          <w:rFonts w:ascii="Century Gothic" w:hAnsi="Century Gothic"/>
          <w:sz w:val="20"/>
          <w:szCs w:val="20"/>
        </w:rPr>
        <w:t xml:space="preserve">finding potential savings moving forward and any reclaimable </w:t>
      </w:r>
      <w:r w:rsidR="00321C21">
        <w:rPr>
          <w:rFonts w:ascii="Century Gothic" w:hAnsi="Century Gothic"/>
          <w:sz w:val="20"/>
          <w:szCs w:val="20"/>
        </w:rPr>
        <w:t xml:space="preserve">monies due to </w:t>
      </w:r>
      <w:r w:rsidR="00153BE9">
        <w:rPr>
          <w:rFonts w:ascii="Century Gothic" w:hAnsi="Century Gothic"/>
          <w:sz w:val="20"/>
          <w:szCs w:val="20"/>
        </w:rPr>
        <w:t>contractual obligations not being followed correct</w:t>
      </w:r>
      <w:r w:rsidR="00D85ECC">
        <w:rPr>
          <w:rFonts w:ascii="Century Gothic" w:hAnsi="Century Gothic"/>
          <w:sz w:val="20"/>
          <w:szCs w:val="20"/>
        </w:rPr>
        <w:t>ly</w:t>
      </w:r>
    </w:p>
    <w:p w14:paraId="3ED7756D" w14:textId="51549F2F" w:rsidR="00D85ECC" w:rsidRPr="00901276" w:rsidRDefault="00D85ECC" w:rsidP="00901276">
      <w:pPr>
        <w:pStyle w:val="ListParagraph"/>
        <w:numPr>
          <w:ilvl w:val="0"/>
          <w:numId w:val="12"/>
        </w:numPr>
        <w:spacing w:after="0" w:line="240" w:lineRule="auto"/>
        <w:rPr>
          <w:rFonts w:ascii="Century Gothic" w:hAnsi="Century Gothic"/>
          <w:sz w:val="20"/>
          <w:szCs w:val="20"/>
        </w:rPr>
      </w:pPr>
      <w:r>
        <w:rPr>
          <w:rFonts w:ascii="Century Gothic" w:hAnsi="Century Gothic"/>
          <w:sz w:val="20"/>
          <w:szCs w:val="20"/>
        </w:rPr>
        <w:t xml:space="preserve">Analysis </w:t>
      </w:r>
      <w:r w:rsidR="00C94852">
        <w:rPr>
          <w:rFonts w:ascii="Century Gothic" w:hAnsi="Century Gothic"/>
          <w:sz w:val="20"/>
          <w:szCs w:val="20"/>
        </w:rPr>
        <w:t>over different scenarios on savings and future savings</w:t>
      </w:r>
    </w:p>
    <w:p w14:paraId="4C9AAADE" w14:textId="77777777" w:rsidR="00D16F2F" w:rsidRPr="00D16F2F" w:rsidRDefault="00D16F2F" w:rsidP="007027E1">
      <w:pPr>
        <w:spacing w:after="0" w:line="240" w:lineRule="auto"/>
        <w:ind w:left="360"/>
        <w:rPr>
          <w:rFonts w:ascii="Century Gothic" w:hAnsi="Century Gothic"/>
          <w:sz w:val="20"/>
          <w:szCs w:val="20"/>
          <w:u w:val="single"/>
        </w:rPr>
      </w:pPr>
    </w:p>
    <w:p w14:paraId="7451383A" w14:textId="77777777" w:rsidR="007027E1" w:rsidRPr="00D55396" w:rsidRDefault="007027E1" w:rsidP="00D55396">
      <w:pPr>
        <w:spacing w:after="0" w:line="240" w:lineRule="auto"/>
        <w:rPr>
          <w:rFonts w:ascii="Century Gothic" w:hAnsi="Century Gothic"/>
          <w:sz w:val="20"/>
          <w:szCs w:val="20"/>
        </w:rPr>
      </w:pPr>
    </w:p>
    <w:p w14:paraId="4C1D9070" w14:textId="77777777" w:rsidR="00A554C7" w:rsidRDefault="00A554C7" w:rsidP="00A554C7">
      <w:pPr>
        <w:pStyle w:val="ListParagraph"/>
        <w:spacing w:after="0" w:line="240" w:lineRule="auto"/>
        <w:rPr>
          <w:rFonts w:ascii="Century Gothic" w:hAnsi="Century Gothic"/>
          <w:sz w:val="20"/>
          <w:szCs w:val="20"/>
        </w:rPr>
      </w:pPr>
    </w:p>
    <w:p w14:paraId="30753FF5" w14:textId="5C99F3D5" w:rsidR="00340C21" w:rsidRPr="00BA694E" w:rsidRDefault="0044468C">
      <w:pPr>
        <w:spacing w:line="240" w:lineRule="auto"/>
        <w:rPr>
          <w:rFonts w:ascii="Century Gothic" w:hAnsi="Century Gothic"/>
          <w:sz w:val="20"/>
          <w:szCs w:val="20"/>
        </w:rPr>
      </w:pPr>
      <w:r w:rsidRPr="00BA694E">
        <w:rPr>
          <w:rFonts w:ascii="Century Gothic" w:hAnsi="Century Gothic"/>
          <w:b/>
          <w:sz w:val="20"/>
          <w:szCs w:val="20"/>
          <w:u w:val="single"/>
        </w:rPr>
        <w:t>J N Bentley</w:t>
      </w:r>
    </w:p>
    <w:p w14:paraId="1D237232" w14:textId="77777777" w:rsidR="00340C21" w:rsidRPr="00BA694E" w:rsidRDefault="0044468C">
      <w:pPr>
        <w:spacing w:line="240" w:lineRule="auto"/>
        <w:rPr>
          <w:rFonts w:ascii="Century Gothic" w:hAnsi="Century Gothic"/>
          <w:sz w:val="20"/>
          <w:szCs w:val="20"/>
        </w:rPr>
      </w:pPr>
      <w:r w:rsidRPr="00BA694E">
        <w:rPr>
          <w:rFonts w:ascii="Century Gothic" w:hAnsi="Century Gothic"/>
          <w:sz w:val="20"/>
          <w:szCs w:val="20"/>
        </w:rPr>
        <w:t>Trainee Quantity Surveyor / Estimator</w:t>
      </w:r>
    </w:p>
    <w:p w14:paraId="73E0B9FC" w14:textId="2F6C61B1" w:rsidR="00340C21" w:rsidRPr="00BA694E" w:rsidRDefault="0044468C">
      <w:pPr>
        <w:spacing w:line="240" w:lineRule="auto"/>
        <w:rPr>
          <w:rFonts w:ascii="Century Gothic" w:hAnsi="Century Gothic"/>
          <w:sz w:val="20"/>
          <w:szCs w:val="20"/>
        </w:rPr>
      </w:pPr>
      <w:r w:rsidRPr="00BA694E">
        <w:rPr>
          <w:rFonts w:ascii="Century Gothic" w:hAnsi="Century Gothic"/>
          <w:sz w:val="20"/>
          <w:szCs w:val="20"/>
        </w:rPr>
        <w:t xml:space="preserve">November 2015 </w:t>
      </w:r>
      <w:r w:rsidR="00130F9F">
        <w:rPr>
          <w:rFonts w:ascii="Century Gothic" w:hAnsi="Century Gothic"/>
          <w:sz w:val="20"/>
          <w:szCs w:val="20"/>
        </w:rPr>
        <w:t>–</w:t>
      </w:r>
      <w:r w:rsidRPr="00BA694E">
        <w:rPr>
          <w:rFonts w:ascii="Century Gothic" w:hAnsi="Century Gothic"/>
          <w:sz w:val="20"/>
          <w:szCs w:val="20"/>
        </w:rPr>
        <w:t xml:space="preserve"> </w:t>
      </w:r>
      <w:r w:rsidR="00130F9F">
        <w:rPr>
          <w:rFonts w:ascii="Century Gothic" w:hAnsi="Century Gothic"/>
          <w:sz w:val="20"/>
          <w:szCs w:val="20"/>
        </w:rPr>
        <w:t>June 2017</w:t>
      </w:r>
    </w:p>
    <w:p w14:paraId="0F4BDFE0" w14:textId="77777777" w:rsidR="00340C21" w:rsidRPr="00BA694E" w:rsidRDefault="0044468C">
      <w:pPr>
        <w:spacing w:line="240" w:lineRule="auto"/>
        <w:rPr>
          <w:rFonts w:ascii="Century Gothic" w:hAnsi="Century Gothic"/>
          <w:sz w:val="20"/>
          <w:szCs w:val="20"/>
        </w:rPr>
      </w:pPr>
      <w:r w:rsidRPr="00BA694E">
        <w:rPr>
          <w:rFonts w:ascii="Century Gothic" w:hAnsi="Century Gothic"/>
          <w:color w:val="222222"/>
          <w:sz w:val="20"/>
          <w:szCs w:val="20"/>
        </w:rPr>
        <w:t xml:space="preserve">Keighley Rd, </w:t>
      </w:r>
      <w:proofErr w:type="spellStart"/>
      <w:r w:rsidRPr="00BA694E">
        <w:rPr>
          <w:rFonts w:ascii="Century Gothic" w:hAnsi="Century Gothic"/>
          <w:color w:val="222222"/>
          <w:sz w:val="20"/>
          <w:szCs w:val="20"/>
        </w:rPr>
        <w:t>Skipton</w:t>
      </w:r>
      <w:proofErr w:type="spellEnd"/>
      <w:r w:rsidRPr="00BA694E">
        <w:rPr>
          <w:rFonts w:ascii="Century Gothic" w:hAnsi="Century Gothic"/>
          <w:color w:val="222222"/>
          <w:sz w:val="20"/>
          <w:szCs w:val="20"/>
        </w:rPr>
        <w:t xml:space="preserve"> BD23 2QR 01756</w:t>
      </w:r>
      <w:r w:rsidRPr="00BA694E">
        <w:rPr>
          <w:rFonts w:ascii="Century Gothic" w:hAnsi="Century Gothic"/>
          <w:sz w:val="20"/>
          <w:szCs w:val="20"/>
        </w:rPr>
        <w:t xml:space="preserve"> 799425</w:t>
      </w:r>
    </w:p>
    <w:p w14:paraId="6CD85A6E" w14:textId="77777777" w:rsidR="00340C21" w:rsidRPr="00BA694E" w:rsidRDefault="0044468C">
      <w:pPr>
        <w:numPr>
          <w:ilvl w:val="0"/>
          <w:numId w:val="2"/>
        </w:numPr>
        <w:spacing w:before="280" w:after="0" w:line="240" w:lineRule="auto"/>
        <w:ind w:left="495" w:hanging="360"/>
        <w:rPr>
          <w:rFonts w:ascii="Century Gothic" w:hAnsi="Century Gothic"/>
          <w:sz w:val="20"/>
          <w:szCs w:val="20"/>
        </w:rPr>
      </w:pPr>
      <w:r w:rsidRPr="00BA694E">
        <w:rPr>
          <w:rFonts w:ascii="Century Gothic" w:hAnsi="Century Gothic"/>
          <w:sz w:val="20"/>
          <w:szCs w:val="20"/>
        </w:rPr>
        <w:t>Preparing tender and contract documents, including bills of quantities with the client.</w:t>
      </w:r>
    </w:p>
    <w:p w14:paraId="431227CB" w14:textId="77777777" w:rsidR="00340C21" w:rsidRPr="00BA694E" w:rsidRDefault="0044468C">
      <w:pPr>
        <w:numPr>
          <w:ilvl w:val="0"/>
          <w:numId w:val="2"/>
        </w:numPr>
        <w:spacing w:after="0" w:line="240" w:lineRule="auto"/>
        <w:ind w:left="495" w:hanging="360"/>
        <w:rPr>
          <w:rFonts w:ascii="Century Gothic" w:hAnsi="Century Gothic"/>
          <w:sz w:val="20"/>
          <w:szCs w:val="20"/>
        </w:rPr>
      </w:pPr>
      <w:r w:rsidRPr="00BA694E">
        <w:rPr>
          <w:rFonts w:ascii="Century Gothic" w:hAnsi="Century Gothic"/>
          <w:sz w:val="20"/>
          <w:szCs w:val="20"/>
        </w:rPr>
        <w:t>Undertaking cost analysis for repair and maintenance project work.</w:t>
      </w:r>
    </w:p>
    <w:p w14:paraId="112A64E3" w14:textId="77777777" w:rsidR="00340C21" w:rsidRPr="00BA694E" w:rsidRDefault="0044468C">
      <w:pPr>
        <w:numPr>
          <w:ilvl w:val="0"/>
          <w:numId w:val="2"/>
        </w:numPr>
        <w:spacing w:after="0" w:line="240" w:lineRule="auto"/>
        <w:ind w:left="495" w:hanging="360"/>
        <w:rPr>
          <w:rFonts w:ascii="Century Gothic" w:hAnsi="Century Gothic"/>
          <w:sz w:val="20"/>
          <w:szCs w:val="20"/>
        </w:rPr>
      </w:pPr>
      <w:r w:rsidRPr="00BA694E">
        <w:rPr>
          <w:rFonts w:ascii="Century Gothic" w:hAnsi="Century Gothic"/>
          <w:sz w:val="20"/>
          <w:szCs w:val="20"/>
        </w:rPr>
        <w:t>Performing risk, value management and cost control.</w:t>
      </w:r>
    </w:p>
    <w:p w14:paraId="226D24F8" w14:textId="77777777" w:rsidR="00340C21" w:rsidRPr="00BA694E" w:rsidRDefault="0044468C">
      <w:pPr>
        <w:numPr>
          <w:ilvl w:val="0"/>
          <w:numId w:val="2"/>
        </w:numPr>
        <w:spacing w:after="0" w:line="240" w:lineRule="auto"/>
        <w:ind w:left="495" w:hanging="360"/>
        <w:rPr>
          <w:rFonts w:ascii="Century Gothic" w:hAnsi="Century Gothic"/>
          <w:sz w:val="20"/>
          <w:szCs w:val="20"/>
        </w:rPr>
      </w:pPr>
      <w:r w:rsidRPr="00BA694E">
        <w:rPr>
          <w:rFonts w:ascii="Century Gothic" w:hAnsi="Century Gothic"/>
          <w:sz w:val="20"/>
          <w:szCs w:val="20"/>
        </w:rPr>
        <w:t>Advising on procurement strategy.</w:t>
      </w:r>
    </w:p>
    <w:p w14:paraId="50300307" w14:textId="77777777" w:rsidR="00340C21" w:rsidRPr="00BA694E" w:rsidRDefault="0044468C">
      <w:pPr>
        <w:numPr>
          <w:ilvl w:val="0"/>
          <w:numId w:val="2"/>
        </w:numPr>
        <w:spacing w:after="0" w:line="240" w:lineRule="auto"/>
        <w:ind w:left="495" w:hanging="360"/>
        <w:rPr>
          <w:rFonts w:ascii="Century Gothic" w:hAnsi="Century Gothic"/>
          <w:sz w:val="20"/>
          <w:szCs w:val="20"/>
        </w:rPr>
      </w:pPr>
      <w:r w:rsidRPr="00BA694E">
        <w:rPr>
          <w:rFonts w:ascii="Century Gothic" w:hAnsi="Century Gothic"/>
          <w:sz w:val="20"/>
          <w:szCs w:val="20"/>
        </w:rPr>
        <w:t>Identifying, analysing and developing responses to commercial risks.</w:t>
      </w:r>
    </w:p>
    <w:p w14:paraId="5CF10194" w14:textId="77777777" w:rsidR="00340C21" w:rsidRPr="00BA694E" w:rsidRDefault="0044468C">
      <w:pPr>
        <w:numPr>
          <w:ilvl w:val="0"/>
          <w:numId w:val="2"/>
        </w:numPr>
        <w:spacing w:after="0" w:line="240" w:lineRule="auto"/>
        <w:ind w:left="495" w:hanging="360"/>
        <w:rPr>
          <w:rFonts w:ascii="Century Gothic" w:hAnsi="Century Gothic"/>
          <w:sz w:val="20"/>
          <w:szCs w:val="20"/>
        </w:rPr>
      </w:pPr>
      <w:r w:rsidRPr="00BA694E">
        <w:rPr>
          <w:rFonts w:ascii="Century Gothic" w:hAnsi="Century Gothic"/>
          <w:sz w:val="20"/>
          <w:szCs w:val="20"/>
        </w:rPr>
        <w:t>Preparing and analysing costing for tenders.</w:t>
      </w:r>
    </w:p>
    <w:p w14:paraId="24D66308" w14:textId="77777777" w:rsidR="00340C21" w:rsidRPr="00BA694E" w:rsidRDefault="0044468C">
      <w:pPr>
        <w:numPr>
          <w:ilvl w:val="0"/>
          <w:numId w:val="2"/>
        </w:numPr>
        <w:spacing w:after="0" w:line="240" w:lineRule="auto"/>
        <w:ind w:left="495" w:hanging="360"/>
        <w:rPr>
          <w:rFonts w:ascii="Century Gothic" w:hAnsi="Century Gothic"/>
          <w:sz w:val="20"/>
          <w:szCs w:val="20"/>
        </w:rPr>
      </w:pPr>
      <w:r w:rsidRPr="00BA694E">
        <w:rPr>
          <w:rFonts w:ascii="Century Gothic" w:hAnsi="Century Gothic"/>
          <w:sz w:val="20"/>
          <w:szCs w:val="20"/>
        </w:rPr>
        <w:t>Allocating work to subcontractors.</w:t>
      </w:r>
    </w:p>
    <w:p w14:paraId="4FA202B2" w14:textId="4EC60B20" w:rsidR="00340C21" w:rsidRDefault="0044468C">
      <w:pPr>
        <w:numPr>
          <w:ilvl w:val="0"/>
          <w:numId w:val="2"/>
        </w:numPr>
        <w:spacing w:after="0" w:line="240" w:lineRule="auto"/>
        <w:ind w:left="495" w:hanging="360"/>
        <w:rPr>
          <w:rFonts w:ascii="Century Gothic" w:hAnsi="Century Gothic"/>
          <w:sz w:val="20"/>
          <w:szCs w:val="20"/>
        </w:rPr>
      </w:pPr>
      <w:r w:rsidRPr="00BA694E">
        <w:rPr>
          <w:rFonts w:ascii="Century Gothic" w:hAnsi="Century Gothic"/>
          <w:sz w:val="20"/>
          <w:szCs w:val="20"/>
        </w:rPr>
        <w:t>Providing advice on contractual claims.</w:t>
      </w:r>
    </w:p>
    <w:p w14:paraId="1EA5B6F9" w14:textId="0C23AB65" w:rsidR="00394C42" w:rsidRPr="00BA694E" w:rsidRDefault="00394C42">
      <w:pPr>
        <w:numPr>
          <w:ilvl w:val="0"/>
          <w:numId w:val="2"/>
        </w:numPr>
        <w:spacing w:after="0" w:line="240" w:lineRule="auto"/>
        <w:ind w:left="495" w:hanging="360"/>
        <w:rPr>
          <w:rFonts w:ascii="Century Gothic" w:hAnsi="Century Gothic"/>
          <w:sz w:val="20"/>
          <w:szCs w:val="20"/>
        </w:rPr>
      </w:pPr>
      <w:r>
        <w:rPr>
          <w:rFonts w:ascii="Century Gothic" w:hAnsi="Century Gothic"/>
          <w:sz w:val="20"/>
          <w:szCs w:val="20"/>
        </w:rPr>
        <w:t xml:space="preserve">Basic </w:t>
      </w:r>
      <w:r w:rsidR="00BF61C2">
        <w:rPr>
          <w:rFonts w:ascii="Century Gothic" w:hAnsi="Century Gothic"/>
          <w:sz w:val="20"/>
          <w:szCs w:val="20"/>
        </w:rPr>
        <w:t>understanding</w:t>
      </w:r>
      <w:r>
        <w:rPr>
          <w:rFonts w:ascii="Century Gothic" w:hAnsi="Century Gothic"/>
          <w:sz w:val="20"/>
          <w:szCs w:val="20"/>
        </w:rPr>
        <w:t xml:space="preserve"> </w:t>
      </w:r>
      <w:r w:rsidR="00BF61C2">
        <w:rPr>
          <w:rFonts w:ascii="Century Gothic" w:hAnsi="Century Gothic"/>
          <w:sz w:val="20"/>
          <w:szCs w:val="20"/>
        </w:rPr>
        <w:t>of NEC3 contract.</w:t>
      </w:r>
    </w:p>
    <w:p w14:paraId="154E49DF" w14:textId="77777777" w:rsidR="00340C21" w:rsidRPr="00BA694E" w:rsidRDefault="0044468C">
      <w:pPr>
        <w:numPr>
          <w:ilvl w:val="0"/>
          <w:numId w:val="2"/>
        </w:numPr>
        <w:spacing w:after="0" w:line="240" w:lineRule="auto"/>
        <w:ind w:left="495" w:hanging="360"/>
        <w:rPr>
          <w:rFonts w:ascii="Century Gothic" w:hAnsi="Century Gothic"/>
          <w:sz w:val="20"/>
          <w:szCs w:val="20"/>
        </w:rPr>
      </w:pPr>
      <w:r w:rsidRPr="00BA694E">
        <w:rPr>
          <w:rFonts w:ascii="Century Gothic" w:hAnsi="Century Gothic"/>
          <w:sz w:val="20"/>
          <w:szCs w:val="20"/>
        </w:rPr>
        <w:t>Analysing outcomes and writing detailed progress reports.</w:t>
      </w:r>
    </w:p>
    <w:p w14:paraId="7774B65E" w14:textId="77777777" w:rsidR="00340C21" w:rsidRPr="00BA694E" w:rsidRDefault="0044468C">
      <w:pPr>
        <w:numPr>
          <w:ilvl w:val="0"/>
          <w:numId w:val="2"/>
        </w:numPr>
        <w:spacing w:after="0" w:line="240" w:lineRule="auto"/>
        <w:ind w:left="495" w:hanging="360"/>
        <w:rPr>
          <w:rFonts w:ascii="Century Gothic" w:hAnsi="Century Gothic"/>
          <w:sz w:val="20"/>
          <w:szCs w:val="20"/>
        </w:rPr>
      </w:pPr>
      <w:r w:rsidRPr="00BA694E">
        <w:rPr>
          <w:rFonts w:ascii="Century Gothic" w:hAnsi="Century Gothic"/>
          <w:sz w:val="20"/>
          <w:szCs w:val="20"/>
        </w:rPr>
        <w:t>Valuing completed work and arranging payments.</w:t>
      </w:r>
    </w:p>
    <w:p w14:paraId="5385237E" w14:textId="77777777" w:rsidR="00340C21" w:rsidRPr="00BA694E" w:rsidRDefault="0044468C">
      <w:pPr>
        <w:numPr>
          <w:ilvl w:val="0"/>
          <w:numId w:val="2"/>
        </w:numPr>
        <w:spacing w:after="0" w:line="240" w:lineRule="auto"/>
        <w:ind w:left="495" w:hanging="360"/>
        <w:rPr>
          <w:rFonts w:ascii="Century Gothic" w:hAnsi="Century Gothic"/>
          <w:sz w:val="20"/>
          <w:szCs w:val="20"/>
        </w:rPr>
      </w:pPr>
      <w:r w:rsidRPr="00BA694E">
        <w:rPr>
          <w:rFonts w:ascii="Century Gothic" w:hAnsi="Century Gothic"/>
          <w:sz w:val="20"/>
          <w:szCs w:val="20"/>
        </w:rPr>
        <w:t>Maintaining awareness of the different building contracts in current use.</w:t>
      </w:r>
    </w:p>
    <w:p w14:paraId="2659C7E2" w14:textId="311E784C" w:rsidR="00854527" w:rsidRPr="00BF61C2" w:rsidRDefault="0044468C" w:rsidP="00BF61C2">
      <w:pPr>
        <w:numPr>
          <w:ilvl w:val="0"/>
          <w:numId w:val="2"/>
        </w:numPr>
        <w:spacing w:after="280" w:line="240" w:lineRule="auto"/>
        <w:ind w:left="495" w:hanging="360"/>
        <w:rPr>
          <w:rFonts w:ascii="Century Gothic" w:hAnsi="Century Gothic"/>
          <w:sz w:val="20"/>
          <w:szCs w:val="20"/>
        </w:rPr>
      </w:pPr>
      <w:r w:rsidRPr="002C2311">
        <w:rPr>
          <w:rFonts w:ascii="Century Gothic" w:hAnsi="Century Gothic"/>
          <w:sz w:val="20"/>
          <w:szCs w:val="20"/>
        </w:rPr>
        <w:t>Understanding the implications of health and safety regulations.</w:t>
      </w:r>
    </w:p>
    <w:p w14:paraId="5D55E784" w14:textId="77777777" w:rsidR="0044470E" w:rsidRPr="00BA694E" w:rsidRDefault="0044470E" w:rsidP="0044470E">
      <w:pPr>
        <w:spacing w:after="280" w:line="240" w:lineRule="auto"/>
        <w:rPr>
          <w:rFonts w:ascii="Century Gothic" w:hAnsi="Century Gothic"/>
          <w:sz w:val="20"/>
          <w:szCs w:val="20"/>
        </w:rPr>
      </w:pPr>
      <w:r w:rsidRPr="00BA694E">
        <w:rPr>
          <w:rFonts w:ascii="Century Gothic" w:hAnsi="Century Gothic"/>
          <w:sz w:val="20"/>
          <w:szCs w:val="20"/>
        </w:rPr>
        <w:t>A f</w:t>
      </w:r>
      <w:r w:rsidR="00B41300" w:rsidRPr="00BA694E">
        <w:rPr>
          <w:rFonts w:ascii="Century Gothic" w:hAnsi="Century Gothic"/>
          <w:sz w:val="20"/>
          <w:szCs w:val="20"/>
        </w:rPr>
        <w:t>ew projects I have worked on are as follows;</w:t>
      </w:r>
    </w:p>
    <w:p w14:paraId="439F988E" w14:textId="77777777" w:rsidR="0044470E" w:rsidRPr="00BA694E" w:rsidRDefault="0044470E" w:rsidP="0044470E">
      <w:pPr>
        <w:pStyle w:val="ListParagraph"/>
        <w:numPr>
          <w:ilvl w:val="0"/>
          <w:numId w:val="6"/>
        </w:numPr>
        <w:spacing w:after="280" w:line="240" w:lineRule="auto"/>
        <w:rPr>
          <w:rFonts w:ascii="Century Gothic" w:hAnsi="Century Gothic"/>
          <w:sz w:val="20"/>
          <w:szCs w:val="20"/>
        </w:rPr>
      </w:pPr>
      <w:r w:rsidRPr="00BA694E">
        <w:rPr>
          <w:rFonts w:ascii="Century Gothic" w:hAnsi="Century Gothic"/>
          <w:sz w:val="20"/>
          <w:szCs w:val="20"/>
        </w:rPr>
        <w:t>Brown Edge Service Reservoir</w:t>
      </w:r>
      <w:r w:rsidR="00C529D6" w:rsidRPr="00BA694E">
        <w:rPr>
          <w:rFonts w:ascii="Century Gothic" w:hAnsi="Century Gothic"/>
          <w:sz w:val="20"/>
          <w:szCs w:val="20"/>
        </w:rPr>
        <w:t xml:space="preserve"> - £106,535 - </w:t>
      </w:r>
      <w:r w:rsidRPr="00BA694E">
        <w:rPr>
          <w:rFonts w:ascii="Century Gothic" w:hAnsi="Century Gothic"/>
          <w:sz w:val="20"/>
          <w:szCs w:val="20"/>
        </w:rPr>
        <w:t>Option A Contract.</w:t>
      </w:r>
    </w:p>
    <w:p w14:paraId="5CAC651D" w14:textId="77777777" w:rsidR="0044470E" w:rsidRPr="00BA694E" w:rsidRDefault="0044470E" w:rsidP="0044470E">
      <w:pPr>
        <w:spacing w:after="280" w:line="240" w:lineRule="auto"/>
        <w:rPr>
          <w:rFonts w:ascii="Century Gothic" w:hAnsi="Century Gothic"/>
          <w:sz w:val="20"/>
          <w:szCs w:val="20"/>
        </w:rPr>
      </w:pPr>
      <w:r w:rsidRPr="00BA694E">
        <w:rPr>
          <w:rFonts w:ascii="Century Gothic" w:hAnsi="Century Gothic"/>
          <w:sz w:val="20"/>
          <w:szCs w:val="20"/>
        </w:rPr>
        <w:t xml:space="preserve">This project consisted of investigation works to one of the compartments within the reservoir to check if the tank could hold potable water. </w:t>
      </w:r>
    </w:p>
    <w:p w14:paraId="5CAFE818" w14:textId="77777777" w:rsidR="0044470E" w:rsidRPr="00BA694E" w:rsidRDefault="0044470E" w:rsidP="0044470E">
      <w:pPr>
        <w:pStyle w:val="ListParagraph"/>
        <w:numPr>
          <w:ilvl w:val="0"/>
          <w:numId w:val="7"/>
        </w:numPr>
        <w:spacing w:after="280" w:line="240" w:lineRule="auto"/>
        <w:rPr>
          <w:rFonts w:ascii="Century Gothic" w:hAnsi="Century Gothic"/>
          <w:sz w:val="20"/>
          <w:szCs w:val="20"/>
        </w:rPr>
      </w:pPr>
      <w:r w:rsidRPr="00BA694E">
        <w:rPr>
          <w:rFonts w:ascii="Century Gothic" w:hAnsi="Century Gothic"/>
          <w:sz w:val="20"/>
          <w:szCs w:val="20"/>
        </w:rPr>
        <w:t>CCTV works</w:t>
      </w:r>
    </w:p>
    <w:p w14:paraId="6367C366" w14:textId="77777777" w:rsidR="0044470E" w:rsidRPr="00BA694E" w:rsidRDefault="0044470E" w:rsidP="0044470E">
      <w:pPr>
        <w:pStyle w:val="ListParagraph"/>
        <w:numPr>
          <w:ilvl w:val="0"/>
          <w:numId w:val="7"/>
        </w:numPr>
        <w:spacing w:after="280" w:line="240" w:lineRule="auto"/>
        <w:rPr>
          <w:rFonts w:ascii="Century Gothic" w:hAnsi="Century Gothic"/>
          <w:sz w:val="20"/>
          <w:szCs w:val="20"/>
        </w:rPr>
      </w:pPr>
      <w:r w:rsidRPr="00BA694E">
        <w:rPr>
          <w:rFonts w:ascii="Century Gothic" w:hAnsi="Century Gothic"/>
          <w:sz w:val="20"/>
          <w:szCs w:val="20"/>
        </w:rPr>
        <w:t>Water sampling</w:t>
      </w:r>
    </w:p>
    <w:p w14:paraId="1EC0025D" w14:textId="77777777" w:rsidR="0044470E" w:rsidRPr="00BA694E" w:rsidRDefault="0044470E" w:rsidP="0044470E">
      <w:pPr>
        <w:pStyle w:val="ListParagraph"/>
        <w:numPr>
          <w:ilvl w:val="0"/>
          <w:numId w:val="7"/>
        </w:numPr>
        <w:spacing w:after="280" w:line="240" w:lineRule="auto"/>
        <w:rPr>
          <w:rFonts w:ascii="Century Gothic" w:hAnsi="Century Gothic"/>
          <w:sz w:val="20"/>
          <w:szCs w:val="20"/>
        </w:rPr>
      </w:pPr>
      <w:r w:rsidRPr="00BA694E">
        <w:rPr>
          <w:rFonts w:ascii="Century Gothic" w:hAnsi="Century Gothic"/>
          <w:sz w:val="20"/>
          <w:szCs w:val="20"/>
        </w:rPr>
        <w:lastRenderedPageBreak/>
        <w:t>Trial holes</w:t>
      </w:r>
    </w:p>
    <w:p w14:paraId="47276940" w14:textId="77777777" w:rsidR="0044470E" w:rsidRPr="00BA694E" w:rsidRDefault="0044470E" w:rsidP="0044470E">
      <w:pPr>
        <w:pStyle w:val="ListParagraph"/>
        <w:numPr>
          <w:ilvl w:val="0"/>
          <w:numId w:val="7"/>
        </w:numPr>
        <w:spacing w:after="280" w:line="240" w:lineRule="auto"/>
        <w:rPr>
          <w:rFonts w:ascii="Century Gothic" w:hAnsi="Century Gothic"/>
          <w:sz w:val="20"/>
          <w:szCs w:val="20"/>
        </w:rPr>
      </w:pPr>
      <w:r w:rsidRPr="00BA694E">
        <w:rPr>
          <w:rFonts w:ascii="Century Gothic" w:hAnsi="Century Gothic"/>
          <w:sz w:val="20"/>
          <w:szCs w:val="20"/>
        </w:rPr>
        <w:t>Manhole surveys</w:t>
      </w:r>
    </w:p>
    <w:p w14:paraId="4DFD9052" w14:textId="77777777" w:rsidR="0044470E" w:rsidRPr="00BA694E" w:rsidRDefault="0044470E" w:rsidP="0044470E">
      <w:pPr>
        <w:pStyle w:val="ListParagraph"/>
        <w:numPr>
          <w:ilvl w:val="0"/>
          <w:numId w:val="7"/>
        </w:numPr>
        <w:spacing w:after="280" w:line="240" w:lineRule="auto"/>
        <w:rPr>
          <w:rFonts w:ascii="Century Gothic" w:hAnsi="Century Gothic"/>
          <w:sz w:val="20"/>
          <w:szCs w:val="20"/>
        </w:rPr>
      </w:pPr>
      <w:r w:rsidRPr="00BA694E">
        <w:rPr>
          <w:rFonts w:ascii="Century Gothic" w:hAnsi="Century Gothic"/>
          <w:sz w:val="20"/>
          <w:szCs w:val="20"/>
        </w:rPr>
        <w:t>Ground Investigation</w:t>
      </w:r>
    </w:p>
    <w:p w14:paraId="13966BFD" w14:textId="7AEB849A" w:rsidR="0044470E" w:rsidRPr="00BA694E" w:rsidRDefault="0044470E" w:rsidP="0044470E">
      <w:pPr>
        <w:spacing w:after="280" w:line="240" w:lineRule="auto"/>
        <w:rPr>
          <w:rFonts w:ascii="Century Gothic" w:hAnsi="Century Gothic"/>
          <w:sz w:val="20"/>
          <w:szCs w:val="20"/>
        </w:rPr>
      </w:pPr>
      <w:r w:rsidRPr="00BA694E">
        <w:rPr>
          <w:rFonts w:ascii="Century Gothic" w:hAnsi="Century Gothic"/>
          <w:sz w:val="20"/>
          <w:szCs w:val="20"/>
        </w:rPr>
        <w:t>The above points are works that had to be undertaken for the investigation works to be carried out. Some consisted of the use of subcontractors</w:t>
      </w:r>
      <w:r w:rsidR="00634BBE">
        <w:rPr>
          <w:rFonts w:ascii="Century Gothic" w:hAnsi="Century Gothic"/>
          <w:sz w:val="20"/>
          <w:szCs w:val="20"/>
        </w:rPr>
        <w:t>, others</w:t>
      </w:r>
      <w:r w:rsidRPr="00BA694E">
        <w:rPr>
          <w:rFonts w:ascii="Century Gothic" w:hAnsi="Century Gothic"/>
          <w:sz w:val="20"/>
          <w:szCs w:val="20"/>
        </w:rPr>
        <w:t xml:space="preserve"> using own labour. This was assigned to me as my first project on a 10-week timescale.</w:t>
      </w:r>
    </w:p>
    <w:p w14:paraId="0CB9865B" w14:textId="77777777" w:rsidR="0044470E" w:rsidRPr="00BA694E" w:rsidRDefault="0044470E" w:rsidP="0044470E">
      <w:pPr>
        <w:pStyle w:val="ListParagraph"/>
        <w:numPr>
          <w:ilvl w:val="0"/>
          <w:numId w:val="6"/>
        </w:numPr>
        <w:spacing w:after="280" w:line="240" w:lineRule="auto"/>
        <w:rPr>
          <w:rFonts w:ascii="Century Gothic" w:hAnsi="Century Gothic"/>
          <w:sz w:val="20"/>
          <w:szCs w:val="20"/>
        </w:rPr>
      </w:pPr>
      <w:proofErr w:type="spellStart"/>
      <w:r w:rsidRPr="00BA694E">
        <w:rPr>
          <w:rFonts w:ascii="Century Gothic" w:hAnsi="Century Gothic"/>
          <w:sz w:val="20"/>
          <w:szCs w:val="20"/>
        </w:rPr>
        <w:t>Prescot</w:t>
      </w:r>
      <w:proofErr w:type="spellEnd"/>
      <w:r w:rsidRPr="00BA694E">
        <w:rPr>
          <w:rFonts w:ascii="Century Gothic" w:hAnsi="Century Gothic"/>
          <w:sz w:val="20"/>
          <w:szCs w:val="20"/>
        </w:rPr>
        <w:t xml:space="preserve"> WTW - £66</w:t>
      </w:r>
      <w:r w:rsidR="00C529D6" w:rsidRPr="00BA694E">
        <w:rPr>
          <w:rFonts w:ascii="Century Gothic" w:hAnsi="Century Gothic"/>
          <w:sz w:val="20"/>
          <w:szCs w:val="20"/>
        </w:rPr>
        <w:t>,</w:t>
      </w:r>
      <w:r w:rsidRPr="00BA694E">
        <w:rPr>
          <w:rFonts w:ascii="Century Gothic" w:hAnsi="Century Gothic"/>
          <w:sz w:val="20"/>
          <w:szCs w:val="20"/>
        </w:rPr>
        <w:t>000 – Option E Contract</w:t>
      </w:r>
      <w:r w:rsidR="00C529D6" w:rsidRPr="00BA694E">
        <w:rPr>
          <w:rFonts w:ascii="Century Gothic" w:hAnsi="Century Gothic"/>
          <w:sz w:val="20"/>
          <w:szCs w:val="20"/>
        </w:rPr>
        <w:t xml:space="preserve"> – 8 Weeks</w:t>
      </w:r>
    </w:p>
    <w:p w14:paraId="44640270" w14:textId="21F7FE33" w:rsidR="0044470E" w:rsidRPr="00BA694E" w:rsidRDefault="0044470E" w:rsidP="0044470E">
      <w:pPr>
        <w:spacing w:after="280" w:line="240" w:lineRule="auto"/>
        <w:rPr>
          <w:rFonts w:ascii="Century Gothic" w:hAnsi="Century Gothic"/>
          <w:sz w:val="20"/>
          <w:szCs w:val="20"/>
        </w:rPr>
      </w:pPr>
      <w:r w:rsidRPr="00BA694E">
        <w:rPr>
          <w:rFonts w:ascii="Century Gothic" w:hAnsi="Century Gothic"/>
          <w:sz w:val="20"/>
          <w:szCs w:val="20"/>
        </w:rPr>
        <w:t>This project</w:t>
      </w:r>
      <w:r w:rsidR="009B6F29">
        <w:rPr>
          <w:rFonts w:ascii="Century Gothic" w:hAnsi="Century Gothic"/>
          <w:sz w:val="20"/>
          <w:szCs w:val="20"/>
        </w:rPr>
        <w:t>,</w:t>
      </w:r>
      <w:r w:rsidRPr="00BA694E">
        <w:rPr>
          <w:rFonts w:ascii="Century Gothic" w:hAnsi="Century Gothic"/>
          <w:sz w:val="20"/>
          <w:szCs w:val="20"/>
        </w:rPr>
        <w:t xml:space="preserve"> again</w:t>
      </w:r>
      <w:r w:rsidR="009B6F29">
        <w:rPr>
          <w:rFonts w:ascii="Century Gothic" w:hAnsi="Century Gothic"/>
          <w:sz w:val="20"/>
          <w:szCs w:val="20"/>
        </w:rPr>
        <w:t xml:space="preserve">, </w:t>
      </w:r>
      <w:r w:rsidRPr="00BA694E">
        <w:rPr>
          <w:rFonts w:ascii="Century Gothic" w:hAnsi="Century Gothic"/>
          <w:sz w:val="20"/>
          <w:szCs w:val="20"/>
        </w:rPr>
        <w:t xml:space="preserve">was investigation works so the following points </w:t>
      </w:r>
      <w:r w:rsidR="00634BBE">
        <w:rPr>
          <w:rFonts w:ascii="Century Gothic" w:hAnsi="Century Gothic"/>
          <w:sz w:val="20"/>
          <w:szCs w:val="20"/>
        </w:rPr>
        <w:t>above a</w:t>
      </w:r>
      <w:r w:rsidR="009B6F29">
        <w:rPr>
          <w:rFonts w:ascii="Century Gothic" w:hAnsi="Century Gothic"/>
          <w:sz w:val="20"/>
          <w:szCs w:val="20"/>
        </w:rPr>
        <w:t>lso apply</w:t>
      </w:r>
      <w:r w:rsidRPr="00BA694E">
        <w:rPr>
          <w:rFonts w:ascii="Century Gothic" w:hAnsi="Century Gothic"/>
          <w:sz w:val="20"/>
          <w:szCs w:val="20"/>
        </w:rPr>
        <w:t>;</w:t>
      </w:r>
    </w:p>
    <w:p w14:paraId="4BBE5110" w14:textId="77777777" w:rsidR="0044470E" w:rsidRPr="00BA694E" w:rsidRDefault="0044470E" w:rsidP="0044470E">
      <w:pPr>
        <w:pStyle w:val="ListParagraph"/>
        <w:numPr>
          <w:ilvl w:val="0"/>
          <w:numId w:val="8"/>
        </w:numPr>
        <w:spacing w:after="280" w:line="240" w:lineRule="auto"/>
        <w:rPr>
          <w:rFonts w:ascii="Century Gothic" w:hAnsi="Century Gothic"/>
          <w:sz w:val="20"/>
          <w:szCs w:val="20"/>
        </w:rPr>
      </w:pPr>
      <w:r w:rsidRPr="00BA694E">
        <w:rPr>
          <w:rFonts w:ascii="Century Gothic" w:hAnsi="Century Gothic"/>
          <w:sz w:val="20"/>
          <w:szCs w:val="20"/>
        </w:rPr>
        <w:t>CCTV works</w:t>
      </w:r>
    </w:p>
    <w:p w14:paraId="5F38AC80" w14:textId="77777777" w:rsidR="0044470E" w:rsidRPr="00BA694E" w:rsidRDefault="0044470E" w:rsidP="0044470E">
      <w:pPr>
        <w:pStyle w:val="ListParagraph"/>
        <w:numPr>
          <w:ilvl w:val="0"/>
          <w:numId w:val="8"/>
        </w:numPr>
        <w:spacing w:after="280" w:line="240" w:lineRule="auto"/>
        <w:rPr>
          <w:rFonts w:ascii="Century Gothic" w:hAnsi="Century Gothic"/>
          <w:sz w:val="20"/>
          <w:szCs w:val="20"/>
        </w:rPr>
      </w:pPr>
      <w:r w:rsidRPr="00BA694E">
        <w:rPr>
          <w:rFonts w:ascii="Century Gothic" w:hAnsi="Century Gothic"/>
          <w:sz w:val="20"/>
          <w:szCs w:val="20"/>
        </w:rPr>
        <w:t>Water Sampling</w:t>
      </w:r>
    </w:p>
    <w:p w14:paraId="1C3E949A" w14:textId="77777777" w:rsidR="0044470E" w:rsidRPr="00BA694E" w:rsidRDefault="0044470E" w:rsidP="0044470E">
      <w:pPr>
        <w:pStyle w:val="ListParagraph"/>
        <w:numPr>
          <w:ilvl w:val="0"/>
          <w:numId w:val="8"/>
        </w:numPr>
        <w:spacing w:after="280" w:line="240" w:lineRule="auto"/>
        <w:rPr>
          <w:rFonts w:ascii="Century Gothic" w:hAnsi="Century Gothic"/>
          <w:sz w:val="20"/>
          <w:szCs w:val="20"/>
        </w:rPr>
      </w:pPr>
      <w:r w:rsidRPr="00BA694E">
        <w:rPr>
          <w:rFonts w:ascii="Century Gothic" w:hAnsi="Century Gothic"/>
          <w:sz w:val="20"/>
          <w:szCs w:val="20"/>
        </w:rPr>
        <w:t>Trial Holes</w:t>
      </w:r>
    </w:p>
    <w:p w14:paraId="27D79337" w14:textId="77777777" w:rsidR="0044470E" w:rsidRPr="00BA694E" w:rsidRDefault="0044470E" w:rsidP="0044470E">
      <w:pPr>
        <w:pStyle w:val="ListParagraph"/>
        <w:numPr>
          <w:ilvl w:val="0"/>
          <w:numId w:val="8"/>
        </w:numPr>
        <w:spacing w:after="280" w:line="240" w:lineRule="auto"/>
        <w:rPr>
          <w:rFonts w:ascii="Century Gothic" w:hAnsi="Century Gothic"/>
          <w:sz w:val="20"/>
          <w:szCs w:val="20"/>
        </w:rPr>
      </w:pPr>
      <w:r w:rsidRPr="00BA694E">
        <w:rPr>
          <w:rFonts w:ascii="Century Gothic" w:hAnsi="Century Gothic"/>
          <w:sz w:val="20"/>
          <w:szCs w:val="20"/>
        </w:rPr>
        <w:t>Ground investigation</w:t>
      </w:r>
    </w:p>
    <w:p w14:paraId="14377276" w14:textId="77777777" w:rsidR="0044470E" w:rsidRPr="00BA694E" w:rsidRDefault="00C529D6" w:rsidP="0044470E">
      <w:pPr>
        <w:pStyle w:val="ListParagraph"/>
        <w:numPr>
          <w:ilvl w:val="0"/>
          <w:numId w:val="8"/>
        </w:numPr>
        <w:spacing w:after="280" w:line="240" w:lineRule="auto"/>
        <w:rPr>
          <w:rFonts w:ascii="Century Gothic" w:hAnsi="Century Gothic"/>
          <w:sz w:val="20"/>
          <w:szCs w:val="20"/>
        </w:rPr>
      </w:pPr>
      <w:r w:rsidRPr="00BA694E">
        <w:rPr>
          <w:rFonts w:ascii="Century Gothic" w:hAnsi="Century Gothic"/>
          <w:sz w:val="20"/>
          <w:szCs w:val="20"/>
        </w:rPr>
        <w:t>Manhole surveys</w:t>
      </w:r>
    </w:p>
    <w:p w14:paraId="2E2EC54D" w14:textId="77777777" w:rsidR="00C529D6" w:rsidRPr="00BA694E" w:rsidRDefault="00C529D6" w:rsidP="0044470E">
      <w:pPr>
        <w:pStyle w:val="ListParagraph"/>
        <w:numPr>
          <w:ilvl w:val="0"/>
          <w:numId w:val="8"/>
        </w:numPr>
        <w:spacing w:after="280" w:line="240" w:lineRule="auto"/>
        <w:rPr>
          <w:rFonts w:ascii="Century Gothic" w:hAnsi="Century Gothic"/>
          <w:sz w:val="20"/>
          <w:szCs w:val="20"/>
        </w:rPr>
      </w:pPr>
      <w:r w:rsidRPr="00BA694E">
        <w:rPr>
          <w:rFonts w:ascii="Century Gothic" w:hAnsi="Century Gothic"/>
          <w:sz w:val="20"/>
          <w:szCs w:val="20"/>
        </w:rPr>
        <w:t>Flow Surveys</w:t>
      </w:r>
    </w:p>
    <w:p w14:paraId="5353E9CC" w14:textId="77777777" w:rsidR="00C529D6" w:rsidRPr="00BA694E" w:rsidRDefault="00C529D6" w:rsidP="00C529D6">
      <w:pPr>
        <w:pStyle w:val="ListParagraph"/>
        <w:numPr>
          <w:ilvl w:val="0"/>
          <w:numId w:val="8"/>
        </w:numPr>
        <w:spacing w:after="280" w:line="240" w:lineRule="auto"/>
        <w:rPr>
          <w:rFonts w:ascii="Century Gothic" w:hAnsi="Century Gothic"/>
          <w:sz w:val="20"/>
          <w:szCs w:val="20"/>
        </w:rPr>
      </w:pPr>
      <w:r w:rsidRPr="00BA694E">
        <w:rPr>
          <w:rFonts w:ascii="Century Gothic" w:hAnsi="Century Gothic"/>
          <w:sz w:val="20"/>
          <w:szCs w:val="20"/>
        </w:rPr>
        <w:t>Water Level Tests</w:t>
      </w:r>
    </w:p>
    <w:p w14:paraId="553D143F" w14:textId="77777777" w:rsidR="00C529D6" w:rsidRPr="00BA694E" w:rsidRDefault="00C529D6" w:rsidP="00C529D6">
      <w:pPr>
        <w:spacing w:after="280" w:line="240" w:lineRule="auto"/>
        <w:rPr>
          <w:rFonts w:ascii="Century Gothic" w:hAnsi="Century Gothic"/>
          <w:sz w:val="20"/>
          <w:szCs w:val="20"/>
        </w:rPr>
      </w:pPr>
      <w:r w:rsidRPr="00BA694E">
        <w:rPr>
          <w:rFonts w:ascii="Century Gothic" w:hAnsi="Century Gothic"/>
          <w:sz w:val="20"/>
          <w:szCs w:val="20"/>
        </w:rPr>
        <w:t>The above projects had to be worked on whilst the reservoirs were still in use so procedures had to be followed and any issues regarding access had to be discussed with the client and time constraints applied pressure on me to have subcontractors approved and on site so the project was consistent and key dates were met.</w:t>
      </w:r>
    </w:p>
    <w:p w14:paraId="7239824B" w14:textId="77777777" w:rsidR="006F04FA" w:rsidRDefault="006F04FA">
      <w:pPr>
        <w:spacing w:line="240" w:lineRule="auto"/>
        <w:rPr>
          <w:rFonts w:ascii="Century Gothic" w:hAnsi="Century Gothic"/>
          <w:b/>
          <w:sz w:val="20"/>
          <w:szCs w:val="20"/>
          <w:u w:val="single"/>
        </w:rPr>
      </w:pPr>
    </w:p>
    <w:p w14:paraId="0EE1ECA8" w14:textId="2BE45910" w:rsidR="00340C21" w:rsidRPr="00BA694E" w:rsidRDefault="0044468C">
      <w:pPr>
        <w:spacing w:line="240" w:lineRule="auto"/>
        <w:rPr>
          <w:rFonts w:ascii="Century Gothic" w:hAnsi="Century Gothic"/>
          <w:b/>
          <w:sz w:val="20"/>
          <w:szCs w:val="20"/>
          <w:u w:val="single"/>
        </w:rPr>
      </w:pPr>
      <w:r w:rsidRPr="00BA694E">
        <w:rPr>
          <w:rFonts w:ascii="Century Gothic" w:hAnsi="Century Gothic"/>
          <w:b/>
          <w:sz w:val="20"/>
          <w:szCs w:val="20"/>
          <w:u w:val="single"/>
        </w:rPr>
        <w:t>Education</w:t>
      </w:r>
    </w:p>
    <w:p w14:paraId="0C40A1C1" w14:textId="77777777" w:rsidR="00B41300" w:rsidRPr="009635F1" w:rsidRDefault="00B41300">
      <w:pPr>
        <w:spacing w:line="240" w:lineRule="auto"/>
        <w:rPr>
          <w:rFonts w:ascii="Century Gothic" w:hAnsi="Century Gothic"/>
          <w:bCs/>
          <w:sz w:val="20"/>
          <w:szCs w:val="20"/>
          <w:u w:val="single"/>
        </w:rPr>
      </w:pPr>
      <w:r w:rsidRPr="009635F1">
        <w:rPr>
          <w:rFonts w:ascii="Century Gothic" w:hAnsi="Century Gothic"/>
          <w:bCs/>
          <w:sz w:val="20"/>
          <w:szCs w:val="20"/>
          <w:u w:val="single"/>
        </w:rPr>
        <w:t xml:space="preserve">University </w:t>
      </w:r>
      <w:r w:rsidR="00DE6C68" w:rsidRPr="009635F1">
        <w:rPr>
          <w:rFonts w:ascii="Century Gothic" w:hAnsi="Century Gothic"/>
          <w:bCs/>
          <w:sz w:val="20"/>
          <w:szCs w:val="20"/>
          <w:u w:val="single"/>
        </w:rPr>
        <w:t>of</w:t>
      </w:r>
      <w:r w:rsidRPr="009635F1">
        <w:rPr>
          <w:rFonts w:ascii="Century Gothic" w:hAnsi="Century Gothic"/>
          <w:bCs/>
          <w:sz w:val="20"/>
          <w:szCs w:val="20"/>
          <w:u w:val="single"/>
        </w:rPr>
        <w:t xml:space="preserve"> Central Lancashire</w:t>
      </w:r>
      <w:r w:rsidR="00DE6C68" w:rsidRPr="009635F1">
        <w:rPr>
          <w:rFonts w:ascii="Century Gothic" w:hAnsi="Century Gothic"/>
          <w:bCs/>
          <w:sz w:val="20"/>
          <w:szCs w:val="20"/>
          <w:u w:val="single"/>
        </w:rPr>
        <w:t xml:space="preserve"> (UCLAN)</w:t>
      </w:r>
    </w:p>
    <w:p w14:paraId="268A2FD9" w14:textId="532DE55F" w:rsidR="00B41300" w:rsidRPr="00BA694E" w:rsidRDefault="00B41300">
      <w:pPr>
        <w:spacing w:line="240" w:lineRule="auto"/>
        <w:rPr>
          <w:rFonts w:ascii="Century Gothic" w:hAnsi="Century Gothic"/>
          <w:sz w:val="20"/>
          <w:szCs w:val="20"/>
        </w:rPr>
      </w:pPr>
      <w:r w:rsidRPr="00BA694E">
        <w:rPr>
          <w:rFonts w:ascii="Century Gothic" w:hAnsi="Century Gothic"/>
          <w:sz w:val="20"/>
          <w:szCs w:val="20"/>
        </w:rPr>
        <w:t>September 201</w:t>
      </w:r>
      <w:r w:rsidR="005C469B">
        <w:rPr>
          <w:rFonts w:ascii="Century Gothic" w:hAnsi="Century Gothic"/>
          <w:sz w:val="20"/>
          <w:szCs w:val="20"/>
        </w:rPr>
        <w:t>6</w:t>
      </w:r>
      <w:r w:rsidRPr="00BA694E">
        <w:rPr>
          <w:rFonts w:ascii="Century Gothic" w:hAnsi="Century Gothic"/>
          <w:sz w:val="20"/>
          <w:szCs w:val="20"/>
        </w:rPr>
        <w:t xml:space="preserve"> – </w:t>
      </w:r>
      <w:r w:rsidR="00D05400">
        <w:rPr>
          <w:rFonts w:ascii="Century Gothic" w:hAnsi="Century Gothic"/>
          <w:sz w:val="20"/>
          <w:szCs w:val="20"/>
        </w:rPr>
        <w:t>Present (</w:t>
      </w:r>
      <w:r w:rsidRPr="00BA694E">
        <w:rPr>
          <w:rFonts w:ascii="Century Gothic" w:hAnsi="Century Gothic"/>
          <w:sz w:val="20"/>
          <w:szCs w:val="20"/>
        </w:rPr>
        <w:t>202</w:t>
      </w:r>
      <w:r w:rsidR="005C469B">
        <w:rPr>
          <w:rFonts w:ascii="Century Gothic" w:hAnsi="Century Gothic"/>
          <w:sz w:val="20"/>
          <w:szCs w:val="20"/>
        </w:rPr>
        <w:t>1</w:t>
      </w:r>
      <w:r w:rsidR="00D05400">
        <w:rPr>
          <w:rFonts w:ascii="Century Gothic" w:hAnsi="Century Gothic"/>
          <w:sz w:val="20"/>
          <w:szCs w:val="20"/>
        </w:rPr>
        <w:t xml:space="preserve"> Graduation Year)</w:t>
      </w:r>
    </w:p>
    <w:p w14:paraId="1E5A5D4B" w14:textId="09765101" w:rsidR="00B41300" w:rsidRPr="006631A4" w:rsidRDefault="00B41300">
      <w:pPr>
        <w:spacing w:line="240" w:lineRule="auto"/>
        <w:rPr>
          <w:rFonts w:ascii="Century Gothic" w:hAnsi="Century Gothic"/>
          <w:b/>
          <w:i/>
          <w:sz w:val="20"/>
          <w:szCs w:val="20"/>
          <w:u w:val="single"/>
        </w:rPr>
      </w:pPr>
      <w:r w:rsidRPr="00BA694E">
        <w:rPr>
          <w:rFonts w:ascii="Century Gothic" w:hAnsi="Century Gothic"/>
          <w:sz w:val="20"/>
          <w:szCs w:val="20"/>
        </w:rPr>
        <w:t xml:space="preserve">Quantity Surveying </w:t>
      </w:r>
      <w:r w:rsidR="00040777" w:rsidRPr="00BA694E">
        <w:rPr>
          <w:rFonts w:ascii="Century Gothic" w:hAnsi="Century Gothic"/>
          <w:sz w:val="20"/>
          <w:szCs w:val="20"/>
        </w:rPr>
        <w:t>BSc</w:t>
      </w:r>
      <w:r w:rsidRPr="00BA694E">
        <w:rPr>
          <w:rFonts w:ascii="Century Gothic" w:hAnsi="Century Gothic"/>
          <w:sz w:val="20"/>
          <w:szCs w:val="20"/>
        </w:rPr>
        <w:t xml:space="preserve"> Hons (Part Time)</w:t>
      </w:r>
      <w:r w:rsidR="00776C8C" w:rsidRPr="00BA694E">
        <w:rPr>
          <w:rFonts w:ascii="Century Gothic" w:hAnsi="Century Gothic"/>
          <w:sz w:val="20"/>
          <w:szCs w:val="20"/>
        </w:rPr>
        <w:t xml:space="preserve"> – (</w:t>
      </w:r>
      <w:r w:rsidR="00040777">
        <w:rPr>
          <w:rFonts w:ascii="Century Gothic" w:hAnsi="Century Gothic"/>
          <w:b/>
          <w:i/>
          <w:sz w:val="20"/>
          <w:szCs w:val="20"/>
          <w:u w:val="single"/>
        </w:rPr>
        <w:t>Currently on the Degree Apprenticeship programme)</w:t>
      </w:r>
    </w:p>
    <w:p w14:paraId="19D0C6FA" w14:textId="796E2482" w:rsidR="00D05400" w:rsidRDefault="00D05400">
      <w:pPr>
        <w:spacing w:line="240" w:lineRule="auto"/>
        <w:rPr>
          <w:rFonts w:ascii="Century Gothic" w:hAnsi="Century Gothic"/>
          <w:b/>
          <w:sz w:val="20"/>
          <w:szCs w:val="20"/>
        </w:rPr>
      </w:pPr>
    </w:p>
    <w:p w14:paraId="0BB9C856" w14:textId="6D48671C" w:rsidR="00340C21" w:rsidRPr="009635F1" w:rsidRDefault="0044468C">
      <w:pPr>
        <w:spacing w:line="240" w:lineRule="auto"/>
        <w:rPr>
          <w:rFonts w:ascii="Century Gothic" w:hAnsi="Century Gothic"/>
          <w:bCs/>
          <w:sz w:val="20"/>
          <w:szCs w:val="20"/>
        </w:rPr>
      </w:pPr>
      <w:r w:rsidRPr="009635F1">
        <w:rPr>
          <w:rFonts w:ascii="Century Gothic" w:hAnsi="Century Gothic"/>
          <w:bCs/>
          <w:sz w:val="20"/>
          <w:szCs w:val="20"/>
          <w:u w:val="single"/>
        </w:rPr>
        <w:t>St Mary’s College, Blackburn</w:t>
      </w:r>
    </w:p>
    <w:p w14:paraId="714746A8" w14:textId="11C09A69" w:rsidR="00340C21" w:rsidRPr="00BA694E" w:rsidRDefault="0044468C">
      <w:pPr>
        <w:spacing w:line="240" w:lineRule="auto"/>
        <w:rPr>
          <w:rFonts w:ascii="Century Gothic" w:hAnsi="Century Gothic"/>
          <w:sz w:val="20"/>
          <w:szCs w:val="20"/>
        </w:rPr>
      </w:pPr>
      <w:r w:rsidRPr="00BA694E">
        <w:rPr>
          <w:rFonts w:ascii="Century Gothic" w:hAnsi="Century Gothic"/>
          <w:sz w:val="20"/>
          <w:szCs w:val="20"/>
          <w:u w:val="single"/>
        </w:rPr>
        <w:t>September 200</w:t>
      </w:r>
      <w:r w:rsidR="00E41E81">
        <w:rPr>
          <w:rFonts w:ascii="Century Gothic" w:hAnsi="Century Gothic"/>
          <w:sz w:val="20"/>
          <w:szCs w:val="20"/>
          <w:u w:val="single"/>
        </w:rPr>
        <w:t>7</w:t>
      </w:r>
      <w:r w:rsidRPr="00BA694E">
        <w:rPr>
          <w:rFonts w:ascii="Century Gothic" w:hAnsi="Century Gothic"/>
          <w:sz w:val="20"/>
          <w:szCs w:val="20"/>
          <w:u w:val="single"/>
        </w:rPr>
        <w:t xml:space="preserve"> – </w:t>
      </w:r>
      <w:r w:rsidR="00665CFE">
        <w:rPr>
          <w:rFonts w:ascii="Century Gothic" w:hAnsi="Century Gothic"/>
          <w:sz w:val="20"/>
          <w:szCs w:val="20"/>
          <w:u w:val="single"/>
        </w:rPr>
        <w:t xml:space="preserve">September </w:t>
      </w:r>
      <w:r w:rsidRPr="00BA694E">
        <w:rPr>
          <w:rFonts w:ascii="Century Gothic" w:hAnsi="Century Gothic"/>
          <w:sz w:val="20"/>
          <w:szCs w:val="20"/>
          <w:u w:val="single"/>
        </w:rPr>
        <w:t>200</w:t>
      </w:r>
      <w:r w:rsidR="00665CFE">
        <w:rPr>
          <w:rFonts w:ascii="Century Gothic" w:hAnsi="Century Gothic"/>
          <w:sz w:val="20"/>
          <w:szCs w:val="20"/>
          <w:u w:val="single"/>
        </w:rPr>
        <w:t>9</w:t>
      </w:r>
    </w:p>
    <w:p w14:paraId="566E9CCE" w14:textId="0FA45837" w:rsidR="00340C21" w:rsidRDefault="0044468C">
      <w:pPr>
        <w:spacing w:line="240" w:lineRule="auto"/>
        <w:rPr>
          <w:rFonts w:ascii="Century Gothic" w:hAnsi="Century Gothic"/>
          <w:sz w:val="20"/>
          <w:szCs w:val="20"/>
        </w:rPr>
      </w:pPr>
      <w:r w:rsidRPr="00BA694E">
        <w:rPr>
          <w:rFonts w:ascii="Century Gothic" w:hAnsi="Century Gothic"/>
          <w:sz w:val="20"/>
          <w:szCs w:val="20"/>
        </w:rPr>
        <w:t>National Diploma in Sport – Merit, Merit, Merit. (MMM)</w:t>
      </w:r>
    </w:p>
    <w:p w14:paraId="2ED8FD04" w14:textId="556F3D6C" w:rsidR="00D05400" w:rsidRDefault="00D05400">
      <w:pPr>
        <w:spacing w:line="240" w:lineRule="auto"/>
        <w:rPr>
          <w:rFonts w:ascii="Century Gothic" w:hAnsi="Century Gothic"/>
          <w:sz w:val="20"/>
          <w:szCs w:val="20"/>
        </w:rPr>
      </w:pPr>
    </w:p>
    <w:p w14:paraId="6C827BC0" w14:textId="60172C0B" w:rsidR="00340C21" w:rsidRPr="009635F1" w:rsidRDefault="0044468C">
      <w:pPr>
        <w:spacing w:line="240" w:lineRule="auto"/>
        <w:rPr>
          <w:rFonts w:ascii="Century Gothic" w:hAnsi="Century Gothic"/>
          <w:bCs/>
          <w:sz w:val="20"/>
          <w:szCs w:val="20"/>
        </w:rPr>
      </w:pPr>
      <w:r w:rsidRPr="009635F1">
        <w:rPr>
          <w:rFonts w:ascii="Century Gothic" w:hAnsi="Century Gothic"/>
          <w:bCs/>
          <w:sz w:val="20"/>
          <w:szCs w:val="20"/>
          <w:u w:val="single"/>
        </w:rPr>
        <w:t>Ribblesdale High School Technology College</w:t>
      </w:r>
    </w:p>
    <w:p w14:paraId="64D26AAF" w14:textId="343813E9" w:rsidR="00340C21" w:rsidRPr="00BA694E" w:rsidRDefault="0044468C">
      <w:pPr>
        <w:spacing w:line="240" w:lineRule="auto"/>
        <w:rPr>
          <w:rFonts w:ascii="Century Gothic" w:hAnsi="Century Gothic"/>
          <w:sz w:val="20"/>
          <w:szCs w:val="20"/>
        </w:rPr>
      </w:pPr>
      <w:r w:rsidRPr="00BA694E">
        <w:rPr>
          <w:rFonts w:ascii="Century Gothic" w:hAnsi="Century Gothic"/>
          <w:sz w:val="20"/>
          <w:szCs w:val="20"/>
          <w:u w:val="single"/>
        </w:rPr>
        <w:t>September 2002 – May 200</w:t>
      </w:r>
      <w:r w:rsidR="00E41E81">
        <w:rPr>
          <w:rFonts w:ascii="Century Gothic" w:hAnsi="Century Gothic"/>
          <w:sz w:val="20"/>
          <w:szCs w:val="20"/>
          <w:u w:val="single"/>
        </w:rPr>
        <w:t>7</w:t>
      </w:r>
    </w:p>
    <w:p w14:paraId="7753B82D" w14:textId="77777777" w:rsidR="00340C21" w:rsidRPr="00BA694E" w:rsidRDefault="0044468C">
      <w:pPr>
        <w:spacing w:line="240" w:lineRule="auto"/>
        <w:rPr>
          <w:rFonts w:ascii="Century Gothic" w:hAnsi="Century Gothic"/>
          <w:sz w:val="20"/>
          <w:szCs w:val="20"/>
        </w:rPr>
      </w:pPr>
      <w:r w:rsidRPr="00BA694E">
        <w:rPr>
          <w:rFonts w:ascii="Century Gothic" w:hAnsi="Century Gothic"/>
          <w:sz w:val="20"/>
          <w:szCs w:val="20"/>
        </w:rPr>
        <w:t>English Language – C</w:t>
      </w:r>
    </w:p>
    <w:p w14:paraId="61CD992C" w14:textId="77777777" w:rsidR="00340C21" w:rsidRPr="00BA694E" w:rsidRDefault="0044468C">
      <w:pPr>
        <w:spacing w:line="240" w:lineRule="auto"/>
        <w:rPr>
          <w:rFonts w:ascii="Century Gothic" w:hAnsi="Century Gothic"/>
          <w:sz w:val="20"/>
          <w:szCs w:val="20"/>
        </w:rPr>
      </w:pPr>
      <w:r w:rsidRPr="00BA694E">
        <w:rPr>
          <w:rFonts w:ascii="Century Gothic" w:hAnsi="Century Gothic"/>
          <w:sz w:val="20"/>
          <w:szCs w:val="20"/>
        </w:rPr>
        <w:t>English Literature – C</w:t>
      </w:r>
    </w:p>
    <w:p w14:paraId="277A0C85" w14:textId="77777777" w:rsidR="00340C21" w:rsidRPr="00BA694E" w:rsidRDefault="0044468C">
      <w:pPr>
        <w:spacing w:line="240" w:lineRule="auto"/>
        <w:rPr>
          <w:rFonts w:ascii="Century Gothic" w:hAnsi="Century Gothic"/>
          <w:sz w:val="20"/>
          <w:szCs w:val="20"/>
        </w:rPr>
      </w:pPr>
      <w:r w:rsidRPr="00BA694E">
        <w:rPr>
          <w:rFonts w:ascii="Century Gothic" w:hAnsi="Century Gothic"/>
          <w:sz w:val="20"/>
          <w:szCs w:val="20"/>
        </w:rPr>
        <w:t>Mathematics – B</w:t>
      </w:r>
    </w:p>
    <w:p w14:paraId="103F1480" w14:textId="77777777" w:rsidR="00340C21" w:rsidRPr="00BA694E" w:rsidRDefault="0044468C">
      <w:pPr>
        <w:spacing w:line="240" w:lineRule="auto"/>
        <w:rPr>
          <w:rFonts w:ascii="Century Gothic" w:hAnsi="Century Gothic"/>
          <w:sz w:val="20"/>
          <w:szCs w:val="20"/>
        </w:rPr>
      </w:pPr>
      <w:r w:rsidRPr="00BA694E">
        <w:rPr>
          <w:rFonts w:ascii="Century Gothic" w:hAnsi="Century Gothic"/>
          <w:sz w:val="20"/>
          <w:szCs w:val="20"/>
        </w:rPr>
        <w:t>Science -C</w:t>
      </w:r>
    </w:p>
    <w:p w14:paraId="5F021F3B" w14:textId="77777777" w:rsidR="00340C21" w:rsidRPr="00BA694E" w:rsidRDefault="0044468C">
      <w:pPr>
        <w:spacing w:line="240" w:lineRule="auto"/>
        <w:rPr>
          <w:rFonts w:ascii="Century Gothic" w:hAnsi="Century Gothic"/>
          <w:sz w:val="20"/>
          <w:szCs w:val="20"/>
        </w:rPr>
      </w:pPr>
      <w:r w:rsidRPr="00BA694E">
        <w:rPr>
          <w:rFonts w:ascii="Century Gothic" w:hAnsi="Century Gothic"/>
          <w:sz w:val="20"/>
          <w:szCs w:val="20"/>
        </w:rPr>
        <w:t>Physical Education – B</w:t>
      </w:r>
    </w:p>
    <w:p w14:paraId="6F750521" w14:textId="77777777" w:rsidR="00340C21" w:rsidRPr="00BA694E" w:rsidRDefault="0044468C">
      <w:pPr>
        <w:spacing w:line="240" w:lineRule="auto"/>
        <w:rPr>
          <w:rFonts w:ascii="Century Gothic" w:hAnsi="Century Gothic"/>
          <w:sz w:val="20"/>
          <w:szCs w:val="20"/>
        </w:rPr>
      </w:pPr>
      <w:r w:rsidRPr="00BA694E">
        <w:rPr>
          <w:rFonts w:ascii="Century Gothic" w:hAnsi="Century Gothic"/>
          <w:sz w:val="20"/>
          <w:szCs w:val="20"/>
        </w:rPr>
        <w:t>History – C</w:t>
      </w:r>
    </w:p>
    <w:p w14:paraId="7752B600" w14:textId="77777777" w:rsidR="00340C21" w:rsidRPr="00BA694E" w:rsidRDefault="0044468C">
      <w:pPr>
        <w:spacing w:line="240" w:lineRule="auto"/>
        <w:rPr>
          <w:rFonts w:ascii="Century Gothic" w:hAnsi="Century Gothic"/>
          <w:sz w:val="20"/>
          <w:szCs w:val="20"/>
        </w:rPr>
      </w:pPr>
      <w:r w:rsidRPr="00BA694E">
        <w:rPr>
          <w:rFonts w:ascii="Century Gothic" w:hAnsi="Century Gothic"/>
          <w:sz w:val="20"/>
          <w:szCs w:val="20"/>
        </w:rPr>
        <w:lastRenderedPageBreak/>
        <w:t>Technology – C</w:t>
      </w:r>
    </w:p>
    <w:p w14:paraId="3B1D174F" w14:textId="77777777" w:rsidR="00854527" w:rsidRPr="00BA694E" w:rsidRDefault="00854527">
      <w:pPr>
        <w:spacing w:line="240" w:lineRule="auto"/>
        <w:rPr>
          <w:rFonts w:ascii="Century Gothic" w:hAnsi="Century Gothic"/>
          <w:sz w:val="20"/>
          <w:szCs w:val="20"/>
        </w:rPr>
      </w:pPr>
    </w:p>
    <w:p w14:paraId="7EC73FE8" w14:textId="77777777" w:rsidR="00D05400" w:rsidRDefault="00D05400">
      <w:pPr>
        <w:spacing w:line="240" w:lineRule="auto"/>
        <w:rPr>
          <w:rFonts w:ascii="Century Gothic" w:hAnsi="Century Gothic"/>
          <w:b/>
          <w:sz w:val="20"/>
          <w:szCs w:val="20"/>
          <w:u w:val="single"/>
        </w:rPr>
      </w:pPr>
    </w:p>
    <w:p w14:paraId="66140E89" w14:textId="0CBD254D" w:rsidR="00854527" w:rsidRPr="00BA694E" w:rsidRDefault="00854527">
      <w:pPr>
        <w:spacing w:line="240" w:lineRule="auto"/>
        <w:rPr>
          <w:rFonts w:ascii="Century Gothic" w:hAnsi="Century Gothic"/>
          <w:b/>
          <w:sz w:val="20"/>
          <w:szCs w:val="20"/>
          <w:u w:val="single"/>
        </w:rPr>
      </w:pPr>
      <w:r w:rsidRPr="00BA694E">
        <w:rPr>
          <w:rFonts w:ascii="Century Gothic" w:hAnsi="Century Gothic"/>
          <w:b/>
          <w:sz w:val="20"/>
          <w:szCs w:val="20"/>
          <w:u w:val="single"/>
        </w:rPr>
        <w:t>Other Achievements</w:t>
      </w:r>
    </w:p>
    <w:p w14:paraId="2A7E79A2" w14:textId="77777777" w:rsidR="00854527" w:rsidRPr="00BA694E" w:rsidRDefault="00854527">
      <w:pPr>
        <w:spacing w:line="240" w:lineRule="auto"/>
        <w:rPr>
          <w:rFonts w:ascii="Century Gothic" w:hAnsi="Century Gothic"/>
          <w:sz w:val="20"/>
          <w:szCs w:val="20"/>
        </w:rPr>
      </w:pPr>
      <w:r w:rsidRPr="00BA694E">
        <w:rPr>
          <w:rFonts w:ascii="Century Gothic" w:hAnsi="Century Gothic"/>
          <w:sz w:val="20"/>
          <w:szCs w:val="20"/>
        </w:rPr>
        <w:t xml:space="preserve">National Water Hygiene </w:t>
      </w:r>
    </w:p>
    <w:p w14:paraId="510D09DA" w14:textId="77777777" w:rsidR="00854527" w:rsidRPr="00BA694E" w:rsidRDefault="00854527">
      <w:pPr>
        <w:spacing w:line="240" w:lineRule="auto"/>
        <w:rPr>
          <w:rFonts w:ascii="Century Gothic" w:hAnsi="Century Gothic"/>
          <w:sz w:val="20"/>
          <w:szCs w:val="20"/>
        </w:rPr>
      </w:pPr>
      <w:r w:rsidRPr="00BA694E">
        <w:rPr>
          <w:rFonts w:ascii="Century Gothic" w:hAnsi="Century Gothic"/>
          <w:sz w:val="20"/>
          <w:szCs w:val="20"/>
        </w:rPr>
        <w:t>CSCS Card</w:t>
      </w:r>
    </w:p>
    <w:p w14:paraId="7C3FCD67" w14:textId="77777777" w:rsidR="00854527" w:rsidRPr="00BA694E" w:rsidRDefault="00854527">
      <w:pPr>
        <w:spacing w:line="240" w:lineRule="auto"/>
        <w:rPr>
          <w:rFonts w:ascii="Century Gothic" w:hAnsi="Century Gothic"/>
          <w:sz w:val="20"/>
          <w:szCs w:val="20"/>
        </w:rPr>
      </w:pPr>
      <w:r w:rsidRPr="00BA694E">
        <w:rPr>
          <w:rFonts w:ascii="Century Gothic" w:hAnsi="Century Gothic"/>
          <w:sz w:val="20"/>
          <w:szCs w:val="20"/>
        </w:rPr>
        <w:t xml:space="preserve">Full UK Driving License </w:t>
      </w:r>
    </w:p>
    <w:p w14:paraId="36B7E71F" w14:textId="77777777" w:rsidR="00340C21" w:rsidRPr="00BA694E" w:rsidRDefault="0044468C">
      <w:pPr>
        <w:spacing w:line="240" w:lineRule="auto"/>
        <w:rPr>
          <w:rFonts w:ascii="Century Gothic" w:hAnsi="Century Gothic"/>
          <w:sz w:val="20"/>
          <w:szCs w:val="20"/>
        </w:rPr>
      </w:pPr>
      <w:r w:rsidRPr="00BA694E">
        <w:rPr>
          <w:rFonts w:ascii="Century Gothic" w:hAnsi="Century Gothic"/>
          <w:b/>
          <w:sz w:val="20"/>
          <w:szCs w:val="20"/>
          <w:u w:val="single"/>
        </w:rPr>
        <w:t>Personal interests and hobbies</w:t>
      </w:r>
    </w:p>
    <w:p w14:paraId="482A7018" w14:textId="6289D6C7" w:rsidR="00340C21" w:rsidRDefault="00AE568A" w:rsidP="00AE568A">
      <w:pPr>
        <w:pStyle w:val="ListParagraph"/>
        <w:numPr>
          <w:ilvl w:val="0"/>
          <w:numId w:val="6"/>
        </w:numPr>
        <w:spacing w:line="240" w:lineRule="auto"/>
        <w:jc w:val="both"/>
        <w:rPr>
          <w:rFonts w:ascii="Century Gothic" w:hAnsi="Century Gothic"/>
          <w:sz w:val="20"/>
          <w:szCs w:val="20"/>
        </w:rPr>
      </w:pPr>
      <w:r>
        <w:rPr>
          <w:rFonts w:ascii="Century Gothic" w:hAnsi="Century Gothic"/>
          <w:sz w:val="20"/>
          <w:szCs w:val="20"/>
        </w:rPr>
        <w:t>Football</w:t>
      </w:r>
    </w:p>
    <w:p w14:paraId="5D017419" w14:textId="09D3569A" w:rsidR="00AE568A" w:rsidRDefault="00AE568A" w:rsidP="00AE568A">
      <w:pPr>
        <w:pStyle w:val="ListParagraph"/>
        <w:numPr>
          <w:ilvl w:val="0"/>
          <w:numId w:val="6"/>
        </w:numPr>
        <w:spacing w:line="240" w:lineRule="auto"/>
        <w:jc w:val="both"/>
        <w:rPr>
          <w:rFonts w:ascii="Century Gothic" w:hAnsi="Century Gothic"/>
          <w:sz w:val="20"/>
          <w:szCs w:val="20"/>
        </w:rPr>
      </w:pPr>
      <w:r>
        <w:rPr>
          <w:rFonts w:ascii="Century Gothic" w:hAnsi="Century Gothic"/>
          <w:sz w:val="20"/>
          <w:szCs w:val="20"/>
        </w:rPr>
        <w:t>Badminton</w:t>
      </w:r>
    </w:p>
    <w:p w14:paraId="0BAE0F77" w14:textId="4146A302" w:rsidR="00AE568A" w:rsidRDefault="00AE568A" w:rsidP="00AE568A">
      <w:pPr>
        <w:pStyle w:val="ListParagraph"/>
        <w:numPr>
          <w:ilvl w:val="0"/>
          <w:numId w:val="6"/>
        </w:numPr>
        <w:spacing w:line="240" w:lineRule="auto"/>
        <w:jc w:val="both"/>
        <w:rPr>
          <w:rFonts w:ascii="Century Gothic" w:hAnsi="Century Gothic"/>
          <w:sz w:val="20"/>
          <w:szCs w:val="20"/>
        </w:rPr>
      </w:pPr>
      <w:r>
        <w:rPr>
          <w:rFonts w:ascii="Century Gothic" w:hAnsi="Century Gothic"/>
          <w:sz w:val="20"/>
          <w:szCs w:val="20"/>
        </w:rPr>
        <w:t>Swimming</w:t>
      </w:r>
    </w:p>
    <w:p w14:paraId="4DE86775" w14:textId="0E4A40F6" w:rsidR="00AE568A" w:rsidRDefault="00AE568A" w:rsidP="00AE568A">
      <w:pPr>
        <w:pStyle w:val="ListParagraph"/>
        <w:numPr>
          <w:ilvl w:val="0"/>
          <w:numId w:val="6"/>
        </w:numPr>
        <w:spacing w:line="240" w:lineRule="auto"/>
        <w:jc w:val="both"/>
        <w:rPr>
          <w:rFonts w:ascii="Century Gothic" w:hAnsi="Century Gothic"/>
          <w:sz w:val="20"/>
          <w:szCs w:val="20"/>
        </w:rPr>
      </w:pPr>
      <w:r>
        <w:rPr>
          <w:rFonts w:ascii="Century Gothic" w:hAnsi="Century Gothic"/>
          <w:sz w:val="20"/>
          <w:szCs w:val="20"/>
        </w:rPr>
        <w:t>Outdoor activities</w:t>
      </w:r>
    </w:p>
    <w:p w14:paraId="51AAD989" w14:textId="3D6BF06A" w:rsidR="00AE568A" w:rsidRPr="00AE568A" w:rsidRDefault="00AE568A" w:rsidP="00484EB0">
      <w:pPr>
        <w:pStyle w:val="ListParagraph"/>
        <w:spacing w:line="240" w:lineRule="auto"/>
        <w:jc w:val="both"/>
        <w:rPr>
          <w:rFonts w:ascii="Century Gothic" w:hAnsi="Century Gothic"/>
          <w:sz w:val="20"/>
          <w:szCs w:val="20"/>
        </w:rPr>
      </w:pPr>
    </w:p>
    <w:p w14:paraId="1F1B2EC6" w14:textId="5B80B575" w:rsidR="00340C21" w:rsidRPr="00BA694E" w:rsidRDefault="0044468C">
      <w:pPr>
        <w:spacing w:line="240" w:lineRule="auto"/>
        <w:jc w:val="both"/>
        <w:rPr>
          <w:rFonts w:ascii="Century Gothic" w:hAnsi="Century Gothic"/>
          <w:sz w:val="20"/>
          <w:szCs w:val="20"/>
        </w:rPr>
      </w:pPr>
      <w:r w:rsidRPr="00BA694E">
        <w:rPr>
          <w:rFonts w:ascii="Century Gothic" w:hAnsi="Century Gothic"/>
          <w:sz w:val="20"/>
          <w:szCs w:val="20"/>
        </w:rPr>
        <w:t>Although not mention</w:t>
      </w:r>
      <w:r w:rsidR="007A55CC">
        <w:rPr>
          <w:rFonts w:ascii="Century Gothic" w:hAnsi="Century Gothic"/>
          <w:sz w:val="20"/>
          <w:szCs w:val="20"/>
        </w:rPr>
        <w:t>ed in</w:t>
      </w:r>
      <w:r w:rsidRPr="00BA694E">
        <w:rPr>
          <w:rFonts w:ascii="Century Gothic" w:hAnsi="Century Gothic"/>
          <w:sz w:val="20"/>
          <w:szCs w:val="20"/>
        </w:rPr>
        <w:t xml:space="preserve"> my work experience I have previously coached/taught primary school children after school classes which entailed football and other fun activities. I achieved my level one FA coaching badge whilst at college giving me the opportunity to work with children </w:t>
      </w:r>
      <w:r w:rsidR="00484EB0" w:rsidRPr="00BA694E">
        <w:rPr>
          <w:rFonts w:ascii="Century Gothic" w:hAnsi="Century Gothic"/>
          <w:sz w:val="20"/>
          <w:szCs w:val="20"/>
        </w:rPr>
        <w:t>and</w:t>
      </w:r>
      <w:r w:rsidRPr="00BA694E">
        <w:rPr>
          <w:rFonts w:ascii="Century Gothic" w:hAnsi="Century Gothic"/>
          <w:sz w:val="20"/>
          <w:szCs w:val="20"/>
        </w:rPr>
        <w:t xml:space="preserve"> adults in </w:t>
      </w:r>
      <w:r w:rsidR="00854527" w:rsidRPr="00BA694E">
        <w:rPr>
          <w:rFonts w:ascii="Century Gothic" w:hAnsi="Century Gothic"/>
          <w:sz w:val="20"/>
          <w:szCs w:val="20"/>
        </w:rPr>
        <w:t>other various lines of work. </w:t>
      </w:r>
    </w:p>
    <w:p w14:paraId="152CAE55" w14:textId="77777777" w:rsidR="00340C21" w:rsidRPr="00BA694E" w:rsidRDefault="0044468C">
      <w:pPr>
        <w:spacing w:line="240" w:lineRule="auto"/>
        <w:rPr>
          <w:rFonts w:ascii="Century Gothic" w:hAnsi="Century Gothic"/>
          <w:sz w:val="20"/>
          <w:szCs w:val="20"/>
        </w:rPr>
      </w:pPr>
      <w:r w:rsidRPr="00BA694E">
        <w:rPr>
          <w:rFonts w:ascii="Century Gothic" w:hAnsi="Century Gothic"/>
          <w:b/>
          <w:sz w:val="20"/>
          <w:szCs w:val="20"/>
          <w:u w:val="single"/>
        </w:rPr>
        <w:t>References</w:t>
      </w:r>
    </w:p>
    <w:p w14:paraId="29EAFCB3" w14:textId="1610BC44" w:rsidR="00432714" w:rsidRDefault="00F51889">
      <w:pPr>
        <w:spacing w:line="240" w:lineRule="auto"/>
        <w:rPr>
          <w:rFonts w:ascii="Century Gothic" w:hAnsi="Century Gothic"/>
          <w:sz w:val="20"/>
          <w:szCs w:val="20"/>
        </w:rPr>
      </w:pPr>
      <w:r>
        <w:rPr>
          <w:rFonts w:ascii="Century Gothic" w:hAnsi="Century Gothic"/>
          <w:sz w:val="20"/>
          <w:szCs w:val="20"/>
        </w:rPr>
        <w:t>Can be provided upon request</w:t>
      </w:r>
    </w:p>
    <w:p w14:paraId="11E63539" w14:textId="0B135C20" w:rsidR="00432714" w:rsidRDefault="00432714" w:rsidP="00432714">
      <w:pPr>
        <w:spacing w:line="240" w:lineRule="auto"/>
        <w:rPr>
          <w:rFonts w:ascii="Century Gothic" w:hAnsi="Century Gothic"/>
          <w:b/>
          <w:sz w:val="20"/>
          <w:szCs w:val="20"/>
        </w:rPr>
      </w:pPr>
      <w:r w:rsidRPr="00BA694E">
        <w:rPr>
          <w:rFonts w:ascii="Century Gothic" w:hAnsi="Century Gothic"/>
          <w:b/>
          <w:sz w:val="20"/>
          <w:szCs w:val="20"/>
        </w:rPr>
        <w:t>Thank you for taking the time to read and consider my application</w:t>
      </w:r>
      <w:r>
        <w:rPr>
          <w:rFonts w:ascii="Century Gothic" w:hAnsi="Century Gothic"/>
          <w:b/>
          <w:sz w:val="20"/>
          <w:szCs w:val="20"/>
        </w:rPr>
        <w:t>. I hope to hear from you soon.</w:t>
      </w:r>
    </w:p>
    <w:p w14:paraId="1CDC1289" w14:textId="77777777" w:rsidR="00340C21" w:rsidRPr="00BA694E" w:rsidRDefault="00340C21">
      <w:pPr>
        <w:rPr>
          <w:rFonts w:ascii="Century Gothic" w:hAnsi="Century Gothic"/>
          <w:sz w:val="20"/>
          <w:szCs w:val="20"/>
        </w:rPr>
      </w:pPr>
    </w:p>
    <w:sectPr w:rsidR="00340C21" w:rsidRPr="00BA694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77EFE" w14:textId="77777777" w:rsidR="006A5096" w:rsidRDefault="006A5096" w:rsidP="002E0902">
      <w:pPr>
        <w:spacing w:after="0" w:line="240" w:lineRule="auto"/>
      </w:pPr>
      <w:r>
        <w:separator/>
      </w:r>
    </w:p>
  </w:endnote>
  <w:endnote w:type="continuationSeparator" w:id="0">
    <w:p w14:paraId="473963B9" w14:textId="77777777" w:rsidR="006A5096" w:rsidRDefault="006A5096" w:rsidP="002E0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131E6" w14:textId="77777777" w:rsidR="002E0902" w:rsidRDefault="002E0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55CF3" w14:textId="77777777" w:rsidR="002E0902" w:rsidRDefault="002E09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70A61" w14:textId="77777777" w:rsidR="002E0902" w:rsidRDefault="002E0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3D605" w14:textId="77777777" w:rsidR="006A5096" w:rsidRDefault="006A5096" w:rsidP="002E0902">
      <w:pPr>
        <w:spacing w:after="0" w:line="240" w:lineRule="auto"/>
      </w:pPr>
      <w:r>
        <w:separator/>
      </w:r>
    </w:p>
  </w:footnote>
  <w:footnote w:type="continuationSeparator" w:id="0">
    <w:p w14:paraId="79127BA4" w14:textId="77777777" w:rsidR="006A5096" w:rsidRDefault="006A5096" w:rsidP="002E0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7316D" w14:textId="77777777" w:rsidR="002E0902" w:rsidRDefault="002E09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7212F" w14:textId="77777777" w:rsidR="002E0902" w:rsidRDefault="002E09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97785" w14:textId="77777777" w:rsidR="002E0902" w:rsidRDefault="002E0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C8E"/>
    <w:multiLevelType w:val="hybridMultilevel"/>
    <w:tmpl w:val="381AB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A6F3D"/>
    <w:multiLevelType w:val="multilevel"/>
    <w:tmpl w:val="82BE224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1501014E"/>
    <w:multiLevelType w:val="hybridMultilevel"/>
    <w:tmpl w:val="905EE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D3057A"/>
    <w:multiLevelType w:val="multilevel"/>
    <w:tmpl w:val="7D0CB23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37E47208"/>
    <w:multiLevelType w:val="multilevel"/>
    <w:tmpl w:val="E2D4717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42DB083E"/>
    <w:multiLevelType w:val="hybridMultilevel"/>
    <w:tmpl w:val="5A9ED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584510"/>
    <w:multiLevelType w:val="multilevel"/>
    <w:tmpl w:val="6F9C3F0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4C144D78"/>
    <w:multiLevelType w:val="hybridMultilevel"/>
    <w:tmpl w:val="923A2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2817B9"/>
    <w:multiLevelType w:val="hybridMultilevel"/>
    <w:tmpl w:val="D6E84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D60AE"/>
    <w:multiLevelType w:val="hybridMultilevel"/>
    <w:tmpl w:val="73646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9A2E93"/>
    <w:multiLevelType w:val="hybridMultilevel"/>
    <w:tmpl w:val="1268A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CE4519"/>
    <w:multiLevelType w:val="multilevel"/>
    <w:tmpl w:val="40FA330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3"/>
  </w:num>
  <w:num w:numId="2">
    <w:abstractNumId w:val="6"/>
  </w:num>
  <w:num w:numId="3">
    <w:abstractNumId w:val="1"/>
  </w:num>
  <w:num w:numId="4">
    <w:abstractNumId w:val="11"/>
  </w:num>
  <w:num w:numId="5">
    <w:abstractNumId w:val="4"/>
  </w:num>
  <w:num w:numId="6">
    <w:abstractNumId w:val="5"/>
  </w:num>
  <w:num w:numId="7">
    <w:abstractNumId w:val="9"/>
  </w:num>
  <w:num w:numId="8">
    <w:abstractNumId w:val="7"/>
  </w:num>
  <w:num w:numId="9">
    <w:abstractNumId w:val="2"/>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C21"/>
    <w:rsid w:val="0003657E"/>
    <w:rsid w:val="00040777"/>
    <w:rsid w:val="00090B04"/>
    <w:rsid w:val="00096D63"/>
    <w:rsid w:val="000B31E5"/>
    <w:rsid w:val="000E0A69"/>
    <w:rsid w:val="00130F9F"/>
    <w:rsid w:val="00137715"/>
    <w:rsid w:val="00143BA0"/>
    <w:rsid w:val="00153BE9"/>
    <w:rsid w:val="0020747A"/>
    <w:rsid w:val="00221517"/>
    <w:rsid w:val="0029464C"/>
    <w:rsid w:val="002A183F"/>
    <w:rsid w:val="002C2311"/>
    <w:rsid w:val="002E0902"/>
    <w:rsid w:val="00312349"/>
    <w:rsid w:val="00321C21"/>
    <w:rsid w:val="00340C21"/>
    <w:rsid w:val="00394C42"/>
    <w:rsid w:val="003F27B3"/>
    <w:rsid w:val="004101D3"/>
    <w:rsid w:val="00421D87"/>
    <w:rsid w:val="00432714"/>
    <w:rsid w:val="0044468C"/>
    <w:rsid w:val="0044470E"/>
    <w:rsid w:val="00455BF0"/>
    <w:rsid w:val="00484EB0"/>
    <w:rsid w:val="004B6572"/>
    <w:rsid w:val="004E5D19"/>
    <w:rsid w:val="00501A09"/>
    <w:rsid w:val="00530CCD"/>
    <w:rsid w:val="0053226D"/>
    <w:rsid w:val="00540FC7"/>
    <w:rsid w:val="00562160"/>
    <w:rsid w:val="0059470D"/>
    <w:rsid w:val="005C469B"/>
    <w:rsid w:val="005C6D1C"/>
    <w:rsid w:val="00634BBE"/>
    <w:rsid w:val="006366CC"/>
    <w:rsid w:val="00643609"/>
    <w:rsid w:val="006453ED"/>
    <w:rsid w:val="006631A4"/>
    <w:rsid w:val="00665CFE"/>
    <w:rsid w:val="006A5096"/>
    <w:rsid w:val="006F04FA"/>
    <w:rsid w:val="007027E1"/>
    <w:rsid w:val="00754735"/>
    <w:rsid w:val="00756F4B"/>
    <w:rsid w:val="00776C8C"/>
    <w:rsid w:val="007A36B7"/>
    <w:rsid w:val="007A55CC"/>
    <w:rsid w:val="007B5CBF"/>
    <w:rsid w:val="007D1FF3"/>
    <w:rsid w:val="00854527"/>
    <w:rsid w:val="00901276"/>
    <w:rsid w:val="00920ABB"/>
    <w:rsid w:val="009213EF"/>
    <w:rsid w:val="009635F1"/>
    <w:rsid w:val="00986DB5"/>
    <w:rsid w:val="009B6F29"/>
    <w:rsid w:val="00A554C7"/>
    <w:rsid w:val="00A66BFA"/>
    <w:rsid w:val="00AA1631"/>
    <w:rsid w:val="00AA50E0"/>
    <w:rsid w:val="00AE568A"/>
    <w:rsid w:val="00AE7778"/>
    <w:rsid w:val="00B41300"/>
    <w:rsid w:val="00B4580D"/>
    <w:rsid w:val="00BA694E"/>
    <w:rsid w:val="00BC7B78"/>
    <w:rsid w:val="00BE6F86"/>
    <w:rsid w:val="00BF1A01"/>
    <w:rsid w:val="00BF61C2"/>
    <w:rsid w:val="00C1331C"/>
    <w:rsid w:val="00C13D21"/>
    <w:rsid w:val="00C526C1"/>
    <w:rsid w:val="00C529D6"/>
    <w:rsid w:val="00C91CE1"/>
    <w:rsid w:val="00C94852"/>
    <w:rsid w:val="00CD4996"/>
    <w:rsid w:val="00D02B0E"/>
    <w:rsid w:val="00D05400"/>
    <w:rsid w:val="00D12FD6"/>
    <w:rsid w:val="00D16F2F"/>
    <w:rsid w:val="00D55396"/>
    <w:rsid w:val="00D85ECC"/>
    <w:rsid w:val="00DE6C68"/>
    <w:rsid w:val="00E41E81"/>
    <w:rsid w:val="00E444D2"/>
    <w:rsid w:val="00EA1081"/>
    <w:rsid w:val="00ED5539"/>
    <w:rsid w:val="00EF1B46"/>
    <w:rsid w:val="00F16FAE"/>
    <w:rsid w:val="00F35EDC"/>
    <w:rsid w:val="00F51889"/>
    <w:rsid w:val="00F52C2A"/>
    <w:rsid w:val="00F87407"/>
    <w:rsid w:val="00F87B17"/>
    <w:rsid w:val="00F87C12"/>
    <w:rsid w:val="00FA0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09D082"/>
  <w15:docId w15:val="{565813A4-DFBF-4EB1-8AA7-B3CCCAB5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44470E"/>
    <w:pPr>
      <w:ind w:left="720"/>
      <w:contextualSpacing/>
    </w:pPr>
  </w:style>
  <w:style w:type="paragraph" w:styleId="Header">
    <w:name w:val="header"/>
    <w:basedOn w:val="Normal"/>
    <w:link w:val="HeaderChar"/>
    <w:uiPriority w:val="99"/>
    <w:unhideWhenUsed/>
    <w:rsid w:val="002E0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902"/>
  </w:style>
  <w:style w:type="paragraph" w:styleId="Footer">
    <w:name w:val="footer"/>
    <w:basedOn w:val="Normal"/>
    <w:link w:val="FooterChar"/>
    <w:uiPriority w:val="99"/>
    <w:unhideWhenUsed/>
    <w:rsid w:val="002E0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JN Bentley</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Graves</dc:creator>
  <cp:lastModifiedBy>Ryan Graves</cp:lastModifiedBy>
  <cp:revision>2</cp:revision>
  <dcterms:created xsi:type="dcterms:W3CDTF">2020-01-10T21:58:00Z</dcterms:created>
  <dcterms:modified xsi:type="dcterms:W3CDTF">2020-01-10T21:58:00Z</dcterms:modified>
</cp:coreProperties>
</file>