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EA49" w14:textId="241314C0" w:rsidR="00014158" w:rsidRPr="00483302" w:rsidRDefault="00EF398B" w:rsidP="00E264F2">
      <w:pPr>
        <w:spacing w:after="0" w:line="240" w:lineRule="auto"/>
        <w:rPr>
          <w:rFonts w:cstheme="minorHAnsi"/>
          <w:b/>
          <w:smallCaps/>
          <w:color w:val="4472C4" w:themeColor="accent5"/>
          <w:sz w:val="36"/>
          <w:szCs w:val="36"/>
        </w:rPr>
      </w:pPr>
      <w:r w:rsidRPr="00483302">
        <w:rPr>
          <w:rFonts w:cstheme="minorHAnsi"/>
          <w:b/>
          <w:smallCaps/>
          <w:color w:val="4472C4" w:themeColor="accent5"/>
          <w:sz w:val="36"/>
          <w:szCs w:val="36"/>
        </w:rPr>
        <w:t>Nicholas</w:t>
      </w:r>
      <w:r w:rsidR="00014158" w:rsidRPr="00483302">
        <w:rPr>
          <w:rFonts w:cstheme="minorHAnsi"/>
          <w:b/>
          <w:smallCaps/>
          <w:color w:val="4472C4" w:themeColor="accent5"/>
          <w:sz w:val="36"/>
          <w:szCs w:val="36"/>
        </w:rPr>
        <w:t xml:space="preserve"> Burkinshaw</w:t>
      </w:r>
    </w:p>
    <w:p w14:paraId="6E525AA2" w14:textId="77777777" w:rsidR="00014158" w:rsidRPr="00483302" w:rsidRDefault="00014158" w:rsidP="00E264F2">
      <w:pPr>
        <w:spacing w:after="0" w:line="240" w:lineRule="auto"/>
        <w:rPr>
          <w:rFonts w:cstheme="minorHAnsi"/>
          <w:b/>
          <w:sz w:val="24"/>
          <w:szCs w:val="24"/>
        </w:rPr>
      </w:pPr>
      <w:r w:rsidRPr="00483302">
        <w:rPr>
          <w:rFonts w:cstheme="minorHAnsi"/>
          <w:b/>
          <w:sz w:val="24"/>
          <w:szCs w:val="24"/>
        </w:rPr>
        <w:t xml:space="preserve">Laburnum Cottage, </w:t>
      </w:r>
      <w:proofErr w:type="spellStart"/>
      <w:r w:rsidRPr="00483302">
        <w:rPr>
          <w:rFonts w:cstheme="minorHAnsi"/>
          <w:b/>
          <w:sz w:val="24"/>
          <w:szCs w:val="24"/>
        </w:rPr>
        <w:t>Pickmere</w:t>
      </w:r>
      <w:proofErr w:type="spellEnd"/>
      <w:r w:rsidRPr="00483302">
        <w:rPr>
          <w:rFonts w:cstheme="minorHAnsi"/>
          <w:b/>
          <w:sz w:val="24"/>
          <w:szCs w:val="24"/>
        </w:rPr>
        <w:t xml:space="preserve"> Lane, </w:t>
      </w:r>
      <w:proofErr w:type="spellStart"/>
      <w:r w:rsidRPr="00483302">
        <w:rPr>
          <w:rFonts w:cstheme="minorHAnsi"/>
          <w:b/>
          <w:sz w:val="24"/>
          <w:szCs w:val="24"/>
        </w:rPr>
        <w:t>Wincham</w:t>
      </w:r>
      <w:proofErr w:type="spellEnd"/>
      <w:r w:rsidRPr="00483302">
        <w:rPr>
          <w:rFonts w:cstheme="minorHAnsi"/>
          <w:b/>
          <w:sz w:val="24"/>
          <w:szCs w:val="24"/>
        </w:rPr>
        <w:t>, Cheshire, CW9 6EB</w:t>
      </w:r>
    </w:p>
    <w:p w14:paraId="0B4FBADF" w14:textId="4A070AAA" w:rsidR="00E264F2" w:rsidRPr="00483302" w:rsidRDefault="00014158" w:rsidP="00E264F2">
      <w:pPr>
        <w:spacing w:after="0" w:line="240" w:lineRule="auto"/>
        <w:rPr>
          <w:rFonts w:cstheme="minorHAnsi"/>
          <w:b/>
          <w:sz w:val="24"/>
          <w:szCs w:val="24"/>
        </w:rPr>
      </w:pPr>
      <w:r w:rsidRPr="00483302">
        <w:rPr>
          <w:rFonts w:cstheme="minorHAnsi"/>
          <w:b/>
          <w:sz w:val="24"/>
          <w:szCs w:val="24"/>
        </w:rPr>
        <w:t xml:space="preserve">01565 734636 </w:t>
      </w:r>
      <w:r w:rsidRPr="00483302">
        <w:rPr>
          <w:rFonts w:cstheme="minorHAnsi"/>
          <w:sz w:val="24"/>
          <w:szCs w:val="24"/>
        </w:rPr>
        <w:t>(office)</w:t>
      </w:r>
      <w:r w:rsidRPr="00483302">
        <w:rPr>
          <w:rFonts w:cstheme="minorHAnsi"/>
          <w:b/>
          <w:sz w:val="24"/>
          <w:szCs w:val="24"/>
        </w:rPr>
        <w:t xml:space="preserve"> /</w:t>
      </w:r>
      <w:r w:rsidR="00EF398B" w:rsidRPr="00483302">
        <w:rPr>
          <w:rFonts w:cstheme="minorHAnsi"/>
          <w:b/>
          <w:sz w:val="24"/>
          <w:szCs w:val="24"/>
        </w:rPr>
        <w:t xml:space="preserve"> 07454 943131</w:t>
      </w:r>
      <w:r w:rsidRPr="00483302">
        <w:rPr>
          <w:rFonts w:cstheme="minorHAnsi"/>
          <w:b/>
          <w:sz w:val="24"/>
          <w:szCs w:val="24"/>
        </w:rPr>
        <w:t xml:space="preserve"> </w:t>
      </w:r>
      <w:r w:rsidRPr="00483302">
        <w:rPr>
          <w:rFonts w:cstheme="minorHAnsi"/>
          <w:sz w:val="24"/>
          <w:szCs w:val="24"/>
        </w:rPr>
        <w:t>(mobile)</w:t>
      </w:r>
      <w:r w:rsidRPr="00483302">
        <w:rPr>
          <w:rFonts w:cstheme="minorHAnsi"/>
          <w:b/>
          <w:sz w:val="24"/>
          <w:szCs w:val="24"/>
        </w:rPr>
        <w:t xml:space="preserve"> /</w:t>
      </w:r>
      <w:r w:rsidR="00E264F2" w:rsidRPr="00483302">
        <w:rPr>
          <w:rFonts w:cstheme="minorHAnsi"/>
          <w:b/>
          <w:sz w:val="24"/>
          <w:szCs w:val="24"/>
        </w:rPr>
        <w:t xml:space="preserve"> </w:t>
      </w:r>
      <w:hyperlink r:id="rId7" w:history="1">
        <w:r w:rsidR="00EF398B" w:rsidRPr="00483302">
          <w:rPr>
            <w:rFonts w:cstheme="minorHAnsi"/>
            <w:b/>
            <w:sz w:val="24"/>
            <w:szCs w:val="24"/>
          </w:rPr>
          <w:t>nicbkw@outlook.com</w:t>
        </w:r>
      </w:hyperlink>
    </w:p>
    <w:p w14:paraId="0CC0C2D9" w14:textId="72E9DCBE" w:rsidR="00E264F2" w:rsidRPr="00483302" w:rsidRDefault="00062671" w:rsidP="007064A5">
      <w:pPr>
        <w:rPr>
          <w:rFonts w:cstheme="minorHAnsi"/>
          <w:b/>
          <w:sz w:val="24"/>
          <w:szCs w:val="24"/>
        </w:rPr>
      </w:pPr>
      <w:r w:rsidRPr="00483302">
        <w:rPr>
          <w:rFonts w:cstheme="minorHAnsi"/>
          <w:b/>
          <w:sz w:val="24"/>
          <w:szCs w:val="24"/>
        </w:rPr>
        <w:t xml:space="preserve">Personal website: </w:t>
      </w:r>
      <w:hyperlink r:id="rId8" w:history="1">
        <w:r w:rsidRPr="00483302">
          <w:rPr>
            <w:rStyle w:val="Hyperlink"/>
            <w:rFonts w:cstheme="minorHAnsi"/>
          </w:rPr>
          <w:t>https://nicbkw.com/</w:t>
        </w:r>
      </w:hyperlink>
      <w:r w:rsidRPr="00483302">
        <w:rPr>
          <w:rFonts w:cstheme="minorHAnsi"/>
          <w:b/>
          <w:sz w:val="24"/>
          <w:szCs w:val="24"/>
        </w:rPr>
        <w:t xml:space="preserve"> L</w:t>
      </w:r>
      <w:r w:rsidR="00DD607C" w:rsidRPr="00483302">
        <w:rPr>
          <w:rFonts w:cstheme="minorHAnsi"/>
          <w:b/>
          <w:sz w:val="24"/>
          <w:szCs w:val="24"/>
        </w:rPr>
        <w:t>inked</w:t>
      </w:r>
      <w:r w:rsidRPr="00483302">
        <w:rPr>
          <w:rFonts w:cstheme="minorHAnsi"/>
          <w:b/>
          <w:sz w:val="24"/>
          <w:szCs w:val="24"/>
        </w:rPr>
        <w:t>I</w:t>
      </w:r>
      <w:r w:rsidR="00DD607C" w:rsidRPr="00483302">
        <w:rPr>
          <w:rFonts w:cstheme="minorHAnsi"/>
          <w:b/>
          <w:sz w:val="24"/>
          <w:szCs w:val="24"/>
        </w:rPr>
        <w:t>n</w:t>
      </w:r>
      <w:r w:rsidR="007064A5" w:rsidRPr="00483302">
        <w:rPr>
          <w:rFonts w:cstheme="minorHAnsi"/>
          <w:b/>
          <w:sz w:val="24"/>
          <w:szCs w:val="24"/>
        </w:rPr>
        <w:t xml:space="preserve">: </w:t>
      </w:r>
      <w:hyperlink r:id="rId9" w:history="1">
        <w:r w:rsidR="007064A5" w:rsidRPr="00483302">
          <w:rPr>
            <w:rStyle w:val="Hyperlink"/>
            <w:rFonts w:eastAsia="Times New Roman" w:cstheme="minorHAnsi"/>
            <w:szCs w:val="17"/>
            <w:shd w:val="clear" w:color="auto" w:fill="F6F6F6"/>
            <w:lang w:val="en-US"/>
          </w:rPr>
          <w:t>https://uk.linkedin.com/in/nicburkinshaw</w:t>
        </w:r>
      </w:hyperlink>
    </w:p>
    <w:p w14:paraId="59FFBD65" w14:textId="77777777" w:rsidR="00E264F2" w:rsidRPr="00483302" w:rsidRDefault="00E264F2" w:rsidP="00AD423F">
      <w:pPr>
        <w:pBdr>
          <w:bottom w:val="single" w:sz="4" w:space="1" w:color="4472C4" w:themeColor="accent5"/>
        </w:pBd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</w:rPr>
        <w:t>Professional Profile</w:t>
      </w:r>
    </w:p>
    <w:p w14:paraId="4311BF3B" w14:textId="77777777" w:rsidR="00E264F2" w:rsidRPr="00483302" w:rsidRDefault="00E264F2" w:rsidP="00E264F2">
      <w:pPr>
        <w:spacing w:after="0" w:line="240" w:lineRule="auto"/>
        <w:rPr>
          <w:rFonts w:cstheme="minorHAnsi"/>
          <w:b/>
        </w:rPr>
      </w:pPr>
    </w:p>
    <w:p w14:paraId="21592FF6" w14:textId="65F361CD" w:rsidR="00E655FB" w:rsidRPr="00483302" w:rsidRDefault="00E655FB" w:rsidP="00E655FB">
      <w:p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Nic is a hi</w:t>
      </w:r>
      <w:r w:rsidR="00DB7ABE" w:rsidRPr="00483302">
        <w:rPr>
          <w:rFonts w:cstheme="minorHAnsi"/>
          <w:sz w:val="20"/>
          <w:szCs w:val="20"/>
        </w:rPr>
        <w:t>ghly adaptable and experienced technology s</w:t>
      </w:r>
      <w:r w:rsidRPr="00483302">
        <w:rPr>
          <w:rFonts w:cstheme="minorHAnsi"/>
          <w:sz w:val="20"/>
          <w:szCs w:val="20"/>
        </w:rPr>
        <w:t>pecialist with a compelling track record in regional technical product management, account management, pre-sales and engineering roles across EMEA.</w:t>
      </w:r>
    </w:p>
    <w:p w14:paraId="7591B9CB" w14:textId="77777777" w:rsidR="00E655FB" w:rsidRPr="00483302" w:rsidRDefault="00E655FB" w:rsidP="00E655FB">
      <w:pPr>
        <w:spacing w:after="0" w:line="240" w:lineRule="auto"/>
        <w:rPr>
          <w:rFonts w:cstheme="minorHAnsi"/>
          <w:sz w:val="20"/>
          <w:szCs w:val="20"/>
        </w:rPr>
      </w:pPr>
    </w:p>
    <w:p w14:paraId="7291A13F" w14:textId="68739A37" w:rsidR="00E655FB" w:rsidRPr="00483302" w:rsidRDefault="007064A5" w:rsidP="00E655FB">
      <w:p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Nic would boost your business </w:t>
      </w:r>
      <w:r w:rsidR="00E655FB" w:rsidRPr="00483302">
        <w:rPr>
          <w:rFonts w:cstheme="minorHAnsi"/>
          <w:sz w:val="20"/>
          <w:szCs w:val="20"/>
        </w:rPr>
        <w:t>as a trusted advocate for leading-edge technology:</w:t>
      </w:r>
    </w:p>
    <w:p w14:paraId="0A181DB1" w14:textId="72D8757F" w:rsidR="00824C92" w:rsidRPr="00483302" w:rsidRDefault="00824C92" w:rsidP="00824C9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D</w:t>
      </w:r>
      <w:r w:rsidR="00CE1D99" w:rsidRPr="00483302">
        <w:rPr>
          <w:rFonts w:cstheme="minorHAnsi"/>
          <w:sz w:val="20"/>
          <w:szCs w:val="20"/>
        </w:rPr>
        <w:t>eliver</w:t>
      </w:r>
      <w:r w:rsidRPr="00483302">
        <w:rPr>
          <w:rFonts w:cstheme="minorHAnsi"/>
          <w:sz w:val="20"/>
          <w:szCs w:val="20"/>
        </w:rPr>
        <w:t xml:space="preserve"> as a product champion - internally, with partners and with customers</w:t>
      </w:r>
    </w:p>
    <w:p w14:paraId="589258B0" w14:textId="15EEFB16" w:rsidR="00824C92" w:rsidRPr="00483302" w:rsidRDefault="00CE1D99" w:rsidP="00824C9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Build and support</w:t>
      </w:r>
      <w:r w:rsidR="00824C92" w:rsidRPr="00483302">
        <w:rPr>
          <w:rFonts w:cstheme="minorHAnsi"/>
          <w:sz w:val="20"/>
          <w:szCs w:val="20"/>
        </w:rPr>
        <w:t xml:space="preserve"> channel to market; deep engagement with partners</w:t>
      </w:r>
    </w:p>
    <w:p w14:paraId="5A37D07D" w14:textId="625BA296" w:rsidR="00824C92" w:rsidRPr="00483302" w:rsidRDefault="00CE1D99" w:rsidP="00824C9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Work</w:t>
      </w:r>
      <w:r w:rsidR="00824C92" w:rsidRPr="00483302">
        <w:rPr>
          <w:rFonts w:cstheme="minorHAnsi"/>
          <w:sz w:val="20"/>
          <w:szCs w:val="20"/>
        </w:rPr>
        <w:t xml:space="preserve"> with engineering, partners and customers to deliver excellent solutions</w:t>
      </w:r>
    </w:p>
    <w:p w14:paraId="57E3DB81" w14:textId="2A5380FA" w:rsidR="00E655FB" w:rsidRPr="00483302" w:rsidRDefault="00CE1D99" w:rsidP="00E655F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Provide</w:t>
      </w:r>
      <w:r w:rsidR="00E655FB" w:rsidRPr="00483302">
        <w:rPr>
          <w:rFonts w:cstheme="minorHAnsi"/>
          <w:sz w:val="20"/>
          <w:szCs w:val="20"/>
        </w:rPr>
        <w:t xml:space="preserve"> key information to engineering around market trends</w:t>
      </w:r>
    </w:p>
    <w:p w14:paraId="6086C2EB" w14:textId="10B21582" w:rsidR="00E655FB" w:rsidRPr="00483302" w:rsidRDefault="00CE1D99" w:rsidP="00E655F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Understand and distil</w:t>
      </w:r>
      <w:r w:rsidR="00E655FB" w:rsidRPr="00483302">
        <w:rPr>
          <w:rFonts w:cstheme="minorHAnsi"/>
          <w:sz w:val="20"/>
          <w:szCs w:val="20"/>
        </w:rPr>
        <w:t xml:space="preserve"> customer needs</w:t>
      </w:r>
    </w:p>
    <w:p w14:paraId="04BFEDF8" w14:textId="6013A8BB" w:rsidR="00DB7ABE" w:rsidRPr="00483302" w:rsidRDefault="00DB7ABE" w:rsidP="00DB7AB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83302">
        <w:rPr>
          <w:rFonts w:eastAsia="Times New Roman" w:cstheme="minorHAnsi"/>
          <w:sz w:val="20"/>
          <w:szCs w:val="20"/>
          <w:shd w:val="clear" w:color="auto" w:fill="FFFFFF"/>
          <w:lang w:val="en-US"/>
        </w:rPr>
        <w:t>Evangelize the product, solution, company</w:t>
      </w:r>
    </w:p>
    <w:p w14:paraId="14DAC5C8" w14:textId="77777777" w:rsidR="00DB7ABE" w:rsidRPr="00483302" w:rsidRDefault="00DB7ABE" w:rsidP="00DB7ABE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24109D2B" w14:textId="77777777" w:rsidR="00E655FB" w:rsidRPr="00483302" w:rsidRDefault="00E655FB" w:rsidP="00E655FB">
      <w:pPr>
        <w:spacing w:after="0" w:line="240" w:lineRule="auto"/>
        <w:rPr>
          <w:rFonts w:cstheme="minorHAnsi"/>
          <w:b/>
        </w:rPr>
      </w:pPr>
    </w:p>
    <w:p w14:paraId="1AE217B9" w14:textId="77777777" w:rsidR="00E264F2" w:rsidRPr="00483302" w:rsidRDefault="00E264F2" w:rsidP="00AD423F">
      <w:pPr>
        <w:pBdr>
          <w:bottom w:val="single" w:sz="4" w:space="1" w:color="4472C4" w:themeColor="accent5"/>
        </w:pBd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</w:rPr>
        <w:t>Key Skills &amp; Achievements</w:t>
      </w:r>
    </w:p>
    <w:p w14:paraId="6EB4CD26" w14:textId="77777777" w:rsidR="00E264F2" w:rsidRPr="00483302" w:rsidRDefault="00E264F2" w:rsidP="00E264F2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62175BB" w14:textId="0B077A6C" w:rsidR="00B258C9" w:rsidRPr="00483302" w:rsidRDefault="00D21B39" w:rsidP="0048269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483302">
        <w:rPr>
          <w:rFonts w:cstheme="minorHAnsi"/>
          <w:b/>
          <w:sz w:val="20"/>
          <w:szCs w:val="20"/>
        </w:rPr>
        <w:t xml:space="preserve">Breadth of Technology Experience: </w:t>
      </w:r>
      <w:r w:rsidR="00E504BB" w:rsidRPr="00483302">
        <w:rPr>
          <w:rFonts w:cstheme="minorHAnsi"/>
          <w:sz w:val="20"/>
          <w:szCs w:val="20"/>
        </w:rPr>
        <w:t>Former engineer</w:t>
      </w:r>
      <w:r w:rsidR="00E504BB" w:rsidRPr="00483302">
        <w:rPr>
          <w:rFonts w:cstheme="minorHAnsi"/>
          <w:b/>
          <w:sz w:val="20"/>
          <w:szCs w:val="20"/>
        </w:rPr>
        <w:t xml:space="preserve"> </w:t>
      </w:r>
      <w:r w:rsidR="008C280C" w:rsidRPr="00483302">
        <w:rPr>
          <w:rFonts w:cstheme="minorHAnsi"/>
          <w:sz w:val="20"/>
          <w:szCs w:val="20"/>
        </w:rPr>
        <w:t xml:space="preserve">with </w:t>
      </w:r>
      <w:r w:rsidR="005708BF" w:rsidRPr="00483302">
        <w:rPr>
          <w:rFonts w:cstheme="minorHAnsi"/>
          <w:sz w:val="20"/>
          <w:szCs w:val="20"/>
        </w:rPr>
        <w:t xml:space="preserve">experience across the SDLC </w:t>
      </w:r>
      <w:r w:rsidR="00A413CC" w:rsidRPr="00483302">
        <w:rPr>
          <w:rFonts w:cstheme="minorHAnsi"/>
          <w:sz w:val="20"/>
          <w:szCs w:val="20"/>
        </w:rPr>
        <w:t>(Software Development Life-Cycle), deep</w:t>
      </w:r>
      <w:r w:rsidR="00A52E71" w:rsidRPr="00483302">
        <w:rPr>
          <w:rFonts w:cstheme="minorHAnsi"/>
          <w:sz w:val="20"/>
          <w:szCs w:val="20"/>
        </w:rPr>
        <w:t xml:space="preserve"> insight into market trends, competitor offerings and </w:t>
      </w:r>
      <w:r w:rsidR="008C280C" w:rsidRPr="00483302">
        <w:rPr>
          <w:rFonts w:cstheme="minorHAnsi"/>
          <w:sz w:val="20"/>
          <w:szCs w:val="20"/>
        </w:rPr>
        <w:t>client requirements</w:t>
      </w:r>
      <w:r w:rsidR="00824C92" w:rsidRPr="00483302">
        <w:rPr>
          <w:rFonts w:cstheme="minorHAnsi"/>
          <w:sz w:val="20"/>
          <w:szCs w:val="20"/>
        </w:rPr>
        <w:t>.  With</w:t>
      </w:r>
      <w:r w:rsidR="005708BF" w:rsidRPr="00483302">
        <w:rPr>
          <w:rFonts w:cstheme="minorHAnsi"/>
          <w:sz w:val="20"/>
          <w:szCs w:val="20"/>
        </w:rPr>
        <w:t xml:space="preserve"> Symantec </w:t>
      </w:r>
      <w:r w:rsidR="008C280C" w:rsidRPr="00483302">
        <w:rPr>
          <w:rFonts w:cstheme="minorHAnsi"/>
          <w:sz w:val="20"/>
          <w:szCs w:val="20"/>
        </w:rPr>
        <w:t xml:space="preserve">supporting </w:t>
      </w:r>
      <w:r w:rsidR="0064292A" w:rsidRPr="00483302">
        <w:rPr>
          <w:rFonts w:cstheme="minorHAnsi"/>
          <w:sz w:val="20"/>
          <w:szCs w:val="20"/>
        </w:rPr>
        <w:t xml:space="preserve">SaaS enterprise </w:t>
      </w:r>
      <w:r w:rsidR="0048269B" w:rsidRPr="00483302">
        <w:rPr>
          <w:rFonts w:cstheme="minorHAnsi"/>
          <w:sz w:val="20"/>
          <w:szCs w:val="20"/>
        </w:rPr>
        <w:t>mobility solutions including BYOT</w:t>
      </w:r>
      <w:r w:rsidR="005708BF" w:rsidRPr="00483302">
        <w:rPr>
          <w:rFonts w:cstheme="minorHAnsi"/>
          <w:sz w:val="20"/>
          <w:szCs w:val="20"/>
        </w:rPr>
        <w:t xml:space="preserve"> (bring your own technology)</w:t>
      </w:r>
      <w:r w:rsidR="00413A89" w:rsidRPr="00483302">
        <w:rPr>
          <w:rFonts w:cstheme="minorHAnsi"/>
          <w:sz w:val="20"/>
          <w:szCs w:val="20"/>
        </w:rPr>
        <w:t>, DLP (data loss prevention),</w:t>
      </w:r>
      <w:r w:rsidR="005708BF" w:rsidRPr="00483302">
        <w:rPr>
          <w:rFonts w:cstheme="minorHAnsi"/>
          <w:sz w:val="20"/>
          <w:szCs w:val="20"/>
        </w:rPr>
        <w:t xml:space="preserve"> </w:t>
      </w:r>
      <w:r w:rsidR="00824C92" w:rsidRPr="00483302">
        <w:rPr>
          <w:rFonts w:cstheme="minorHAnsi"/>
          <w:sz w:val="20"/>
          <w:szCs w:val="20"/>
        </w:rPr>
        <w:t xml:space="preserve">application and device management </w:t>
      </w:r>
      <w:r w:rsidR="005708BF" w:rsidRPr="00483302">
        <w:rPr>
          <w:rFonts w:cstheme="minorHAnsi"/>
          <w:sz w:val="20"/>
          <w:szCs w:val="20"/>
        </w:rPr>
        <w:t>solution</w:t>
      </w:r>
      <w:r w:rsidR="00824C92" w:rsidRPr="00483302">
        <w:rPr>
          <w:rFonts w:cstheme="minorHAnsi"/>
          <w:sz w:val="20"/>
          <w:szCs w:val="20"/>
        </w:rPr>
        <w:t xml:space="preserve">s for mobiles and other devices; solutions for </w:t>
      </w:r>
      <w:r w:rsidR="007A648B" w:rsidRPr="00483302">
        <w:rPr>
          <w:rFonts w:cstheme="minorHAnsi"/>
          <w:sz w:val="20"/>
          <w:szCs w:val="20"/>
        </w:rPr>
        <w:t xml:space="preserve">Telco </w:t>
      </w:r>
      <w:r w:rsidR="00824C92" w:rsidRPr="00483302">
        <w:rPr>
          <w:rFonts w:cstheme="minorHAnsi"/>
          <w:sz w:val="20"/>
          <w:szCs w:val="20"/>
        </w:rPr>
        <w:t xml:space="preserve">(CSP) </w:t>
      </w:r>
      <w:r w:rsidR="007A648B" w:rsidRPr="00483302">
        <w:rPr>
          <w:rFonts w:cstheme="minorHAnsi"/>
          <w:sz w:val="20"/>
          <w:szCs w:val="20"/>
        </w:rPr>
        <w:t xml:space="preserve">specific </w:t>
      </w:r>
      <w:r w:rsidR="00A413CC" w:rsidRPr="00483302">
        <w:rPr>
          <w:rFonts w:cstheme="minorHAnsi"/>
          <w:sz w:val="20"/>
          <w:szCs w:val="20"/>
        </w:rPr>
        <w:t xml:space="preserve">endpoint security </w:t>
      </w:r>
      <w:r w:rsidR="007A648B" w:rsidRPr="00483302">
        <w:rPr>
          <w:rFonts w:cstheme="minorHAnsi"/>
          <w:sz w:val="20"/>
          <w:szCs w:val="20"/>
        </w:rPr>
        <w:t>products</w:t>
      </w:r>
      <w:r w:rsidR="00A413CC" w:rsidRPr="00483302">
        <w:rPr>
          <w:rFonts w:cstheme="minorHAnsi"/>
          <w:sz w:val="20"/>
          <w:szCs w:val="20"/>
        </w:rPr>
        <w:t xml:space="preserve"> and</w:t>
      </w:r>
      <w:r w:rsidR="0032737B" w:rsidRPr="00483302">
        <w:rPr>
          <w:rFonts w:cstheme="minorHAnsi"/>
          <w:sz w:val="20"/>
          <w:szCs w:val="20"/>
        </w:rPr>
        <w:t xml:space="preserve"> manag</w:t>
      </w:r>
      <w:r w:rsidR="002365C8" w:rsidRPr="00483302">
        <w:rPr>
          <w:rFonts w:cstheme="minorHAnsi"/>
          <w:sz w:val="20"/>
          <w:szCs w:val="20"/>
        </w:rPr>
        <w:t>e</w:t>
      </w:r>
      <w:r w:rsidR="0032737B" w:rsidRPr="00483302">
        <w:rPr>
          <w:rFonts w:cstheme="minorHAnsi"/>
          <w:sz w:val="20"/>
          <w:szCs w:val="20"/>
        </w:rPr>
        <w:t>ment</w:t>
      </w:r>
      <w:r w:rsidR="005708BF" w:rsidRPr="00483302">
        <w:rPr>
          <w:rFonts w:cstheme="minorHAnsi"/>
          <w:sz w:val="20"/>
          <w:szCs w:val="20"/>
        </w:rPr>
        <w:t xml:space="preserve"> solutions.  </w:t>
      </w:r>
      <w:r w:rsidR="00A413CC" w:rsidRPr="00483302">
        <w:rPr>
          <w:rFonts w:cstheme="minorHAnsi"/>
          <w:sz w:val="20"/>
          <w:szCs w:val="20"/>
        </w:rPr>
        <w:t>IoT (Int</w:t>
      </w:r>
      <w:r w:rsidR="00062671" w:rsidRPr="00483302">
        <w:rPr>
          <w:rFonts w:cstheme="minorHAnsi"/>
          <w:sz w:val="20"/>
          <w:szCs w:val="20"/>
        </w:rPr>
        <w:t xml:space="preserve">ernet of Things) knowledge of devices, communications and servers. </w:t>
      </w:r>
      <w:r w:rsidR="005708BF" w:rsidRPr="00483302">
        <w:rPr>
          <w:rFonts w:cstheme="minorHAnsi"/>
          <w:sz w:val="20"/>
          <w:szCs w:val="20"/>
        </w:rPr>
        <w:t xml:space="preserve">Earlier experience </w:t>
      </w:r>
      <w:r w:rsidR="00923A46" w:rsidRPr="00483302">
        <w:rPr>
          <w:rFonts w:cstheme="minorHAnsi"/>
          <w:sz w:val="20"/>
          <w:szCs w:val="20"/>
        </w:rPr>
        <w:t>includes</w:t>
      </w:r>
      <w:r w:rsidR="005708BF" w:rsidRPr="00483302">
        <w:rPr>
          <w:rFonts w:cstheme="minorHAnsi"/>
          <w:sz w:val="20"/>
          <w:szCs w:val="20"/>
        </w:rPr>
        <w:t xml:space="preserve"> pre</w:t>
      </w:r>
      <w:r w:rsidR="00E504BB" w:rsidRPr="00483302">
        <w:rPr>
          <w:rFonts w:cstheme="minorHAnsi"/>
          <w:sz w:val="20"/>
          <w:szCs w:val="20"/>
        </w:rPr>
        <w:t>/</w:t>
      </w:r>
      <w:r w:rsidR="00B258C9" w:rsidRPr="00483302">
        <w:rPr>
          <w:rFonts w:cstheme="minorHAnsi"/>
          <w:sz w:val="20"/>
          <w:szCs w:val="20"/>
        </w:rPr>
        <w:t>post-sales</w:t>
      </w:r>
      <w:r w:rsidR="00AE6902" w:rsidRPr="00483302">
        <w:rPr>
          <w:rFonts w:cstheme="minorHAnsi"/>
          <w:sz w:val="20"/>
          <w:szCs w:val="20"/>
        </w:rPr>
        <w:t xml:space="preserve"> in</w:t>
      </w:r>
      <w:r w:rsidR="005708BF" w:rsidRPr="00483302">
        <w:rPr>
          <w:rFonts w:cstheme="minorHAnsi"/>
          <w:sz w:val="20"/>
          <w:szCs w:val="20"/>
        </w:rPr>
        <w:t xml:space="preserve"> </w:t>
      </w:r>
      <w:r w:rsidR="0032737B" w:rsidRPr="00483302">
        <w:rPr>
          <w:rFonts w:cstheme="minorHAnsi"/>
          <w:sz w:val="20"/>
          <w:szCs w:val="20"/>
        </w:rPr>
        <w:t xml:space="preserve">application streaming and virtualization, </w:t>
      </w:r>
      <w:r w:rsidR="005708BF" w:rsidRPr="00483302">
        <w:rPr>
          <w:rFonts w:cstheme="minorHAnsi"/>
          <w:sz w:val="20"/>
          <w:szCs w:val="20"/>
        </w:rPr>
        <w:t xml:space="preserve">thin client hardware and software, </w:t>
      </w:r>
      <w:r w:rsidR="00E923F6" w:rsidRPr="00483302">
        <w:rPr>
          <w:rFonts w:cstheme="minorHAnsi"/>
          <w:sz w:val="20"/>
          <w:szCs w:val="20"/>
        </w:rPr>
        <w:t xml:space="preserve">cloud computing solutions, </w:t>
      </w:r>
      <w:r w:rsidR="00923A46" w:rsidRPr="00483302">
        <w:rPr>
          <w:rFonts w:cstheme="minorHAnsi"/>
          <w:sz w:val="20"/>
          <w:szCs w:val="20"/>
        </w:rPr>
        <w:t xml:space="preserve">audio-visual </w:t>
      </w:r>
      <w:r w:rsidR="007A648B" w:rsidRPr="00483302">
        <w:rPr>
          <w:rFonts w:cstheme="minorHAnsi"/>
          <w:sz w:val="20"/>
          <w:szCs w:val="20"/>
        </w:rPr>
        <w:t xml:space="preserve">and print </w:t>
      </w:r>
      <w:r w:rsidR="00923A46" w:rsidRPr="00483302">
        <w:rPr>
          <w:rFonts w:cstheme="minorHAnsi"/>
          <w:sz w:val="20"/>
          <w:szCs w:val="20"/>
        </w:rPr>
        <w:t xml:space="preserve">systems.  </w:t>
      </w:r>
    </w:p>
    <w:p w14:paraId="50AADAD8" w14:textId="77777777" w:rsidR="00B258C9" w:rsidRPr="00483302" w:rsidRDefault="00B258C9" w:rsidP="00B258C9">
      <w:pPr>
        <w:pStyle w:val="ListParagraph"/>
        <w:spacing w:after="0" w:line="240" w:lineRule="auto"/>
        <w:ind w:left="360"/>
        <w:rPr>
          <w:rFonts w:cstheme="minorHAnsi"/>
          <w:color w:val="000000"/>
          <w:sz w:val="20"/>
          <w:szCs w:val="20"/>
          <w:lang w:eastAsia="en-GB"/>
        </w:rPr>
      </w:pPr>
    </w:p>
    <w:p w14:paraId="4A8F7CB7" w14:textId="5D926289" w:rsidR="00B258C9" w:rsidRPr="00483302" w:rsidRDefault="00D21B39" w:rsidP="00E264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483302">
        <w:rPr>
          <w:rFonts w:cstheme="minorHAnsi"/>
          <w:b/>
          <w:sz w:val="20"/>
          <w:szCs w:val="20"/>
        </w:rPr>
        <w:t>Client Engagement:</w:t>
      </w:r>
      <w:r w:rsidRPr="00483302">
        <w:rPr>
          <w:rFonts w:cstheme="minorHAnsi"/>
          <w:sz w:val="20"/>
          <w:szCs w:val="20"/>
        </w:rPr>
        <w:t xml:space="preserve"> </w:t>
      </w:r>
      <w:r w:rsidR="00E504BB" w:rsidRPr="00483302">
        <w:rPr>
          <w:rFonts w:cstheme="minorHAnsi"/>
          <w:sz w:val="20"/>
          <w:szCs w:val="20"/>
        </w:rPr>
        <w:t>H</w:t>
      </w:r>
      <w:r w:rsidRPr="00483302">
        <w:rPr>
          <w:rFonts w:cstheme="minorHAnsi"/>
          <w:sz w:val="20"/>
          <w:szCs w:val="20"/>
        </w:rPr>
        <w:t xml:space="preserve">ighly credible with C-level technical and commercial decision makers.  </w:t>
      </w:r>
      <w:r w:rsidR="00A146CF" w:rsidRPr="00483302">
        <w:rPr>
          <w:rFonts w:cstheme="minorHAnsi"/>
          <w:sz w:val="20"/>
          <w:szCs w:val="20"/>
        </w:rPr>
        <w:t xml:space="preserve">As Regional </w:t>
      </w:r>
      <w:r w:rsidR="00CE1D99" w:rsidRPr="00483302">
        <w:rPr>
          <w:rFonts w:cstheme="minorHAnsi"/>
          <w:sz w:val="20"/>
          <w:szCs w:val="20"/>
        </w:rPr>
        <w:t xml:space="preserve">Principal </w:t>
      </w:r>
      <w:r w:rsidR="00A146CF" w:rsidRPr="00483302">
        <w:rPr>
          <w:rFonts w:cstheme="minorHAnsi"/>
          <w:sz w:val="20"/>
          <w:szCs w:val="20"/>
        </w:rPr>
        <w:t xml:space="preserve">Product Manager at </w:t>
      </w:r>
      <w:r w:rsidR="00B258C9" w:rsidRPr="00483302">
        <w:rPr>
          <w:rFonts w:cstheme="minorHAnsi"/>
          <w:sz w:val="20"/>
          <w:szCs w:val="20"/>
        </w:rPr>
        <w:t>Symantec</w:t>
      </w:r>
      <w:r w:rsidR="0032737B" w:rsidRPr="00483302">
        <w:rPr>
          <w:rFonts w:cstheme="minorHAnsi"/>
          <w:sz w:val="20"/>
          <w:szCs w:val="20"/>
        </w:rPr>
        <w:t xml:space="preserve"> supported</w:t>
      </w:r>
      <w:r w:rsidR="00A146CF" w:rsidRPr="00483302">
        <w:rPr>
          <w:rFonts w:cstheme="minorHAnsi"/>
          <w:sz w:val="20"/>
          <w:szCs w:val="20"/>
        </w:rPr>
        <w:t xml:space="preserve"> local sales teams by delivering clear and compelling presentat</w:t>
      </w:r>
      <w:r w:rsidR="00E504BB" w:rsidRPr="00483302">
        <w:rPr>
          <w:rFonts w:cstheme="minorHAnsi"/>
          <w:sz w:val="20"/>
          <w:szCs w:val="20"/>
        </w:rPr>
        <w:t xml:space="preserve">ions on the strategic value that </w:t>
      </w:r>
      <w:r w:rsidR="003559A9" w:rsidRPr="00483302">
        <w:rPr>
          <w:rFonts w:cstheme="minorHAnsi"/>
          <w:sz w:val="20"/>
          <w:szCs w:val="20"/>
        </w:rPr>
        <w:t xml:space="preserve">the </w:t>
      </w:r>
      <w:r w:rsidR="00E504BB" w:rsidRPr="00483302">
        <w:rPr>
          <w:rFonts w:cstheme="minorHAnsi"/>
          <w:sz w:val="20"/>
          <w:szCs w:val="20"/>
        </w:rPr>
        <w:t>Symantec portfolio offers</w:t>
      </w:r>
      <w:r w:rsidR="00A146CF" w:rsidRPr="00483302">
        <w:rPr>
          <w:rFonts w:cstheme="minorHAnsi"/>
          <w:sz w:val="20"/>
          <w:szCs w:val="20"/>
        </w:rPr>
        <w:t xml:space="preserve"> clients.  </w:t>
      </w:r>
      <w:r w:rsidR="0032737B" w:rsidRPr="00483302">
        <w:rPr>
          <w:rFonts w:cstheme="minorHAnsi"/>
          <w:sz w:val="20"/>
          <w:szCs w:val="20"/>
        </w:rPr>
        <w:t>Positioned</w:t>
      </w:r>
      <w:r w:rsidR="005708BF" w:rsidRPr="00483302">
        <w:rPr>
          <w:rFonts w:cstheme="minorHAnsi"/>
          <w:sz w:val="20"/>
          <w:szCs w:val="20"/>
        </w:rPr>
        <w:t xml:space="preserve"> Symantec to access future opportunities </w:t>
      </w:r>
      <w:r w:rsidR="00B258C9" w:rsidRPr="00483302">
        <w:rPr>
          <w:rFonts w:cstheme="minorHAnsi"/>
          <w:sz w:val="20"/>
          <w:szCs w:val="20"/>
        </w:rPr>
        <w:t xml:space="preserve">through knowledge of client needs and swift response to requests. </w:t>
      </w:r>
      <w:r w:rsidR="00E923F6" w:rsidRPr="00483302">
        <w:rPr>
          <w:rFonts w:cstheme="minorHAnsi"/>
          <w:sz w:val="20"/>
          <w:szCs w:val="20"/>
        </w:rPr>
        <w:t xml:space="preserve"> Track record in sales/sales support roles</w:t>
      </w:r>
      <w:r w:rsidR="0048269B" w:rsidRPr="00483302">
        <w:rPr>
          <w:rFonts w:cstheme="minorHAnsi"/>
          <w:sz w:val="20"/>
          <w:szCs w:val="20"/>
        </w:rPr>
        <w:t xml:space="preserve"> - Applause awards for successful customer engagement </w:t>
      </w:r>
      <w:r w:rsidR="00E923F6" w:rsidRPr="00483302">
        <w:rPr>
          <w:rFonts w:cstheme="minorHAnsi"/>
          <w:sz w:val="20"/>
          <w:szCs w:val="20"/>
        </w:rPr>
        <w:t>– won outstanding sales support award</w:t>
      </w:r>
      <w:r w:rsidR="0048269B" w:rsidRPr="00483302">
        <w:rPr>
          <w:rFonts w:cstheme="minorHAnsi"/>
          <w:sz w:val="20"/>
          <w:szCs w:val="20"/>
        </w:rPr>
        <w:t>s</w:t>
      </w:r>
      <w:r w:rsidR="00E923F6" w:rsidRPr="00483302">
        <w:rPr>
          <w:rFonts w:cstheme="minorHAnsi"/>
          <w:sz w:val="20"/>
          <w:szCs w:val="20"/>
        </w:rPr>
        <w:t xml:space="preserve"> at </w:t>
      </w:r>
      <w:proofErr w:type="spellStart"/>
      <w:r w:rsidR="0048269B" w:rsidRPr="00483302">
        <w:rPr>
          <w:rFonts w:cstheme="minorHAnsi"/>
          <w:sz w:val="20"/>
          <w:szCs w:val="20"/>
        </w:rPr>
        <w:t>AppStream</w:t>
      </w:r>
      <w:proofErr w:type="spellEnd"/>
      <w:r w:rsidR="0048269B" w:rsidRPr="00483302">
        <w:rPr>
          <w:rFonts w:cstheme="minorHAnsi"/>
          <w:sz w:val="20"/>
          <w:szCs w:val="20"/>
        </w:rPr>
        <w:t xml:space="preserve"> and </w:t>
      </w:r>
      <w:proofErr w:type="spellStart"/>
      <w:r w:rsidR="00E923F6" w:rsidRPr="00483302">
        <w:rPr>
          <w:rFonts w:cstheme="minorHAnsi"/>
          <w:sz w:val="20"/>
          <w:szCs w:val="20"/>
        </w:rPr>
        <w:t>Netier</w:t>
      </w:r>
      <w:proofErr w:type="spellEnd"/>
      <w:r w:rsidR="00E923F6" w:rsidRPr="00483302">
        <w:rPr>
          <w:rFonts w:cstheme="minorHAnsi"/>
          <w:sz w:val="20"/>
          <w:szCs w:val="20"/>
        </w:rPr>
        <w:t xml:space="preserve"> Technologies.</w:t>
      </w:r>
    </w:p>
    <w:p w14:paraId="6DF7409E" w14:textId="77777777" w:rsidR="00B258C9" w:rsidRPr="00483302" w:rsidRDefault="00B258C9" w:rsidP="00B258C9">
      <w:pPr>
        <w:pStyle w:val="ListParagraph"/>
        <w:rPr>
          <w:rFonts w:cstheme="minorHAnsi"/>
          <w:b/>
          <w:sz w:val="20"/>
          <w:szCs w:val="20"/>
        </w:rPr>
      </w:pPr>
    </w:p>
    <w:p w14:paraId="69EFA002" w14:textId="4A56123B" w:rsidR="00B258C9" w:rsidRPr="00483302" w:rsidRDefault="00A146CF" w:rsidP="00E264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483302">
        <w:rPr>
          <w:rFonts w:cstheme="minorHAnsi"/>
          <w:b/>
          <w:sz w:val="20"/>
          <w:szCs w:val="20"/>
        </w:rPr>
        <w:t>Proposition Development</w:t>
      </w:r>
      <w:r w:rsidR="00923A46" w:rsidRPr="00483302">
        <w:rPr>
          <w:rFonts w:cstheme="minorHAnsi"/>
          <w:b/>
          <w:sz w:val="20"/>
          <w:szCs w:val="20"/>
        </w:rPr>
        <w:t xml:space="preserve"> &amp; Delivery</w:t>
      </w:r>
      <w:r w:rsidRPr="00483302">
        <w:rPr>
          <w:rFonts w:cstheme="minorHAnsi"/>
          <w:b/>
          <w:sz w:val="20"/>
          <w:szCs w:val="20"/>
        </w:rPr>
        <w:t xml:space="preserve">: </w:t>
      </w:r>
      <w:r w:rsidR="009D579A" w:rsidRPr="00483302">
        <w:rPr>
          <w:rFonts w:cstheme="minorHAnsi"/>
          <w:sz w:val="20"/>
          <w:szCs w:val="20"/>
        </w:rPr>
        <w:t>Strong communication skills; h</w:t>
      </w:r>
      <w:r w:rsidR="00923A46" w:rsidRPr="00483302">
        <w:rPr>
          <w:rFonts w:cstheme="minorHAnsi"/>
          <w:sz w:val="20"/>
          <w:szCs w:val="20"/>
        </w:rPr>
        <w:t xml:space="preserve">ighly effective </w:t>
      </w:r>
      <w:r w:rsidR="009D579A" w:rsidRPr="00483302">
        <w:rPr>
          <w:rFonts w:cstheme="minorHAnsi"/>
          <w:sz w:val="20"/>
          <w:szCs w:val="20"/>
        </w:rPr>
        <w:t xml:space="preserve">at co-ordinating multi-disciplinary teams of in-house sales, development and </w:t>
      </w:r>
      <w:r w:rsidR="00B258C9" w:rsidRPr="00483302">
        <w:rPr>
          <w:rFonts w:cstheme="minorHAnsi"/>
          <w:sz w:val="20"/>
          <w:szCs w:val="20"/>
        </w:rPr>
        <w:t>delivery personnel</w:t>
      </w:r>
      <w:r w:rsidR="009D579A" w:rsidRPr="00483302">
        <w:rPr>
          <w:rFonts w:cstheme="minorHAnsi"/>
          <w:sz w:val="20"/>
          <w:szCs w:val="20"/>
        </w:rPr>
        <w:t xml:space="preserve"> and 3</w:t>
      </w:r>
      <w:r w:rsidR="009D579A" w:rsidRPr="00483302">
        <w:rPr>
          <w:rFonts w:cstheme="minorHAnsi"/>
          <w:sz w:val="20"/>
          <w:szCs w:val="20"/>
          <w:vertAlign w:val="superscript"/>
        </w:rPr>
        <w:t>rd</w:t>
      </w:r>
      <w:r w:rsidR="009D579A" w:rsidRPr="00483302">
        <w:rPr>
          <w:rFonts w:cstheme="minorHAnsi"/>
          <w:sz w:val="20"/>
          <w:szCs w:val="20"/>
        </w:rPr>
        <w:t xml:space="preserve"> parties to realise </w:t>
      </w:r>
      <w:r w:rsidR="00B258C9" w:rsidRPr="00483302">
        <w:rPr>
          <w:rFonts w:cstheme="minorHAnsi"/>
          <w:sz w:val="20"/>
          <w:szCs w:val="20"/>
        </w:rPr>
        <w:t>opportunities</w:t>
      </w:r>
      <w:r w:rsidR="009D579A" w:rsidRPr="00483302">
        <w:rPr>
          <w:rFonts w:cstheme="minorHAnsi"/>
          <w:sz w:val="20"/>
          <w:szCs w:val="20"/>
        </w:rPr>
        <w:t xml:space="preserve">.  </w:t>
      </w:r>
      <w:r w:rsidRPr="00483302">
        <w:rPr>
          <w:rFonts w:cstheme="minorHAnsi"/>
          <w:sz w:val="20"/>
          <w:szCs w:val="20"/>
        </w:rPr>
        <w:t xml:space="preserve">Assesses client </w:t>
      </w:r>
      <w:r w:rsidR="008038B4" w:rsidRPr="00483302">
        <w:rPr>
          <w:rFonts w:cstheme="minorHAnsi"/>
          <w:sz w:val="20"/>
          <w:szCs w:val="20"/>
        </w:rPr>
        <w:t>priorities, challenges a</w:t>
      </w:r>
      <w:r w:rsidRPr="00483302">
        <w:rPr>
          <w:rFonts w:cstheme="minorHAnsi"/>
          <w:sz w:val="20"/>
          <w:szCs w:val="20"/>
        </w:rPr>
        <w:t xml:space="preserve">nd </w:t>
      </w:r>
      <w:r w:rsidR="00B258C9" w:rsidRPr="00483302">
        <w:rPr>
          <w:rFonts w:cstheme="minorHAnsi"/>
          <w:sz w:val="20"/>
          <w:szCs w:val="20"/>
        </w:rPr>
        <w:t>existing enterprise</w:t>
      </w:r>
      <w:r w:rsidR="002365C8" w:rsidRPr="00483302">
        <w:rPr>
          <w:rFonts w:cstheme="minorHAnsi"/>
          <w:sz w:val="20"/>
          <w:szCs w:val="20"/>
        </w:rPr>
        <w:t xml:space="preserve"> to</w:t>
      </w:r>
      <w:r w:rsidR="00B258C9" w:rsidRPr="00483302">
        <w:rPr>
          <w:rFonts w:cstheme="minorHAnsi"/>
          <w:sz w:val="20"/>
          <w:szCs w:val="20"/>
        </w:rPr>
        <w:t xml:space="preserve"> translate</w:t>
      </w:r>
      <w:r w:rsidR="002365C8" w:rsidRPr="00483302">
        <w:rPr>
          <w:rFonts w:cstheme="minorHAnsi"/>
          <w:sz w:val="20"/>
          <w:szCs w:val="20"/>
        </w:rPr>
        <w:t xml:space="preserve"> </w:t>
      </w:r>
      <w:r w:rsidR="00B258C9" w:rsidRPr="00483302">
        <w:rPr>
          <w:rFonts w:cstheme="minorHAnsi"/>
          <w:sz w:val="20"/>
          <w:szCs w:val="20"/>
        </w:rPr>
        <w:t>business requirements into clear functional specifications</w:t>
      </w:r>
      <w:r w:rsidR="0048269B" w:rsidRPr="00483302">
        <w:rPr>
          <w:rFonts w:cstheme="minorHAnsi"/>
          <w:sz w:val="20"/>
          <w:szCs w:val="20"/>
        </w:rPr>
        <w:t>.  Works with global</w:t>
      </w:r>
      <w:r w:rsidR="008038B4" w:rsidRPr="00483302">
        <w:rPr>
          <w:rFonts w:cstheme="minorHAnsi"/>
          <w:sz w:val="20"/>
          <w:szCs w:val="20"/>
        </w:rPr>
        <w:t xml:space="preserve"> </w:t>
      </w:r>
      <w:r w:rsidR="0048269B" w:rsidRPr="00483302">
        <w:rPr>
          <w:rFonts w:cstheme="minorHAnsi"/>
          <w:sz w:val="20"/>
          <w:szCs w:val="20"/>
        </w:rPr>
        <w:t>development teams</w:t>
      </w:r>
      <w:r w:rsidR="008038B4" w:rsidRPr="00483302">
        <w:rPr>
          <w:rFonts w:cstheme="minorHAnsi"/>
          <w:sz w:val="20"/>
          <w:szCs w:val="20"/>
        </w:rPr>
        <w:t xml:space="preserve"> </w:t>
      </w:r>
      <w:r w:rsidR="002C0397" w:rsidRPr="00483302">
        <w:rPr>
          <w:rFonts w:cstheme="minorHAnsi"/>
          <w:sz w:val="20"/>
          <w:szCs w:val="20"/>
        </w:rPr>
        <w:t xml:space="preserve">in agile development processes </w:t>
      </w:r>
      <w:r w:rsidRPr="00483302">
        <w:rPr>
          <w:rFonts w:cstheme="minorHAnsi"/>
          <w:sz w:val="20"/>
          <w:szCs w:val="20"/>
        </w:rPr>
        <w:t xml:space="preserve">to build tailored solutions to tight deadlines.  </w:t>
      </w:r>
      <w:r w:rsidR="00923A46" w:rsidRPr="00483302">
        <w:rPr>
          <w:rFonts w:cstheme="minorHAnsi"/>
          <w:sz w:val="20"/>
          <w:szCs w:val="20"/>
        </w:rPr>
        <w:t xml:space="preserve">Liaises with client and </w:t>
      </w:r>
      <w:r w:rsidR="004D04FC" w:rsidRPr="00483302">
        <w:rPr>
          <w:rFonts w:cstheme="minorHAnsi"/>
          <w:sz w:val="20"/>
          <w:szCs w:val="20"/>
        </w:rPr>
        <w:t>partner</w:t>
      </w:r>
      <w:r w:rsidR="00923A46" w:rsidRPr="00483302">
        <w:rPr>
          <w:rFonts w:cstheme="minorHAnsi"/>
          <w:sz w:val="20"/>
          <w:szCs w:val="20"/>
        </w:rPr>
        <w:t xml:space="preserve"> Project Managers to ensure seamless deployment.</w:t>
      </w:r>
    </w:p>
    <w:p w14:paraId="59A3D0E8" w14:textId="77777777" w:rsidR="00B258C9" w:rsidRPr="00483302" w:rsidRDefault="00B258C9" w:rsidP="00B258C9">
      <w:pPr>
        <w:pStyle w:val="ListParagraph"/>
        <w:rPr>
          <w:rFonts w:cstheme="minorHAnsi"/>
          <w:sz w:val="20"/>
          <w:szCs w:val="20"/>
        </w:rPr>
      </w:pPr>
    </w:p>
    <w:p w14:paraId="5571E5EA" w14:textId="0A0A6E75" w:rsidR="00B258C9" w:rsidRPr="00483302" w:rsidRDefault="00A52E71" w:rsidP="00E264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483302">
        <w:rPr>
          <w:rFonts w:cstheme="minorHAnsi"/>
          <w:b/>
          <w:sz w:val="20"/>
          <w:szCs w:val="20"/>
        </w:rPr>
        <w:t>Troubleshooting</w:t>
      </w:r>
      <w:r w:rsidR="00B258C9" w:rsidRPr="00483302">
        <w:rPr>
          <w:rFonts w:cstheme="minorHAnsi"/>
          <w:b/>
          <w:sz w:val="20"/>
          <w:szCs w:val="20"/>
        </w:rPr>
        <w:t xml:space="preserve">, </w:t>
      </w:r>
      <w:r w:rsidRPr="00483302">
        <w:rPr>
          <w:rFonts w:cstheme="minorHAnsi"/>
          <w:b/>
          <w:sz w:val="20"/>
          <w:szCs w:val="20"/>
        </w:rPr>
        <w:t>Issue Resolution</w:t>
      </w:r>
      <w:r w:rsidR="00B258C9" w:rsidRPr="00483302">
        <w:rPr>
          <w:rFonts w:cstheme="minorHAnsi"/>
          <w:b/>
          <w:sz w:val="20"/>
          <w:szCs w:val="20"/>
        </w:rPr>
        <w:t xml:space="preserve"> &amp; Product Optimisation</w:t>
      </w:r>
      <w:r w:rsidRPr="00483302">
        <w:rPr>
          <w:rFonts w:cstheme="minorHAnsi"/>
          <w:b/>
          <w:sz w:val="20"/>
          <w:szCs w:val="20"/>
        </w:rPr>
        <w:t>:</w:t>
      </w:r>
      <w:r w:rsidRPr="00483302">
        <w:rPr>
          <w:rFonts w:cstheme="minorHAnsi"/>
          <w:sz w:val="20"/>
          <w:szCs w:val="20"/>
        </w:rPr>
        <w:t xml:space="preserve"> </w:t>
      </w:r>
      <w:r w:rsidR="00B258C9" w:rsidRPr="00483302">
        <w:rPr>
          <w:rFonts w:cstheme="minorHAnsi"/>
          <w:sz w:val="20"/>
          <w:szCs w:val="20"/>
        </w:rPr>
        <w:t xml:space="preserve">Strong customer service skills. </w:t>
      </w:r>
      <w:r w:rsidRPr="00483302">
        <w:rPr>
          <w:rFonts w:cstheme="minorHAnsi"/>
          <w:sz w:val="20"/>
          <w:szCs w:val="20"/>
        </w:rPr>
        <w:t xml:space="preserve">Supports clients through and beyond the on-boarding process, </w:t>
      </w:r>
      <w:r w:rsidR="00E637BC" w:rsidRPr="00483302">
        <w:rPr>
          <w:rFonts w:cstheme="minorHAnsi"/>
          <w:sz w:val="20"/>
          <w:szCs w:val="20"/>
        </w:rPr>
        <w:t xml:space="preserve">providing impactful training, </w:t>
      </w:r>
      <w:r w:rsidR="00B258C9" w:rsidRPr="00483302">
        <w:rPr>
          <w:rFonts w:cstheme="minorHAnsi"/>
          <w:sz w:val="20"/>
          <w:szCs w:val="20"/>
        </w:rPr>
        <w:t>resolving immediate issues and</w:t>
      </w:r>
      <w:r w:rsidRPr="00483302">
        <w:rPr>
          <w:rFonts w:cstheme="minorHAnsi"/>
          <w:sz w:val="20"/>
          <w:szCs w:val="20"/>
        </w:rPr>
        <w:t xml:space="preserve"> </w:t>
      </w:r>
      <w:r w:rsidR="00B258C9" w:rsidRPr="00483302">
        <w:rPr>
          <w:rFonts w:cstheme="minorHAnsi"/>
          <w:sz w:val="20"/>
          <w:szCs w:val="20"/>
        </w:rPr>
        <w:t>ensuring</w:t>
      </w:r>
      <w:r w:rsidRPr="00483302">
        <w:rPr>
          <w:rFonts w:cstheme="minorHAnsi"/>
          <w:sz w:val="20"/>
          <w:szCs w:val="20"/>
        </w:rPr>
        <w:t xml:space="preserve"> escalated cases are swiftly resolved. </w:t>
      </w:r>
      <w:r w:rsidR="00B258C9" w:rsidRPr="00483302">
        <w:rPr>
          <w:rFonts w:cstheme="minorHAnsi"/>
          <w:sz w:val="20"/>
          <w:szCs w:val="20"/>
        </w:rPr>
        <w:t xml:space="preserve"> </w:t>
      </w:r>
      <w:r w:rsidR="0064292A" w:rsidRPr="00483302">
        <w:rPr>
          <w:rFonts w:cstheme="minorHAnsi"/>
          <w:sz w:val="20"/>
          <w:szCs w:val="20"/>
        </w:rPr>
        <w:t>A</w:t>
      </w:r>
      <w:r w:rsidR="00330F29" w:rsidRPr="00483302">
        <w:rPr>
          <w:rFonts w:cstheme="minorHAnsi"/>
          <w:sz w:val="20"/>
          <w:szCs w:val="20"/>
        </w:rPr>
        <w:t xml:space="preserve">t Wyse Technology provided first line European technical support </w:t>
      </w:r>
      <w:r w:rsidR="00E504BB" w:rsidRPr="00483302">
        <w:rPr>
          <w:rFonts w:cstheme="minorHAnsi"/>
          <w:sz w:val="20"/>
          <w:szCs w:val="20"/>
        </w:rPr>
        <w:t xml:space="preserve">for </w:t>
      </w:r>
      <w:r w:rsidR="00330F29" w:rsidRPr="00483302">
        <w:rPr>
          <w:rFonts w:cstheme="minorHAnsi"/>
          <w:sz w:val="20"/>
          <w:szCs w:val="20"/>
        </w:rPr>
        <w:t xml:space="preserve">specific products. </w:t>
      </w:r>
      <w:r w:rsidR="0048269B" w:rsidRPr="00483302">
        <w:rPr>
          <w:rFonts w:cstheme="minorHAnsi"/>
          <w:sz w:val="20"/>
          <w:szCs w:val="20"/>
        </w:rPr>
        <w:t xml:space="preserve">Sole </w:t>
      </w:r>
      <w:r w:rsidR="0001478D" w:rsidRPr="00483302">
        <w:rPr>
          <w:rFonts w:cstheme="minorHAnsi"/>
          <w:sz w:val="20"/>
          <w:szCs w:val="20"/>
        </w:rPr>
        <w:t xml:space="preserve">technical resource </w:t>
      </w:r>
      <w:r w:rsidR="0048269B" w:rsidRPr="00483302">
        <w:rPr>
          <w:rFonts w:cstheme="minorHAnsi"/>
          <w:sz w:val="20"/>
          <w:szCs w:val="20"/>
        </w:rPr>
        <w:t xml:space="preserve">for </w:t>
      </w:r>
      <w:proofErr w:type="spellStart"/>
      <w:r w:rsidR="0048269B" w:rsidRPr="00483302">
        <w:rPr>
          <w:rFonts w:cstheme="minorHAnsi"/>
          <w:sz w:val="20"/>
          <w:szCs w:val="20"/>
        </w:rPr>
        <w:t>AppStream</w:t>
      </w:r>
      <w:proofErr w:type="spellEnd"/>
      <w:r w:rsidR="0048269B" w:rsidRPr="00483302">
        <w:rPr>
          <w:rFonts w:cstheme="minorHAnsi"/>
          <w:sz w:val="20"/>
          <w:szCs w:val="20"/>
        </w:rPr>
        <w:t xml:space="preserve"> across EMEA.</w:t>
      </w:r>
    </w:p>
    <w:p w14:paraId="218CB176" w14:textId="77777777" w:rsidR="00B258C9" w:rsidRPr="00483302" w:rsidRDefault="00B258C9" w:rsidP="00B258C9">
      <w:pPr>
        <w:pStyle w:val="ListParagraph"/>
        <w:rPr>
          <w:rFonts w:cstheme="minorHAnsi"/>
          <w:b/>
          <w:sz w:val="20"/>
          <w:szCs w:val="20"/>
        </w:rPr>
      </w:pPr>
    </w:p>
    <w:p w14:paraId="0C5ECC0F" w14:textId="2BB1142A" w:rsidR="00A146CF" w:rsidRPr="00483302" w:rsidRDefault="00A146CF" w:rsidP="00E264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483302">
        <w:rPr>
          <w:rFonts w:cstheme="minorHAnsi"/>
          <w:b/>
          <w:sz w:val="20"/>
          <w:szCs w:val="20"/>
        </w:rPr>
        <w:t>Regional Partnership Management:</w:t>
      </w:r>
      <w:r w:rsidRPr="00483302">
        <w:rPr>
          <w:rFonts w:cstheme="minorHAnsi"/>
          <w:sz w:val="20"/>
          <w:szCs w:val="20"/>
        </w:rPr>
        <w:t xml:space="preserve"> </w:t>
      </w:r>
      <w:r w:rsidR="00B258C9" w:rsidRPr="00483302">
        <w:rPr>
          <w:rFonts w:cstheme="minorHAnsi"/>
          <w:sz w:val="20"/>
          <w:szCs w:val="20"/>
        </w:rPr>
        <w:t xml:space="preserve">Success taking Symantec products to market underpinned by </w:t>
      </w:r>
      <w:r w:rsidR="00EB5CA1" w:rsidRPr="00483302">
        <w:rPr>
          <w:rFonts w:cstheme="minorHAnsi"/>
          <w:sz w:val="20"/>
          <w:szCs w:val="20"/>
        </w:rPr>
        <w:t>trust-</w:t>
      </w:r>
      <w:r w:rsidRPr="00483302">
        <w:rPr>
          <w:rFonts w:cstheme="minorHAnsi"/>
          <w:sz w:val="20"/>
          <w:szCs w:val="20"/>
        </w:rPr>
        <w:t xml:space="preserve">based relationships with </w:t>
      </w:r>
      <w:r w:rsidR="0048269B" w:rsidRPr="00483302">
        <w:rPr>
          <w:rFonts w:cstheme="minorHAnsi"/>
          <w:sz w:val="20"/>
          <w:szCs w:val="20"/>
        </w:rPr>
        <w:t>partners</w:t>
      </w:r>
      <w:r w:rsidR="008038B4" w:rsidRPr="00483302">
        <w:rPr>
          <w:rFonts w:cstheme="minorHAnsi"/>
          <w:sz w:val="20"/>
          <w:szCs w:val="20"/>
        </w:rPr>
        <w:t>.  M</w:t>
      </w:r>
      <w:r w:rsidRPr="00483302">
        <w:rPr>
          <w:rFonts w:cstheme="minorHAnsi"/>
          <w:sz w:val="20"/>
          <w:szCs w:val="20"/>
        </w:rPr>
        <w:t>odel</w:t>
      </w:r>
      <w:r w:rsidR="00B258C9" w:rsidRPr="00483302">
        <w:rPr>
          <w:rFonts w:cstheme="minorHAnsi"/>
          <w:sz w:val="20"/>
          <w:szCs w:val="20"/>
        </w:rPr>
        <w:t>s</w:t>
      </w:r>
      <w:r w:rsidRPr="00483302">
        <w:rPr>
          <w:rFonts w:cstheme="minorHAnsi"/>
          <w:sz w:val="20"/>
          <w:szCs w:val="20"/>
        </w:rPr>
        <w:t xml:space="preserve"> </w:t>
      </w:r>
      <w:r w:rsidR="008038B4" w:rsidRPr="00483302">
        <w:rPr>
          <w:rFonts w:cstheme="minorHAnsi"/>
          <w:sz w:val="20"/>
          <w:szCs w:val="20"/>
        </w:rPr>
        <w:t xml:space="preserve">a </w:t>
      </w:r>
      <w:r w:rsidRPr="00483302">
        <w:rPr>
          <w:rFonts w:cstheme="minorHAnsi"/>
          <w:sz w:val="20"/>
          <w:szCs w:val="20"/>
        </w:rPr>
        <w:t xml:space="preserve">commitment to mutual success </w:t>
      </w:r>
      <w:r w:rsidR="008038B4" w:rsidRPr="00483302">
        <w:rPr>
          <w:rFonts w:cstheme="minorHAnsi"/>
          <w:sz w:val="20"/>
          <w:szCs w:val="20"/>
        </w:rPr>
        <w:t xml:space="preserve">and ensures </w:t>
      </w:r>
      <w:r w:rsidRPr="00483302">
        <w:rPr>
          <w:rFonts w:cstheme="minorHAnsi"/>
          <w:sz w:val="20"/>
          <w:szCs w:val="20"/>
        </w:rPr>
        <w:t xml:space="preserve">partner personnel have a deep understanding of </w:t>
      </w:r>
      <w:r w:rsidR="00B258C9" w:rsidRPr="00483302">
        <w:rPr>
          <w:rFonts w:cstheme="minorHAnsi"/>
          <w:sz w:val="20"/>
          <w:szCs w:val="20"/>
        </w:rPr>
        <w:t>Symantec</w:t>
      </w:r>
      <w:r w:rsidRPr="00483302">
        <w:rPr>
          <w:rFonts w:cstheme="minorHAnsi"/>
          <w:sz w:val="20"/>
          <w:szCs w:val="20"/>
        </w:rPr>
        <w:t xml:space="preserve"> </w:t>
      </w:r>
      <w:r w:rsidR="00330F29" w:rsidRPr="00483302">
        <w:rPr>
          <w:rFonts w:cstheme="minorHAnsi"/>
          <w:sz w:val="20"/>
          <w:szCs w:val="20"/>
        </w:rPr>
        <w:t>products</w:t>
      </w:r>
      <w:r w:rsidRPr="00483302">
        <w:rPr>
          <w:rFonts w:cstheme="minorHAnsi"/>
          <w:sz w:val="20"/>
          <w:szCs w:val="20"/>
        </w:rPr>
        <w:t>.</w:t>
      </w:r>
    </w:p>
    <w:p w14:paraId="7DE461D8" w14:textId="0655E53A" w:rsidR="00D21B39" w:rsidRPr="00483302" w:rsidRDefault="00D21B39" w:rsidP="00B258C9">
      <w:pPr>
        <w:spacing w:after="0" w:line="240" w:lineRule="auto"/>
        <w:rPr>
          <w:rFonts w:cstheme="minorHAnsi"/>
          <w:b/>
        </w:rPr>
      </w:pPr>
    </w:p>
    <w:p w14:paraId="4B4F38B2" w14:textId="77777777" w:rsidR="00172E85" w:rsidRPr="00483302" w:rsidRDefault="00172E85">
      <w:pPr>
        <w:rPr>
          <w:rFonts w:cstheme="minorHAnsi"/>
          <w:b/>
        </w:rPr>
      </w:pPr>
      <w:r w:rsidRPr="00483302">
        <w:rPr>
          <w:rFonts w:cstheme="minorHAnsi"/>
          <w:b/>
        </w:rPr>
        <w:br w:type="page"/>
      </w:r>
    </w:p>
    <w:p w14:paraId="292F2CCF" w14:textId="18889881" w:rsidR="00E264F2" w:rsidRPr="00483302" w:rsidRDefault="00E264F2" w:rsidP="00AD423F">
      <w:pPr>
        <w:pBdr>
          <w:bottom w:val="single" w:sz="4" w:space="1" w:color="4472C4" w:themeColor="accent5"/>
        </w:pBd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</w:rPr>
        <w:lastRenderedPageBreak/>
        <w:t>Career History</w:t>
      </w:r>
    </w:p>
    <w:p w14:paraId="31D81CE9" w14:textId="77777777" w:rsidR="00172E85" w:rsidRPr="00483302" w:rsidRDefault="00172E85" w:rsidP="00172E85">
      <w:pPr>
        <w:spacing w:after="0" w:line="240" w:lineRule="auto"/>
        <w:rPr>
          <w:rFonts w:cstheme="minorHAnsi"/>
          <w:b/>
        </w:rPr>
      </w:pPr>
    </w:p>
    <w:p w14:paraId="2ACD0F83" w14:textId="77777777" w:rsidR="00172E85" w:rsidRPr="00483302" w:rsidRDefault="00172E85" w:rsidP="00172E85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83302">
        <w:rPr>
          <w:rFonts w:cstheme="minorHAnsi"/>
          <w:b/>
          <w:sz w:val="20"/>
          <w:szCs w:val="20"/>
        </w:rPr>
        <w:t xml:space="preserve">August 2015 – present: </w:t>
      </w:r>
      <w:proofErr w:type="spellStart"/>
      <w:r w:rsidRPr="00483302">
        <w:rPr>
          <w:rFonts w:cstheme="minorHAnsi"/>
          <w:b/>
          <w:sz w:val="20"/>
          <w:szCs w:val="20"/>
          <w:u w:val="single"/>
        </w:rPr>
        <w:t>Thinnovation</w:t>
      </w:r>
      <w:proofErr w:type="spellEnd"/>
      <w:r w:rsidRPr="00483302">
        <w:rPr>
          <w:rFonts w:cstheme="minorHAnsi"/>
          <w:b/>
          <w:sz w:val="20"/>
          <w:szCs w:val="20"/>
          <w:u w:val="single"/>
        </w:rPr>
        <w:t xml:space="preserve"> Ltd</w:t>
      </w:r>
    </w:p>
    <w:p w14:paraId="3B644A77" w14:textId="6ACD4012" w:rsidR="0064292A" w:rsidRPr="00483302" w:rsidRDefault="0064292A" w:rsidP="00172E85">
      <w:pPr>
        <w:spacing w:after="0" w:line="240" w:lineRule="auto"/>
        <w:rPr>
          <w:rFonts w:cstheme="minorHAnsi"/>
          <w:i/>
          <w:sz w:val="20"/>
          <w:szCs w:val="20"/>
        </w:rPr>
      </w:pPr>
      <w:r w:rsidRPr="00483302">
        <w:rPr>
          <w:rFonts w:cstheme="minorHAnsi"/>
          <w:i/>
          <w:sz w:val="20"/>
          <w:szCs w:val="20"/>
        </w:rPr>
        <w:t>IT consultancy with a focus on cloud server infrastructure, Internet of Things (IoT) and application containerisation.</w:t>
      </w:r>
    </w:p>
    <w:p w14:paraId="25561D72" w14:textId="11899CC3" w:rsidR="00172E85" w:rsidRPr="00483302" w:rsidRDefault="706AB1CE" w:rsidP="00172E85">
      <w:p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  <w:bCs/>
        </w:rPr>
        <w:t xml:space="preserve"> </w:t>
      </w:r>
    </w:p>
    <w:p w14:paraId="4F5ADD50" w14:textId="667F1589" w:rsidR="009E2D74" w:rsidRPr="00483302" w:rsidRDefault="706AB1CE" w:rsidP="706AB1CE">
      <w:pPr>
        <w:rPr>
          <w:rFonts w:cstheme="minorHAnsi"/>
          <w:sz w:val="20"/>
          <w:szCs w:val="20"/>
        </w:rPr>
      </w:pPr>
      <w:r w:rsidRPr="00483302">
        <w:rPr>
          <w:rFonts w:eastAsia="Arial" w:cstheme="minorHAnsi"/>
          <w:sz w:val="20"/>
          <w:szCs w:val="20"/>
        </w:rPr>
        <w:t xml:space="preserve">I am the technical half of </w:t>
      </w:r>
      <w:proofErr w:type="spellStart"/>
      <w:r w:rsidRPr="00483302">
        <w:rPr>
          <w:rFonts w:eastAsia="Arial" w:cstheme="minorHAnsi"/>
          <w:sz w:val="20"/>
          <w:szCs w:val="20"/>
        </w:rPr>
        <w:t>Thinnovation</w:t>
      </w:r>
      <w:proofErr w:type="spellEnd"/>
      <w:r w:rsidRPr="00483302">
        <w:rPr>
          <w:rFonts w:eastAsia="Arial" w:cstheme="minorHAnsi"/>
          <w:sz w:val="20"/>
          <w:szCs w:val="20"/>
        </w:rPr>
        <w:t xml:space="preserve">, which is a consultancy acting as an agency/reseller for innovative desktop &amp; mobile computing solutions across EMEA. We work with </w:t>
      </w:r>
      <w:r w:rsidR="002840A8" w:rsidRPr="00483302">
        <w:rPr>
          <w:rFonts w:eastAsia="Arial" w:cstheme="minorHAnsi"/>
          <w:sz w:val="20"/>
          <w:szCs w:val="20"/>
        </w:rPr>
        <w:t>emerging</w:t>
      </w:r>
      <w:r w:rsidRPr="00483302">
        <w:rPr>
          <w:rFonts w:eastAsia="Arial" w:cstheme="minorHAnsi"/>
          <w:sz w:val="20"/>
          <w:szCs w:val="20"/>
        </w:rPr>
        <w:t xml:space="preserve"> US software companies that provide solutions in the virtual desktop infrastructure (VDI) space to build and support business channels. We can also provide the expertise to design a complete endpoint solution – security, scalability, containerization of apps and processes to deliver best fit on desktops, laptops, tablets and smartphones. Additionally, I am developing </w:t>
      </w:r>
      <w:r w:rsidRPr="00483302">
        <w:rPr>
          <w:rFonts w:cstheme="minorHAnsi"/>
          <w:sz w:val="20"/>
          <w:szCs w:val="20"/>
        </w:rPr>
        <w:t xml:space="preserve">IoT hardware, </w:t>
      </w:r>
      <w:r w:rsidR="00C9204E" w:rsidRPr="00483302">
        <w:rPr>
          <w:rFonts w:cstheme="minorHAnsi"/>
          <w:sz w:val="20"/>
          <w:szCs w:val="20"/>
        </w:rPr>
        <w:t xml:space="preserve">LPWAN, </w:t>
      </w:r>
      <w:r w:rsidRPr="00483302">
        <w:rPr>
          <w:rFonts w:cstheme="minorHAnsi"/>
          <w:sz w:val="20"/>
          <w:szCs w:val="20"/>
        </w:rPr>
        <w:t xml:space="preserve">GSM, GPS and sensors to feed telemetry data into a cloud service providing remote monitoring and </w:t>
      </w:r>
      <w:r w:rsidR="00C9204E" w:rsidRPr="00483302">
        <w:rPr>
          <w:rFonts w:cstheme="minorHAnsi"/>
          <w:sz w:val="20"/>
          <w:szCs w:val="20"/>
        </w:rPr>
        <w:t>data-logging. This solution is in</w:t>
      </w:r>
      <w:r w:rsidRPr="00483302">
        <w:rPr>
          <w:rFonts w:cstheme="minorHAnsi"/>
          <w:sz w:val="20"/>
          <w:szCs w:val="20"/>
        </w:rPr>
        <w:t xml:space="preserve"> pilot </w:t>
      </w:r>
      <w:r w:rsidR="00C9204E" w:rsidRPr="00483302">
        <w:rPr>
          <w:rFonts w:cstheme="minorHAnsi"/>
          <w:sz w:val="20"/>
          <w:szCs w:val="20"/>
        </w:rPr>
        <w:t>phase and will</w:t>
      </w:r>
      <w:r w:rsidRPr="00483302">
        <w:rPr>
          <w:rFonts w:cstheme="minorHAnsi"/>
          <w:sz w:val="20"/>
          <w:szCs w:val="20"/>
        </w:rPr>
        <w:t xml:space="preserve"> be launched through</w:t>
      </w:r>
      <w:r w:rsidR="009E2D74" w:rsidRPr="00483302">
        <w:rPr>
          <w:rFonts w:cstheme="minorHAnsi"/>
          <w:sz w:val="20"/>
          <w:szCs w:val="20"/>
        </w:rPr>
        <w:t xml:space="preserve"> </w:t>
      </w:r>
      <w:hyperlink r:id="rId10" w:history="1">
        <w:r w:rsidR="00483302" w:rsidRPr="00483302">
          <w:rPr>
            <w:rStyle w:val="Hyperlink"/>
            <w:rFonts w:cstheme="minorHAnsi"/>
            <w:sz w:val="20"/>
            <w:szCs w:val="20"/>
          </w:rPr>
          <w:t>https://remon.uk/</w:t>
        </w:r>
      </w:hyperlink>
      <w:r w:rsidR="00483302" w:rsidRPr="00483302">
        <w:rPr>
          <w:rFonts w:cstheme="minorHAnsi"/>
          <w:sz w:val="20"/>
          <w:szCs w:val="20"/>
        </w:rPr>
        <w:t xml:space="preserve"> </w:t>
      </w:r>
      <w:r w:rsidR="009E2D74" w:rsidRPr="00483302">
        <w:rPr>
          <w:rFonts w:cstheme="minorHAnsi"/>
          <w:sz w:val="20"/>
          <w:szCs w:val="20"/>
        </w:rPr>
        <w:t xml:space="preserve"> – also referenc</w:t>
      </w:r>
      <w:r w:rsidR="00483302" w:rsidRPr="00483302">
        <w:rPr>
          <w:rFonts w:cstheme="minorHAnsi"/>
          <w:sz w:val="20"/>
          <w:szCs w:val="20"/>
        </w:rPr>
        <w:t xml:space="preserve">e </w:t>
      </w:r>
      <w:hyperlink r:id="rId11" w:history="1">
        <w:r w:rsidR="00483302" w:rsidRPr="004206A4">
          <w:rPr>
            <w:rStyle w:val="Hyperlink"/>
            <w:rFonts w:cstheme="minorHAnsi"/>
            <w:sz w:val="20"/>
            <w:szCs w:val="20"/>
          </w:rPr>
          <w:t>https://thinnovation.com/</w:t>
        </w:r>
      </w:hyperlink>
    </w:p>
    <w:p w14:paraId="71073EAA" w14:textId="6F1AE650" w:rsidR="00D21B39" w:rsidRPr="00483302" w:rsidRDefault="00172E85" w:rsidP="00172E85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83302">
        <w:rPr>
          <w:rFonts w:cstheme="minorHAnsi"/>
          <w:b/>
          <w:sz w:val="20"/>
          <w:szCs w:val="20"/>
        </w:rPr>
        <w:t>April 2008 – August 2015: Symantec</w:t>
      </w:r>
      <w:r w:rsidR="00D21B39" w:rsidRPr="00483302">
        <w:rPr>
          <w:rFonts w:cstheme="minorHAnsi"/>
          <w:b/>
          <w:sz w:val="20"/>
          <w:szCs w:val="20"/>
        </w:rPr>
        <w:tab/>
      </w:r>
    </w:p>
    <w:p w14:paraId="5182AB1A" w14:textId="76E0E8F2" w:rsidR="00D21B39" w:rsidRPr="00483302" w:rsidRDefault="00E637BC" w:rsidP="00D21B39">
      <w:pPr>
        <w:spacing w:after="0" w:line="240" w:lineRule="auto"/>
        <w:rPr>
          <w:rFonts w:cstheme="minorHAnsi"/>
          <w:i/>
          <w:sz w:val="20"/>
          <w:szCs w:val="20"/>
        </w:rPr>
      </w:pPr>
      <w:r w:rsidRPr="00483302">
        <w:rPr>
          <w:rFonts w:cstheme="minorHAnsi"/>
          <w:i/>
          <w:sz w:val="20"/>
          <w:szCs w:val="20"/>
        </w:rPr>
        <w:t xml:space="preserve">US technology company providing </w:t>
      </w:r>
      <w:r w:rsidR="00E504BB" w:rsidRPr="00483302">
        <w:rPr>
          <w:rFonts w:cstheme="minorHAnsi"/>
          <w:i/>
          <w:sz w:val="20"/>
          <w:szCs w:val="20"/>
        </w:rPr>
        <w:t>cutting edge s</w:t>
      </w:r>
      <w:r w:rsidR="00B258C9" w:rsidRPr="00483302">
        <w:rPr>
          <w:rFonts w:cstheme="minorHAnsi"/>
          <w:i/>
          <w:sz w:val="20"/>
          <w:szCs w:val="20"/>
        </w:rPr>
        <w:t xml:space="preserve">ecurity, storage, backup &amp; availability software development and professional services </w:t>
      </w:r>
      <w:r w:rsidR="00E504BB" w:rsidRPr="00483302">
        <w:rPr>
          <w:rFonts w:cstheme="minorHAnsi"/>
          <w:i/>
          <w:sz w:val="20"/>
          <w:szCs w:val="20"/>
        </w:rPr>
        <w:t>to clients across the globe</w:t>
      </w:r>
      <w:r w:rsidR="00B258C9" w:rsidRPr="00483302">
        <w:rPr>
          <w:rFonts w:cstheme="minorHAnsi"/>
          <w:i/>
          <w:sz w:val="20"/>
          <w:szCs w:val="20"/>
        </w:rPr>
        <w:br/>
      </w:r>
    </w:p>
    <w:p w14:paraId="06F6595C" w14:textId="2FD89177" w:rsidR="00D21B39" w:rsidRPr="00483302" w:rsidRDefault="00EF398B" w:rsidP="00172E85">
      <w:pPr>
        <w:rPr>
          <w:rFonts w:cstheme="minorHAnsi"/>
          <w:b/>
          <w:sz w:val="20"/>
          <w:szCs w:val="20"/>
        </w:rPr>
      </w:pPr>
      <w:r w:rsidRPr="00483302">
        <w:rPr>
          <w:rFonts w:cstheme="minorHAnsi"/>
          <w:b/>
          <w:sz w:val="20"/>
          <w:szCs w:val="20"/>
        </w:rPr>
        <w:t>July 2012 – August 2015</w:t>
      </w:r>
      <w:r w:rsidR="00D21B39" w:rsidRPr="00483302">
        <w:rPr>
          <w:rFonts w:cstheme="minorHAnsi"/>
          <w:b/>
          <w:sz w:val="20"/>
          <w:szCs w:val="20"/>
        </w:rPr>
        <w:t xml:space="preserve">: </w:t>
      </w:r>
      <w:r w:rsidR="00E504BB" w:rsidRPr="00483302">
        <w:rPr>
          <w:rFonts w:cstheme="minorHAnsi"/>
          <w:b/>
          <w:sz w:val="20"/>
          <w:szCs w:val="20"/>
        </w:rPr>
        <w:t xml:space="preserve">EMEA </w:t>
      </w:r>
      <w:r w:rsidR="00D21B39" w:rsidRPr="00483302">
        <w:rPr>
          <w:rFonts w:cstheme="minorHAnsi"/>
          <w:b/>
          <w:sz w:val="20"/>
          <w:szCs w:val="20"/>
        </w:rPr>
        <w:t xml:space="preserve">Regional </w:t>
      </w:r>
      <w:r w:rsidR="00DC33DE" w:rsidRPr="00483302">
        <w:rPr>
          <w:rFonts w:cstheme="minorHAnsi"/>
          <w:b/>
          <w:sz w:val="20"/>
          <w:szCs w:val="20"/>
        </w:rPr>
        <w:t xml:space="preserve">Principal </w:t>
      </w:r>
      <w:r w:rsidR="00D21B39" w:rsidRPr="00483302">
        <w:rPr>
          <w:rFonts w:cstheme="minorHAnsi"/>
          <w:b/>
          <w:sz w:val="20"/>
          <w:szCs w:val="20"/>
        </w:rPr>
        <w:t>Product Manager</w:t>
      </w:r>
      <w:r w:rsidR="0001478D" w:rsidRPr="00483302">
        <w:rPr>
          <w:rFonts w:cstheme="minorHAnsi"/>
          <w:b/>
          <w:sz w:val="20"/>
          <w:szCs w:val="20"/>
        </w:rPr>
        <w:t xml:space="preserve"> (Mobility Solutions</w:t>
      </w:r>
      <w:r w:rsidR="00D21B39" w:rsidRPr="00483302">
        <w:rPr>
          <w:rFonts w:cstheme="minorHAnsi"/>
          <w:b/>
          <w:sz w:val="20"/>
          <w:szCs w:val="20"/>
        </w:rPr>
        <w:t>)</w:t>
      </w:r>
      <w:r w:rsidR="00DC33DE" w:rsidRPr="00483302">
        <w:rPr>
          <w:rFonts w:cstheme="minorHAnsi"/>
          <w:b/>
          <w:sz w:val="20"/>
          <w:szCs w:val="20"/>
        </w:rPr>
        <w:t>, Symantec</w:t>
      </w:r>
    </w:p>
    <w:p w14:paraId="33CED904" w14:textId="5B5A3F35" w:rsidR="00D21B39" w:rsidRPr="00483302" w:rsidRDefault="00E637BC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P</w:t>
      </w:r>
      <w:r w:rsidR="00E50F8D" w:rsidRPr="00483302">
        <w:rPr>
          <w:rFonts w:cstheme="minorHAnsi"/>
          <w:sz w:val="20"/>
          <w:szCs w:val="20"/>
        </w:rPr>
        <w:t>rovided p</w:t>
      </w:r>
      <w:r w:rsidR="00AE5A97" w:rsidRPr="00483302">
        <w:rPr>
          <w:rFonts w:cstheme="minorHAnsi"/>
          <w:sz w:val="20"/>
          <w:szCs w:val="20"/>
        </w:rPr>
        <w:t xml:space="preserve">roduct management input </w:t>
      </w:r>
      <w:r w:rsidRPr="00483302">
        <w:rPr>
          <w:rFonts w:cstheme="minorHAnsi"/>
          <w:sz w:val="20"/>
          <w:szCs w:val="20"/>
        </w:rPr>
        <w:t xml:space="preserve">for </w:t>
      </w:r>
      <w:r w:rsidR="00D21B39" w:rsidRPr="00483302">
        <w:rPr>
          <w:rFonts w:cstheme="minorHAnsi"/>
          <w:sz w:val="20"/>
          <w:szCs w:val="20"/>
        </w:rPr>
        <w:t xml:space="preserve">enterprise mobile management and security </w:t>
      </w:r>
      <w:r w:rsidRPr="00483302">
        <w:rPr>
          <w:rFonts w:cstheme="minorHAnsi"/>
          <w:sz w:val="20"/>
          <w:szCs w:val="20"/>
        </w:rPr>
        <w:t xml:space="preserve">solutions, working in multi-disciplinary matrix teams across the </w:t>
      </w:r>
      <w:r w:rsidR="00D21B39" w:rsidRPr="00483302">
        <w:rPr>
          <w:rFonts w:cstheme="minorHAnsi"/>
          <w:sz w:val="20"/>
          <w:szCs w:val="20"/>
        </w:rPr>
        <w:t>Symantec Endpoint Management &amp; Mobility group.</w:t>
      </w:r>
    </w:p>
    <w:p w14:paraId="0DC68801" w14:textId="42A890E8" w:rsidR="00AE5A97" w:rsidRPr="00483302" w:rsidRDefault="00AE5A97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Developed expertise in application containerisation for Android and iOS. </w:t>
      </w:r>
    </w:p>
    <w:p w14:paraId="24ABBE1A" w14:textId="674BF047" w:rsidR="00E923F6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Built</w:t>
      </w:r>
      <w:r w:rsidR="00D21B39" w:rsidRPr="00483302">
        <w:rPr>
          <w:rFonts w:cstheme="minorHAnsi"/>
          <w:sz w:val="20"/>
          <w:szCs w:val="20"/>
        </w:rPr>
        <w:t xml:space="preserve"> relationships with C-level</w:t>
      </w:r>
      <w:r w:rsidR="00AE5A97" w:rsidRPr="00483302">
        <w:rPr>
          <w:rFonts w:cstheme="minorHAnsi"/>
          <w:sz w:val="20"/>
          <w:szCs w:val="20"/>
        </w:rPr>
        <w:t xml:space="preserve"> clients, </w:t>
      </w:r>
      <w:r w:rsidR="0001478D" w:rsidRPr="00483302">
        <w:rPr>
          <w:rFonts w:cstheme="minorHAnsi"/>
          <w:sz w:val="20"/>
          <w:szCs w:val="20"/>
        </w:rPr>
        <w:t>p</w:t>
      </w:r>
      <w:r w:rsidR="00D21B39" w:rsidRPr="00483302">
        <w:rPr>
          <w:rFonts w:cstheme="minorHAnsi"/>
          <w:sz w:val="20"/>
          <w:szCs w:val="20"/>
        </w:rPr>
        <w:t>artners</w:t>
      </w:r>
      <w:r w:rsidR="0001478D" w:rsidRPr="00483302">
        <w:rPr>
          <w:rFonts w:cstheme="minorHAnsi"/>
          <w:sz w:val="20"/>
          <w:szCs w:val="20"/>
        </w:rPr>
        <w:t xml:space="preserve"> and distributors</w:t>
      </w:r>
      <w:r w:rsidR="00D21B39" w:rsidRPr="00483302">
        <w:rPr>
          <w:rFonts w:cstheme="minorHAnsi"/>
          <w:sz w:val="20"/>
          <w:szCs w:val="20"/>
        </w:rPr>
        <w:t xml:space="preserve"> across Europe.</w:t>
      </w:r>
      <w:r w:rsidR="009D579A" w:rsidRPr="00483302">
        <w:rPr>
          <w:rFonts w:cstheme="minorHAnsi"/>
          <w:sz w:val="20"/>
          <w:szCs w:val="20"/>
        </w:rPr>
        <w:t xml:space="preserve">  </w:t>
      </w:r>
    </w:p>
    <w:p w14:paraId="685893CB" w14:textId="2FF2ED80" w:rsidR="008038B4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Supported</w:t>
      </w:r>
      <w:r w:rsidR="0001478D" w:rsidRPr="00483302">
        <w:rPr>
          <w:rFonts w:cstheme="minorHAnsi"/>
          <w:sz w:val="20"/>
          <w:szCs w:val="20"/>
        </w:rPr>
        <w:t xml:space="preserve"> sales teams throughout EMEA</w:t>
      </w:r>
      <w:r w:rsidR="00AE5A97" w:rsidRPr="00483302">
        <w:rPr>
          <w:rFonts w:cstheme="minorHAnsi"/>
          <w:sz w:val="20"/>
          <w:szCs w:val="20"/>
        </w:rPr>
        <w:t xml:space="preserve"> to deliver leading-edge application and device management.</w:t>
      </w:r>
    </w:p>
    <w:p w14:paraId="74A2B529" w14:textId="210CD2C4" w:rsidR="002C0397" w:rsidRPr="00483302" w:rsidRDefault="002C0397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Worked in an agile development process, generating user stories in JIRA and working in teams to stack-rank and manage feature backlog.</w:t>
      </w:r>
    </w:p>
    <w:p w14:paraId="74D789A9" w14:textId="504B5257" w:rsidR="009D579A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Managed</w:t>
      </w:r>
      <w:r w:rsidR="008038B4" w:rsidRPr="00483302">
        <w:rPr>
          <w:rFonts w:cstheme="minorHAnsi"/>
          <w:sz w:val="20"/>
          <w:szCs w:val="20"/>
        </w:rPr>
        <w:t xml:space="preserve"> portfolio of 1</w:t>
      </w:r>
      <w:r w:rsidR="009D579A" w:rsidRPr="00483302">
        <w:rPr>
          <w:rFonts w:cstheme="minorHAnsi"/>
          <w:sz w:val="20"/>
          <w:szCs w:val="20"/>
        </w:rPr>
        <w:t>0</w:t>
      </w:r>
      <w:r w:rsidR="0001478D" w:rsidRPr="00483302">
        <w:rPr>
          <w:rFonts w:cstheme="minorHAnsi"/>
          <w:sz w:val="20"/>
          <w:szCs w:val="20"/>
        </w:rPr>
        <w:t>-15 live opportunities concurrently</w:t>
      </w:r>
      <w:r w:rsidR="002C0397" w:rsidRPr="00483302">
        <w:rPr>
          <w:rFonts w:cstheme="minorHAnsi"/>
          <w:sz w:val="20"/>
          <w:szCs w:val="20"/>
        </w:rPr>
        <w:t>.</w:t>
      </w:r>
    </w:p>
    <w:p w14:paraId="216849F1" w14:textId="7113B9D0" w:rsidR="00D21B39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Led</w:t>
      </w:r>
      <w:r w:rsidR="0001478D" w:rsidRPr="00483302">
        <w:rPr>
          <w:rFonts w:cstheme="minorHAnsi"/>
          <w:sz w:val="20"/>
          <w:szCs w:val="20"/>
        </w:rPr>
        <w:t xml:space="preserve"> face–to-</w:t>
      </w:r>
      <w:r w:rsidR="00D21B39" w:rsidRPr="00483302">
        <w:rPr>
          <w:rFonts w:cstheme="minorHAnsi"/>
          <w:sz w:val="20"/>
          <w:szCs w:val="20"/>
        </w:rPr>
        <w:t xml:space="preserve">face and remote </w:t>
      </w:r>
      <w:r w:rsidR="00B258C9" w:rsidRPr="00483302">
        <w:rPr>
          <w:rFonts w:cstheme="minorHAnsi"/>
          <w:sz w:val="20"/>
          <w:szCs w:val="20"/>
        </w:rPr>
        <w:t>presentations</w:t>
      </w:r>
      <w:r w:rsidR="00D21B39" w:rsidRPr="00483302">
        <w:rPr>
          <w:rFonts w:cstheme="minorHAnsi"/>
          <w:sz w:val="20"/>
          <w:szCs w:val="20"/>
        </w:rPr>
        <w:t xml:space="preserve"> to </w:t>
      </w:r>
      <w:r w:rsidR="00E637BC" w:rsidRPr="00483302">
        <w:rPr>
          <w:rFonts w:cstheme="minorHAnsi"/>
          <w:sz w:val="20"/>
          <w:szCs w:val="20"/>
        </w:rPr>
        <w:t xml:space="preserve">clients and partners to </w:t>
      </w:r>
      <w:r w:rsidR="00D21B39" w:rsidRPr="00483302">
        <w:rPr>
          <w:rFonts w:cstheme="minorHAnsi"/>
          <w:sz w:val="20"/>
          <w:szCs w:val="20"/>
        </w:rPr>
        <w:t xml:space="preserve">outline roadmap and potential of products.  </w:t>
      </w:r>
    </w:p>
    <w:p w14:paraId="38E97413" w14:textId="1291CB5A" w:rsidR="00D21B39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Identified client needs and worked</w:t>
      </w:r>
      <w:r w:rsidR="00D21B39" w:rsidRPr="00483302">
        <w:rPr>
          <w:rFonts w:cstheme="minorHAnsi"/>
          <w:sz w:val="20"/>
          <w:szCs w:val="20"/>
        </w:rPr>
        <w:t xml:space="preserve"> with partners and Symantec engineering teams to develop </w:t>
      </w:r>
      <w:r w:rsidR="00B258C9" w:rsidRPr="00483302">
        <w:rPr>
          <w:rFonts w:cstheme="minorHAnsi"/>
          <w:sz w:val="20"/>
          <w:szCs w:val="20"/>
        </w:rPr>
        <w:t>solutions and</w:t>
      </w:r>
      <w:r w:rsidR="00D21B39" w:rsidRPr="00483302">
        <w:rPr>
          <w:rFonts w:cstheme="minorHAnsi"/>
          <w:sz w:val="20"/>
          <w:szCs w:val="20"/>
        </w:rPr>
        <w:t xml:space="preserve"> deploy pilot </w:t>
      </w:r>
      <w:r w:rsidR="00B258C9" w:rsidRPr="00483302">
        <w:rPr>
          <w:rFonts w:cstheme="minorHAnsi"/>
          <w:sz w:val="20"/>
          <w:szCs w:val="20"/>
        </w:rPr>
        <w:t>environments</w:t>
      </w:r>
      <w:r w:rsidR="00D21B39" w:rsidRPr="00483302">
        <w:rPr>
          <w:rFonts w:cstheme="minorHAnsi"/>
          <w:sz w:val="20"/>
          <w:szCs w:val="20"/>
        </w:rPr>
        <w:t xml:space="preserve">.  </w:t>
      </w:r>
    </w:p>
    <w:p w14:paraId="6F16C85A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58112186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  <w:u w:val="single"/>
        </w:rPr>
      </w:pPr>
      <w:r w:rsidRPr="00483302">
        <w:rPr>
          <w:rFonts w:cstheme="minorHAnsi"/>
          <w:sz w:val="20"/>
          <w:szCs w:val="20"/>
          <w:u w:val="single"/>
        </w:rPr>
        <w:t>Key Achievements</w:t>
      </w:r>
    </w:p>
    <w:p w14:paraId="6C3A9D85" w14:textId="020252BD" w:rsidR="009D579A" w:rsidRPr="00483302" w:rsidRDefault="009D579A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Co-developed a </w:t>
      </w:r>
      <w:r w:rsidR="00E923F6" w:rsidRPr="00483302">
        <w:rPr>
          <w:rFonts w:cstheme="minorHAnsi"/>
          <w:sz w:val="20"/>
          <w:szCs w:val="20"/>
        </w:rPr>
        <w:t>well-</w:t>
      </w:r>
      <w:r w:rsidRPr="00483302">
        <w:rPr>
          <w:rFonts w:cstheme="minorHAnsi"/>
          <w:sz w:val="20"/>
          <w:szCs w:val="20"/>
        </w:rPr>
        <w:t xml:space="preserve">received </w:t>
      </w:r>
      <w:r w:rsidR="00E637BC" w:rsidRPr="00483302">
        <w:rPr>
          <w:rFonts w:cstheme="minorHAnsi"/>
          <w:sz w:val="20"/>
          <w:szCs w:val="20"/>
        </w:rPr>
        <w:t xml:space="preserve">strategic </w:t>
      </w:r>
      <w:r w:rsidRPr="00483302">
        <w:rPr>
          <w:rFonts w:cstheme="minorHAnsi"/>
          <w:sz w:val="20"/>
          <w:szCs w:val="20"/>
        </w:rPr>
        <w:t xml:space="preserve">plan for EMEA, analysing the market, identifying </w:t>
      </w:r>
      <w:r w:rsidR="00B258C9" w:rsidRPr="00483302">
        <w:rPr>
          <w:rFonts w:cstheme="minorHAnsi"/>
          <w:sz w:val="20"/>
          <w:szCs w:val="20"/>
        </w:rPr>
        <w:t>opportunities</w:t>
      </w:r>
      <w:r w:rsidR="00E637BC" w:rsidRPr="00483302">
        <w:rPr>
          <w:rFonts w:cstheme="minorHAnsi"/>
          <w:sz w:val="20"/>
          <w:szCs w:val="20"/>
        </w:rPr>
        <w:t>,</w:t>
      </w:r>
      <w:r w:rsidRPr="00483302">
        <w:rPr>
          <w:rFonts w:cstheme="minorHAnsi"/>
          <w:sz w:val="20"/>
          <w:szCs w:val="20"/>
        </w:rPr>
        <w:t xml:space="preserve"> and developing a win/loss database</w:t>
      </w:r>
      <w:r w:rsidR="00E637BC" w:rsidRPr="00483302">
        <w:rPr>
          <w:rFonts w:cstheme="minorHAnsi"/>
          <w:sz w:val="20"/>
          <w:szCs w:val="20"/>
        </w:rPr>
        <w:t xml:space="preserve"> </w:t>
      </w:r>
      <w:r w:rsidR="00AD68A2" w:rsidRPr="00483302">
        <w:rPr>
          <w:rFonts w:cstheme="minorHAnsi"/>
          <w:sz w:val="20"/>
          <w:szCs w:val="20"/>
        </w:rPr>
        <w:t>that</w:t>
      </w:r>
      <w:r w:rsidR="00E637BC" w:rsidRPr="00483302">
        <w:rPr>
          <w:rFonts w:cstheme="minorHAnsi"/>
          <w:sz w:val="20"/>
          <w:szCs w:val="20"/>
        </w:rPr>
        <w:t xml:space="preserve"> is </w:t>
      </w:r>
      <w:r w:rsidRPr="00483302">
        <w:rPr>
          <w:rFonts w:cstheme="minorHAnsi"/>
          <w:sz w:val="20"/>
          <w:szCs w:val="20"/>
        </w:rPr>
        <w:t>now used</w:t>
      </w:r>
      <w:r w:rsidR="00E637BC" w:rsidRPr="00483302">
        <w:rPr>
          <w:rFonts w:cstheme="minorHAnsi"/>
          <w:sz w:val="20"/>
          <w:szCs w:val="20"/>
        </w:rPr>
        <w:t xml:space="preserve"> across the business. </w:t>
      </w:r>
    </w:p>
    <w:p w14:paraId="2E3D2504" w14:textId="7E2C7990" w:rsidR="00923A46" w:rsidRPr="00483302" w:rsidRDefault="00E504BB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Compli</w:t>
      </w:r>
      <w:r w:rsidR="00923A46" w:rsidRPr="00483302">
        <w:rPr>
          <w:rFonts w:cstheme="minorHAnsi"/>
          <w:sz w:val="20"/>
          <w:szCs w:val="20"/>
        </w:rPr>
        <w:t xml:space="preserve">mented by </w:t>
      </w:r>
      <w:r w:rsidR="0001478D" w:rsidRPr="00483302">
        <w:rPr>
          <w:rFonts w:cstheme="minorHAnsi"/>
          <w:sz w:val="20"/>
          <w:szCs w:val="20"/>
        </w:rPr>
        <w:t xml:space="preserve">key joint-initiative </w:t>
      </w:r>
      <w:r w:rsidR="00E50F8D" w:rsidRPr="00483302">
        <w:rPr>
          <w:rFonts w:cstheme="minorHAnsi"/>
          <w:sz w:val="20"/>
          <w:szCs w:val="20"/>
        </w:rPr>
        <w:t xml:space="preserve">global </w:t>
      </w:r>
      <w:r w:rsidR="0001478D" w:rsidRPr="00483302">
        <w:rPr>
          <w:rFonts w:cstheme="minorHAnsi"/>
          <w:sz w:val="20"/>
          <w:szCs w:val="20"/>
        </w:rPr>
        <w:t xml:space="preserve">partner for work with </w:t>
      </w:r>
      <w:r w:rsidR="00EB5CA1" w:rsidRPr="00483302">
        <w:rPr>
          <w:rFonts w:cstheme="minorHAnsi"/>
          <w:sz w:val="20"/>
          <w:szCs w:val="20"/>
        </w:rPr>
        <w:t>CSP</w:t>
      </w:r>
      <w:r w:rsidR="00923A46" w:rsidRPr="00483302">
        <w:rPr>
          <w:rFonts w:cstheme="minorHAnsi"/>
          <w:sz w:val="20"/>
          <w:szCs w:val="20"/>
        </w:rPr>
        <w:t xml:space="preserve"> in Italy for speedy and effective solution to coding problem affecting tablets used by in-store sales staff that incumbent supplier had failed to addre</w:t>
      </w:r>
      <w:r w:rsidR="0001478D" w:rsidRPr="00483302">
        <w:rPr>
          <w:rFonts w:cstheme="minorHAnsi"/>
          <w:sz w:val="20"/>
          <w:szCs w:val="20"/>
        </w:rPr>
        <w:t>ss. Worked on-site</w:t>
      </w:r>
      <w:r w:rsidR="009D579A" w:rsidRPr="00483302">
        <w:rPr>
          <w:rFonts w:cstheme="minorHAnsi"/>
          <w:sz w:val="20"/>
          <w:szCs w:val="20"/>
        </w:rPr>
        <w:t xml:space="preserve"> to </w:t>
      </w:r>
      <w:r w:rsidR="008038B4" w:rsidRPr="00483302">
        <w:rPr>
          <w:rFonts w:cstheme="minorHAnsi"/>
          <w:sz w:val="20"/>
          <w:szCs w:val="20"/>
        </w:rPr>
        <w:t xml:space="preserve">assess </w:t>
      </w:r>
      <w:r w:rsidR="009D579A" w:rsidRPr="00483302">
        <w:rPr>
          <w:rFonts w:cstheme="minorHAnsi"/>
          <w:sz w:val="20"/>
          <w:szCs w:val="20"/>
        </w:rPr>
        <w:t xml:space="preserve">issue then briefed Symantec engineers to develop solution for testing within 48 hours.  </w:t>
      </w:r>
      <w:r w:rsidR="00330F29" w:rsidRPr="00483302">
        <w:rPr>
          <w:rFonts w:cstheme="minorHAnsi"/>
          <w:sz w:val="20"/>
          <w:szCs w:val="20"/>
        </w:rPr>
        <w:t>Documented</w:t>
      </w:r>
      <w:r w:rsidR="009D579A" w:rsidRPr="00483302">
        <w:rPr>
          <w:rFonts w:cstheme="minorHAnsi"/>
          <w:sz w:val="20"/>
          <w:szCs w:val="20"/>
        </w:rPr>
        <w:t xml:space="preserve"> case to share </w:t>
      </w:r>
      <w:r w:rsidR="00B17D06" w:rsidRPr="00483302">
        <w:rPr>
          <w:rFonts w:cstheme="minorHAnsi"/>
          <w:sz w:val="20"/>
          <w:szCs w:val="20"/>
        </w:rPr>
        <w:t>learning</w:t>
      </w:r>
      <w:r w:rsidR="009D579A" w:rsidRPr="00483302">
        <w:rPr>
          <w:rFonts w:cstheme="minorHAnsi"/>
          <w:sz w:val="20"/>
          <w:szCs w:val="20"/>
        </w:rPr>
        <w:t xml:space="preserve"> across </w:t>
      </w:r>
      <w:r w:rsidR="008038B4" w:rsidRPr="00483302">
        <w:rPr>
          <w:rFonts w:cstheme="minorHAnsi"/>
          <w:sz w:val="20"/>
          <w:szCs w:val="20"/>
        </w:rPr>
        <w:t xml:space="preserve">Symantec.  </w:t>
      </w:r>
      <w:r w:rsidR="0001478D" w:rsidRPr="00483302">
        <w:rPr>
          <w:rFonts w:cstheme="minorHAnsi"/>
          <w:sz w:val="20"/>
          <w:szCs w:val="20"/>
        </w:rPr>
        <w:t>Result was increased trust between partner</w:t>
      </w:r>
      <w:r w:rsidR="00B17D06" w:rsidRPr="00483302">
        <w:rPr>
          <w:rFonts w:cstheme="minorHAnsi"/>
          <w:sz w:val="20"/>
          <w:szCs w:val="20"/>
        </w:rPr>
        <w:t xml:space="preserve"> and Symantec and initial $100,000 opportunity, increasing to</w:t>
      </w:r>
      <w:r w:rsidR="0001478D" w:rsidRPr="00483302">
        <w:rPr>
          <w:rFonts w:cstheme="minorHAnsi"/>
          <w:sz w:val="20"/>
          <w:szCs w:val="20"/>
        </w:rPr>
        <w:t xml:space="preserve"> </w:t>
      </w:r>
      <w:r w:rsidR="002365C8" w:rsidRPr="00483302">
        <w:rPr>
          <w:rFonts w:cstheme="minorHAnsi"/>
          <w:sz w:val="20"/>
          <w:szCs w:val="20"/>
        </w:rPr>
        <w:t xml:space="preserve">a solution for </w:t>
      </w:r>
      <w:r w:rsidR="0001478D" w:rsidRPr="00483302">
        <w:rPr>
          <w:rFonts w:cstheme="minorHAnsi"/>
          <w:sz w:val="20"/>
          <w:szCs w:val="20"/>
        </w:rPr>
        <w:t>160,000 user</w:t>
      </w:r>
      <w:r w:rsidR="002365C8" w:rsidRPr="00483302">
        <w:rPr>
          <w:rFonts w:cstheme="minorHAnsi"/>
          <w:sz w:val="20"/>
          <w:szCs w:val="20"/>
        </w:rPr>
        <w:t xml:space="preserve">s </w:t>
      </w:r>
      <w:r w:rsidR="00E50F8D" w:rsidRPr="00483302">
        <w:rPr>
          <w:rFonts w:cstheme="minorHAnsi"/>
          <w:sz w:val="20"/>
          <w:szCs w:val="20"/>
        </w:rPr>
        <w:t xml:space="preserve">and $3million p.a. </w:t>
      </w:r>
      <w:r w:rsidR="002365C8" w:rsidRPr="00483302">
        <w:rPr>
          <w:rFonts w:cstheme="minorHAnsi"/>
          <w:sz w:val="20"/>
          <w:szCs w:val="20"/>
        </w:rPr>
        <w:t>across a global</w:t>
      </w:r>
      <w:r w:rsidR="0001478D" w:rsidRPr="00483302">
        <w:rPr>
          <w:rFonts w:cstheme="minorHAnsi"/>
          <w:sz w:val="20"/>
          <w:szCs w:val="20"/>
        </w:rPr>
        <w:t xml:space="preserve"> </w:t>
      </w:r>
      <w:r w:rsidR="00B17D06" w:rsidRPr="00483302">
        <w:rPr>
          <w:rFonts w:cstheme="minorHAnsi"/>
          <w:sz w:val="20"/>
          <w:szCs w:val="20"/>
        </w:rPr>
        <w:t>market within</w:t>
      </w:r>
      <w:r w:rsidR="002365C8" w:rsidRPr="00483302">
        <w:rPr>
          <w:rFonts w:cstheme="minorHAnsi"/>
          <w:sz w:val="20"/>
          <w:szCs w:val="20"/>
        </w:rPr>
        <w:t xml:space="preserve"> this one CSP</w:t>
      </w:r>
      <w:r w:rsidR="00B17D06" w:rsidRPr="00483302">
        <w:rPr>
          <w:rFonts w:cstheme="minorHAnsi"/>
          <w:sz w:val="20"/>
          <w:szCs w:val="20"/>
        </w:rPr>
        <w:t xml:space="preserve">. </w:t>
      </w:r>
    </w:p>
    <w:p w14:paraId="65A39A66" w14:textId="43B4F1E8" w:rsidR="00923A46" w:rsidRPr="00483302" w:rsidRDefault="00923A46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Introduced by local team to </w:t>
      </w:r>
      <w:r w:rsidR="00B17D06" w:rsidRPr="00483302">
        <w:rPr>
          <w:rFonts w:cstheme="minorHAnsi"/>
          <w:sz w:val="20"/>
          <w:szCs w:val="20"/>
        </w:rPr>
        <w:t>phone handset manufacturer in Finland</w:t>
      </w:r>
      <w:r w:rsidRPr="00483302">
        <w:rPr>
          <w:rFonts w:cstheme="minorHAnsi"/>
          <w:sz w:val="20"/>
          <w:szCs w:val="20"/>
        </w:rPr>
        <w:t xml:space="preserve"> and having successfully presented Symantec roadmap was asked for specific customisation –</w:t>
      </w:r>
      <w:r w:rsidR="00B17D06" w:rsidRPr="00483302">
        <w:rPr>
          <w:rFonts w:cstheme="minorHAnsi"/>
          <w:sz w:val="20"/>
          <w:szCs w:val="20"/>
        </w:rPr>
        <w:t xml:space="preserve"> worked with PM and engineering to provide</w:t>
      </w:r>
      <w:r w:rsidRPr="00483302">
        <w:rPr>
          <w:rFonts w:cstheme="minorHAnsi"/>
          <w:sz w:val="20"/>
          <w:szCs w:val="20"/>
        </w:rPr>
        <w:t xml:space="preserve"> live demo whilst competitors w</w:t>
      </w:r>
      <w:r w:rsidR="00B17D06" w:rsidRPr="00483302">
        <w:rPr>
          <w:rFonts w:cstheme="minorHAnsi"/>
          <w:sz w:val="20"/>
          <w:szCs w:val="20"/>
        </w:rPr>
        <w:t>ere still showing slide-ware.</w:t>
      </w:r>
    </w:p>
    <w:p w14:paraId="1FB9F93F" w14:textId="14E208AB" w:rsidR="009D579A" w:rsidRPr="00483302" w:rsidRDefault="00330F29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S</w:t>
      </w:r>
      <w:r w:rsidR="009D579A" w:rsidRPr="00483302">
        <w:rPr>
          <w:rFonts w:cstheme="minorHAnsi"/>
          <w:sz w:val="20"/>
          <w:szCs w:val="20"/>
        </w:rPr>
        <w:t xml:space="preserve">upported in-country team in Denmark to take Symantec </w:t>
      </w:r>
      <w:r w:rsidR="00B258C9" w:rsidRPr="00483302">
        <w:rPr>
          <w:rFonts w:cstheme="minorHAnsi"/>
          <w:sz w:val="20"/>
          <w:szCs w:val="20"/>
        </w:rPr>
        <w:t>solutions</w:t>
      </w:r>
      <w:r w:rsidR="002365C8" w:rsidRPr="00483302">
        <w:rPr>
          <w:rFonts w:cstheme="minorHAnsi"/>
          <w:sz w:val="20"/>
          <w:szCs w:val="20"/>
        </w:rPr>
        <w:t xml:space="preserve"> to 3 local government opportunities</w:t>
      </w:r>
      <w:r w:rsidR="009D579A" w:rsidRPr="00483302">
        <w:rPr>
          <w:rFonts w:cstheme="minorHAnsi"/>
          <w:sz w:val="20"/>
          <w:szCs w:val="20"/>
        </w:rPr>
        <w:t>; in one case managing a multi-disciplinary product/engi</w:t>
      </w:r>
      <w:r w:rsidR="00B17D06" w:rsidRPr="00483302">
        <w:rPr>
          <w:rFonts w:cstheme="minorHAnsi"/>
          <w:sz w:val="20"/>
          <w:szCs w:val="20"/>
        </w:rPr>
        <w:t>neering team to migrate from on-premises to cloud-based solution</w:t>
      </w:r>
      <w:r w:rsidR="009D579A" w:rsidRPr="00483302">
        <w:rPr>
          <w:rFonts w:cstheme="minorHAnsi"/>
          <w:sz w:val="20"/>
          <w:szCs w:val="20"/>
        </w:rPr>
        <w:t xml:space="preserve">. </w:t>
      </w:r>
    </w:p>
    <w:p w14:paraId="2A0A8569" w14:textId="2C63E0A1" w:rsidR="00923A46" w:rsidRPr="00483302" w:rsidRDefault="00E504BB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D</w:t>
      </w:r>
      <w:r w:rsidR="00923A46" w:rsidRPr="00483302">
        <w:rPr>
          <w:rFonts w:cstheme="minorHAnsi"/>
          <w:sz w:val="20"/>
          <w:szCs w:val="20"/>
        </w:rPr>
        <w:t xml:space="preserve">elivered </w:t>
      </w:r>
      <w:r w:rsidRPr="00483302">
        <w:rPr>
          <w:rFonts w:cstheme="minorHAnsi"/>
          <w:sz w:val="20"/>
          <w:szCs w:val="20"/>
        </w:rPr>
        <w:t>successful</w:t>
      </w:r>
      <w:r w:rsidR="00923A46" w:rsidRPr="00483302">
        <w:rPr>
          <w:rFonts w:cstheme="minorHAnsi"/>
          <w:sz w:val="20"/>
          <w:szCs w:val="20"/>
        </w:rPr>
        <w:t xml:space="preserve"> presentation</w:t>
      </w:r>
      <w:r w:rsidR="00AD68A2" w:rsidRPr="00483302">
        <w:rPr>
          <w:rFonts w:cstheme="minorHAnsi"/>
          <w:sz w:val="20"/>
          <w:szCs w:val="20"/>
        </w:rPr>
        <w:t xml:space="preserve">, outlining the new </w:t>
      </w:r>
      <w:r w:rsidR="00696EC9" w:rsidRPr="00483302">
        <w:rPr>
          <w:rFonts w:cstheme="minorHAnsi"/>
          <w:sz w:val="20"/>
          <w:szCs w:val="20"/>
        </w:rPr>
        <w:t>threat protection</w:t>
      </w:r>
      <w:r w:rsidR="00AD68A2" w:rsidRPr="00483302">
        <w:rPr>
          <w:rFonts w:cstheme="minorHAnsi"/>
          <w:sz w:val="20"/>
          <w:szCs w:val="20"/>
        </w:rPr>
        <w:t xml:space="preserve"> strategy</w:t>
      </w:r>
      <w:r w:rsidR="00923A46" w:rsidRPr="00483302">
        <w:rPr>
          <w:rFonts w:cstheme="minorHAnsi"/>
          <w:sz w:val="20"/>
          <w:szCs w:val="20"/>
        </w:rPr>
        <w:t xml:space="preserve"> to Partner Sales Academy in Croatia, covering </w:t>
      </w:r>
      <w:r w:rsidR="00AD68A2" w:rsidRPr="00483302">
        <w:rPr>
          <w:rFonts w:cstheme="minorHAnsi"/>
          <w:sz w:val="20"/>
          <w:szCs w:val="20"/>
        </w:rPr>
        <w:t xml:space="preserve">enterprise security, </w:t>
      </w:r>
      <w:r w:rsidR="00923A46" w:rsidRPr="00483302">
        <w:rPr>
          <w:rFonts w:cstheme="minorHAnsi"/>
          <w:sz w:val="20"/>
          <w:szCs w:val="20"/>
        </w:rPr>
        <w:t>endpoint management and mobile products.</w:t>
      </w:r>
    </w:p>
    <w:p w14:paraId="5A9D61BC" w14:textId="428310BC" w:rsidR="00923A46" w:rsidRPr="00483302" w:rsidRDefault="002C0836" w:rsidP="009D579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Worked closely with engineering in India, translation teams in Ireland, sales teams in Spain and PM in </w:t>
      </w:r>
      <w:r w:rsidR="009D2F61" w:rsidRPr="00483302">
        <w:rPr>
          <w:rFonts w:cstheme="minorHAnsi"/>
          <w:sz w:val="20"/>
          <w:szCs w:val="20"/>
        </w:rPr>
        <w:t>USA</w:t>
      </w:r>
      <w:r w:rsidRPr="00483302">
        <w:rPr>
          <w:rFonts w:cstheme="minorHAnsi"/>
          <w:sz w:val="20"/>
          <w:szCs w:val="20"/>
        </w:rPr>
        <w:t xml:space="preserve"> to ensure </w:t>
      </w:r>
      <w:r w:rsidR="00923A46" w:rsidRPr="00483302">
        <w:rPr>
          <w:rFonts w:cstheme="minorHAnsi"/>
          <w:sz w:val="20"/>
          <w:szCs w:val="20"/>
        </w:rPr>
        <w:t xml:space="preserve">localisation of </w:t>
      </w:r>
      <w:r w:rsidR="00AD68A2" w:rsidRPr="00483302">
        <w:rPr>
          <w:rFonts w:cstheme="minorHAnsi"/>
          <w:sz w:val="20"/>
          <w:szCs w:val="20"/>
        </w:rPr>
        <w:t xml:space="preserve">threat protection solution </w:t>
      </w:r>
      <w:r w:rsidRPr="00483302">
        <w:rPr>
          <w:rFonts w:cstheme="minorHAnsi"/>
          <w:sz w:val="20"/>
          <w:szCs w:val="20"/>
        </w:rPr>
        <w:t>co</w:t>
      </w:r>
      <w:r w:rsidR="002365C8" w:rsidRPr="00483302">
        <w:rPr>
          <w:rFonts w:cstheme="minorHAnsi"/>
          <w:sz w:val="20"/>
          <w:szCs w:val="20"/>
        </w:rPr>
        <w:t>nsole product for a global CSP</w:t>
      </w:r>
      <w:r w:rsidRPr="00483302">
        <w:rPr>
          <w:rFonts w:cstheme="minorHAnsi"/>
          <w:sz w:val="20"/>
          <w:szCs w:val="20"/>
        </w:rPr>
        <w:t xml:space="preserve"> targeting the LA</w:t>
      </w:r>
      <w:r w:rsidR="00923A46" w:rsidRPr="00483302">
        <w:rPr>
          <w:rFonts w:cstheme="minorHAnsi"/>
          <w:sz w:val="20"/>
          <w:szCs w:val="20"/>
        </w:rPr>
        <w:t xml:space="preserve">M market </w:t>
      </w:r>
      <w:r w:rsidR="009D579A" w:rsidRPr="00483302">
        <w:rPr>
          <w:rFonts w:cstheme="minorHAnsi"/>
          <w:sz w:val="20"/>
          <w:szCs w:val="20"/>
        </w:rPr>
        <w:t>–</w:t>
      </w:r>
      <w:r w:rsidR="00923A46" w:rsidRPr="00483302">
        <w:rPr>
          <w:rFonts w:cstheme="minorHAnsi"/>
          <w:sz w:val="20"/>
          <w:szCs w:val="20"/>
        </w:rPr>
        <w:t xml:space="preserve"> </w:t>
      </w:r>
      <w:r w:rsidR="009D579A" w:rsidRPr="00483302">
        <w:rPr>
          <w:rFonts w:cstheme="minorHAnsi"/>
          <w:sz w:val="20"/>
          <w:szCs w:val="20"/>
        </w:rPr>
        <w:t xml:space="preserve">adding </w:t>
      </w:r>
      <w:r w:rsidRPr="00483302">
        <w:rPr>
          <w:rFonts w:cstheme="minorHAnsi"/>
          <w:sz w:val="20"/>
          <w:szCs w:val="20"/>
        </w:rPr>
        <w:t>Spanish and Brazilian Portuguese language support</w:t>
      </w:r>
      <w:r w:rsidR="009D579A" w:rsidRPr="00483302">
        <w:rPr>
          <w:rFonts w:cstheme="minorHAnsi"/>
          <w:sz w:val="20"/>
          <w:szCs w:val="20"/>
        </w:rPr>
        <w:t>.</w:t>
      </w:r>
    </w:p>
    <w:p w14:paraId="46C7761F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49EFF1E2" w14:textId="2251496A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</w:rPr>
      </w:pPr>
      <w:r w:rsidRPr="00483302">
        <w:rPr>
          <w:rFonts w:cstheme="minorHAnsi"/>
          <w:b/>
          <w:sz w:val="20"/>
          <w:szCs w:val="20"/>
        </w:rPr>
        <w:t>May 2011 – July</w:t>
      </w:r>
      <w:r w:rsidR="00AE623D" w:rsidRPr="00483302">
        <w:rPr>
          <w:rFonts w:cstheme="minorHAnsi"/>
          <w:b/>
          <w:sz w:val="20"/>
          <w:szCs w:val="20"/>
        </w:rPr>
        <w:t xml:space="preserve"> </w:t>
      </w:r>
      <w:r w:rsidRPr="00483302">
        <w:rPr>
          <w:rFonts w:cstheme="minorHAnsi"/>
          <w:b/>
          <w:sz w:val="20"/>
          <w:szCs w:val="20"/>
        </w:rPr>
        <w:t xml:space="preserve">2012: </w:t>
      </w:r>
      <w:r w:rsidR="00330F29" w:rsidRPr="00483302">
        <w:rPr>
          <w:rFonts w:cstheme="minorHAnsi"/>
          <w:b/>
          <w:sz w:val="20"/>
          <w:szCs w:val="20"/>
        </w:rPr>
        <w:t xml:space="preserve">EMEA </w:t>
      </w:r>
      <w:r w:rsidRPr="00483302">
        <w:rPr>
          <w:rFonts w:cstheme="minorHAnsi"/>
          <w:b/>
          <w:sz w:val="20"/>
          <w:szCs w:val="20"/>
        </w:rPr>
        <w:t xml:space="preserve">Regional </w:t>
      </w:r>
      <w:r w:rsidR="00DC33DE" w:rsidRPr="00483302">
        <w:rPr>
          <w:rFonts w:cstheme="minorHAnsi"/>
          <w:b/>
          <w:sz w:val="20"/>
          <w:szCs w:val="20"/>
        </w:rPr>
        <w:t xml:space="preserve">Principal </w:t>
      </w:r>
      <w:r w:rsidRPr="00483302">
        <w:rPr>
          <w:rFonts w:cstheme="minorHAnsi"/>
          <w:b/>
          <w:sz w:val="20"/>
          <w:szCs w:val="20"/>
        </w:rPr>
        <w:t>Product Manager, (Endpoint Virtualization) Symantec</w:t>
      </w:r>
    </w:p>
    <w:p w14:paraId="60A7B09F" w14:textId="1BDAF17F" w:rsidR="00330F29" w:rsidRPr="00483302" w:rsidRDefault="00330F2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P</w:t>
      </w:r>
      <w:r w:rsidR="00D21B39" w:rsidRPr="00483302">
        <w:rPr>
          <w:rFonts w:cstheme="minorHAnsi"/>
          <w:sz w:val="20"/>
          <w:szCs w:val="20"/>
        </w:rPr>
        <w:t xml:space="preserve">romoted endpoint virtualization solution to partners, customers and within Symantec. </w:t>
      </w:r>
    </w:p>
    <w:p w14:paraId="151F4192" w14:textId="688F0E1E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Delivered customer feedback to product deve</w:t>
      </w:r>
      <w:r w:rsidR="00B258C9" w:rsidRPr="00483302">
        <w:rPr>
          <w:rFonts w:cstheme="minorHAnsi"/>
          <w:sz w:val="20"/>
          <w:szCs w:val="20"/>
        </w:rPr>
        <w:t>lopment</w:t>
      </w:r>
      <w:r w:rsidRPr="00483302">
        <w:rPr>
          <w:rFonts w:cstheme="minorHAnsi"/>
          <w:sz w:val="20"/>
          <w:szCs w:val="20"/>
        </w:rPr>
        <w:t xml:space="preserve"> teams and </w:t>
      </w:r>
      <w:r w:rsidR="007A648B" w:rsidRPr="00483302">
        <w:rPr>
          <w:rFonts w:cstheme="minorHAnsi"/>
          <w:sz w:val="20"/>
          <w:szCs w:val="20"/>
        </w:rPr>
        <w:t xml:space="preserve">inputted into </w:t>
      </w:r>
      <w:r w:rsidRPr="00483302">
        <w:rPr>
          <w:rFonts w:cstheme="minorHAnsi"/>
          <w:sz w:val="20"/>
          <w:szCs w:val="20"/>
        </w:rPr>
        <w:t xml:space="preserve">product strategy. </w:t>
      </w:r>
    </w:p>
    <w:p w14:paraId="6B23490A" w14:textId="5D650248" w:rsidR="00D21B39" w:rsidRPr="00483302" w:rsidRDefault="706AB1CE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Trained and supported partners to promote and deliver the product.</w:t>
      </w:r>
    </w:p>
    <w:p w14:paraId="43B5FE04" w14:textId="068F4A1C" w:rsidR="00D21B39" w:rsidRPr="00483302" w:rsidRDefault="00D21B39" w:rsidP="706AB1CE">
      <w:p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</w:rPr>
        <w:br w:type="page"/>
      </w:r>
      <w:r w:rsidR="706AB1CE" w:rsidRPr="00483302">
        <w:rPr>
          <w:rFonts w:cstheme="minorHAnsi"/>
          <w:sz w:val="20"/>
          <w:szCs w:val="20"/>
        </w:rPr>
        <w:lastRenderedPageBreak/>
        <w:t xml:space="preserve"> </w:t>
      </w:r>
    </w:p>
    <w:p w14:paraId="37DEC32F" w14:textId="7DC8EE76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</w:rPr>
      </w:pPr>
      <w:r w:rsidRPr="00483302">
        <w:rPr>
          <w:rFonts w:cstheme="minorHAnsi"/>
          <w:b/>
          <w:sz w:val="20"/>
          <w:szCs w:val="20"/>
        </w:rPr>
        <w:t>April 2008 – April 2011: Principal Systems Engineer, Symantec</w:t>
      </w:r>
      <w:r w:rsidRPr="00483302">
        <w:rPr>
          <w:rFonts w:cstheme="minorHAnsi"/>
          <w:b/>
          <w:sz w:val="20"/>
          <w:szCs w:val="20"/>
        </w:rPr>
        <w:tab/>
      </w:r>
    </w:p>
    <w:p w14:paraId="77F2B2D8" w14:textId="53048DC5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Pre-sales engagement with customers and partners across EMEA covering application virtualization, streaming, license management, virtual roaming profiles and virtual workspace</w:t>
      </w:r>
      <w:r w:rsidR="00E637BC" w:rsidRPr="00483302">
        <w:rPr>
          <w:rFonts w:cstheme="minorHAnsi"/>
          <w:sz w:val="20"/>
          <w:szCs w:val="20"/>
        </w:rPr>
        <w:t>s</w:t>
      </w:r>
      <w:r w:rsidRPr="00483302">
        <w:rPr>
          <w:rFonts w:cstheme="minorHAnsi"/>
          <w:sz w:val="20"/>
          <w:szCs w:val="20"/>
        </w:rPr>
        <w:t xml:space="preserve">. </w:t>
      </w:r>
    </w:p>
    <w:p w14:paraId="34C40154" w14:textId="77253DF9" w:rsidR="00D21B39" w:rsidRPr="00483302" w:rsidRDefault="00E637BC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Managed d</w:t>
      </w:r>
      <w:r w:rsidR="00D21B39" w:rsidRPr="00483302">
        <w:rPr>
          <w:rFonts w:cstheme="minorHAnsi"/>
          <w:sz w:val="20"/>
          <w:szCs w:val="20"/>
        </w:rPr>
        <w:t xml:space="preserve">evelopment of pilot and full-scale deployment of these technologies. </w:t>
      </w:r>
    </w:p>
    <w:p w14:paraId="5E73CCE7" w14:textId="46C4AA53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Trained Symantec technical and sales staff. </w:t>
      </w:r>
    </w:p>
    <w:p w14:paraId="1B88AE82" w14:textId="4B3B0B6C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UK technical lead in closing $4m deal into global financial services customer March 2011.</w:t>
      </w:r>
    </w:p>
    <w:p w14:paraId="659B7CFA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1916752A" w14:textId="23D25391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83302">
        <w:rPr>
          <w:rFonts w:cstheme="minorHAnsi"/>
          <w:b/>
          <w:sz w:val="20"/>
          <w:szCs w:val="20"/>
        </w:rPr>
        <w:t>Oct</w:t>
      </w:r>
      <w:r w:rsidR="00EF398B" w:rsidRPr="00483302">
        <w:rPr>
          <w:rFonts w:cstheme="minorHAnsi"/>
          <w:b/>
          <w:sz w:val="20"/>
          <w:szCs w:val="20"/>
        </w:rPr>
        <w:t>ober</w:t>
      </w:r>
      <w:r w:rsidRPr="00483302">
        <w:rPr>
          <w:rFonts w:cstheme="minorHAnsi"/>
          <w:b/>
          <w:sz w:val="20"/>
          <w:szCs w:val="20"/>
        </w:rPr>
        <w:t xml:space="preserve"> 2006 – Mar</w:t>
      </w:r>
      <w:r w:rsidR="00EF398B" w:rsidRPr="00483302">
        <w:rPr>
          <w:rFonts w:cstheme="minorHAnsi"/>
          <w:b/>
          <w:sz w:val="20"/>
          <w:szCs w:val="20"/>
        </w:rPr>
        <w:t>ch</w:t>
      </w:r>
      <w:r w:rsidRPr="00483302">
        <w:rPr>
          <w:rFonts w:cstheme="minorHAnsi"/>
          <w:b/>
          <w:sz w:val="20"/>
          <w:szCs w:val="20"/>
        </w:rPr>
        <w:t xml:space="preserve"> 2008: </w:t>
      </w:r>
      <w:r w:rsidR="00330F29" w:rsidRPr="00483302">
        <w:rPr>
          <w:rFonts w:cstheme="minorHAnsi"/>
          <w:b/>
          <w:sz w:val="20"/>
          <w:szCs w:val="20"/>
        </w:rPr>
        <w:t xml:space="preserve">EMEA </w:t>
      </w:r>
      <w:r w:rsidRPr="00483302">
        <w:rPr>
          <w:rFonts w:cstheme="minorHAnsi"/>
          <w:b/>
          <w:sz w:val="20"/>
          <w:szCs w:val="20"/>
        </w:rPr>
        <w:t xml:space="preserve">Technical Manager, </w:t>
      </w:r>
      <w:proofErr w:type="spellStart"/>
      <w:r w:rsidRPr="00483302">
        <w:rPr>
          <w:rFonts w:cstheme="minorHAnsi"/>
          <w:b/>
          <w:sz w:val="20"/>
          <w:szCs w:val="20"/>
        </w:rPr>
        <w:t>AppStream</w:t>
      </w:r>
      <w:proofErr w:type="spellEnd"/>
      <w:r w:rsidRPr="00483302">
        <w:rPr>
          <w:rFonts w:cstheme="minorHAnsi"/>
          <w:b/>
          <w:sz w:val="20"/>
          <w:szCs w:val="20"/>
        </w:rPr>
        <w:t>, Inc</w:t>
      </w:r>
    </w:p>
    <w:p w14:paraId="01A337E8" w14:textId="174609DB" w:rsidR="00E923F6" w:rsidRPr="00483302" w:rsidRDefault="00E923F6" w:rsidP="00D21B39">
      <w:pPr>
        <w:spacing w:after="0" w:line="240" w:lineRule="auto"/>
        <w:rPr>
          <w:rFonts w:cstheme="minorHAnsi"/>
          <w:i/>
          <w:sz w:val="20"/>
          <w:szCs w:val="20"/>
        </w:rPr>
      </w:pPr>
      <w:r w:rsidRPr="00483302">
        <w:rPr>
          <w:rFonts w:cstheme="minorHAnsi"/>
          <w:i/>
          <w:sz w:val="20"/>
          <w:szCs w:val="20"/>
        </w:rPr>
        <w:t>On-demand software distribution and software license management tools</w:t>
      </w:r>
    </w:p>
    <w:p w14:paraId="0D9986C8" w14:textId="764C224B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Contracted by </w:t>
      </w:r>
      <w:proofErr w:type="spellStart"/>
      <w:r w:rsidRPr="00483302">
        <w:rPr>
          <w:rFonts w:cstheme="minorHAnsi"/>
          <w:sz w:val="20"/>
          <w:szCs w:val="20"/>
        </w:rPr>
        <w:t>AppStream</w:t>
      </w:r>
      <w:proofErr w:type="spellEnd"/>
      <w:r w:rsidRPr="00483302">
        <w:rPr>
          <w:rFonts w:cstheme="minorHAnsi"/>
          <w:sz w:val="20"/>
          <w:szCs w:val="20"/>
        </w:rPr>
        <w:t xml:space="preserve"> through own company, </w:t>
      </w:r>
      <w:proofErr w:type="spellStart"/>
      <w:r w:rsidRPr="00483302">
        <w:rPr>
          <w:rFonts w:cstheme="minorHAnsi"/>
          <w:sz w:val="20"/>
          <w:szCs w:val="20"/>
        </w:rPr>
        <w:t>Thinnovation</w:t>
      </w:r>
      <w:proofErr w:type="spellEnd"/>
      <w:r w:rsidRPr="00483302">
        <w:rPr>
          <w:rFonts w:cstheme="minorHAnsi"/>
          <w:sz w:val="20"/>
          <w:szCs w:val="20"/>
        </w:rPr>
        <w:t xml:space="preserve"> Ltd., to develop and support channel partners for the </w:t>
      </w:r>
      <w:proofErr w:type="spellStart"/>
      <w:r w:rsidRPr="00483302">
        <w:rPr>
          <w:rFonts w:cstheme="minorHAnsi"/>
          <w:sz w:val="20"/>
          <w:szCs w:val="20"/>
        </w:rPr>
        <w:t>AppStream</w:t>
      </w:r>
      <w:proofErr w:type="spellEnd"/>
      <w:r w:rsidRPr="00483302">
        <w:rPr>
          <w:rFonts w:cstheme="minorHAnsi"/>
          <w:sz w:val="20"/>
          <w:szCs w:val="20"/>
        </w:rPr>
        <w:t xml:space="preserve"> software product. </w:t>
      </w:r>
    </w:p>
    <w:p w14:paraId="55D454D0" w14:textId="3A4D02EC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Managed </w:t>
      </w:r>
      <w:proofErr w:type="spellStart"/>
      <w:r w:rsidRPr="00483302">
        <w:rPr>
          <w:rFonts w:cstheme="minorHAnsi"/>
          <w:sz w:val="20"/>
          <w:szCs w:val="20"/>
        </w:rPr>
        <w:t>AppStream’s</w:t>
      </w:r>
      <w:proofErr w:type="spellEnd"/>
      <w:r w:rsidRPr="00483302">
        <w:rPr>
          <w:rFonts w:cstheme="minorHAnsi"/>
          <w:sz w:val="20"/>
          <w:szCs w:val="20"/>
        </w:rPr>
        <w:t xml:space="preserve"> technical presence across EMEA including pre-sales, professional services, training, press review and integration with Altiris EMEA SVS SE team.</w:t>
      </w:r>
    </w:p>
    <w:p w14:paraId="4DC68534" w14:textId="2ED15045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Engaged with and advised </w:t>
      </w:r>
      <w:r w:rsidR="00330F29" w:rsidRPr="00483302">
        <w:rPr>
          <w:rFonts w:cstheme="minorHAnsi"/>
          <w:sz w:val="20"/>
          <w:szCs w:val="20"/>
        </w:rPr>
        <w:t>clients i</w:t>
      </w:r>
      <w:r w:rsidRPr="00483302">
        <w:rPr>
          <w:rFonts w:cstheme="minorHAnsi"/>
          <w:sz w:val="20"/>
          <w:szCs w:val="20"/>
        </w:rPr>
        <w:t xml:space="preserve">ncluding multi-national financial and manufacturing companies. </w:t>
      </w:r>
    </w:p>
    <w:p w14:paraId="53F10D55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61994FDE" w14:textId="6BC7F77F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</w:rPr>
      </w:pPr>
      <w:r w:rsidRPr="00483302">
        <w:rPr>
          <w:rFonts w:cstheme="minorHAnsi"/>
          <w:b/>
          <w:sz w:val="20"/>
          <w:szCs w:val="20"/>
        </w:rPr>
        <w:t>Oct</w:t>
      </w:r>
      <w:r w:rsidR="00EF398B" w:rsidRPr="00483302">
        <w:rPr>
          <w:rFonts w:cstheme="minorHAnsi"/>
          <w:b/>
          <w:sz w:val="20"/>
          <w:szCs w:val="20"/>
        </w:rPr>
        <w:t>ober</w:t>
      </w:r>
      <w:r w:rsidRPr="00483302">
        <w:rPr>
          <w:rFonts w:cstheme="minorHAnsi"/>
          <w:b/>
          <w:sz w:val="20"/>
          <w:szCs w:val="20"/>
        </w:rPr>
        <w:t xml:space="preserve"> 2005 – Sep</w:t>
      </w:r>
      <w:r w:rsidR="00EF398B" w:rsidRPr="00483302">
        <w:rPr>
          <w:rFonts w:cstheme="minorHAnsi"/>
          <w:b/>
          <w:sz w:val="20"/>
          <w:szCs w:val="20"/>
        </w:rPr>
        <w:t>tember</w:t>
      </w:r>
      <w:r w:rsidRPr="00483302">
        <w:rPr>
          <w:rFonts w:cstheme="minorHAnsi"/>
          <w:b/>
          <w:sz w:val="20"/>
          <w:szCs w:val="20"/>
        </w:rPr>
        <w:t xml:space="preserve"> 2006: Self-Employed IT Consultant</w:t>
      </w:r>
      <w:r w:rsidRPr="00483302">
        <w:rPr>
          <w:rFonts w:cstheme="minorHAnsi"/>
          <w:b/>
          <w:sz w:val="20"/>
          <w:szCs w:val="20"/>
        </w:rPr>
        <w:tab/>
      </w:r>
    </w:p>
    <w:p w14:paraId="5FB42A99" w14:textId="2D6EED5E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Worked with Avnet to provide remote and on-site technical pre- and post-sales support for WYSE and </w:t>
      </w:r>
      <w:proofErr w:type="spellStart"/>
      <w:r w:rsidRPr="00483302">
        <w:rPr>
          <w:rFonts w:cstheme="minorHAnsi"/>
          <w:sz w:val="20"/>
          <w:szCs w:val="20"/>
        </w:rPr>
        <w:t>ChipPC</w:t>
      </w:r>
      <w:proofErr w:type="spellEnd"/>
      <w:r w:rsidRPr="00483302">
        <w:rPr>
          <w:rFonts w:cstheme="minorHAnsi"/>
          <w:sz w:val="20"/>
          <w:szCs w:val="20"/>
        </w:rPr>
        <w:t xml:space="preserve"> thin client hardware and software solutions.</w:t>
      </w:r>
    </w:p>
    <w:p w14:paraId="1DD31AA8" w14:textId="7A359E74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Developed video surveillance product using video DSP technology and an embedded </w:t>
      </w:r>
      <w:r w:rsidR="008C280C" w:rsidRPr="00483302">
        <w:rPr>
          <w:rFonts w:cstheme="minorHAnsi"/>
          <w:sz w:val="20"/>
          <w:szCs w:val="20"/>
        </w:rPr>
        <w:t>Linux</w:t>
      </w:r>
      <w:r w:rsidRPr="00483302">
        <w:rPr>
          <w:rFonts w:cstheme="minorHAnsi"/>
          <w:sz w:val="20"/>
          <w:szCs w:val="20"/>
        </w:rPr>
        <w:t xml:space="preserve"> mobile platform. Project managed web site implementation for several companies.</w:t>
      </w:r>
    </w:p>
    <w:p w14:paraId="46B26829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4552D186" w14:textId="3D7FFE03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483302">
        <w:rPr>
          <w:rFonts w:cstheme="minorHAnsi"/>
          <w:b/>
          <w:sz w:val="20"/>
          <w:szCs w:val="20"/>
        </w:rPr>
        <w:t>Apr</w:t>
      </w:r>
      <w:r w:rsidR="00EF398B" w:rsidRPr="00483302">
        <w:rPr>
          <w:rFonts w:cstheme="minorHAnsi"/>
          <w:b/>
          <w:sz w:val="20"/>
          <w:szCs w:val="20"/>
        </w:rPr>
        <w:t>il</w:t>
      </w:r>
      <w:r w:rsidRPr="00483302">
        <w:rPr>
          <w:rFonts w:cstheme="minorHAnsi"/>
          <w:b/>
          <w:sz w:val="20"/>
          <w:szCs w:val="20"/>
        </w:rPr>
        <w:t xml:space="preserve"> 2001 – Sep</w:t>
      </w:r>
      <w:r w:rsidR="00EF398B" w:rsidRPr="00483302">
        <w:rPr>
          <w:rFonts w:cstheme="minorHAnsi"/>
          <w:b/>
          <w:sz w:val="20"/>
          <w:szCs w:val="20"/>
        </w:rPr>
        <w:t>tember</w:t>
      </w:r>
      <w:r w:rsidRPr="00483302">
        <w:rPr>
          <w:rFonts w:cstheme="minorHAnsi"/>
          <w:b/>
          <w:sz w:val="20"/>
          <w:szCs w:val="20"/>
        </w:rPr>
        <w:t xml:space="preserve"> 2005: Software Consultant, Wyse Technology</w:t>
      </w:r>
      <w:r w:rsidR="007A648B" w:rsidRPr="00483302">
        <w:rPr>
          <w:rFonts w:cstheme="minorHAnsi"/>
          <w:i/>
          <w:sz w:val="20"/>
          <w:szCs w:val="20"/>
        </w:rPr>
        <w:t xml:space="preserve"> (</w:t>
      </w:r>
      <w:r w:rsidR="00E923F6" w:rsidRPr="00483302">
        <w:rPr>
          <w:rFonts w:cstheme="minorHAnsi"/>
          <w:i/>
          <w:sz w:val="20"/>
          <w:szCs w:val="20"/>
        </w:rPr>
        <w:t>Cloud computing</w:t>
      </w:r>
      <w:r w:rsidR="007A648B" w:rsidRPr="00483302">
        <w:rPr>
          <w:rFonts w:cstheme="minorHAnsi"/>
          <w:i/>
          <w:sz w:val="20"/>
          <w:szCs w:val="20"/>
        </w:rPr>
        <w:t>)</w:t>
      </w:r>
    </w:p>
    <w:p w14:paraId="153CD959" w14:textId="0801020E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Recruited as Senior Engineer following acquisition of </w:t>
      </w:r>
      <w:proofErr w:type="spellStart"/>
      <w:r w:rsidRPr="00483302">
        <w:rPr>
          <w:rFonts w:cstheme="minorHAnsi"/>
          <w:sz w:val="20"/>
          <w:szCs w:val="20"/>
        </w:rPr>
        <w:t>Netier</w:t>
      </w:r>
      <w:proofErr w:type="spellEnd"/>
      <w:r w:rsidRPr="00483302">
        <w:rPr>
          <w:rFonts w:cstheme="minorHAnsi"/>
          <w:sz w:val="20"/>
          <w:szCs w:val="20"/>
        </w:rPr>
        <w:t xml:space="preserve"> by Wyse. </w:t>
      </w:r>
      <w:r w:rsidR="007A648B" w:rsidRPr="00483302">
        <w:rPr>
          <w:rFonts w:cstheme="minorHAnsi"/>
          <w:sz w:val="20"/>
          <w:szCs w:val="20"/>
        </w:rPr>
        <w:t xml:space="preserve"> </w:t>
      </w:r>
      <w:r w:rsidRPr="00483302">
        <w:rPr>
          <w:rFonts w:cstheme="minorHAnsi"/>
          <w:sz w:val="20"/>
          <w:szCs w:val="20"/>
        </w:rPr>
        <w:t>Supported software and hardware products in the UK</w:t>
      </w:r>
      <w:r w:rsidR="00330F29" w:rsidRPr="00483302">
        <w:rPr>
          <w:rFonts w:cstheme="minorHAnsi"/>
          <w:sz w:val="20"/>
          <w:szCs w:val="20"/>
        </w:rPr>
        <w:t xml:space="preserve"> and </w:t>
      </w:r>
      <w:r w:rsidR="008C280C" w:rsidRPr="00483302">
        <w:rPr>
          <w:rFonts w:cstheme="minorHAnsi"/>
          <w:sz w:val="20"/>
          <w:szCs w:val="20"/>
        </w:rPr>
        <w:t>Linux</w:t>
      </w:r>
      <w:r w:rsidRPr="00483302">
        <w:rPr>
          <w:rFonts w:cstheme="minorHAnsi"/>
          <w:sz w:val="20"/>
          <w:szCs w:val="20"/>
        </w:rPr>
        <w:t xml:space="preserve"> embedded device</w:t>
      </w:r>
      <w:r w:rsidR="00330F29" w:rsidRPr="00483302">
        <w:rPr>
          <w:rFonts w:cstheme="minorHAnsi"/>
          <w:sz w:val="20"/>
          <w:szCs w:val="20"/>
        </w:rPr>
        <w:t>s</w:t>
      </w:r>
      <w:r w:rsidRPr="00483302">
        <w:rPr>
          <w:rFonts w:cstheme="minorHAnsi"/>
          <w:sz w:val="20"/>
          <w:szCs w:val="20"/>
        </w:rPr>
        <w:t xml:space="preserve"> across Europe.</w:t>
      </w:r>
    </w:p>
    <w:p w14:paraId="4FE8A2F1" w14:textId="77777777" w:rsidR="00E923F6" w:rsidRPr="00483302" w:rsidRDefault="00D21B39" w:rsidP="00BE5FA4">
      <w:pPr>
        <w:pStyle w:val="ListParagraph"/>
        <w:numPr>
          <w:ilvl w:val="0"/>
          <w:numId w:val="2"/>
        </w:numPr>
        <w:spacing w:after="0" w:line="240" w:lineRule="auto"/>
        <w:ind w:right="-334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As Manager of European Business Development, was first line European technical support for Rapport (subsidiary of Wyse), including a long relationship with a German government </w:t>
      </w:r>
      <w:r w:rsidR="00E923F6" w:rsidRPr="00483302">
        <w:rPr>
          <w:rFonts w:cstheme="minorHAnsi"/>
          <w:sz w:val="20"/>
          <w:szCs w:val="20"/>
        </w:rPr>
        <w:t>body.</w:t>
      </w:r>
    </w:p>
    <w:p w14:paraId="5A6AF2BD" w14:textId="32DD8FA2" w:rsidR="00D21B39" w:rsidRPr="00483302" w:rsidRDefault="00696EC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Developed mixed product solutions across networks,</w:t>
      </w:r>
      <w:r w:rsidR="007A648B" w:rsidRPr="00483302">
        <w:rPr>
          <w:rFonts w:cstheme="minorHAnsi"/>
          <w:sz w:val="20"/>
          <w:szCs w:val="20"/>
        </w:rPr>
        <w:t xml:space="preserve"> </w:t>
      </w:r>
      <w:r w:rsidR="00D21B39" w:rsidRPr="00483302">
        <w:rPr>
          <w:rFonts w:cstheme="minorHAnsi"/>
          <w:sz w:val="20"/>
          <w:szCs w:val="20"/>
        </w:rPr>
        <w:t>operating system</w:t>
      </w:r>
      <w:r w:rsidRPr="00483302">
        <w:rPr>
          <w:rFonts w:cstheme="minorHAnsi"/>
          <w:sz w:val="20"/>
          <w:szCs w:val="20"/>
        </w:rPr>
        <w:t>s</w:t>
      </w:r>
      <w:r w:rsidR="00D21B39" w:rsidRPr="00483302">
        <w:rPr>
          <w:rFonts w:cstheme="minorHAnsi"/>
          <w:sz w:val="20"/>
          <w:szCs w:val="20"/>
        </w:rPr>
        <w:t>, middleware and hardware manufacturers in the embedded device space.</w:t>
      </w:r>
    </w:p>
    <w:p w14:paraId="53EF1A78" w14:textId="4807CEB4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Developed and implemented a Professional Services process that enabled Wyse to sell a comprehensive deployment solution for their products in any enterprise network environment – leading to work with major retail, manufacturing, financial and government organisations. </w:t>
      </w:r>
    </w:p>
    <w:p w14:paraId="16D75752" w14:textId="66E21D02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Provided all UK-based training for Wyse’s device management software.</w:t>
      </w:r>
    </w:p>
    <w:p w14:paraId="5E3DA394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7DB946D8" w14:textId="434C62B6" w:rsidR="00D21B39" w:rsidRPr="00483302" w:rsidRDefault="00D21B39" w:rsidP="00D21B39">
      <w:pPr>
        <w:spacing w:after="0" w:line="240" w:lineRule="auto"/>
        <w:rPr>
          <w:rFonts w:cstheme="minorHAnsi"/>
          <w:b/>
          <w:sz w:val="20"/>
          <w:szCs w:val="20"/>
        </w:rPr>
      </w:pPr>
      <w:r w:rsidRPr="00483302">
        <w:rPr>
          <w:rFonts w:cstheme="minorHAnsi"/>
          <w:b/>
          <w:sz w:val="20"/>
          <w:szCs w:val="20"/>
        </w:rPr>
        <w:t xml:space="preserve">Feb 2000 – Apr 2001: European Technical Manager, </w:t>
      </w:r>
      <w:proofErr w:type="spellStart"/>
      <w:r w:rsidRPr="00483302">
        <w:rPr>
          <w:rFonts w:cstheme="minorHAnsi"/>
          <w:b/>
          <w:sz w:val="20"/>
          <w:szCs w:val="20"/>
        </w:rPr>
        <w:t>Netier</w:t>
      </w:r>
      <w:proofErr w:type="spellEnd"/>
      <w:r w:rsidRPr="00483302">
        <w:rPr>
          <w:rFonts w:cstheme="minorHAnsi"/>
          <w:b/>
          <w:sz w:val="20"/>
          <w:szCs w:val="20"/>
        </w:rPr>
        <w:t xml:space="preserve"> Technologies</w:t>
      </w:r>
      <w:r w:rsidR="00E923F6" w:rsidRPr="00483302">
        <w:rPr>
          <w:rFonts w:cstheme="minorHAnsi"/>
          <w:i/>
          <w:sz w:val="20"/>
          <w:szCs w:val="20"/>
        </w:rPr>
        <w:t xml:space="preserve"> (acquired by Wyse)</w:t>
      </w:r>
    </w:p>
    <w:p w14:paraId="47DFC3C1" w14:textId="5853FD12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Product support </w:t>
      </w:r>
      <w:r w:rsidR="00E637BC" w:rsidRPr="00483302">
        <w:rPr>
          <w:rFonts w:cstheme="minorHAnsi"/>
          <w:sz w:val="20"/>
          <w:szCs w:val="20"/>
        </w:rPr>
        <w:t>for</w:t>
      </w:r>
      <w:r w:rsidRPr="00483302">
        <w:rPr>
          <w:rFonts w:cstheme="minorHAnsi"/>
          <w:sz w:val="20"/>
          <w:szCs w:val="20"/>
        </w:rPr>
        <w:t xml:space="preserve"> hardware and software across Europe including demonstration, presentation, development and training for distributors and end-users.</w:t>
      </w:r>
    </w:p>
    <w:p w14:paraId="6E65A38B" w14:textId="727D8189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Europe contributed 20% of unit sales </w:t>
      </w:r>
      <w:r w:rsidR="00330F29" w:rsidRPr="00483302">
        <w:rPr>
          <w:rFonts w:cstheme="minorHAnsi"/>
          <w:sz w:val="20"/>
          <w:szCs w:val="20"/>
        </w:rPr>
        <w:t xml:space="preserve">in </w:t>
      </w:r>
      <w:r w:rsidRPr="00483302">
        <w:rPr>
          <w:rFonts w:cstheme="minorHAnsi"/>
          <w:sz w:val="20"/>
          <w:szCs w:val="20"/>
        </w:rPr>
        <w:t xml:space="preserve">2000 and was most successful region outside of USA. </w:t>
      </w:r>
    </w:p>
    <w:p w14:paraId="4C4002EE" w14:textId="42C3D860" w:rsidR="00D21B39" w:rsidRPr="00483302" w:rsidRDefault="00D21B39" w:rsidP="00D21B3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>Won Award of Excellence in appreciation of outstanding sales support</w:t>
      </w:r>
      <w:r w:rsidR="00330F29" w:rsidRPr="00483302">
        <w:rPr>
          <w:rFonts w:cstheme="minorHAnsi"/>
          <w:sz w:val="20"/>
          <w:szCs w:val="20"/>
        </w:rPr>
        <w:t xml:space="preserve"> in </w:t>
      </w:r>
      <w:r w:rsidRPr="00483302">
        <w:rPr>
          <w:rFonts w:cstheme="minorHAnsi"/>
          <w:sz w:val="20"/>
          <w:szCs w:val="20"/>
        </w:rPr>
        <w:t>2000.</w:t>
      </w:r>
    </w:p>
    <w:p w14:paraId="4EBD52FB" w14:textId="77777777" w:rsidR="00D21B39" w:rsidRPr="00483302" w:rsidRDefault="00D21B39" w:rsidP="00D21B39">
      <w:pPr>
        <w:spacing w:after="0" w:line="240" w:lineRule="auto"/>
        <w:rPr>
          <w:rFonts w:cstheme="minorHAnsi"/>
          <w:sz w:val="20"/>
          <w:szCs w:val="20"/>
        </w:rPr>
      </w:pPr>
    </w:p>
    <w:p w14:paraId="34E5F6D1" w14:textId="03FE8033" w:rsidR="00D21B39" w:rsidRPr="00483302" w:rsidRDefault="00D21B39" w:rsidP="00D21B39">
      <w:pPr>
        <w:pBdr>
          <w:bottom w:val="single" w:sz="4" w:space="1" w:color="4472C4" w:themeColor="accent5"/>
        </w:pBd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</w:rPr>
        <w:t xml:space="preserve">Education &amp; Training </w:t>
      </w:r>
    </w:p>
    <w:p w14:paraId="4D0CC4BD" w14:textId="77777777" w:rsidR="00D21B39" w:rsidRPr="00483302" w:rsidRDefault="00D21B39" w:rsidP="00D21B39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53A8B7C" w14:textId="2F817651" w:rsidR="00D21B39" w:rsidRPr="00483302" w:rsidRDefault="00D21B39" w:rsidP="00D21B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83302">
        <w:rPr>
          <w:rFonts w:cstheme="minorHAnsi"/>
          <w:sz w:val="20"/>
          <w:szCs w:val="20"/>
        </w:rPr>
        <w:t xml:space="preserve">Courses on Citrix </w:t>
      </w:r>
      <w:proofErr w:type="spellStart"/>
      <w:r w:rsidRPr="00483302">
        <w:rPr>
          <w:rFonts w:cstheme="minorHAnsi"/>
          <w:sz w:val="20"/>
          <w:szCs w:val="20"/>
        </w:rPr>
        <w:t>MetaFrame</w:t>
      </w:r>
      <w:proofErr w:type="spellEnd"/>
      <w:r w:rsidRPr="00483302">
        <w:rPr>
          <w:rFonts w:cstheme="minorHAnsi"/>
          <w:sz w:val="20"/>
          <w:szCs w:val="20"/>
        </w:rPr>
        <w:t xml:space="preserve"> Adminis</w:t>
      </w:r>
      <w:r w:rsidR="008C280C" w:rsidRPr="00483302">
        <w:rPr>
          <w:rFonts w:cstheme="minorHAnsi"/>
          <w:sz w:val="20"/>
          <w:szCs w:val="20"/>
        </w:rPr>
        <w:t>tration, Microsoft SQL 7 Administration</w:t>
      </w:r>
      <w:r w:rsidRPr="00483302">
        <w:rPr>
          <w:rFonts w:cstheme="minorHAnsi"/>
          <w:sz w:val="20"/>
          <w:szCs w:val="20"/>
        </w:rPr>
        <w:t xml:space="preserve">, Network </w:t>
      </w:r>
      <w:r w:rsidR="008C280C" w:rsidRPr="00483302">
        <w:rPr>
          <w:rFonts w:cstheme="minorHAnsi"/>
          <w:sz w:val="20"/>
          <w:szCs w:val="20"/>
        </w:rPr>
        <w:t>Connectivity</w:t>
      </w:r>
      <w:r w:rsidRPr="00483302">
        <w:rPr>
          <w:rFonts w:cstheme="minorHAnsi"/>
          <w:sz w:val="20"/>
          <w:szCs w:val="20"/>
        </w:rPr>
        <w:t xml:space="preserve"> &amp; Huthwaite SPIN Sales Training</w:t>
      </w:r>
    </w:p>
    <w:p w14:paraId="136AE326" w14:textId="331309E3" w:rsidR="00AD423F" w:rsidRPr="00483302" w:rsidRDefault="00D21B39" w:rsidP="00D21B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 xml:space="preserve">HND Electrical &amp; </w:t>
      </w:r>
      <w:r w:rsidR="008C280C" w:rsidRPr="00483302">
        <w:rPr>
          <w:rFonts w:cstheme="minorHAnsi"/>
          <w:sz w:val="20"/>
          <w:szCs w:val="20"/>
        </w:rPr>
        <w:t>Electronic</w:t>
      </w:r>
      <w:r w:rsidRPr="00483302">
        <w:rPr>
          <w:rFonts w:cstheme="minorHAnsi"/>
          <w:sz w:val="20"/>
          <w:szCs w:val="20"/>
        </w:rPr>
        <w:t xml:space="preserve"> Engineering</w:t>
      </w:r>
    </w:p>
    <w:p w14:paraId="42139577" w14:textId="77777777" w:rsidR="00B258C9" w:rsidRPr="00483302" w:rsidRDefault="00B258C9" w:rsidP="00B258C9">
      <w:pPr>
        <w:spacing w:after="0" w:line="240" w:lineRule="auto"/>
        <w:rPr>
          <w:rFonts w:cstheme="minorHAnsi"/>
          <w:b/>
        </w:rPr>
      </w:pPr>
    </w:p>
    <w:p w14:paraId="67FD8FD9" w14:textId="52D1B939" w:rsidR="00B258C9" w:rsidRPr="00483302" w:rsidRDefault="00E923F6" w:rsidP="00B258C9">
      <w:pPr>
        <w:pBdr>
          <w:bottom w:val="single" w:sz="4" w:space="1" w:color="4472C4" w:themeColor="accent5"/>
        </w:pBd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b/>
        </w:rPr>
        <w:t xml:space="preserve">Key </w:t>
      </w:r>
      <w:r w:rsidR="00B258C9" w:rsidRPr="00483302">
        <w:rPr>
          <w:rFonts w:cstheme="minorHAnsi"/>
          <w:b/>
        </w:rPr>
        <w:t>Technical Expertise</w:t>
      </w:r>
    </w:p>
    <w:p w14:paraId="5C831B5D" w14:textId="77777777" w:rsidR="00B258C9" w:rsidRPr="00483302" w:rsidRDefault="00B258C9" w:rsidP="00B258C9">
      <w:pPr>
        <w:spacing w:after="0" w:line="240" w:lineRule="auto"/>
        <w:rPr>
          <w:rFonts w:cstheme="minorHAnsi"/>
          <w:b/>
        </w:rPr>
      </w:pPr>
    </w:p>
    <w:p w14:paraId="05847484" w14:textId="22A25D8F" w:rsidR="00B258C9" w:rsidRPr="00483302" w:rsidRDefault="009E2D74" w:rsidP="00B258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>Microsoft &amp;</w:t>
      </w:r>
      <w:r w:rsidR="00B258C9" w:rsidRPr="00483302">
        <w:rPr>
          <w:rFonts w:cstheme="minorHAnsi"/>
          <w:sz w:val="20"/>
          <w:szCs w:val="20"/>
        </w:rPr>
        <w:t xml:space="preserve"> Linux operating systems at server, desktop and embedded levels.</w:t>
      </w:r>
    </w:p>
    <w:p w14:paraId="49EBF3DB" w14:textId="6EB618D7" w:rsidR="009E2D74" w:rsidRPr="00483302" w:rsidRDefault="009E2D74" w:rsidP="009E2D7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>C/C++ coding on Microsoft and Linux platforms.</w:t>
      </w:r>
    </w:p>
    <w:p w14:paraId="196CF4CC" w14:textId="5ABD427C" w:rsidR="000479DE" w:rsidRPr="00483302" w:rsidRDefault="000479DE" w:rsidP="009E2D7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>Use of AWS features, including EC2, S3, Route53 and CloudFront to deliver static websites.</w:t>
      </w:r>
    </w:p>
    <w:p w14:paraId="13DE62C8" w14:textId="5E204EB0" w:rsidR="00B258C9" w:rsidRPr="00483302" w:rsidRDefault="00B258C9" w:rsidP="00B258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>Pilot deployments within virtual infrastructure environments fro</w:t>
      </w:r>
      <w:r w:rsidR="00CE1D99" w:rsidRPr="00483302">
        <w:rPr>
          <w:rFonts w:cstheme="minorHAnsi"/>
          <w:sz w:val="20"/>
          <w:szCs w:val="20"/>
        </w:rPr>
        <w:t>m VMware, Azure and VirtualBox</w:t>
      </w:r>
      <w:r w:rsidRPr="00483302">
        <w:rPr>
          <w:rFonts w:cstheme="minorHAnsi"/>
          <w:sz w:val="20"/>
          <w:szCs w:val="20"/>
        </w:rPr>
        <w:t>.</w:t>
      </w:r>
    </w:p>
    <w:p w14:paraId="4E51BFE0" w14:textId="77C251D0" w:rsidR="00CE1D99" w:rsidRPr="00483302" w:rsidRDefault="00CE1D99" w:rsidP="00CE1D9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 xml:space="preserve">Use of </w:t>
      </w:r>
      <w:r w:rsidR="000479DE" w:rsidRPr="00483302">
        <w:rPr>
          <w:rFonts w:cstheme="minorHAnsi"/>
          <w:sz w:val="20"/>
          <w:szCs w:val="20"/>
        </w:rPr>
        <w:t>P</w:t>
      </w:r>
      <w:r w:rsidRPr="00483302">
        <w:rPr>
          <w:rFonts w:cstheme="minorHAnsi"/>
          <w:sz w:val="20"/>
          <w:szCs w:val="20"/>
        </w:rPr>
        <w:t xml:space="preserve">ython, </w:t>
      </w:r>
      <w:proofErr w:type="spellStart"/>
      <w:r w:rsidRPr="00483302">
        <w:rPr>
          <w:rFonts w:cstheme="minorHAnsi"/>
          <w:sz w:val="20"/>
          <w:szCs w:val="20"/>
        </w:rPr>
        <w:t>javascript</w:t>
      </w:r>
      <w:proofErr w:type="spellEnd"/>
      <w:r w:rsidRPr="00483302">
        <w:rPr>
          <w:rFonts w:cstheme="minorHAnsi"/>
          <w:sz w:val="20"/>
          <w:szCs w:val="20"/>
        </w:rPr>
        <w:t xml:space="preserve">, </w:t>
      </w:r>
      <w:r w:rsidR="000479DE" w:rsidRPr="00483302">
        <w:rPr>
          <w:rFonts w:cstheme="minorHAnsi"/>
          <w:sz w:val="20"/>
          <w:szCs w:val="20"/>
        </w:rPr>
        <w:t>N</w:t>
      </w:r>
      <w:r w:rsidRPr="00483302">
        <w:rPr>
          <w:rFonts w:cstheme="minorHAnsi"/>
          <w:sz w:val="20"/>
          <w:szCs w:val="20"/>
        </w:rPr>
        <w:t>ode.js, docker, vagrant, GitHub.</w:t>
      </w:r>
    </w:p>
    <w:p w14:paraId="1F4C4AC0" w14:textId="2DABE9BB" w:rsidR="009E2D74" w:rsidRPr="00483302" w:rsidRDefault="00B258C9" w:rsidP="00B258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 xml:space="preserve">Development of web services interface for </w:t>
      </w:r>
      <w:r w:rsidR="00062671" w:rsidRPr="00483302">
        <w:rPr>
          <w:rFonts w:cstheme="minorHAnsi"/>
          <w:sz w:val="20"/>
          <w:szCs w:val="20"/>
        </w:rPr>
        <w:t>SaaS implementation</w:t>
      </w:r>
      <w:r w:rsidR="009E2D74" w:rsidRPr="00483302">
        <w:rPr>
          <w:rFonts w:cstheme="minorHAnsi"/>
          <w:sz w:val="20"/>
          <w:szCs w:val="20"/>
        </w:rPr>
        <w:t xml:space="preserve"> using</w:t>
      </w:r>
      <w:r w:rsidRPr="00483302">
        <w:rPr>
          <w:rFonts w:cstheme="minorHAnsi"/>
          <w:sz w:val="20"/>
          <w:szCs w:val="20"/>
        </w:rPr>
        <w:t xml:space="preserve"> HTML, CSS, </w:t>
      </w:r>
      <w:r w:rsidR="009E2D74" w:rsidRPr="00483302">
        <w:rPr>
          <w:rFonts w:cstheme="minorHAnsi"/>
          <w:sz w:val="20"/>
          <w:szCs w:val="20"/>
        </w:rPr>
        <w:t>Node</w:t>
      </w:r>
      <w:r w:rsidR="000479DE" w:rsidRPr="00483302">
        <w:rPr>
          <w:rFonts w:cstheme="minorHAnsi"/>
          <w:sz w:val="20"/>
          <w:szCs w:val="20"/>
        </w:rPr>
        <w:t>.js</w:t>
      </w:r>
      <w:r w:rsidR="009E2D74" w:rsidRPr="00483302">
        <w:rPr>
          <w:rFonts w:cstheme="minorHAnsi"/>
          <w:sz w:val="20"/>
          <w:szCs w:val="20"/>
        </w:rPr>
        <w:t xml:space="preserve"> and NoSQL databases.</w:t>
      </w:r>
    </w:p>
    <w:p w14:paraId="0B5580F6" w14:textId="6BB1A095" w:rsidR="00B258C9" w:rsidRPr="00483302" w:rsidRDefault="009E2D74" w:rsidP="00B258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>E</w:t>
      </w:r>
      <w:r w:rsidR="00B258C9" w:rsidRPr="00483302">
        <w:rPr>
          <w:rFonts w:cstheme="minorHAnsi"/>
          <w:sz w:val="20"/>
          <w:szCs w:val="20"/>
        </w:rPr>
        <w:t xml:space="preserve">mbedded </w:t>
      </w:r>
      <w:r w:rsidR="008C280C" w:rsidRPr="00483302">
        <w:rPr>
          <w:rFonts w:cstheme="minorHAnsi"/>
          <w:sz w:val="20"/>
          <w:szCs w:val="20"/>
        </w:rPr>
        <w:t>Linux</w:t>
      </w:r>
      <w:r w:rsidRPr="00483302">
        <w:rPr>
          <w:rFonts w:cstheme="minorHAnsi"/>
          <w:sz w:val="20"/>
          <w:szCs w:val="20"/>
        </w:rPr>
        <w:t xml:space="preserve"> system development with ARM </w:t>
      </w:r>
      <w:proofErr w:type="spellStart"/>
      <w:r w:rsidRPr="00483302">
        <w:rPr>
          <w:rFonts w:cstheme="minorHAnsi"/>
          <w:sz w:val="20"/>
          <w:szCs w:val="20"/>
        </w:rPr>
        <w:t>mbed</w:t>
      </w:r>
      <w:proofErr w:type="spellEnd"/>
      <w:r w:rsidRPr="00483302">
        <w:rPr>
          <w:rFonts w:cstheme="minorHAnsi"/>
          <w:sz w:val="20"/>
          <w:szCs w:val="20"/>
        </w:rPr>
        <w:t xml:space="preserve">, C/C++ &amp; </w:t>
      </w:r>
      <w:proofErr w:type="spellStart"/>
      <w:r w:rsidRPr="00483302">
        <w:rPr>
          <w:rFonts w:cstheme="minorHAnsi"/>
          <w:sz w:val="20"/>
          <w:szCs w:val="20"/>
        </w:rPr>
        <w:t>javascript</w:t>
      </w:r>
      <w:proofErr w:type="spellEnd"/>
      <w:r w:rsidR="00B258C9" w:rsidRPr="00483302">
        <w:rPr>
          <w:rFonts w:cstheme="minorHAnsi"/>
          <w:sz w:val="20"/>
          <w:szCs w:val="20"/>
        </w:rPr>
        <w:t>.</w:t>
      </w:r>
    </w:p>
    <w:p w14:paraId="5AE87A64" w14:textId="58B9438A" w:rsidR="00B258C9" w:rsidRPr="00483302" w:rsidRDefault="00B258C9" w:rsidP="00B258C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483302">
        <w:rPr>
          <w:rFonts w:cstheme="minorHAnsi"/>
          <w:sz w:val="20"/>
          <w:szCs w:val="20"/>
        </w:rPr>
        <w:t xml:space="preserve">Java code development of device remote management application, including threaded server. </w:t>
      </w:r>
    </w:p>
    <w:p w14:paraId="1F4CC177" w14:textId="77777777" w:rsidR="00483302" w:rsidRPr="00483302" w:rsidRDefault="00483302">
      <w:pPr>
        <w:spacing w:after="0" w:line="240" w:lineRule="auto"/>
        <w:rPr>
          <w:rFonts w:cstheme="minorHAnsi"/>
          <w:b/>
        </w:rPr>
      </w:pPr>
      <w:bookmarkStart w:id="0" w:name="_GoBack"/>
      <w:bookmarkEnd w:id="0"/>
    </w:p>
    <w:sectPr w:rsidR="00483302" w:rsidRPr="00483302" w:rsidSect="0032737B">
      <w:footerReference w:type="default" r:id="rId12"/>
      <w:pgSz w:w="11906" w:h="16838"/>
      <w:pgMar w:top="1152" w:right="1152" w:bottom="100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BDF3" w14:textId="77777777" w:rsidR="009E0FD6" w:rsidRDefault="009E0FD6" w:rsidP="00B258C9">
      <w:pPr>
        <w:spacing w:after="0" w:line="240" w:lineRule="auto"/>
      </w:pPr>
      <w:r>
        <w:separator/>
      </w:r>
    </w:p>
  </w:endnote>
  <w:endnote w:type="continuationSeparator" w:id="0">
    <w:p w14:paraId="4C875E30" w14:textId="77777777" w:rsidR="009E0FD6" w:rsidRDefault="009E0FD6" w:rsidP="00B2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395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4C8C6" w14:textId="66416897" w:rsidR="00062671" w:rsidRDefault="000626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F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27EAD1" w14:textId="77777777" w:rsidR="00062671" w:rsidRDefault="0006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CCBA" w14:textId="77777777" w:rsidR="009E0FD6" w:rsidRDefault="009E0FD6" w:rsidP="00B258C9">
      <w:pPr>
        <w:spacing w:after="0" w:line="240" w:lineRule="auto"/>
      </w:pPr>
      <w:r>
        <w:separator/>
      </w:r>
    </w:p>
  </w:footnote>
  <w:footnote w:type="continuationSeparator" w:id="0">
    <w:p w14:paraId="22C4E24A" w14:textId="77777777" w:rsidR="009E0FD6" w:rsidRDefault="009E0FD6" w:rsidP="00B2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5D9D"/>
    <w:multiLevelType w:val="hybridMultilevel"/>
    <w:tmpl w:val="48567A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557F6"/>
    <w:multiLevelType w:val="hybridMultilevel"/>
    <w:tmpl w:val="82A44E1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F7F5D"/>
    <w:multiLevelType w:val="hybridMultilevel"/>
    <w:tmpl w:val="E65858D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445C2"/>
    <w:multiLevelType w:val="hybridMultilevel"/>
    <w:tmpl w:val="CFC4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4F2"/>
    <w:rsid w:val="00014158"/>
    <w:rsid w:val="0001478D"/>
    <w:rsid w:val="000479DE"/>
    <w:rsid w:val="00062671"/>
    <w:rsid w:val="00172E85"/>
    <w:rsid w:val="0017667B"/>
    <w:rsid w:val="002365C8"/>
    <w:rsid w:val="00240D58"/>
    <w:rsid w:val="0025298A"/>
    <w:rsid w:val="002840A8"/>
    <w:rsid w:val="00292566"/>
    <w:rsid w:val="002C0397"/>
    <w:rsid w:val="002C0836"/>
    <w:rsid w:val="0032737B"/>
    <w:rsid w:val="00330F29"/>
    <w:rsid w:val="003559A9"/>
    <w:rsid w:val="00413A89"/>
    <w:rsid w:val="0048269B"/>
    <w:rsid w:val="00483302"/>
    <w:rsid w:val="004D04FC"/>
    <w:rsid w:val="00521198"/>
    <w:rsid w:val="0053502E"/>
    <w:rsid w:val="00556D57"/>
    <w:rsid w:val="005708BF"/>
    <w:rsid w:val="005A5C2D"/>
    <w:rsid w:val="0064292A"/>
    <w:rsid w:val="00663147"/>
    <w:rsid w:val="00696EC9"/>
    <w:rsid w:val="006A5ACE"/>
    <w:rsid w:val="006E32D3"/>
    <w:rsid w:val="00705BA8"/>
    <w:rsid w:val="007064A5"/>
    <w:rsid w:val="007A648B"/>
    <w:rsid w:val="008038B4"/>
    <w:rsid w:val="00824C92"/>
    <w:rsid w:val="008457DA"/>
    <w:rsid w:val="008C280C"/>
    <w:rsid w:val="008F2E48"/>
    <w:rsid w:val="00923A46"/>
    <w:rsid w:val="009D2F61"/>
    <w:rsid w:val="009D579A"/>
    <w:rsid w:val="009E0FD6"/>
    <w:rsid w:val="009E2D74"/>
    <w:rsid w:val="00A146CF"/>
    <w:rsid w:val="00A1580A"/>
    <w:rsid w:val="00A413CC"/>
    <w:rsid w:val="00A52E71"/>
    <w:rsid w:val="00A71817"/>
    <w:rsid w:val="00AB0318"/>
    <w:rsid w:val="00AD423F"/>
    <w:rsid w:val="00AD68A2"/>
    <w:rsid w:val="00AE5A97"/>
    <w:rsid w:val="00AE623D"/>
    <w:rsid w:val="00AE6902"/>
    <w:rsid w:val="00B17D06"/>
    <w:rsid w:val="00B258C9"/>
    <w:rsid w:val="00B368A3"/>
    <w:rsid w:val="00BE5FA4"/>
    <w:rsid w:val="00C109E9"/>
    <w:rsid w:val="00C75B99"/>
    <w:rsid w:val="00C9204E"/>
    <w:rsid w:val="00CC33CD"/>
    <w:rsid w:val="00CE1D99"/>
    <w:rsid w:val="00D21B39"/>
    <w:rsid w:val="00DB7ABE"/>
    <w:rsid w:val="00DC33DE"/>
    <w:rsid w:val="00DD607C"/>
    <w:rsid w:val="00E264F2"/>
    <w:rsid w:val="00E27FD1"/>
    <w:rsid w:val="00E504BB"/>
    <w:rsid w:val="00E50F8D"/>
    <w:rsid w:val="00E637BC"/>
    <w:rsid w:val="00E655FB"/>
    <w:rsid w:val="00E923F6"/>
    <w:rsid w:val="00EB5CA1"/>
    <w:rsid w:val="00EF398B"/>
    <w:rsid w:val="706AB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C99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23F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0141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C9"/>
  </w:style>
  <w:style w:type="paragraph" w:styleId="Footer">
    <w:name w:val="footer"/>
    <w:basedOn w:val="Normal"/>
    <w:link w:val="FooterChar"/>
    <w:uiPriority w:val="99"/>
    <w:unhideWhenUsed/>
    <w:rsid w:val="00B25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C9"/>
  </w:style>
  <w:style w:type="character" w:styleId="FollowedHyperlink">
    <w:name w:val="FollowedHyperlink"/>
    <w:basedOn w:val="DefaultParagraphFont"/>
    <w:uiPriority w:val="99"/>
    <w:semiHidden/>
    <w:unhideWhenUsed/>
    <w:rsid w:val="0006267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2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bkw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bkw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novati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mon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linkedin.com/in/nicburkinsha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Burkinshaw</dc:creator>
  <cp:keywords/>
  <dc:description/>
  <cp:lastModifiedBy>Nic Burkinshaw</cp:lastModifiedBy>
  <cp:revision>19</cp:revision>
  <cp:lastPrinted>2016-03-15T13:10:00Z</cp:lastPrinted>
  <dcterms:created xsi:type="dcterms:W3CDTF">2015-10-29T14:22:00Z</dcterms:created>
  <dcterms:modified xsi:type="dcterms:W3CDTF">2019-10-29T10:42:00Z</dcterms:modified>
  <cp:category/>
</cp:coreProperties>
</file>