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1563" w:topFromText="0" w:vertAnchor="text"/>
        <w:tblW w:w="5000" w:type="pct"/>
        <w:jc w:val="left"/>
        <w:tblInd w:w="0" w:type="dxa"/>
        <w:tblCellMar>
          <w:top w:w="0" w:type="dxa"/>
          <w:left w:w="0" w:type="dxa"/>
          <w:bottom w:w="0" w:type="dxa"/>
          <w:right w:w="0" w:type="dxa"/>
        </w:tblCellMar>
        <w:tblLook w:lastRow="0" w:firstRow="1" w:lastColumn="0" w:firstColumn="1" w:val="04a0" w:noHBand="0" w:noVBand="1"/>
      </w:tblPr>
      <w:tblGrid>
        <w:gridCol w:w="9007"/>
        <w:gridCol w:w="18"/>
      </w:tblGrid>
      <w:tr>
        <w:trPr>
          <w:trHeight w:val="1210" w:hRule="atLeast"/>
        </w:trPr>
        <w:tc>
          <w:tcPr>
            <w:tcW w:w="9007" w:type="dxa"/>
            <w:tcBorders/>
            <w:shd w:fill="auto" w:val="clear"/>
          </w:tcPr>
          <w:p>
            <w:pPr>
              <w:pStyle w:val="Normal"/>
              <w:spacing w:lineRule="auto" w:line="240" w:before="0" w:after="0"/>
              <w:rPr>
                <w:rFonts w:ascii="Arial" w:hAnsi="Arial" w:eastAsia="Perpetua" w:cs="Arial"/>
                <w:color w:val="000000"/>
                <w:lang w:val="en-US" w:eastAsia="ja-JP"/>
              </w:rPr>
            </w:pPr>
            <w:r>
              <mc:AlternateContent>
                <mc:Choice Requires="wps">
                  <w:drawing>
                    <wp:anchor behindDoc="0" distT="45720" distB="45720" distL="114300" distR="114300" simplePos="0" locked="0" layoutInCell="1" allowOverlap="1" relativeHeight="2" wp14:anchorId="2DC67B46">
                      <wp:simplePos x="0" y="0"/>
                      <wp:positionH relativeFrom="column">
                        <wp:posOffset>3604260</wp:posOffset>
                      </wp:positionH>
                      <wp:positionV relativeFrom="paragraph">
                        <wp:posOffset>306070</wp:posOffset>
                      </wp:positionV>
                      <wp:extent cx="2292350" cy="795655"/>
                      <wp:effectExtent l="0" t="0" r="0" b="0"/>
                      <wp:wrapSquare wrapText="bothSides"/>
                      <wp:docPr id="1" name="Text Box 2"/>
                      <a:graphic xmlns:a="http://schemas.openxmlformats.org/drawingml/2006/main">
                        <a:graphicData uri="http://schemas.microsoft.com/office/word/2010/wordprocessingShape">
                          <wps:wsp>
                            <wps:cNvSpPr/>
                            <wps:spPr>
                              <a:xfrm>
                                <a:off x="0" y="0"/>
                                <a:ext cx="2291760" cy="794880"/>
                              </a:xfrm>
                              <a:prstGeom prst="rect">
                                <a:avLst/>
                              </a:prstGeom>
                              <a:solidFill>
                                <a:srgbClr val="ffffff"/>
                              </a:solidFill>
                              <a:ln w="12600">
                                <a:noFill/>
                              </a:ln>
                            </wps:spPr>
                            <wps:style>
                              <a:lnRef idx="0"/>
                              <a:fillRef idx="0"/>
                              <a:effectRef idx="0"/>
                              <a:fontRef idx="minor"/>
                            </wps:style>
                            <wps:txbx>
                              <w:txbxContent>
                                <w:p>
                                  <w:pPr>
                                    <w:pStyle w:val="PersonalName"/>
                                    <w:spacing w:lineRule="auto" w:line="240"/>
                                    <w:jc w:val="right"/>
                                    <w:rPr>
                                      <w:rFonts w:ascii="Arial" w:hAnsi="Arial" w:cs="Arial"/>
                                      <w:b w:val="false"/>
                                      <w:b w:val="false"/>
                                      <w:color w:val="000000"/>
                                      <w:sz w:val="20"/>
                                    </w:rPr>
                                  </w:pPr>
                                  <w:r>
                                    <w:rPr>
                                      <w:rFonts w:cs="Arial" w:ascii="Arial" w:hAnsi="Arial"/>
                                      <w:b w:val="false"/>
                                      <w:color w:val="000000"/>
                                      <w:sz w:val="20"/>
                                    </w:rPr>
                                  </w:r>
                                </w:p>
                                <w:p>
                                  <w:pPr>
                                    <w:pStyle w:val="PersonalName"/>
                                    <w:spacing w:lineRule="auto" w:line="240"/>
                                    <w:jc w:val="right"/>
                                    <w:rPr>
                                      <w:rFonts w:ascii="Arial" w:hAnsi="Arial" w:cs="Arial"/>
                                      <w:b w:val="false"/>
                                      <w:b w:val="false"/>
                                      <w:color w:val="000000"/>
                                      <w:sz w:val="20"/>
                                    </w:rPr>
                                  </w:pPr>
                                  <w:r>
                                    <w:rPr>
                                      <w:rFonts w:cs="Arial" w:ascii="Arial" w:hAnsi="Arial"/>
                                      <w:b w:val="false"/>
                                      <w:color w:val="000000"/>
                                      <w:sz w:val="20"/>
                                    </w:rPr>
                                    <w:t>Liam.Riley777@hotmail.com                                                                                                                  07484663346</w:t>
                                  </w:r>
                                </w:p>
                                <w:p>
                                  <w:pPr>
                                    <w:pStyle w:val="FrameContents"/>
                                    <w:spacing w:before="0" w:after="160"/>
                                    <w:rPr/>
                                  </w:pPr>
                                  <w:r>
                                    <w:rPr/>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283.8pt;margin-top:24.1pt;width:180.4pt;height:62.55pt" wp14:anchorId="2DC67B46">
                      <w10:wrap type="square"/>
                      <v:fill o:detectmouseclick="t" type="solid" color2="black"/>
                      <v:stroke color="#3465a4" weight="12600" joinstyle="round" endcap="flat"/>
                      <v:textbox>
                        <w:txbxContent>
                          <w:p>
                            <w:pPr>
                              <w:pStyle w:val="PersonalName"/>
                              <w:spacing w:lineRule="auto" w:line="240"/>
                              <w:jc w:val="right"/>
                              <w:rPr>
                                <w:rFonts w:ascii="Arial" w:hAnsi="Arial" w:cs="Arial"/>
                                <w:b w:val="false"/>
                                <w:b w:val="false"/>
                                <w:color w:val="000000"/>
                                <w:sz w:val="20"/>
                              </w:rPr>
                            </w:pPr>
                            <w:r>
                              <w:rPr>
                                <w:rFonts w:cs="Arial" w:ascii="Arial" w:hAnsi="Arial"/>
                                <w:b w:val="false"/>
                                <w:color w:val="000000"/>
                                <w:sz w:val="20"/>
                              </w:rPr>
                            </w:r>
                          </w:p>
                          <w:p>
                            <w:pPr>
                              <w:pStyle w:val="PersonalName"/>
                              <w:spacing w:lineRule="auto" w:line="240"/>
                              <w:jc w:val="right"/>
                              <w:rPr>
                                <w:rFonts w:ascii="Arial" w:hAnsi="Arial" w:cs="Arial"/>
                                <w:b w:val="false"/>
                                <w:b w:val="false"/>
                                <w:color w:val="000000"/>
                                <w:sz w:val="20"/>
                              </w:rPr>
                            </w:pPr>
                            <w:r>
                              <w:rPr>
                                <w:rFonts w:cs="Arial" w:ascii="Arial" w:hAnsi="Arial"/>
                                <w:b w:val="false"/>
                                <w:color w:val="000000"/>
                                <w:sz w:val="20"/>
                              </w:rPr>
                              <w:t>Liam.Riley777@hotmail.com                                                                                                                  07484663346</w:t>
                            </w:r>
                          </w:p>
                          <w:p>
                            <w:pPr>
                              <w:pStyle w:val="FrameContents"/>
                              <w:spacing w:before="0" w:after="160"/>
                              <w:rPr/>
                            </w:pPr>
                            <w:r>
                              <w:rPr/>
                            </w:r>
                          </w:p>
                        </w:txbxContent>
                      </v:textbox>
                    </v:rect>
                  </w:pict>
                </mc:Fallback>
              </mc:AlternateContent>
            </w:r>
            <w:sdt>
              <w:sdtPr>
                <w:text/>
                <w:dataBinding w:prefixMappings="xmlns:ns0='http://schemas.openxmlformats.org/package/2006/metadata/core-properties' xmlns:ns1='http://purl.org/dc/elements/1.1/'" w:xpath="/ns0:coreProperties[1]/ns1:creator[1]" w:storeItemID="{6C3C8BC8-F283-45AE-878A-BAB7291924A1}"/>
              </w:sdtPr>
              <w:sdtContent>
                <w:r>
                  <w:rPr>
                    <w:rFonts w:eastAsia="Perpetua" w:cs="Arial" w:ascii="Arial" w:hAnsi="Arial"/>
                    <w:b/>
                    <w:color w:val="D34817"/>
                    <w:sz w:val="44"/>
                    <w:szCs w:val="44"/>
                    <w:lang w:val="en-US" w:eastAsia="ja-JP"/>
                  </w:rPr>
                  <w:t>Liam Riley</w:t>
                </w:r>
              </w:sdtContent>
            </w:sdt>
            <w:r>
              <w:rPr>
                <w:rFonts w:eastAsia="Perpetua" w:cs="Arial" w:ascii="Arial" w:hAnsi="Arial"/>
                <w:b/>
                <w:color w:val="D34817"/>
                <w:sz w:val="48"/>
                <w:szCs w:val="20"/>
                <w:lang w:val="en-US" w:eastAsia="ja-JP"/>
              </w:rPr>
              <w:t xml:space="preserve">                                             </w:t>
            </w:r>
          </w:p>
          <w:p>
            <w:pPr>
              <w:pStyle w:val="Normal"/>
              <w:spacing w:lineRule="auto" w:line="240" w:before="0" w:after="0"/>
              <w:rPr>
                <w:rFonts w:ascii="Arial" w:hAnsi="Arial" w:eastAsia="Perpetua" w:cs="Arial"/>
                <w:color w:val="000000"/>
                <w:sz w:val="20"/>
                <w:szCs w:val="20"/>
                <w:lang w:val="en-US" w:eastAsia="ja-JP"/>
              </w:rPr>
            </w:pPr>
            <w:r>
              <w:rPr>
                <w:rFonts w:eastAsia="Perpetua" w:cs="Arial" w:ascii="Arial" w:hAnsi="Arial"/>
                <w:color w:val="000000"/>
                <w:sz w:val="20"/>
                <w:szCs w:val="20"/>
                <w:lang w:val="en-US" w:eastAsia="ja-JP"/>
              </w:rPr>
            </w:r>
          </w:p>
          <w:p>
            <w:pPr>
              <w:pStyle w:val="Normal"/>
              <w:spacing w:lineRule="auto" w:line="240" w:before="0" w:after="0"/>
              <w:rPr>
                <w:rFonts w:ascii="Arial" w:hAnsi="Arial" w:eastAsia="Perpetua" w:cs="Arial"/>
                <w:color w:val="000000"/>
                <w:sz w:val="20"/>
                <w:szCs w:val="20"/>
                <w:lang w:val="en-US" w:eastAsia="ja-JP"/>
              </w:rPr>
            </w:pPr>
            <w:r>
              <w:rPr>
                <w:rFonts w:eastAsia="Perpetua" w:cs="Arial" w:ascii="Arial" w:hAnsi="Arial"/>
                <w:color w:val="000000"/>
                <w:sz w:val="20"/>
                <w:szCs w:val="20"/>
                <w:lang w:val="en-US" w:eastAsia="ja-JP"/>
              </w:rPr>
              <w:t xml:space="preserve">101 Outwood Road                                                                                         </w:t>
            </w:r>
          </w:p>
          <w:p>
            <w:pPr>
              <w:pStyle w:val="Normal"/>
              <w:spacing w:lineRule="auto" w:line="240" w:before="0" w:after="0"/>
              <w:rPr>
                <w:rFonts w:ascii="Arial" w:hAnsi="Arial" w:eastAsia="Perpetua" w:cs="Arial"/>
                <w:color w:val="000000"/>
                <w:sz w:val="20"/>
                <w:szCs w:val="20"/>
                <w:lang w:val="en-US" w:eastAsia="ja-JP"/>
              </w:rPr>
            </w:pPr>
            <w:r>
              <w:rPr>
                <w:rFonts w:eastAsia="Perpetua" w:cs="Arial" w:ascii="Arial" w:hAnsi="Arial"/>
                <w:color w:val="000000"/>
                <w:sz w:val="20"/>
                <w:szCs w:val="20"/>
                <w:lang w:val="en-US" w:eastAsia="ja-JP"/>
              </w:rPr>
              <w:t xml:space="preserve">Radcliffe                                                                                                                           </w:t>
            </w:r>
          </w:p>
          <w:p>
            <w:pPr>
              <w:pStyle w:val="Normal"/>
              <w:spacing w:lineRule="auto" w:line="240" w:before="0" w:after="0"/>
              <w:rPr>
                <w:rFonts w:ascii="Arial" w:hAnsi="Arial" w:eastAsia="Perpetua" w:cs="Arial"/>
                <w:color w:val="000000"/>
                <w:sz w:val="20"/>
                <w:szCs w:val="20"/>
                <w:lang w:val="en-US" w:eastAsia="ja-JP"/>
              </w:rPr>
            </w:pPr>
            <w:r>
              <w:rPr>
                <w:rFonts w:eastAsia="Perpetua" w:cs="Arial" w:ascii="Arial" w:hAnsi="Arial"/>
                <w:color w:val="000000"/>
                <w:sz w:val="20"/>
                <w:szCs w:val="20"/>
                <w:lang w:val="en-US" w:eastAsia="ja-JP"/>
              </w:rPr>
              <w:t>Manchester</w:t>
            </w:r>
          </w:p>
          <w:p>
            <w:pPr>
              <w:pStyle w:val="Normal"/>
              <w:spacing w:lineRule="auto" w:line="240" w:before="0" w:after="0"/>
              <w:rPr>
                <w:rFonts w:ascii="Arial" w:hAnsi="Arial" w:eastAsia="Perpetua" w:cs="Arial"/>
                <w:b/>
                <w:b/>
                <w:color w:val="D34817"/>
                <w:sz w:val="20"/>
                <w:szCs w:val="20"/>
                <w:lang w:val="en-US" w:eastAsia="ja-JP"/>
              </w:rPr>
            </w:pPr>
            <w:r>
              <w:rPr>
                <w:rFonts w:eastAsia="Perpetua" w:cs="Arial" w:ascii="Arial" w:hAnsi="Arial"/>
                <w:color w:val="000000"/>
                <w:sz w:val="20"/>
                <w:szCs w:val="20"/>
                <w:lang w:val="en-US" w:eastAsia="ja-JP"/>
              </w:rPr>
              <w:t>M26 1AY</w:t>
            </w:r>
            <w:r>
              <w:rPr>
                <w:rFonts w:eastAsia="Perpetua" w:cs="Arial" w:ascii="Arial" w:hAnsi="Arial"/>
                <w:b/>
                <w:color w:val="D34817"/>
                <w:sz w:val="20"/>
                <w:szCs w:val="20"/>
                <w:lang w:val="en-US" w:eastAsia="ja-JP"/>
              </w:rPr>
              <w:t xml:space="preserve">                                                                                                                                                                                                                                               </w:t>
            </w:r>
          </w:p>
          <w:p>
            <w:pPr>
              <w:pStyle w:val="Normal"/>
              <w:spacing w:lineRule="auto" w:line="240" w:before="0" w:after="0"/>
              <w:rPr>
                <w:rFonts w:ascii="Arial" w:hAnsi="Arial" w:eastAsia="Perpetua" w:cs="Arial"/>
                <w:color w:val="000000"/>
                <w:sz w:val="10"/>
                <w:szCs w:val="20"/>
                <w:lang w:val="en-US" w:eastAsia="ja-JP"/>
              </w:rPr>
            </w:pPr>
            <w:r>
              <w:rPr>
                <w:rFonts w:eastAsia="Perpetua" w:cs="Arial" w:ascii="Arial" w:hAnsi="Arial"/>
                <w:color w:val="000000"/>
                <w:sz w:val="10"/>
                <w:szCs w:val="20"/>
                <w:lang w:val="en-US" w:eastAsia="ja-JP"/>
              </w:rPr>
            </w:r>
          </w:p>
        </w:tc>
        <w:tc>
          <w:tcPr>
            <w:tcW w:w="18" w:type="dxa"/>
            <w:tcBorders/>
            <w:shd w:fill="auto" w:val="clear"/>
          </w:tcPr>
          <w:p>
            <w:pPr>
              <w:pStyle w:val="Normal"/>
              <w:spacing w:lineRule="auto" w:line="240" w:before="0" w:after="0"/>
              <w:jc w:val="right"/>
              <w:rPr>
                <w:rFonts w:ascii="Arial" w:hAnsi="Arial" w:eastAsia="Perpetua" w:cs="Arial"/>
                <w:color w:val="000000"/>
                <w:szCs w:val="20"/>
                <w:lang w:val="en-US" w:eastAsia="ja-JP"/>
              </w:rPr>
            </w:pPr>
            <w:r>
              <w:rPr>
                <w:rFonts w:eastAsia="Perpetua" w:cs="Arial" w:ascii="Arial" w:hAnsi="Arial"/>
                <w:color w:val="000000"/>
                <w:szCs w:val="20"/>
                <w:lang w:val="en-US" w:eastAsia="ja-JP"/>
              </w:rPr>
            </w:r>
          </w:p>
        </w:tc>
      </w:tr>
    </w:tbl>
    <w:p>
      <w:pPr>
        <w:pStyle w:val="Normal"/>
        <w:spacing w:lineRule="auto" w:line="276"/>
        <w:rPr>
          <w:rFonts w:ascii="Perpetua" w:hAnsi="Perpetua" w:eastAsia="Perpetua" w:cs="Perpetua"/>
          <w:color w:val="000000"/>
        </w:rPr>
      </w:pPr>
      <w:r>
        <w:rPr>
          <w:rFonts w:eastAsia="Perpetua" w:cs="Perpetua" w:ascii="Perpetua" w:hAnsi="Perpetua"/>
          <w:color w:val="000000"/>
        </w:rPr>
      </w:r>
    </w:p>
    <w:p>
      <w:pPr>
        <w:pStyle w:val="Normal"/>
        <w:spacing w:lineRule="auto" w:line="240"/>
        <w:rPr>
          <w:rFonts w:ascii="Arial" w:hAnsi="Arial" w:eastAsia="Arial" w:cs="Arial"/>
          <w:b/>
          <w:b/>
          <w:color w:val="9D3511"/>
          <w:sz w:val="28"/>
        </w:rPr>
      </w:pPr>
      <w:r>
        <w:rPr>
          <w:rFonts w:eastAsia="Arial" w:cs="Arial" w:ascii="Arial" w:hAnsi="Arial"/>
          <w:b/>
          <w:color w:val="9D3511"/>
          <w:sz w:val="28"/>
        </w:rPr>
        <w:t>Personal Profile</w:t>
      </w:r>
    </w:p>
    <w:p>
      <w:pPr>
        <w:pStyle w:val="Normal"/>
        <w:spacing w:lineRule="auto" w:line="276"/>
        <w:rPr>
          <w:rFonts w:ascii="Arial" w:hAnsi="Arial" w:eastAsia="Arial" w:cs="Arial"/>
          <w:color w:val="000000"/>
          <w:sz w:val="18"/>
        </w:rPr>
      </w:pPr>
      <w:r>
        <w:rPr>
          <w:rFonts w:eastAsia="Arial" w:cs="Arial" w:ascii="Arial" w:hAnsi="Arial"/>
          <w:color w:val="000000"/>
          <w:sz w:val="18"/>
        </w:rPr>
        <w:t xml:space="preserve">   </w:t>
      </w:r>
      <w:r>
        <w:rPr>
          <w:rFonts w:eastAsia="Arial" w:cs="Arial" w:ascii="Arial" w:hAnsi="Arial"/>
          <w:color w:val="000000"/>
          <w:sz w:val="18"/>
        </w:rPr>
        <w:t>I am able to express my ideas clearly and confidently in speech as well in writing as well as possessing the elusive ability to understand the commercial realities affecting the organisation. I consider myself able to plan activities &amp; carry them through effectively whilst in parallel, prioritising tasks and working towards to deadlines. I thrive and work confidently within a group but I also can accept responsibility for views &amp; actions in order for me to work under my own direction &amp; initiative. I feel confident to rely on my initiative when outside of my comfort zone, identify opportunities and being proactive in putting forward ideas &amp; solutions whilst maintaining effective performance under pressure.</w:t>
      </w:r>
    </w:p>
    <w:p>
      <w:pPr>
        <w:pStyle w:val="Normal"/>
        <w:spacing w:lineRule="auto" w:line="276"/>
        <w:rPr>
          <w:rFonts w:ascii="Arial" w:hAnsi="Arial" w:eastAsia="Arial" w:cs="Arial"/>
          <w:color w:val="000000"/>
          <w:sz w:val="18"/>
        </w:rPr>
      </w:pPr>
      <w:r>
        <w:rPr>
          <w:rFonts w:eastAsia="Arial" w:cs="Arial" w:ascii="Arial" w:hAnsi="Arial"/>
          <w:color w:val="000000"/>
          <w:sz w:val="18"/>
        </w:rPr>
      </w:r>
    </w:p>
    <w:p>
      <w:pPr>
        <w:pStyle w:val="Normal"/>
        <w:spacing w:lineRule="auto" w:line="276"/>
        <w:rPr>
          <w:rFonts w:ascii="Arial" w:hAnsi="Arial" w:eastAsia="Arial" w:cs="Arial"/>
          <w:color w:val="000000"/>
          <w:sz w:val="18"/>
        </w:rPr>
      </w:pPr>
      <w:r>
        <w:rPr>
          <w:rFonts w:eastAsia="Arial" w:cs="Arial" w:ascii="Arial" w:hAnsi="Arial"/>
          <w:color w:val="000000"/>
          <w:sz w:val="18"/>
        </w:rPr>
        <w:t xml:space="preserve">I personally have a strong desire and determination to get things done, make things happen and constantly looking for better ways of doing things with the ability to decide what steps are needed to achieve particular goals and then implement these. In the past, I have adapted successfully to changing situations &amp; environments in the past and not forgetting the multitude of objectives whilst still maintaining the ability to gather information systematically and pragmatically to establish facts &amp; principles. I strive to continually improve myself and also develop the competencies needed for current &amp; future roles. </w:t>
        <w:br/>
      </w:r>
      <w:bookmarkStart w:id="0" w:name="_Hlk23590837"/>
      <w:bookmarkEnd w:id="0"/>
    </w:p>
    <w:p>
      <w:pPr>
        <w:pStyle w:val="Normal"/>
        <w:spacing w:lineRule="auto" w:line="240" w:before="320" w:after="40"/>
        <w:rPr>
          <w:rFonts w:ascii="Arial" w:hAnsi="Arial" w:eastAsia="Arial" w:cs="Arial"/>
          <w:b/>
          <w:b/>
          <w:color w:val="9B2D1F"/>
          <w:sz w:val="28"/>
        </w:rPr>
      </w:pPr>
      <w:r>
        <w:rPr>
          <w:rFonts w:eastAsia="Arial" w:cs="Arial" w:ascii="Arial" w:hAnsi="Arial"/>
          <w:b/>
          <w:color w:val="9B2D1F"/>
          <w:sz w:val="28"/>
        </w:rPr>
        <w:t>Experience &amp; Knowledge</w:t>
        <w:br/>
      </w:r>
    </w:p>
    <w:p>
      <w:pPr>
        <w:pStyle w:val="Normal"/>
        <w:spacing w:lineRule="auto" w:line="360" w:before="0" w:after="0"/>
        <w:rPr>
          <w:rFonts w:ascii="Arial" w:hAnsi="Arial" w:eastAsia="Arial" w:cs="Arial"/>
          <w:b/>
          <w:b/>
          <w:color w:val="D34817"/>
          <w:spacing w:val="20"/>
        </w:rPr>
      </w:pPr>
      <w:bookmarkStart w:id="1" w:name="_Hlk24036082"/>
      <w:r>
        <w:rPr>
          <w:rFonts w:eastAsia="Arial" w:cs="Arial" w:ascii="Arial" w:hAnsi="Arial"/>
          <w:b/>
          <w:color w:val="D34817"/>
          <w:spacing w:val="20"/>
        </w:rPr>
        <w:t xml:space="preserve">April 2018 – </w:t>
      </w:r>
      <w:bookmarkStart w:id="2" w:name="_Hlk24036090"/>
      <w:bookmarkEnd w:id="1"/>
      <w:r>
        <w:rPr>
          <w:rFonts w:eastAsia="Arial" w:cs="Arial" w:ascii="Arial" w:hAnsi="Arial"/>
          <w:b/>
          <w:color w:val="D34817"/>
          <w:spacing w:val="20"/>
        </w:rPr>
        <w:t>Present | Cavendish Wood | DevOps Consultant</w:t>
      </w:r>
    </w:p>
    <w:p>
      <w:pPr>
        <w:pStyle w:val="Normal"/>
        <w:spacing w:lineRule="auto" w:line="276"/>
        <w:rPr>
          <w:rFonts w:ascii="Arial" w:hAnsi="Arial" w:eastAsia="Arial" w:cs="Arial"/>
          <w:color w:val="000000"/>
          <w:sz w:val="18"/>
        </w:rPr>
      </w:pPr>
      <w:bookmarkEnd w:id="2"/>
      <w:r>
        <w:rPr>
          <w:rFonts w:eastAsia="Arial" w:cs="Arial" w:ascii="Arial" w:hAnsi="Arial"/>
          <w:color w:val="000000"/>
          <w:sz w:val="18"/>
        </w:rPr>
        <w:t>My role consisted of me working closely with our clients on premise in order to design and implement brand new Windows and Microsoft ecosystem via Intune deployment. This included working with and configuring Azure AD, proprietary SaaS apps, configuration of Mobile Application Management (MAM) policies that allow sensitive corporate data to be managed on personal devices. Other roles with my client were to setup from scratch the network infrastructure with Metronet and maintaining stable connections by network switch configuration.</w:t>
      </w:r>
    </w:p>
    <w:p>
      <w:pPr>
        <w:pStyle w:val="Normal"/>
        <w:spacing w:lineRule="auto" w:line="276"/>
        <w:rPr>
          <w:rFonts w:ascii="Arial" w:hAnsi="Arial" w:eastAsia="Arial" w:cs="Arial"/>
          <w:color w:val="000000"/>
          <w:sz w:val="18"/>
        </w:rPr>
      </w:pPr>
      <w:r>
        <w:rPr>
          <w:rFonts w:eastAsia="Arial" w:cs="Arial" w:ascii="Arial" w:hAnsi="Arial"/>
          <w:color w:val="000000"/>
          <w:sz w:val="18"/>
        </w:rPr>
        <w:t>Another element of my role comprised of designing, implementing and ascertaining a secure connection for remote workers to access their stationary office desktop via a 2FA remote connection to their desktop (RDP via VPN). This consisted of PfSense firewall configuration, PKI management with Easy-RSA on OpenVPN as well as documenting the VPN connections log to detect any potentially suspicious connections. The deployment of this service required a rework of the current VLAN within Cisco Switch management tools which was documented and shared internally within SharePoint.</w:t>
      </w:r>
      <w:bookmarkStart w:id="3" w:name="_Hlk23590773"/>
      <w:bookmarkEnd w:id="3"/>
    </w:p>
    <w:p>
      <w:pPr>
        <w:pStyle w:val="Normal"/>
        <w:spacing w:lineRule="auto" w:line="276"/>
        <w:rPr>
          <w:rFonts w:ascii="Arial" w:hAnsi="Arial" w:eastAsia="Arial" w:cs="Arial"/>
          <w:color w:val="000000"/>
          <w:sz w:val="18"/>
        </w:rPr>
      </w:pPr>
      <w:r>
        <w:rPr>
          <w:rFonts w:eastAsia="Arial" w:cs="Arial" w:ascii="Arial" w:hAnsi="Arial"/>
          <w:color w:val="000000"/>
          <w:sz w:val="18"/>
        </w:rPr>
        <w:t>Technologies/Methods worked with:</w:t>
      </w:r>
    </w:p>
    <w:p>
      <w:pPr>
        <w:pStyle w:val="Normal"/>
        <w:numPr>
          <w:ilvl w:val="0"/>
          <w:numId w:val="1"/>
        </w:numPr>
        <w:spacing w:lineRule="auto" w:line="240" w:before="0" w:after="0"/>
        <w:ind w:left="720" w:hanging="360"/>
        <w:rPr>
          <w:rFonts w:ascii="Arial" w:hAnsi="Arial" w:eastAsia="Arial" w:cs="Arial"/>
          <w:sz w:val="18"/>
        </w:rPr>
      </w:pPr>
      <w:r>
        <w:rPr>
          <w:rFonts w:eastAsia="Arial" w:cs="Arial" w:ascii="Arial" w:hAnsi="Arial"/>
          <w:sz w:val="18"/>
        </w:rPr>
        <w:t>Azure – Active Directory</w:t>
      </w:r>
    </w:p>
    <w:p>
      <w:pPr>
        <w:pStyle w:val="Normal"/>
        <w:numPr>
          <w:ilvl w:val="0"/>
          <w:numId w:val="1"/>
        </w:numPr>
        <w:spacing w:lineRule="auto" w:line="240" w:before="0" w:after="0"/>
        <w:ind w:left="720" w:hanging="360"/>
        <w:rPr>
          <w:rFonts w:ascii="Arial" w:hAnsi="Arial" w:eastAsia="Arial" w:cs="Arial"/>
          <w:sz w:val="18"/>
        </w:rPr>
      </w:pPr>
      <w:r>
        <w:rPr>
          <w:rFonts w:eastAsia="Arial" w:cs="Arial" w:ascii="Arial" w:hAnsi="Arial"/>
          <w:sz w:val="18"/>
        </w:rPr>
        <w:t>Microsoft Azure Intune</w:t>
      </w:r>
    </w:p>
    <w:p>
      <w:pPr>
        <w:pStyle w:val="Normal"/>
        <w:numPr>
          <w:ilvl w:val="0"/>
          <w:numId w:val="1"/>
        </w:numPr>
        <w:spacing w:lineRule="auto" w:line="240" w:before="0" w:after="0"/>
        <w:ind w:left="720" w:hanging="360"/>
        <w:rPr>
          <w:rFonts w:ascii="Arial" w:hAnsi="Arial" w:eastAsia="Arial" w:cs="Arial"/>
          <w:sz w:val="18"/>
        </w:rPr>
      </w:pPr>
      <w:r>
        <w:rPr>
          <w:rFonts w:eastAsia="Arial" w:cs="Arial" w:ascii="Arial" w:hAnsi="Arial"/>
          <w:sz w:val="18"/>
        </w:rPr>
        <w:t>VMWare</w:t>
      </w:r>
    </w:p>
    <w:p>
      <w:pPr>
        <w:pStyle w:val="Normal"/>
        <w:numPr>
          <w:ilvl w:val="0"/>
          <w:numId w:val="1"/>
        </w:numPr>
        <w:spacing w:lineRule="auto" w:line="240" w:before="0" w:after="0"/>
        <w:ind w:left="720" w:hanging="360"/>
        <w:rPr>
          <w:rFonts w:ascii="Arial" w:hAnsi="Arial" w:eastAsia="Arial" w:cs="Arial"/>
          <w:sz w:val="18"/>
        </w:rPr>
      </w:pPr>
      <w:r>
        <w:rPr>
          <w:rFonts w:eastAsia="Arial" w:cs="Arial" w:ascii="Arial" w:hAnsi="Arial"/>
          <w:sz w:val="18"/>
        </w:rPr>
        <w:t>Linux (CentOS)</w:t>
      </w:r>
    </w:p>
    <w:p>
      <w:pPr>
        <w:pStyle w:val="Normal"/>
        <w:numPr>
          <w:ilvl w:val="0"/>
          <w:numId w:val="1"/>
        </w:numPr>
        <w:spacing w:lineRule="auto" w:line="240" w:before="0" w:after="0"/>
        <w:ind w:left="720" w:hanging="360"/>
        <w:rPr>
          <w:rFonts w:ascii="Arial" w:hAnsi="Arial" w:eastAsia="Arial" w:cs="Arial"/>
          <w:sz w:val="18"/>
        </w:rPr>
      </w:pPr>
      <w:r>
        <w:rPr>
          <w:rFonts w:eastAsia="Arial" w:cs="Arial" w:ascii="Arial" w:hAnsi="Arial"/>
          <w:sz w:val="18"/>
        </w:rPr>
        <w:t>SharePoint Documentation</w:t>
      </w:r>
    </w:p>
    <w:p>
      <w:pPr>
        <w:pStyle w:val="Normal"/>
        <w:numPr>
          <w:ilvl w:val="0"/>
          <w:numId w:val="1"/>
        </w:numPr>
        <w:spacing w:lineRule="auto" w:line="240" w:before="0" w:after="0"/>
        <w:ind w:left="720" w:hanging="360"/>
        <w:rPr>
          <w:rFonts w:ascii="Arial" w:hAnsi="Arial" w:eastAsia="Arial" w:cs="Arial"/>
          <w:sz w:val="18"/>
        </w:rPr>
      </w:pPr>
      <w:r>
        <w:rPr>
          <w:rFonts w:eastAsia="Arial" w:cs="Arial" w:ascii="Arial" w:hAnsi="Arial"/>
          <w:sz w:val="18"/>
        </w:rPr>
        <w:t>Cisco Switch management/configuration</w:t>
      </w:r>
    </w:p>
    <w:p>
      <w:pPr>
        <w:pStyle w:val="Normal"/>
        <w:numPr>
          <w:ilvl w:val="0"/>
          <w:numId w:val="1"/>
        </w:numPr>
        <w:spacing w:lineRule="auto" w:line="240" w:before="0" w:after="0"/>
        <w:ind w:left="720" w:hanging="360"/>
        <w:rPr>
          <w:rFonts w:ascii="Arial" w:hAnsi="Arial" w:eastAsia="Arial" w:cs="Arial"/>
          <w:sz w:val="18"/>
        </w:rPr>
      </w:pPr>
      <w:r>
        <w:rPr>
          <w:rFonts w:eastAsia="Arial" w:cs="Arial" w:ascii="Arial" w:hAnsi="Arial"/>
          <w:sz w:val="18"/>
        </w:rPr>
        <w:t>Configuration of RDP over VPN</w:t>
      </w:r>
    </w:p>
    <w:p>
      <w:pPr>
        <w:pStyle w:val="Normal"/>
        <w:numPr>
          <w:ilvl w:val="0"/>
          <w:numId w:val="1"/>
        </w:numPr>
        <w:spacing w:lineRule="auto" w:line="240" w:before="0" w:after="0"/>
        <w:ind w:left="720" w:hanging="360"/>
        <w:rPr>
          <w:rFonts w:ascii="Arial" w:hAnsi="Arial" w:eastAsia="Arial" w:cs="Arial"/>
          <w:sz w:val="18"/>
        </w:rPr>
      </w:pPr>
      <w:r>
        <w:rPr>
          <w:rFonts w:eastAsia="Arial" w:cs="Arial" w:ascii="Arial" w:hAnsi="Arial"/>
          <w:sz w:val="18"/>
        </w:rPr>
        <w:t>Network administration</w:t>
      </w:r>
    </w:p>
    <w:p>
      <w:pPr>
        <w:pStyle w:val="Normal"/>
        <w:spacing w:lineRule="auto" w:line="240" w:before="0" w:after="0"/>
        <w:ind w:left="360" w:hanging="0"/>
        <w:rPr>
          <w:rFonts w:ascii="Arial" w:hAnsi="Arial" w:eastAsia="Arial" w:cs="Arial"/>
          <w:sz w:val="18"/>
        </w:rPr>
      </w:pPr>
      <w:r>
        <w:rPr>
          <w:rFonts w:eastAsia="Arial" w:cs="Arial" w:ascii="Arial" w:hAnsi="Arial"/>
          <w:sz w:val="18"/>
        </w:rPr>
      </w:r>
    </w:p>
    <w:p>
      <w:pPr>
        <w:pStyle w:val="Normal"/>
        <w:rPr>
          <w:rFonts w:ascii="Arial" w:hAnsi="Arial" w:eastAsia="Arial" w:cs="Arial"/>
          <w:sz w:val="18"/>
        </w:rPr>
      </w:pPr>
      <w:r>
        <w:rPr>
          <w:rFonts w:eastAsia="Arial" w:cs="Arial" w:ascii="Arial" w:hAnsi="Arial"/>
          <w:sz w:val="18"/>
        </w:rPr>
      </w:r>
      <w:r>
        <w:br w:type="page"/>
      </w:r>
    </w:p>
    <w:p>
      <w:pPr>
        <w:pStyle w:val="Normal"/>
        <w:spacing w:lineRule="auto" w:line="240" w:before="0" w:after="0"/>
        <w:ind w:left="360" w:hanging="0"/>
        <w:rPr>
          <w:rFonts w:ascii="Arial" w:hAnsi="Arial" w:eastAsia="Arial" w:cs="Arial"/>
          <w:sz w:val="18"/>
        </w:rPr>
      </w:pPr>
      <w:r>
        <w:rPr>
          <w:rFonts w:eastAsia="Arial" w:cs="Arial" w:ascii="Arial" w:hAnsi="Arial"/>
          <w:sz w:val="18"/>
        </w:rPr>
      </w:r>
    </w:p>
    <w:p>
      <w:pPr>
        <w:pStyle w:val="Normal"/>
        <w:spacing w:lineRule="auto" w:line="240" w:before="0" w:after="0"/>
        <w:ind w:left="360" w:hanging="0"/>
        <w:rPr>
          <w:rFonts w:ascii="Arial" w:hAnsi="Arial" w:eastAsia="Arial" w:cs="Arial"/>
          <w:sz w:val="18"/>
        </w:rPr>
      </w:pPr>
      <w:r>
        <w:rPr>
          <w:rFonts w:eastAsia="Arial" w:cs="Arial" w:ascii="Arial" w:hAnsi="Arial"/>
          <w:sz w:val="18"/>
        </w:rPr>
      </w:r>
    </w:p>
    <w:p>
      <w:pPr>
        <w:pStyle w:val="Normal"/>
        <w:spacing w:lineRule="auto" w:line="360" w:before="0" w:after="0"/>
        <w:rPr>
          <w:rFonts w:ascii="Arial" w:hAnsi="Arial" w:eastAsia="Arial" w:cs="Arial"/>
          <w:b/>
          <w:b/>
          <w:color w:val="D34817"/>
          <w:spacing w:val="20"/>
        </w:rPr>
      </w:pPr>
      <w:r>
        <w:rPr>
          <w:rFonts w:eastAsia="Arial" w:cs="Arial" w:ascii="Arial" w:hAnsi="Arial"/>
          <w:b/>
          <w:color w:val="D34817"/>
          <w:spacing w:val="20"/>
        </w:rPr>
        <w:t>October 2016 – March 2018 | Ladbrokes Coral Group | DevOps Engineer / Technical Operations Manager – Project Lead</w:t>
      </w:r>
    </w:p>
    <w:p>
      <w:pPr>
        <w:pStyle w:val="Normal"/>
        <w:spacing w:lineRule="auto" w:line="276"/>
        <w:rPr>
          <w:rFonts w:ascii="Arial" w:hAnsi="Arial" w:eastAsia="Arial" w:cs="Arial"/>
          <w:color w:val="000000"/>
          <w:sz w:val="18"/>
        </w:rPr>
      </w:pPr>
      <w:r>
        <w:rPr>
          <w:rFonts w:eastAsia="Arial" w:cs="Arial" w:ascii="Arial" w:hAnsi="Arial"/>
          <w:color w:val="000000"/>
          <w:sz w:val="18"/>
        </w:rPr>
        <w:t>Working initially as an DevOps Engineer - designing and implementing a set of clustered CentOS Linux systems structured alongside Nginx webservers, MS SQL DBs and F5 load balancers. Implemented a revision web content management system (for stability). Later on, added responsibility as the Technical Operations Manager for the project - Working alongside JS/HTML5 Developers in order to structure and enforce a streamlined continuous development pipeline from start to finish in a well-established agile environment.</w:t>
        <w:br/>
      </w:r>
    </w:p>
    <w:p>
      <w:pPr>
        <w:pStyle w:val="Normal"/>
        <w:spacing w:lineRule="auto" w:line="276"/>
        <w:rPr>
          <w:rFonts w:ascii="Arial" w:hAnsi="Arial" w:eastAsia="Arial" w:cs="Arial"/>
          <w:color w:val="000000"/>
          <w:sz w:val="18"/>
        </w:rPr>
      </w:pPr>
      <w:r>
        <w:rPr>
          <w:rFonts w:eastAsia="Arial" w:cs="Arial" w:ascii="Arial" w:hAnsi="Arial"/>
          <w:color w:val="000000"/>
          <w:sz w:val="18"/>
        </w:rPr>
        <w:t>Technologies/Methods worked with:</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CentOS, RHEL, Debian, ARCH Linux</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MS SQL, MS Availability Groups</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Clustering/Failovers</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VMware</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Java, PHP, Python</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Puppet</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JIRA</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Jenkins</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New Relic, Nagios (with Check_MK)</w:t>
      </w:r>
    </w:p>
    <w:p>
      <w:pPr>
        <w:pStyle w:val="Normal"/>
        <w:numPr>
          <w:ilvl w:val="0"/>
          <w:numId w:val="2"/>
        </w:numPr>
        <w:spacing w:lineRule="auto" w:line="240" w:before="0" w:after="0"/>
        <w:ind w:left="720" w:hanging="360"/>
        <w:rPr>
          <w:rFonts w:ascii="Arial" w:hAnsi="Arial" w:eastAsia="Arial" w:cs="Arial"/>
          <w:sz w:val="18"/>
        </w:rPr>
      </w:pPr>
      <w:r>
        <w:rPr>
          <w:rFonts w:eastAsia="Arial" w:cs="Arial" w:ascii="Arial" w:hAnsi="Arial"/>
          <w:sz w:val="18"/>
        </w:rPr>
        <w:t>CDN - Akamai</w:t>
      </w:r>
    </w:p>
    <w:p>
      <w:pPr>
        <w:pStyle w:val="Normal"/>
        <w:spacing w:lineRule="auto" w:line="276"/>
        <w:rPr>
          <w:rFonts w:ascii="Arial" w:hAnsi="Arial" w:eastAsia="Arial" w:cs="Arial"/>
          <w:color w:val="000000"/>
          <w:sz w:val="20"/>
        </w:rPr>
      </w:pPr>
      <w:r>
        <w:rPr>
          <w:rFonts w:eastAsia="Arial" w:cs="Arial" w:ascii="Arial" w:hAnsi="Arial"/>
          <w:color w:val="000000"/>
          <w:sz w:val="20"/>
        </w:rPr>
        <w:br/>
      </w:r>
    </w:p>
    <w:p>
      <w:pPr>
        <w:pStyle w:val="Normal"/>
        <w:spacing w:lineRule="auto" w:line="276"/>
        <w:rPr>
          <w:rFonts w:ascii="Arial" w:hAnsi="Arial" w:eastAsia="Arial" w:cs="Arial"/>
          <w:color w:val="000000"/>
          <w:sz w:val="20"/>
        </w:rPr>
      </w:pPr>
      <w:r>
        <w:rPr>
          <w:rFonts w:eastAsia="Arial" w:cs="Arial" w:ascii="Arial" w:hAnsi="Arial"/>
          <w:color w:val="000000"/>
          <w:sz w:val="20"/>
        </w:rPr>
      </w:r>
    </w:p>
    <w:p>
      <w:pPr>
        <w:pStyle w:val="Normal"/>
        <w:spacing w:lineRule="auto" w:line="360" w:before="0" w:after="0"/>
        <w:rPr>
          <w:rFonts w:ascii="Arial" w:hAnsi="Arial" w:eastAsia="Arial" w:cs="Arial"/>
          <w:b/>
          <w:b/>
          <w:color w:val="D34817"/>
          <w:spacing w:val="20"/>
        </w:rPr>
      </w:pPr>
      <w:r>
        <w:rPr>
          <w:rFonts w:eastAsia="Arial" w:cs="Arial" w:ascii="Arial" w:hAnsi="Arial"/>
          <w:b/>
          <w:color w:val="D34817"/>
          <w:spacing w:val="20"/>
        </w:rPr>
        <w:t>March 2016 – September 2016 | CDL | Application Support Engineer</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Weblogic Server Administration</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 xml:space="preserve">Management of Linux based Systems </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Management of Windows server (2003/2008) based systems</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Routine management of Oracle Databases</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Configuration and deployment of Oracle Weblogic applications</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Scripting and automation of routine tasks</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Deployment of custom Windows services to clients</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Producing technical documentation</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Provide technical solutions</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Provide out of hours and overnight support</w:t>
      </w:r>
    </w:p>
    <w:p>
      <w:pPr>
        <w:pStyle w:val="Normal"/>
        <w:numPr>
          <w:ilvl w:val="0"/>
          <w:numId w:val="3"/>
        </w:numPr>
        <w:spacing w:lineRule="auto" w:line="240" w:before="0" w:after="0"/>
        <w:ind w:left="360" w:hanging="360"/>
        <w:rPr>
          <w:rFonts w:ascii="Arial" w:hAnsi="Arial" w:eastAsia="Arial" w:cs="Arial"/>
          <w:sz w:val="18"/>
        </w:rPr>
      </w:pPr>
      <w:r>
        <w:rPr>
          <w:rFonts w:eastAsia="Arial" w:cs="Arial" w:ascii="Arial" w:hAnsi="Arial"/>
          <w:sz w:val="18"/>
        </w:rPr>
        <w:t>Supporting colleagues</w:t>
      </w:r>
    </w:p>
    <w:p>
      <w:pPr>
        <w:pStyle w:val="Normal"/>
        <w:spacing w:lineRule="auto" w:line="276"/>
        <w:rPr>
          <w:rFonts w:ascii="Perpetua" w:hAnsi="Perpetua" w:eastAsia="Perpetua" w:cs="Perpetua"/>
          <w:color w:val="000000"/>
        </w:rPr>
      </w:pPr>
      <w:r>
        <w:rPr>
          <w:rFonts w:eastAsia="Perpetua" w:cs="Perpetua" w:ascii="Perpetua" w:hAnsi="Perpetua"/>
          <w:color w:val="000000"/>
        </w:rPr>
      </w:r>
    </w:p>
    <w:p>
      <w:pPr>
        <w:pStyle w:val="Normal"/>
        <w:rPr>
          <w:rFonts w:ascii="Arial" w:hAnsi="Arial" w:eastAsia="Arial" w:cs="Arial"/>
          <w:b/>
          <w:b/>
          <w:color w:val="D34817"/>
          <w:spacing w:val="20"/>
        </w:rPr>
      </w:pPr>
      <w:r>
        <w:rPr>
          <w:rFonts w:eastAsia="Arial" w:cs="Arial" w:ascii="Arial" w:hAnsi="Arial"/>
          <w:b/>
          <w:color w:val="D34817"/>
          <w:spacing w:val="20"/>
        </w:rPr>
      </w:r>
      <w:r>
        <w:br w:type="page"/>
      </w:r>
    </w:p>
    <w:p>
      <w:pPr>
        <w:pStyle w:val="Normal"/>
        <w:rPr>
          <w:rFonts w:ascii="Arial" w:hAnsi="Arial" w:eastAsia="Arial" w:cs="Arial"/>
          <w:b/>
          <w:b/>
          <w:color w:val="D34817"/>
          <w:spacing w:val="20"/>
        </w:rPr>
      </w:pPr>
      <w:bookmarkStart w:id="4" w:name="_GoBack"/>
      <w:bookmarkEnd w:id="4"/>
      <w:r>
        <w:rPr>
          <w:rFonts w:eastAsia="Arial" w:cs="Arial" w:ascii="Arial" w:hAnsi="Arial"/>
          <w:b/>
          <w:color w:val="D34817"/>
          <w:spacing w:val="20"/>
        </w:rPr>
        <w:t>February 2014 – March 2016 | IBM | Technical Solutions Specialist</w:t>
      </w:r>
    </w:p>
    <w:p>
      <w:pPr>
        <w:pStyle w:val="Normal"/>
        <w:spacing w:lineRule="auto" w:line="276"/>
        <w:rPr>
          <w:rFonts w:ascii="Arial" w:hAnsi="Arial" w:eastAsia="Arial" w:cs="Arial"/>
          <w:b/>
          <w:b/>
          <w:i/>
          <w:i/>
          <w:color w:val="D34817"/>
          <w:spacing w:val="20"/>
          <w:sz w:val="18"/>
        </w:rPr>
      </w:pPr>
      <w:r>
        <w:rPr>
          <w:rFonts w:eastAsia="Arial" w:cs="Arial" w:ascii="Arial" w:hAnsi="Arial"/>
          <w:b/>
          <w:i/>
          <w:color w:val="D34817"/>
          <w:spacing w:val="20"/>
          <w:sz w:val="18"/>
        </w:rPr>
        <w:t>Assignment</w:t>
      </w:r>
      <w:r>
        <w:rPr>
          <w:rFonts w:eastAsia="Arial" w:cs="Arial" w:ascii="Arial" w:hAnsi="Arial"/>
          <w:b/>
          <w:i/>
          <w:color w:val="000000"/>
          <w:sz w:val="18"/>
        </w:rPr>
        <w:t xml:space="preserve"> </w:t>
      </w:r>
      <w:r>
        <w:rPr>
          <w:rFonts w:eastAsia="Arial" w:cs="Arial" w:ascii="Arial" w:hAnsi="Arial"/>
          <w:b/>
          <w:i/>
          <w:color w:val="D34817"/>
          <w:spacing w:val="20"/>
          <w:sz w:val="18"/>
        </w:rPr>
        <w:t>History</w:t>
      </w:r>
    </w:p>
    <w:p>
      <w:pPr>
        <w:pStyle w:val="Normal"/>
        <w:spacing w:lineRule="auto" w:line="276" w:before="120" w:after="120"/>
        <w:rPr>
          <w:rFonts w:ascii="Arial" w:hAnsi="Arial" w:eastAsia="Arial" w:cs="Arial"/>
          <w:sz w:val="18"/>
        </w:rPr>
      </w:pPr>
      <w:r>
        <w:rPr>
          <w:rFonts w:eastAsia="Arial" w:cs="Arial" w:ascii="Arial" w:hAnsi="Arial"/>
          <w:sz w:val="18"/>
        </w:rPr>
        <w:t>Transformation &amp; Transition project – Financial/Insurance</w:t>
      </w:r>
    </w:p>
    <w:p>
      <w:pPr>
        <w:pStyle w:val="Normal"/>
        <w:spacing w:lineRule="auto" w:line="240" w:before="120" w:after="120"/>
        <w:rPr>
          <w:rFonts w:ascii="Arial" w:hAnsi="Arial" w:eastAsia="Arial" w:cs="Arial"/>
          <w:sz w:val="18"/>
        </w:rPr>
      </w:pPr>
      <w:r>
        <w:rPr>
          <w:rFonts w:eastAsia="Arial" w:cs="Arial" w:ascii="Arial" w:hAnsi="Arial"/>
          <w:sz w:val="18"/>
        </w:rPr>
        <w:t xml:space="preserve">Project Description: One of my main responsibilities was maintaining and organising the work load that goes into the Resource Demand Planner and the Team Room on a daily basis. Other parts included finding suitable candidates within IBM that suit the client’s ever-changing business needs. Part of my role involved helping and assisting others within the T&amp;T project on an ad-hoc basis, this is where most of my time was being spent. Due to the nature of my role I had to be adaptable, reliable and totally independent. </w:t>
      </w:r>
    </w:p>
    <w:p>
      <w:pPr>
        <w:pStyle w:val="Normal"/>
        <w:spacing w:lineRule="auto" w:line="240" w:before="120" w:after="120"/>
        <w:rPr>
          <w:rFonts w:ascii="Franklin Gothic Book" w:hAnsi="Franklin Gothic Book" w:eastAsia="Franklin Gothic Book" w:cs="Franklin Gothic Book"/>
          <w:b/>
          <w:b/>
          <w:color w:val="9B2D1F"/>
          <w:sz w:val="18"/>
        </w:rPr>
      </w:pPr>
      <w:r>
        <w:rPr>
          <w:rFonts w:eastAsia="Arial" w:cs="Arial" w:ascii="Arial" w:hAnsi="Arial"/>
          <w:sz w:val="18"/>
        </w:rPr>
        <w:t>Contribution: I ensured that the project was on target to go into BAU. Roles had been managed effectively and the demand was controlled by the RDP that I updated daily. The RDP as a whole had to be organised and correct at any given time so I designed and implemented a new system of reporting directly into the RDP.</w:t>
      </w:r>
    </w:p>
    <w:p>
      <w:pPr>
        <w:pStyle w:val="Normal"/>
        <w:spacing w:lineRule="auto" w:line="240" w:before="120" w:after="120"/>
        <w:rPr>
          <w:rFonts w:ascii="Arial" w:hAnsi="Arial" w:eastAsia="Arial" w:cs="Arial"/>
          <w:sz w:val="18"/>
        </w:rPr>
      </w:pPr>
      <w:r>
        <w:rPr>
          <w:rFonts w:eastAsia="Arial" w:cs="Arial" w:ascii="Arial" w:hAnsi="Arial"/>
          <w:sz w:val="18"/>
        </w:rPr>
        <w:t>Rationalisation Program – Telecoms</w:t>
      </w:r>
    </w:p>
    <w:p>
      <w:pPr>
        <w:pStyle w:val="Normal"/>
        <w:spacing w:lineRule="auto" w:line="240" w:before="120" w:after="120"/>
        <w:rPr>
          <w:rFonts w:ascii="Arial" w:hAnsi="Arial" w:eastAsia="Arial" w:cs="Arial"/>
          <w:sz w:val="18"/>
        </w:rPr>
      </w:pPr>
      <w:r>
        <w:rPr>
          <w:rFonts w:eastAsia="Arial" w:cs="Arial" w:ascii="Arial" w:hAnsi="Arial"/>
          <w:sz w:val="18"/>
        </w:rPr>
        <w:t>Project Description: Dealing with the client’s 3rd parties which involved: Arranging meetings, either face to face or conference calls between 3rd parties, VF and/or IBM in order to communicate with 3rd party SME's with the main purpose to sign NDA's or Statements of Work. Supplying presentation material on a biweekly basis for a smooth and effective meeting. I was the sole point of contact for all of VF's 3rd parties, this resulted with me having to manage 3rd party queries on an ad-hoc basis.</w:t>
      </w:r>
    </w:p>
    <w:p>
      <w:pPr>
        <w:pStyle w:val="Normal"/>
        <w:spacing w:lineRule="auto" w:line="240" w:before="120" w:after="120"/>
        <w:rPr>
          <w:rFonts w:ascii="Arial" w:hAnsi="Arial" w:eastAsia="Arial" w:cs="Arial"/>
          <w:sz w:val="18"/>
        </w:rPr>
      </w:pPr>
      <w:r>
        <w:rPr>
          <w:rFonts w:eastAsia="Arial" w:cs="Arial" w:ascii="Arial" w:hAnsi="Arial"/>
          <w:sz w:val="18"/>
        </w:rPr>
        <w:t>Contribution: My contribution to this assignment was making sure that all the little cogs in the project were working effectively. My efforts resulted in increased satisfaction for the client and 3rd parties as their views and opinions were treated with respect and utmost importance.</w:t>
      </w:r>
    </w:p>
    <w:p>
      <w:pPr>
        <w:pStyle w:val="Normal"/>
        <w:spacing w:lineRule="auto" w:line="240" w:before="120" w:after="120"/>
        <w:rPr>
          <w:rFonts w:ascii="Arial" w:hAnsi="Arial" w:eastAsia="Arial" w:cs="Arial"/>
          <w:sz w:val="18"/>
        </w:rPr>
      </w:pPr>
      <w:r>
        <w:rPr>
          <w:rFonts w:eastAsia="Arial" w:cs="Arial" w:ascii="Arial" w:hAnsi="Arial"/>
          <w:sz w:val="18"/>
        </w:rPr>
        <w:t xml:space="preserve">Defect Management – Ecommerce </w:t>
      </w:r>
    </w:p>
    <w:p>
      <w:pPr>
        <w:pStyle w:val="Normal"/>
        <w:spacing w:lineRule="auto" w:line="240" w:before="120" w:after="120"/>
        <w:rPr>
          <w:rFonts w:ascii="Arial" w:hAnsi="Arial" w:eastAsia="Arial" w:cs="Arial"/>
          <w:sz w:val="18"/>
        </w:rPr>
      </w:pPr>
      <w:r>
        <w:rPr>
          <w:rFonts w:eastAsia="Arial" w:cs="Arial" w:ascii="Arial" w:hAnsi="Arial"/>
          <w:sz w:val="18"/>
        </w:rPr>
        <w:t>Using an agile testing method, I ran functional and non-functional test scripts and reported them directly into HP QC. After a performance review I was then moved into defect management and dealt with the defects head on. This involved chasing up developers and/or testers to ensure that everything was going through the pipeline effectively. It was my own responsibility to adhere to the plans set out in the master test plan but I also made my own personal targets and checklist to ensure that nothing is left behind and to escalate any problems that had gone unresolved for a number of days.</w:t>
      </w:r>
    </w:p>
    <w:p>
      <w:pPr>
        <w:pStyle w:val="Normal"/>
        <w:spacing w:lineRule="auto" w:line="240" w:before="120" w:after="120"/>
        <w:rPr>
          <w:rFonts w:ascii="Arial" w:hAnsi="Arial" w:eastAsia="Arial" w:cs="Arial"/>
          <w:sz w:val="18"/>
        </w:rPr>
      </w:pPr>
      <w:r>
        <w:rPr>
          <w:rFonts w:eastAsia="Arial" w:cs="Arial" w:ascii="Arial" w:hAnsi="Arial"/>
          <w:sz w:val="18"/>
        </w:rPr>
        <w:t>Contribution: I ensured the effectiveness of the project and was the back bone of the overall time-management and making sure that the entire project was hitting milestones effectively.</w:t>
      </w:r>
    </w:p>
    <w:p>
      <w:pPr>
        <w:pStyle w:val="Normal"/>
        <w:spacing w:lineRule="auto" w:line="240" w:before="120" w:after="40"/>
        <w:rPr>
          <w:rFonts w:ascii="Arial" w:hAnsi="Arial" w:eastAsia="Arial" w:cs="Arial"/>
          <w:b/>
          <w:b/>
          <w:color w:val="9B2D1F"/>
          <w:sz w:val="28"/>
        </w:rPr>
      </w:pPr>
      <w:r>
        <w:rPr>
          <w:rFonts w:eastAsia="Arial" w:cs="Arial" w:ascii="Arial" w:hAnsi="Arial"/>
          <w:b/>
          <w:color w:val="9B2D1F"/>
          <w:sz w:val="28"/>
        </w:rPr>
      </w:r>
    </w:p>
    <w:p>
      <w:pPr>
        <w:pStyle w:val="Normal"/>
        <w:spacing w:lineRule="auto" w:line="240" w:before="120" w:after="40"/>
        <w:rPr>
          <w:rFonts w:ascii="Arial" w:hAnsi="Arial" w:eastAsia="Arial" w:cs="Arial"/>
          <w:b/>
          <w:b/>
          <w:color w:val="9B2D1F"/>
          <w:sz w:val="28"/>
        </w:rPr>
      </w:pPr>
      <w:r>
        <w:rPr>
          <w:rFonts w:eastAsia="Arial" w:cs="Arial" w:ascii="Arial" w:hAnsi="Arial"/>
          <w:b/>
          <w:color w:val="9B2D1F"/>
          <w:sz w:val="28"/>
        </w:rPr>
        <w:t>Education</w:t>
      </w:r>
    </w:p>
    <w:p>
      <w:pPr>
        <w:pStyle w:val="Normal"/>
        <w:spacing w:lineRule="auto" w:line="240" w:before="120" w:after="0"/>
        <w:rPr>
          <w:rFonts w:ascii="Arial" w:hAnsi="Arial" w:eastAsia="Arial" w:cs="Arial"/>
          <w:b/>
          <w:b/>
          <w:color w:val="D34817"/>
          <w:spacing w:val="20"/>
        </w:rPr>
      </w:pPr>
      <w:r>
        <w:rPr>
          <w:rFonts w:eastAsia="Arial" w:cs="Arial" w:ascii="Arial" w:hAnsi="Arial"/>
          <w:b/>
          <w:color w:val="D34817"/>
          <w:spacing w:val="20"/>
        </w:rPr>
        <w:t>Professional Qualifications</w:t>
      </w:r>
    </w:p>
    <w:p>
      <w:pPr>
        <w:pStyle w:val="Normal"/>
        <w:numPr>
          <w:ilvl w:val="0"/>
          <w:numId w:val="4"/>
        </w:numPr>
        <w:spacing w:lineRule="auto" w:line="240" w:before="120" w:after="0"/>
        <w:ind w:left="794" w:hanging="227"/>
        <w:rPr>
          <w:rFonts w:ascii="Arial" w:hAnsi="Arial" w:eastAsia="Arial" w:cs="Arial"/>
          <w:sz w:val="18"/>
        </w:rPr>
      </w:pPr>
      <w:r>
        <w:rPr>
          <w:rFonts w:eastAsia="Arial" w:cs="Arial" w:ascii="Arial" w:hAnsi="Arial"/>
          <w:sz w:val="18"/>
        </w:rPr>
        <w:t>CompTIA A+</w:t>
      </w:r>
    </w:p>
    <w:p>
      <w:pPr>
        <w:pStyle w:val="Normal"/>
        <w:numPr>
          <w:ilvl w:val="0"/>
          <w:numId w:val="4"/>
        </w:numPr>
        <w:spacing w:lineRule="auto" w:line="240" w:before="120" w:after="0"/>
        <w:ind w:left="794" w:hanging="227"/>
        <w:rPr>
          <w:rFonts w:ascii="Arial" w:hAnsi="Arial" w:eastAsia="Arial" w:cs="Arial"/>
          <w:sz w:val="20"/>
        </w:rPr>
      </w:pPr>
      <w:r>
        <w:rPr>
          <w:rFonts w:eastAsia="Arial" w:cs="Arial" w:ascii="Arial" w:hAnsi="Arial"/>
          <w:sz w:val="18"/>
        </w:rPr>
        <w:t>CompTIA Network+</w:t>
      </w:r>
    </w:p>
    <w:p>
      <w:pPr>
        <w:pStyle w:val="Normal"/>
        <w:numPr>
          <w:ilvl w:val="0"/>
          <w:numId w:val="4"/>
        </w:numPr>
        <w:spacing w:lineRule="auto" w:line="240" w:before="120" w:after="0"/>
        <w:ind w:left="794" w:hanging="227"/>
        <w:rPr>
          <w:rFonts w:ascii="Arial" w:hAnsi="Arial" w:eastAsia="Arial" w:cs="Arial"/>
          <w:sz w:val="20"/>
        </w:rPr>
      </w:pPr>
      <w:r>
        <w:rPr>
          <w:rFonts w:eastAsia="Arial" w:cs="Arial" w:ascii="Arial" w:hAnsi="Arial"/>
          <w:sz w:val="18"/>
        </w:rPr>
        <w:t>CCNA (trained)</w:t>
      </w:r>
    </w:p>
    <w:p>
      <w:pPr>
        <w:pStyle w:val="Normal"/>
        <w:numPr>
          <w:ilvl w:val="0"/>
          <w:numId w:val="4"/>
        </w:numPr>
        <w:spacing w:lineRule="auto" w:line="240" w:before="120" w:after="0"/>
        <w:ind w:left="794" w:hanging="227"/>
        <w:rPr>
          <w:rFonts w:ascii="Arial" w:hAnsi="Arial" w:eastAsia="Arial" w:cs="Arial"/>
          <w:i/>
          <w:i/>
          <w:iCs/>
          <w:sz w:val="20"/>
        </w:rPr>
      </w:pPr>
      <w:r>
        <w:rPr>
          <w:rFonts w:eastAsia="Arial" w:cs="Arial" w:ascii="Arial" w:hAnsi="Arial"/>
          <w:i/>
          <w:iCs/>
          <w:sz w:val="18"/>
        </w:rPr>
        <w:t>Currently uptraining on security aspects: Self-learning CompTIA Security+ - (SY0-501) with scope to further develop and certify myself within the security industry.</w:t>
      </w:r>
    </w:p>
    <w:p>
      <w:pPr>
        <w:pStyle w:val="Normal"/>
        <w:spacing w:lineRule="auto" w:line="240" w:before="120" w:after="0"/>
        <w:ind w:left="794" w:hanging="0"/>
        <w:rPr>
          <w:rFonts w:ascii="Arial" w:hAnsi="Arial" w:eastAsia="Arial" w:cs="Arial"/>
          <w:i/>
          <w:i/>
          <w:iCs/>
          <w:sz w:val="20"/>
        </w:rPr>
      </w:pPr>
      <w:r>
        <w:rPr>
          <w:rFonts w:eastAsia="Arial" w:cs="Arial" w:ascii="Arial" w:hAnsi="Arial"/>
          <w:i/>
          <w:iCs/>
          <w:sz w:val="20"/>
        </w:rPr>
        <w:br/>
      </w:r>
    </w:p>
    <w:p>
      <w:pPr>
        <w:pStyle w:val="Normal"/>
        <w:spacing w:lineRule="auto" w:line="240" w:before="120" w:after="0"/>
        <w:rPr>
          <w:rFonts w:ascii="Arial" w:hAnsi="Arial" w:eastAsia="Arial" w:cs="Arial"/>
          <w:b/>
          <w:b/>
          <w:color w:val="D34817"/>
          <w:spacing w:val="20"/>
        </w:rPr>
      </w:pPr>
      <w:r>
        <w:rPr>
          <w:rFonts w:eastAsia="Arial" w:cs="Arial" w:ascii="Arial" w:hAnsi="Arial"/>
          <w:b/>
          <w:color w:val="D34817"/>
          <w:spacing w:val="20"/>
        </w:rPr>
        <w:t xml:space="preserve">University of Manchester </w:t>
      </w:r>
    </w:p>
    <w:p>
      <w:pPr>
        <w:pStyle w:val="Normal"/>
        <w:spacing w:lineRule="auto" w:line="240" w:before="120" w:after="0"/>
        <w:rPr>
          <w:rFonts w:ascii="Arial" w:hAnsi="Arial" w:eastAsia="Arial" w:cs="Arial"/>
          <w:i/>
          <w:i/>
          <w:color w:val="D34817"/>
          <w:spacing w:val="20"/>
          <w:sz w:val="21"/>
        </w:rPr>
      </w:pPr>
      <w:r>
        <w:rPr>
          <w:rFonts w:eastAsia="Arial" w:cs="Arial" w:ascii="Arial" w:hAnsi="Arial"/>
          <w:i/>
          <w:color w:val="D34817"/>
          <w:spacing w:val="20"/>
          <w:sz w:val="21"/>
        </w:rPr>
        <w:t>Bachelor of Science</w:t>
      </w:r>
    </w:p>
    <w:p>
      <w:pPr>
        <w:pStyle w:val="Normal"/>
        <w:numPr>
          <w:ilvl w:val="0"/>
          <w:numId w:val="5"/>
        </w:numPr>
        <w:spacing w:lineRule="auto" w:line="240" w:before="120" w:after="0"/>
        <w:ind w:left="720" w:hanging="360"/>
        <w:rPr>
          <w:rFonts w:ascii="Arial" w:hAnsi="Arial" w:eastAsia="Arial" w:cs="Arial"/>
          <w:sz w:val="18"/>
        </w:rPr>
      </w:pPr>
      <w:r>
        <w:rPr>
          <w:rFonts w:eastAsia="Arial" w:cs="Arial" w:ascii="Arial" w:hAnsi="Arial"/>
          <w:sz w:val="18"/>
        </w:rPr>
        <w:t>Clinical Psychology: 2:1</w:t>
        <w:br/>
      </w:r>
    </w:p>
    <w:p>
      <w:pPr>
        <w:pStyle w:val="Normal"/>
        <w:spacing w:lineRule="auto" w:line="240" w:before="120" w:after="0"/>
        <w:rPr>
          <w:rFonts w:ascii="Arial" w:hAnsi="Arial" w:eastAsia="Arial" w:cs="Arial"/>
          <w:b/>
          <w:b/>
          <w:color w:val="D34817"/>
          <w:spacing w:val="20"/>
        </w:rPr>
      </w:pPr>
      <w:r>
        <w:rPr>
          <w:rFonts w:eastAsia="Arial" w:cs="Arial" w:ascii="Arial" w:hAnsi="Arial"/>
          <w:b/>
          <w:color w:val="D34817"/>
          <w:spacing w:val="20"/>
        </w:rPr>
        <w:t>A-Level Results | Holy Cross College</w:t>
      </w:r>
    </w:p>
    <w:p>
      <w:pPr>
        <w:pStyle w:val="Normal"/>
        <w:spacing w:lineRule="auto" w:line="240" w:before="120" w:after="0"/>
        <w:rPr>
          <w:rFonts w:ascii="Arial" w:hAnsi="Arial" w:eastAsia="Arial" w:cs="Arial"/>
          <w:i/>
          <w:i/>
          <w:color w:val="D34817"/>
          <w:spacing w:val="20"/>
          <w:sz w:val="21"/>
        </w:rPr>
      </w:pPr>
      <w:r>
        <w:rPr>
          <w:rFonts w:eastAsia="Arial" w:cs="Arial" w:ascii="Arial" w:hAnsi="Arial"/>
          <w:i/>
          <w:color w:val="D34817"/>
          <w:spacing w:val="20"/>
          <w:sz w:val="21"/>
        </w:rPr>
        <w:t>3 A-levels</w:t>
      </w:r>
    </w:p>
    <w:p>
      <w:pPr>
        <w:pStyle w:val="Normal"/>
        <w:numPr>
          <w:ilvl w:val="0"/>
          <w:numId w:val="6"/>
        </w:numPr>
        <w:spacing w:lineRule="auto" w:line="240" w:before="120" w:after="0"/>
        <w:ind w:left="794" w:hanging="227"/>
        <w:rPr>
          <w:rFonts w:ascii="Arial" w:hAnsi="Arial" w:eastAsia="Arial" w:cs="Arial"/>
          <w:sz w:val="18"/>
        </w:rPr>
      </w:pPr>
      <w:r>
        <w:rPr>
          <w:rFonts w:eastAsia="Arial" w:cs="Arial" w:ascii="Arial" w:hAnsi="Arial"/>
          <w:sz w:val="18"/>
        </w:rPr>
        <w:t>Psychology: A</w:t>
      </w:r>
    </w:p>
    <w:p>
      <w:pPr>
        <w:pStyle w:val="Normal"/>
        <w:numPr>
          <w:ilvl w:val="0"/>
          <w:numId w:val="6"/>
        </w:numPr>
        <w:spacing w:lineRule="auto" w:line="240" w:before="120" w:after="0"/>
        <w:ind w:left="794" w:hanging="227"/>
        <w:rPr>
          <w:rFonts w:ascii="Arial" w:hAnsi="Arial" w:eastAsia="Arial" w:cs="Arial"/>
          <w:sz w:val="18"/>
        </w:rPr>
      </w:pPr>
      <w:r>
        <w:rPr>
          <w:rFonts w:eastAsia="Arial" w:cs="Arial" w:ascii="Arial" w:hAnsi="Arial"/>
          <w:sz w:val="18"/>
        </w:rPr>
        <w:t>Physics: B</w:t>
      </w:r>
    </w:p>
    <w:p>
      <w:pPr>
        <w:pStyle w:val="Normal"/>
        <w:numPr>
          <w:ilvl w:val="0"/>
          <w:numId w:val="6"/>
        </w:numPr>
        <w:spacing w:lineRule="auto" w:line="240" w:before="120" w:after="0"/>
        <w:ind w:left="794" w:hanging="227"/>
        <w:rPr/>
      </w:pPr>
      <w:r>
        <w:rPr>
          <w:rFonts w:eastAsia="Arial" w:cs="Arial" w:ascii="Arial" w:hAnsi="Arial"/>
          <w:sz w:val="18"/>
        </w:rPr>
        <w:t>Chemistry: B</w:t>
      </w:r>
    </w:p>
    <w:sectPr>
      <w:headerReference w:type="default" r:id="rId2"/>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Franklin Gothic Book">
    <w:charset w:val="01"/>
    <w:family w:val="roman"/>
    <w:pitch w:val="variable"/>
  </w:font>
  <w:font w:name="Arial">
    <w:charset w:val="01"/>
    <w:family w:val="roman"/>
    <w:pitch w:val="variable"/>
  </w:font>
  <w:font w:name="Perpetu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160"/>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690f"/>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ersonalName" w:customStyle="1">
    <w:name w:val="Personal Name"/>
    <w:basedOn w:val="Normal"/>
    <w:qFormat/>
    <w:rsid w:val="00cd762d"/>
    <w:pPr>
      <w:spacing w:lineRule="auto" w:line="276" w:before="0" w:after="0"/>
    </w:pPr>
    <w:rPr>
      <w:rFonts w:ascii="Franklin Gothic Book" w:hAnsi="Franklin Gothic Book" w:eastAsia="Perpetua" w:cs="Times New Roman"/>
      <w:b/>
      <w:color w:val="D34817"/>
      <w:sz w:val="48"/>
      <w:szCs w:val="20"/>
      <w:lang w:val="en-US" w:eastAsia="ja-JP"/>
    </w:rPr>
  </w:style>
  <w:style w:type="paragraph" w:styleId="FrameContents">
    <w:name w:val="Frame Contents"/>
    <w:basedOn w:val="Normal"/>
    <w:qFormat/>
    <w:pPr/>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B02463B4544525A0FFB5782A9879CD"/>
        <w:category>
          <w:name w:val="General"/>
          <w:gallery w:val="placeholder"/>
        </w:category>
        <w:types>
          <w:type w:val="bbPlcHdr"/>
        </w:types>
        <w:behaviors>
          <w:behavior w:val="content"/>
        </w:behaviors>
        <w:guid w:val="{F3B410D7-ACD2-415A-B5A6-D37C2CC15C96}"/>
      </w:docPartPr>
      <w:docPartBody>
        <w:p w:rsidR="007D1333" w:rsidRDefault="000C721F" w:rsidP="000C721F">
          <w:pPr>
            <w:pStyle w:val="C2B02463B4544525A0FFB5782A9879CD"/>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21F"/>
    <w:rsid w:val="00015916"/>
    <w:rsid w:val="000C721F"/>
    <w:rsid w:val="001C54DE"/>
    <w:rsid w:val="002119C3"/>
    <w:rsid w:val="00332E72"/>
    <w:rsid w:val="004508C9"/>
    <w:rsid w:val="00741B75"/>
    <w:rsid w:val="007D1333"/>
    <w:rsid w:val="00912BFC"/>
    <w:rsid w:val="00916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02463B4544525A0FFB5782A9879CD">
    <w:name w:val="C2B02463B4544525A0FFB5782A9879CD"/>
    <w:rsid w:val="000C7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LibreOffice/6.2.7.1$Linux_X86_64 LibreOffice_project/95d37f7648e3d147b01e5becbc6a7096a318b3bc</Application>
  <Pages>3</Pages>
  <Words>1151</Words>
  <Characters>6563</Characters>
  <CharactersWithSpaces>7699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2020-01-03T18:30:00Z</dcterms:created>
  <dc:creator>Liam Riley</dc:creator>
  <dc:description/>
  <dc:language>en-US</dc:language>
  <cp:lastModifiedBy/>
  <dcterms:modified xsi:type="dcterms:W3CDTF">2020-01-03T19:03:07Z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