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E1414" w14:textId="1037A6A5" w:rsidR="00954CB0" w:rsidRDefault="00954CB0" w:rsidP="0013480B">
      <w:pPr>
        <w:pStyle w:val="Title"/>
      </w:pPr>
      <w:bookmarkStart w:id="0" w:name="_Toc65593755"/>
      <w:r>
        <w:t xml:space="preserve">ALBIR </w:t>
      </w:r>
      <w:r w:rsidR="00776604">
        <w:t>OPENMV_BOT</w:t>
      </w:r>
      <w:r>
        <w:t xml:space="preserve"> </w:t>
      </w:r>
      <w:bookmarkEnd w:id="0"/>
      <w:r w:rsidR="00994828">
        <w:t>MANUAL</w:t>
      </w:r>
    </w:p>
    <w:sdt>
      <w:sdtPr>
        <w:rPr>
          <w:rFonts w:asciiTheme="minorHAnsi" w:eastAsiaTheme="minorEastAsia" w:hAnsiTheme="minorHAnsi" w:cstheme="minorBidi"/>
          <w:color w:val="auto"/>
          <w:sz w:val="22"/>
          <w:szCs w:val="22"/>
          <w:lang w:val="en-GB" w:eastAsia="ko-KR"/>
        </w:rPr>
        <w:id w:val="-1354964236"/>
        <w:docPartObj>
          <w:docPartGallery w:val="Table of Contents"/>
          <w:docPartUnique/>
        </w:docPartObj>
      </w:sdtPr>
      <w:sdtEndPr>
        <w:rPr>
          <w:b/>
          <w:bCs/>
          <w:noProof/>
        </w:rPr>
      </w:sdtEndPr>
      <w:sdtContent>
        <w:p w14:paraId="0007B923" w14:textId="017074C4" w:rsidR="00954CB0" w:rsidRDefault="00954CB0">
          <w:pPr>
            <w:pStyle w:val="TOCHeading"/>
          </w:pPr>
          <w:r>
            <w:t>Contents</w:t>
          </w:r>
        </w:p>
        <w:p w14:paraId="70365241" w14:textId="211B8AEE" w:rsidR="00AC5DAB" w:rsidRDefault="00954CB0">
          <w:pPr>
            <w:pStyle w:val="TOC1"/>
            <w:tabs>
              <w:tab w:val="right" w:leader="dot" w:pos="9016"/>
            </w:tabs>
            <w:rPr>
              <w:noProof/>
              <w:kern w:val="2"/>
              <w:sz w:val="24"/>
              <w:szCs w:val="24"/>
              <w14:ligatures w14:val="standardContextual"/>
            </w:rPr>
          </w:pPr>
          <w:r>
            <w:fldChar w:fldCharType="begin"/>
          </w:r>
          <w:r>
            <w:instrText xml:space="preserve"> TOC \o "1-3" \h \z \u </w:instrText>
          </w:r>
          <w:r>
            <w:fldChar w:fldCharType="separate"/>
          </w:r>
          <w:hyperlink w:anchor="_Toc158230524" w:history="1">
            <w:r w:rsidR="00AC5DAB" w:rsidRPr="00312E2A">
              <w:rPr>
                <w:rStyle w:val="Hyperlink"/>
                <w:noProof/>
              </w:rPr>
              <w:t>Module repository</w:t>
            </w:r>
            <w:r w:rsidR="00AC5DAB">
              <w:rPr>
                <w:noProof/>
                <w:webHidden/>
              </w:rPr>
              <w:tab/>
            </w:r>
            <w:r w:rsidR="00AC5DAB">
              <w:rPr>
                <w:noProof/>
                <w:webHidden/>
              </w:rPr>
              <w:fldChar w:fldCharType="begin"/>
            </w:r>
            <w:r w:rsidR="00AC5DAB">
              <w:rPr>
                <w:noProof/>
                <w:webHidden/>
              </w:rPr>
              <w:instrText xml:space="preserve"> PAGEREF _Toc158230524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6EFE6E56" w14:textId="2CCE3ABE" w:rsidR="00AC5DAB" w:rsidRDefault="00000000">
          <w:pPr>
            <w:pStyle w:val="TOC1"/>
            <w:tabs>
              <w:tab w:val="right" w:leader="dot" w:pos="9016"/>
            </w:tabs>
            <w:rPr>
              <w:noProof/>
              <w:kern w:val="2"/>
              <w:sz w:val="24"/>
              <w:szCs w:val="24"/>
              <w14:ligatures w14:val="standardContextual"/>
            </w:rPr>
          </w:pPr>
          <w:hyperlink w:anchor="_Toc158230525" w:history="1">
            <w:r w:rsidR="00AC5DAB" w:rsidRPr="00312E2A">
              <w:rPr>
                <w:rStyle w:val="Hyperlink"/>
                <w:noProof/>
              </w:rPr>
              <w:t>Software development notes</w:t>
            </w:r>
            <w:r w:rsidR="00AC5DAB">
              <w:rPr>
                <w:noProof/>
                <w:webHidden/>
              </w:rPr>
              <w:tab/>
            </w:r>
            <w:r w:rsidR="00AC5DAB">
              <w:rPr>
                <w:noProof/>
                <w:webHidden/>
              </w:rPr>
              <w:fldChar w:fldCharType="begin"/>
            </w:r>
            <w:r w:rsidR="00AC5DAB">
              <w:rPr>
                <w:noProof/>
                <w:webHidden/>
              </w:rPr>
              <w:instrText xml:space="preserve"> PAGEREF _Toc158230525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31DBDAA5" w14:textId="44906E98" w:rsidR="00AC5DAB" w:rsidRDefault="00000000">
          <w:pPr>
            <w:pStyle w:val="TOC2"/>
            <w:tabs>
              <w:tab w:val="right" w:leader="dot" w:pos="9016"/>
            </w:tabs>
            <w:rPr>
              <w:noProof/>
              <w:kern w:val="2"/>
              <w:sz w:val="24"/>
              <w:szCs w:val="24"/>
              <w14:ligatures w14:val="standardContextual"/>
            </w:rPr>
          </w:pPr>
          <w:hyperlink w:anchor="_Toc158230526" w:history="1">
            <w:r w:rsidR="00AC5DAB" w:rsidRPr="00312E2A">
              <w:rPr>
                <w:rStyle w:val="Hyperlink"/>
                <w:noProof/>
              </w:rPr>
              <w:t>General notes</w:t>
            </w:r>
            <w:r w:rsidR="00AC5DAB">
              <w:rPr>
                <w:noProof/>
                <w:webHidden/>
              </w:rPr>
              <w:tab/>
            </w:r>
            <w:r w:rsidR="00AC5DAB">
              <w:rPr>
                <w:noProof/>
                <w:webHidden/>
              </w:rPr>
              <w:fldChar w:fldCharType="begin"/>
            </w:r>
            <w:r w:rsidR="00AC5DAB">
              <w:rPr>
                <w:noProof/>
                <w:webHidden/>
              </w:rPr>
              <w:instrText xml:space="preserve"> PAGEREF _Toc158230526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5A5FBA17" w14:textId="111808A8" w:rsidR="00AC5DAB" w:rsidRDefault="00000000">
          <w:pPr>
            <w:pStyle w:val="TOC2"/>
            <w:tabs>
              <w:tab w:val="right" w:leader="dot" w:pos="9016"/>
            </w:tabs>
            <w:rPr>
              <w:noProof/>
              <w:kern w:val="2"/>
              <w:sz w:val="24"/>
              <w:szCs w:val="24"/>
              <w14:ligatures w14:val="standardContextual"/>
            </w:rPr>
          </w:pPr>
          <w:hyperlink w:anchor="_Toc158230527" w:history="1">
            <w:r w:rsidR="00AC5DAB" w:rsidRPr="00312E2A">
              <w:rPr>
                <w:rStyle w:val="Hyperlink"/>
                <w:noProof/>
              </w:rPr>
              <w:t>Moving files to your robot</w:t>
            </w:r>
            <w:r w:rsidR="00AC5DAB">
              <w:rPr>
                <w:noProof/>
                <w:webHidden/>
              </w:rPr>
              <w:tab/>
            </w:r>
            <w:r w:rsidR="00AC5DAB">
              <w:rPr>
                <w:noProof/>
                <w:webHidden/>
              </w:rPr>
              <w:fldChar w:fldCharType="begin"/>
            </w:r>
            <w:r w:rsidR="00AC5DAB">
              <w:rPr>
                <w:noProof/>
                <w:webHidden/>
              </w:rPr>
              <w:instrText xml:space="preserve"> PAGEREF _Toc158230527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2572EF81" w14:textId="36508D58" w:rsidR="00AC5DAB" w:rsidRDefault="00000000">
          <w:pPr>
            <w:pStyle w:val="TOC2"/>
            <w:tabs>
              <w:tab w:val="right" w:leader="dot" w:pos="9016"/>
            </w:tabs>
            <w:rPr>
              <w:noProof/>
              <w:kern w:val="2"/>
              <w:sz w:val="24"/>
              <w:szCs w:val="24"/>
              <w14:ligatures w14:val="standardContextual"/>
            </w:rPr>
          </w:pPr>
          <w:hyperlink w:anchor="_Toc158230528" w:history="1">
            <w:r w:rsidR="00AC5DAB" w:rsidRPr="00312E2A">
              <w:rPr>
                <w:rStyle w:val="Hyperlink"/>
                <w:noProof/>
              </w:rPr>
              <w:t>Using OpenMV IDE</w:t>
            </w:r>
            <w:r w:rsidR="00AC5DAB">
              <w:rPr>
                <w:noProof/>
                <w:webHidden/>
              </w:rPr>
              <w:tab/>
            </w:r>
            <w:r w:rsidR="00AC5DAB">
              <w:rPr>
                <w:noProof/>
                <w:webHidden/>
              </w:rPr>
              <w:fldChar w:fldCharType="begin"/>
            </w:r>
            <w:r w:rsidR="00AC5DAB">
              <w:rPr>
                <w:noProof/>
                <w:webHidden/>
              </w:rPr>
              <w:instrText xml:space="preserve"> PAGEREF _Toc158230528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455AF7F6" w14:textId="4CD1214B" w:rsidR="00AC5DAB" w:rsidRDefault="00000000">
          <w:pPr>
            <w:pStyle w:val="TOC2"/>
            <w:tabs>
              <w:tab w:val="right" w:leader="dot" w:pos="9016"/>
            </w:tabs>
            <w:rPr>
              <w:noProof/>
              <w:kern w:val="2"/>
              <w:sz w:val="24"/>
              <w:szCs w:val="24"/>
              <w14:ligatures w14:val="standardContextual"/>
            </w:rPr>
          </w:pPr>
          <w:hyperlink w:anchor="_Toc158230529" w:history="1">
            <w:r w:rsidR="00AC5DAB" w:rsidRPr="00312E2A">
              <w:rPr>
                <w:rStyle w:val="Hyperlink"/>
                <w:noProof/>
              </w:rPr>
              <w:t>Running scripts over wifi</w:t>
            </w:r>
            <w:r w:rsidR="00AC5DAB">
              <w:rPr>
                <w:noProof/>
                <w:webHidden/>
              </w:rPr>
              <w:tab/>
            </w:r>
            <w:r w:rsidR="00AC5DAB">
              <w:rPr>
                <w:noProof/>
                <w:webHidden/>
              </w:rPr>
              <w:fldChar w:fldCharType="begin"/>
            </w:r>
            <w:r w:rsidR="00AC5DAB">
              <w:rPr>
                <w:noProof/>
                <w:webHidden/>
              </w:rPr>
              <w:instrText xml:space="preserve"> PAGEREF _Toc158230529 \h </w:instrText>
            </w:r>
            <w:r w:rsidR="00AC5DAB">
              <w:rPr>
                <w:noProof/>
                <w:webHidden/>
              </w:rPr>
            </w:r>
            <w:r w:rsidR="00AC5DAB">
              <w:rPr>
                <w:noProof/>
                <w:webHidden/>
              </w:rPr>
              <w:fldChar w:fldCharType="separate"/>
            </w:r>
            <w:r w:rsidR="00AC5DAB">
              <w:rPr>
                <w:noProof/>
                <w:webHidden/>
              </w:rPr>
              <w:t>3</w:t>
            </w:r>
            <w:r w:rsidR="00AC5DAB">
              <w:rPr>
                <w:noProof/>
                <w:webHidden/>
              </w:rPr>
              <w:fldChar w:fldCharType="end"/>
            </w:r>
          </w:hyperlink>
        </w:p>
        <w:p w14:paraId="4DE778E0" w14:textId="096513A3" w:rsidR="00AC5DAB" w:rsidRDefault="00000000">
          <w:pPr>
            <w:pStyle w:val="TOC2"/>
            <w:tabs>
              <w:tab w:val="right" w:leader="dot" w:pos="9016"/>
            </w:tabs>
            <w:rPr>
              <w:noProof/>
              <w:kern w:val="2"/>
              <w:sz w:val="24"/>
              <w:szCs w:val="24"/>
              <w14:ligatures w14:val="standardContextual"/>
            </w:rPr>
          </w:pPr>
          <w:hyperlink w:anchor="_Toc158230530" w:history="1">
            <w:r w:rsidR="00AC5DAB" w:rsidRPr="00312E2A">
              <w:rPr>
                <w:rStyle w:val="Hyperlink"/>
                <w:noProof/>
              </w:rPr>
              <w:t>Colour detection threshold tuning</w:t>
            </w:r>
            <w:r w:rsidR="00AC5DAB">
              <w:rPr>
                <w:noProof/>
                <w:webHidden/>
              </w:rPr>
              <w:tab/>
            </w:r>
            <w:r w:rsidR="00AC5DAB">
              <w:rPr>
                <w:noProof/>
                <w:webHidden/>
              </w:rPr>
              <w:fldChar w:fldCharType="begin"/>
            </w:r>
            <w:r w:rsidR="00AC5DAB">
              <w:rPr>
                <w:noProof/>
                <w:webHidden/>
              </w:rPr>
              <w:instrText xml:space="preserve"> PAGEREF _Toc158230530 \h </w:instrText>
            </w:r>
            <w:r w:rsidR="00AC5DAB">
              <w:rPr>
                <w:noProof/>
                <w:webHidden/>
              </w:rPr>
            </w:r>
            <w:r w:rsidR="00AC5DAB">
              <w:rPr>
                <w:noProof/>
                <w:webHidden/>
              </w:rPr>
              <w:fldChar w:fldCharType="separate"/>
            </w:r>
            <w:r w:rsidR="00AC5DAB">
              <w:rPr>
                <w:noProof/>
                <w:webHidden/>
              </w:rPr>
              <w:t>4</w:t>
            </w:r>
            <w:r w:rsidR="00AC5DAB">
              <w:rPr>
                <w:noProof/>
                <w:webHidden/>
              </w:rPr>
              <w:fldChar w:fldCharType="end"/>
            </w:r>
          </w:hyperlink>
        </w:p>
        <w:p w14:paraId="4415016A" w14:textId="7BFDB837" w:rsidR="00AC5DAB" w:rsidRDefault="00000000">
          <w:pPr>
            <w:pStyle w:val="TOC1"/>
            <w:tabs>
              <w:tab w:val="right" w:leader="dot" w:pos="9016"/>
            </w:tabs>
            <w:rPr>
              <w:noProof/>
              <w:kern w:val="2"/>
              <w:sz w:val="24"/>
              <w:szCs w:val="24"/>
              <w14:ligatures w14:val="standardContextual"/>
            </w:rPr>
          </w:pPr>
          <w:hyperlink w:anchor="_Toc158230531" w:history="1">
            <w:r w:rsidR="00AC5DAB" w:rsidRPr="00312E2A">
              <w:rPr>
                <w:rStyle w:val="Hyperlink"/>
                <w:noProof/>
              </w:rPr>
              <w:t>Hardware usage notes</w:t>
            </w:r>
            <w:r w:rsidR="00AC5DAB">
              <w:rPr>
                <w:noProof/>
                <w:webHidden/>
              </w:rPr>
              <w:tab/>
            </w:r>
            <w:r w:rsidR="00AC5DAB">
              <w:rPr>
                <w:noProof/>
                <w:webHidden/>
              </w:rPr>
              <w:fldChar w:fldCharType="begin"/>
            </w:r>
            <w:r w:rsidR="00AC5DAB">
              <w:rPr>
                <w:noProof/>
                <w:webHidden/>
              </w:rPr>
              <w:instrText xml:space="preserve"> PAGEREF _Toc158230531 \h </w:instrText>
            </w:r>
            <w:r w:rsidR="00AC5DAB">
              <w:rPr>
                <w:noProof/>
                <w:webHidden/>
              </w:rPr>
            </w:r>
            <w:r w:rsidR="00AC5DAB">
              <w:rPr>
                <w:noProof/>
                <w:webHidden/>
              </w:rPr>
              <w:fldChar w:fldCharType="separate"/>
            </w:r>
            <w:r w:rsidR="00AC5DAB">
              <w:rPr>
                <w:noProof/>
                <w:webHidden/>
              </w:rPr>
              <w:t>5</w:t>
            </w:r>
            <w:r w:rsidR="00AC5DAB">
              <w:rPr>
                <w:noProof/>
                <w:webHidden/>
              </w:rPr>
              <w:fldChar w:fldCharType="end"/>
            </w:r>
          </w:hyperlink>
        </w:p>
        <w:p w14:paraId="74E429C1" w14:textId="055F9B9D" w:rsidR="00AC5DAB" w:rsidRDefault="00000000">
          <w:pPr>
            <w:pStyle w:val="TOC2"/>
            <w:tabs>
              <w:tab w:val="right" w:leader="dot" w:pos="9016"/>
            </w:tabs>
            <w:rPr>
              <w:noProof/>
              <w:kern w:val="2"/>
              <w:sz w:val="24"/>
              <w:szCs w:val="24"/>
              <w14:ligatures w14:val="standardContextual"/>
            </w:rPr>
          </w:pPr>
          <w:hyperlink w:anchor="_Toc158230532" w:history="1">
            <w:r w:rsidR="00AC5DAB" w:rsidRPr="00312E2A">
              <w:rPr>
                <w:rStyle w:val="Hyperlink"/>
                <w:noProof/>
              </w:rPr>
              <w:t>General notes</w:t>
            </w:r>
            <w:r w:rsidR="00AC5DAB">
              <w:rPr>
                <w:noProof/>
                <w:webHidden/>
              </w:rPr>
              <w:tab/>
            </w:r>
            <w:r w:rsidR="00AC5DAB">
              <w:rPr>
                <w:noProof/>
                <w:webHidden/>
              </w:rPr>
              <w:fldChar w:fldCharType="begin"/>
            </w:r>
            <w:r w:rsidR="00AC5DAB">
              <w:rPr>
                <w:noProof/>
                <w:webHidden/>
              </w:rPr>
              <w:instrText xml:space="preserve"> PAGEREF _Toc158230532 \h </w:instrText>
            </w:r>
            <w:r w:rsidR="00AC5DAB">
              <w:rPr>
                <w:noProof/>
                <w:webHidden/>
              </w:rPr>
            </w:r>
            <w:r w:rsidR="00AC5DAB">
              <w:rPr>
                <w:noProof/>
                <w:webHidden/>
              </w:rPr>
              <w:fldChar w:fldCharType="separate"/>
            </w:r>
            <w:r w:rsidR="00AC5DAB">
              <w:rPr>
                <w:noProof/>
                <w:webHidden/>
              </w:rPr>
              <w:t>5</w:t>
            </w:r>
            <w:r w:rsidR="00AC5DAB">
              <w:rPr>
                <w:noProof/>
                <w:webHidden/>
              </w:rPr>
              <w:fldChar w:fldCharType="end"/>
            </w:r>
          </w:hyperlink>
        </w:p>
        <w:p w14:paraId="7022C0AE" w14:textId="7CA10AD3" w:rsidR="00AC5DAB" w:rsidRDefault="00000000">
          <w:pPr>
            <w:pStyle w:val="TOC2"/>
            <w:tabs>
              <w:tab w:val="right" w:leader="dot" w:pos="9016"/>
            </w:tabs>
            <w:rPr>
              <w:noProof/>
              <w:kern w:val="2"/>
              <w:sz w:val="24"/>
              <w:szCs w:val="24"/>
              <w14:ligatures w14:val="standardContextual"/>
            </w:rPr>
          </w:pPr>
          <w:hyperlink w:anchor="_Toc158230533" w:history="1">
            <w:r w:rsidR="00AC5DAB" w:rsidRPr="00312E2A">
              <w:rPr>
                <w:rStyle w:val="Hyperlink"/>
                <w:noProof/>
              </w:rPr>
              <w:t>Power cycling</w:t>
            </w:r>
            <w:r w:rsidR="00AC5DAB">
              <w:rPr>
                <w:noProof/>
                <w:webHidden/>
              </w:rPr>
              <w:tab/>
            </w:r>
            <w:r w:rsidR="00AC5DAB">
              <w:rPr>
                <w:noProof/>
                <w:webHidden/>
              </w:rPr>
              <w:fldChar w:fldCharType="begin"/>
            </w:r>
            <w:r w:rsidR="00AC5DAB">
              <w:rPr>
                <w:noProof/>
                <w:webHidden/>
              </w:rPr>
              <w:instrText xml:space="preserve"> PAGEREF _Toc158230533 \h </w:instrText>
            </w:r>
            <w:r w:rsidR="00AC5DAB">
              <w:rPr>
                <w:noProof/>
                <w:webHidden/>
              </w:rPr>
            </w:r>
            <w:r w:rsidR="00AC5DAB">
              <w:rPr>
                <w:noProof/>
                <w:webHidden/>
              </w:rPr>
              <w:fldChar w:fldCharType="separate"/>
            </w:r>
            <w:r w:rsidR="00AC5DAB">
              <w:rPr>
                <w:noProof/>
                <w:webHidden/>
              </w:rPr>
              <w:t>5</w:t>
            </w:r>
            <w:r w:rsidR="00AC5DAB">
              <w:rPr>
                <w:noProof/>
                <w:webHidden/>
              </w:rPr>
              <w:fldChar w:fldCharType="end"/>
            </w:r>
          </w:hyperlink>
        </w:p>
        <w:p w14:paraId="0046BEE3" w14:textId="3B570DFC" w:rsidR="00AC5DAB" w:rsidRDefault="00000000">
          <w:pPr>
            <w:pStyle w:val="TOC2"/>
            <w:tabs>
              <w:tab w:val="right" w:leader="dot" w:pos="9016"/>
            </w:tabs>
            <w:rPr>
              <w:noProof/>
              <w:kern w:val="2"/>
              <w:sz w:val="24"/>
              <w:szCs w:val="24"/>
              <w14:ligatures w14:val="standardContextual"/>
            </w:rPr>
          </w:pPr>
          <w:hyperlink w:anchor="_Toc158230534" w:history="1">
            <w:r w:rsidR="00AC5DAB" w:rsidRPr="00312E2A">
              <w:rPr>
                <w:rStyle w:val="Hyperlink"/>
                <w:noProof/>
              </w:rPr>
              <w:t>Servo zero-point offset tuning (important)</w:t>
            </w:r>
            <w:r w:rsidR="00AC5DAB">
              <w:rPr>
                <w:noProof/>
                <w:webHidden/>
              </w:rPr>
              <w:tab/>
            </w:r>
            <w:r w:rsidR="00AC5DAB">
              <w:rPr>
                <w:noProof/>
                <w:webHidden/>
              </w:rPr>
              <w:fldChar w:fldCharType="begin"/>
            </w:r>
            <w:r w:rsidR="00AC5DAB">
              <w:rPr>
                <w:noProof/>
                <w:webHidden/>
              </w:rPr>
              <w:instrText xml:space="preserve"> PAGEREF _Toc158230534 \h </w:instrText>
            </w:r>
            <w:r w:rsidR="00AC5DAB">
              <w:rPr>
                <w:noProof/>
                <w:webHidden/>
              </w:rPr>
            </w:r>
            <w:r w:rsidR="00AC5DAB">
              <w:rPr>
                <w:noProof/>
                <w:webHidden/>
              </w:rPr>
              <w:fldChar w:fldCharType="separate"/>
            </w:r>
            <w:r w:rsidR="00AC5DAB">
              <w:rPr>
                <w:noProof/>
                <w:webHidden/>
              </w:rPr>
              <w:t>5</w:t>
            </w:r>
            <w:r w:rsidR="00AC5DAB">
              <w:rPr>
                <w:noProof/>
                <w:webHidden/>
              </w:rPr>
              <w:fldChar w:fldCharType="end"/>
            </w:r>
          </w:hyperlink>
        </w:p>
        <w:p w14:paraId="3515BEB1" w14:textId="5A8762B1" w:rsidR="00AC5DAB" w:rsidRDefault="00000000">
          <w:pPr>
            <w:pStyle w:val="TOC2"/>
            <w:tabs>
              <w:tab w:val="right" w:leader="dot" w:pos="9016"/>
            </w:tabs>
            <w:rPr>
              <w:noProof/>
              <w:kern w:val="2"/>
              <w:sz w:val="24"/>
              <w:szCs w:val="24"/>
              <w14:ligatures w14:val="standardContextual"/>
            </w:rPr>
          </w:pPr>
          <w:hyperlink w:anchor="_Toc158230535" w:history="1">
            <w:r w:rsidR="00AC5DAB" w:rsidRPr="00312E2A">
              <w:rPr>
                <w:rStyle w:val="Hyperlink"/>
                <w:noProof/>
              </w:rPr>
              <w:t>Wheel speed tuning instructions (optional)</w:t>
            </w:r>
            <w:r w:rsidR="00AC5DAB">
              <w:rPr>
                <w:noProof/>
                <w:webHidden/>
              </w:rPr>
              <w:tab/>
            </w:r>
            <w:r w:rsidR="00AC5DAB">
              <w:rPr>
                <w:noProof/>
                <w:webHidden/>
              </w:rPr>
              <w:fldChar w:fldCharType="begin"/>
            </w:r>
            <w:r w:rsidR="00AC5DAB">
              <w:rPr>
                <w:noProof/>
                <w:webHidden/>
              </w:rPr>
              <w:instrText xml:space="preserve"> PAGEREF _Toc158230535 \h </w:instrText>
            </w:r>
            <w:r w:rsidR="00AC5DAB">
              <w:rPr>
                <w:noProof/>
                <w:webHidden/>
              </w:rPr>
            </w:r>
            <w:r w:rsidR="00AC5DAB">
              <w:rPr>
                <w:noProof/>
                <w:webHidden/>
              </w:rPr>
              <w:fldChar w:fldCharType="separate"/>
            </w:r>
            <w:r w:rsidR="00AC5DAB">
              <w:rPr>
                <w:noProof/>
                <w:webHidden/>
              </w:rPr>
              <w:t>6</w:t>
            </w:r>
            <w:r w:rsidR="00AC5DAB">
              <w:rPr>
                <w:noProof/>
                <w:webHidden/>
              </w:rPr>
              <w:fldChar w:fldCharType="end"/>
            </w:r>
          </w:hyperlink>
        </w:p>
        <w:p w14:paraId="1E4156EF" w14:textId="13069192" w:rsidR="00AC5DAB" w:rsidRDefault="00000000">
          <w:pPr>
            <w:pStyle w:val="TOC1"/>
            <w:tabs>
              <w:tab w:val="right" w:leader="dot" w:pos="9016"/>
            </w:tabs>
            <w:rPr>
              <w:noProof/>
              <w:kern w:val="2"/>
              <w:sz w:val="24"/>
              <w:szCs w:val="24"/>
              <w14:ligatures w14:val="standardContextual"/>
            </w:rPr>
          </w:pPr>
          <w:hyperlink w:anchor="_Toc158230536" w:history="1">
            <w:r w:rsidR="00AC5DAB" w:rsidRPr="00312E2A">
              <w:rPr>
                <w:rStyle w:val="Hyperlink"/>
                <w:noProof/>
              </w:rPr>
              <w:t>Common errors and fixes</w:t>
            </w:r>
            <w:r w:rsidR="00AC5DAB">
              <w:rPr>
                <w:noProof/>
                <w:webHidden/>
              </w:rPr>
              <w:tab/>
            </w:r>
            <w:r w:rsidR="00AC5DAB">
              <w:rPr>
                <w:noProof/>
                <w:webHidden/>
              </w:rPr>
              <w:fldChar w:fldCharType="begin"/>
            </w:r>
            <w:r w:rsidR="00AC5DAB">
              <w:rPr>
                <w:noProof/>
                <w:webHidden/>
              </w:rPr>
              <w:instrText xml:space="preserve"> PAGEREF _Toc158230536 \h </w:instrText>
            </w:r>
            <w:r w:rsidR="00AC5DAB">
              <w:rPr>
                <w:noProof/>
                <w:webHidden/>
              </w:rPr>
            </w:r>
            <w:r w:rsidR="00AC5DAB">
              <w:rPr>
                <w:noProof/>
                <w:webHidden/>
              </w:rPr>
              <w:fldChar w:fldCharType="separate"/>
            </w:r>
            <w:r w:rsidR="00AC5DAB">
              <w:rPr>
                <w:noProof/>
                <w:webHidden/>
              </w:rPr>
              <w:t>7</w:t>
            </w:r>
            <w:r w:rsidR="00AC5DAB">
              <w:rPr>
                <w:noProof/>
                <w:webHidden/>
              </w:rPr>
              <w:fldChar w:fldCharType="end"/>
            </w:r>
          </w:hyperlink>
        </w:p>
        <w:p w14:paraId="4BB0CD64" w14:textId="483BC0BC" w:rsidR="00AC5DAB" w:rsidRDefault="00000000">
          <w:pPr>
            <w:pStyle w:val="TOC2"/>
            <w:tabs>
              <w:tab w:val="right" w:leader="dot" w:pos="9016"/>
            </w:tabs>
            <w:rPr>
              <w:noProof/>
              <w:kern w:val="2"/>
              <w:sz w:val="24"/>
              <w:szCs w:val="24"/>
              <w14:ligatures w14:val="standardContextual"/>
            </w:rPr>
          </w:pPr>
          <w:hyperlink w:anchor="_Toc158230537" w:history="1">
            <w:r w:rsidR="00AC5DAB" w:rsidRPr="00312E2A">
              <w:rPr>
                <w:rStyle w:val="Hyperlink"/>
                <w:noProof/>
              </w:rPr>
              <w:t>Trying to run a script gives me Err19!</w:t>
            </w:r>
            <w:r w:rsidR="00AC5DAB">
              <w:rPr>
                <w:noProof/>
                <w:webHidden/>
              </w:rPr>
              <w:tab/>
            </w:r>
            <w:r w:rsidR="00AC5DAB">
              <w:rPr>
                <w:noProof/>
                <w:webHidden/>
              </w:rPr>
              <w:fldChar w:fldCharType="begin"/>
            </w:r>
            <w:r w:rsidR="00AC5DAB">
              <w:rPr>
                <w:noProof/>
                <w:webHidden/>
              </w:rPr>
              <w:instrText xml:space="preserve"> PAGEREF _Toc158230537 \h </w:instrText>
            </w:r>
            <w:r w:rsidR="00AC5DAB">
              <w:rPr>
                <w:noProof/>
                <w:webHidden/>
              </w:rPr>
            </w:r>
            <w:r w:rsidR="00AC5DAB">
              <w:rPr>
                <w:noProof/>
                <w:webHidden/>
              </w:rPr>
              <w:fldChar w:fldCharType="separate"/>
            </w:r>
            <w:r w:rsidR="00AC5DAB">
              <w:rPr>
                <w:noProof/>
                <w:webHidden/>
              </w:rPr>
              <w:t>7</w:t>
            </w:r>
            <w:r w:rsidR="00AC5DAB">
              <w:rPr>
                <w:noProof/>
                <w:webHidden/>
              </w:rPr>
              <w:fldChar w:fldCharType="end"/>
            </w:r>
          </w:hyperlink>
        </w:p>
        <w:p w14:paraId="58D53E58" w14:textId="58C44281" w:rsidR="00954CB0" w:rsidRPr="00954CB0" w:rsidRDefault="00954CB0" w:rsidP="00954CB0">
          <w:r>
            <w:rPr>
              <w:b/>
              <w:bCs/>
              <w:noProof/>
            </w:rPr>
            <w:fldChar w:fldCharType="end"/>
          </w:r>
        </w:p>
      </w:sdtContent>
    </w:sdt>
    <w:p w14:paraId="426E1FE7" w14:textId="150D2C79" w:rsidR="00954CB0" w:rsidRDefault="00954CB0">
      <w:r>
        <w:br w:type="page"/>
      </w:r>
    </w:p>
    <w:p w14:paraId="51708155" w14:textId="0D7C320A" w:rsidR="00EA6363" w:rsidRDefault="008E31C5" w:rsidP="003828BA">
      <w:pPr>
        <w:pStyle w:val="Heading1"/>
      </w:pPr>
      <w:bookmarkStart w:id="1" w:name="_Toc158230524"/>
      <w:r>
        <w:lastRenderedPageBreak/>
        <w:t>Module</w:t>
      </w:r>
      <w:r w:rsidR="00EA6363">
        <w:t xml:space="preserve"> repository</w:t>
      </w:r>
      <w:bookmarkEnd w:id="1"/>
    </w:p>
    <w:p w14:paraId="21BB1593" w14:textId="73331167" w:rsidR="00CF72EB" w:rsidRDefault="00000000" w:rsidP="00EA6363">
      <w:hyperlink r:id="rId11" w:history="1">
        <w:r w:rsidR="00191770" w:rsidRPr="00071EE3">
          <w:rPr>
            <w:rStyle w:val="Hyperlink"/>
          </w:rPr>
          <w:t>https://github.com/dragonflyneuro/ICL_BioEng_ALBIR_OpenMV</w:t>
        </w:r>
      </w:hyperlink>
    </w:p>
    <w:p w14:paraId="45BCB212" w14:textId="77777777" w:rsidR="00191770" w:rsidRDefault="00191770" w:rsidP="00EA6363"/>
    <w:p w14:paraId="5C9019B6" w14:textId="3BD2A931" w:rsidR="00FE21B5" w:rsidRDefault="00FA7131" w:rsidP="00FE21B5">
      <w:pPr>
        <w:pStyle w:val="Heading1"/>
      </w:pPr>
      <w:bookmarkStart w:id="2" w:name="_Toc158230525"/>
      <w:r>
        <w:t>Software development notes</w:t>
      </w:r>
      <w:bookmarkEnd w:id="2"/>
    </w:p>
    <w:p w14:paraId="2B7B2F2E" w14:textId="3EA8C10C" w:rsidR="00223DDC" w:rsidRDefault="00223DDC" w:rsidP="00223DDC">
      <w:pPr>
        <w:pStyle w:val="Heading2"/>
      </w:pPr>
      <w:bookmarkStart w:id="3" w:name="_Toc158230526"/>
      <w:r>
        <w:t xml:space="preserve">General </w:t>
      </w:r>
      <w:r w:rsidR="00FF72E1">
        <w:t>notes</w:t>
      </w:r>
      <w:bookmarkEnd w:id="3"/>
    </w:p>
    <w:p w14:paraId="646EC88B" w14:textId="592AA807" w:rsidR="00FF72E1" w:rsidRDefault="00C41D6E" w:rsidP="00FF72E1">
      <w:pPr>
        <w:pStyle w:val="ListParagraph"/>
        <w:numPr>
          <w:ilvl w:val="0"/>
          <w:numId w:val="23"/>
        </w:numPr>
      </w:pPr>
      <w:proofErr w:type="spellStart"/>
      <w:r>
        <w:t>OpenMV</w:t>
      </w:r>
      <w:proofErr w:type="spellEnd"/>
      <w:r>
        <w:t xml:space="preserve"> development is best done in </w:t>
      </w:r>
      <w:proofErr w:type="spellStart"/>
      <w:r>
        <w:t>micropython</w:t>
      </w:r>
      <w:proofErr w:type="spellEnd"/>
      <w:r>
        <w:t xml:space="preserve">, which has some important differences </w:t>
      </w:r>
      <w:r w:rsidR="006C5666">
        <w:t>to standard python. As a result, some common modules used with python are not available for use.</w:t>
      </w:r>
    </w:p>
    <w:p w14:paraId="6D600EBC" w14:textId="05788018" w:rsidR="00BD20E0" w:rsidRDefault="00BD20E0" w:rsidP="00FF72E1">
      <w:pPr>
        <w:pStyle w:val="ListParagraph"/>
        <w:numPr>
          <w:ilvl w:val="0"/>
          <w:numId w:val="23"/>
        </w:numPr>
      </w:pPr>
      <w:r>
        <w:t xml:space="preserve">Please read </w:t>
      </w:r>
      <w:r w:rsidR="005C58EE">
        <w:t xml:space="preserve">through all the </w:t>
      </w:r>
      <w:r w:rsidR="003F2DD4">
        <w:t xml:space="preserve">classes and </w:t>
      </w:r>
      <w:r w:rsidR="005C58EE">
        <w:t>functions we provide in our</w:t>
      </w:r>
      <w:r w:rsidR="008D551F">
        <w:t xml:space="preserve"> default </w:t>
      </w:r>
      <w:r w:rsidR="005C58EE">
        <w:t xml:space="preserve">codebase and have a look through the </w:t>
      </w:r>
      <w:proofErr w:type="spellStart"/>
      <w:r w:rsidR="005C58EE">
        <w:t>OpenMV</w:t>
      </w:r>
      <w:proofErr w:type="spellEnd"/>
      <w:r w:rsidR="005C58EE">
        <w:t xml:space="preserve"> </w:t>
      </w:r>
      <w:r w:rsidR="00E00988">
        <w:t>documentation</w:t>
      </w:r>
      <w:r w:rsidR="00F66FFD">
        <w:t xml:space="preserve"> (</w:t>
      </w:r>
      <w:hyperlink r:id="rId12" w:history="1">
        <w:r w:rsidR="00F66FFD" w:rsidRPr="00E158E6">
          <w:rPr>
            <w:rStyle w:val="Hyperlink"/>
          </w:rPr>
          <w:t>https://docs.openmv.io/index.html</w:t>
        </w:r>
      </w:hyperlink>
      <w:r w:rsidR="00F66FFD">
        <w:t>)</w:t>
      </w:r>
      <w:r w:rsidR="00E00988">
        <w:t>.</w:t>
      </w:r>
    </w:p>
    <w:p w14:paraId="6C03B05C" w14:textId="5478B27F" w:rsidR="00E00988" w:rsidRDefault="00E00988" w:rsidP="00FF72E1">
      <w:pPr>
        <w:pStyle w:val="ListParagraph"/>
        <w:numPr>
          <w:ilvl w:val="0"/>
          <w:numId w:val="23"/>
        </w:numPr>
      </w:pPr>
      <w:r>
        <w:t xml:space="preserve">For the first assignment, you will not be able to </w:t>
      </w:r>
      <w:r w:rsidR="008D551F">
        <w:t xml:space="preserve">use your own bots and will have to rely on the </w:t>
      </w:r>
      <w:r w:rsidR="003F2DD4">
        <w:t>default classes</w:t>
      </w:r>
      <w:r w:rsidR="00C2722E">
        <w:t xml:space="preserve"> and functions</w:t>
      </w:r>
      <w:r w:rsidR="003F2DD4">
        <w:t xml:space="preserve"> we provide.</w:t>
      </w:r>
    </w:p>
    <w:p w14:paraId="02F94AC1" w14:textId="258BE996" w:rsidR="008E3963" w:rsidRDefault="008E3963" w:rsidP="00FF72E1">
      <w:pPr>
        <w:pStyle w:val="ListParagraph"/>
        <w:numPr>
          <w:ilvl w:val="0"/>
          <w:numId w:val="23"/>
        </w:numPr>
      </w:pPr>
      <w:r>
        <w:t>For the rest of the course, we highly recommend modifying and experimenting with the default codebase and making it yours</w:t>
      </w:r>
      <w:r w:rsidR="00DC27EA">
        <w:t xml:space="preserve"> – get the most out of your bot!</w:t>
      </w:r>
    </w:p>
    <w:p w14:paraId="74588F52" w14:textId="717DB6E2" w:rsidR="00C2722E" w:rsidRDefault="00C2722E" w:rsidP="00C2722E">
      <w:pPr>
        <w:pStyle w:val="ListParagraph"/>
        <w:numPr>
          <w:ilvl w:val="0"/>
          <w:numId w:val="23"/>
        </w:numPr>
      </w:pPr>
      <w:r>
        <w:t xml:space="preserve">It may be helpful to write code to have one of the LEDs on the </w:t>
      </w:r>
      <w:proofErr w:type="spellStart"/>
      <w:r>
        <w:t>OpenMV</w:t>
      </w:r>
      <w:proofErr w:type="spellEnd"/>
      <w:r>
        <w:t xml:space="preserve"> turn on when the script is running so you can tell that the bot is active.</w:t>
      </w:r>
    </w:p>
    <w:p w14:paraId="757D114B" w14:textId="021F1A47" w:rsidR="00E526F2" w:rsidRDefault="00E526F2" w:rsidP="00E526F2">
      <w:pPr>
        <w:pStyle w:val="ListParagraph"/>
        <w:numPr>
          <w:ilvl w:val="0"/>
          <w:numId w:val="23"/>
        </w:numPr>
      </w:pPr>
      <w:r>
        <w:t xml:space="preserve">Do most of your testing over USB cable for ease of development and to keep the </w:t>
      </w:r>
      <w:proofErr w:type="spellStart"/>
      <w:r>
        <w:t>Lipo</w:t>
      </w:r>
      <w:proofErr w:type="spellEnd"/>
      <w:r>
        <w:t xml:space="preserve"> battery charged</w:t>
      </w:r>
      <w:r w:rsidR="00F80347">
        <w:t xml:space="preserve"> - y</w:t>
      </w:r>
      <w:r>
        <w:t>ou will not be able to access the internet if connecting to the bot wirelessly (see below)</w:t>
      </w:r>
      <w:r w:rsidR="00255E40">
        <w:t>.</w:t>
      </w:r>
    </w:p>
    <w:p w14:paraId="5384EAA3" w14:textId="77777777" w:rsidR="00FF72E1" w:rsidRPr="00FF72E1" w:rsidRDefault="00FF72E1" w:rsidP="00FF72E1"/>
    <w:p w14:paraId="11DEB365" w14:textId="77777777" w:rsidR="00641E32" w:rsidRPr="00591540" w:rsidRDefault="00641E32" w:rsidP="00641E32">
      <w:pPr>
        <w:pStyle w:val="Heading2"/>
      </w:pPr>
      <w:bookmarkStart w:id="4" w:name="_Toc158230527"/>
      <w:r w:rsidRPr="00591540">
        <w:t xml:space="preserve">Moving files to your </w:t>
      </w:r>
      <w:r>
        <w:t>robot</w:t>
      </w:r>
      <w:bookmarkEnd w:id="4"/>
    </w:p>
    <w:p w14:paraId="2794EE1A" w14:textId="77777777" w:rsidR="00641E32" w:rsidRDefault="00641E32" w:rsidP="00641E32">
      <w:r>
        <w:t xml:space="preserve">When you plug the </w:t>
      </w:r>
      <w:proofErr w:type="spellStart"/>
      <w:r>
        <w:t>OpenMV_bot</w:t>
      </w:r>
      <w:proofErr w:type="spellEnd"/>
      <w:r>
        <w:t xml:space="preserve"> into your computer via USB, you should be able to access the contents of the SD card in the </w:t>
      </w:r>
      <w:proofErr w:type="spellStart"/>
      <w:r>
        <w:t>OpenMV</w:t>
      </w:r>
      <w:proofErr w:type="spellEnd"/>
      <w:r>
        <w:t xml:space="preserve"> as a USB device. All files on board the SD card can safely be deleted if you want a clean slate.</w:t>
      </w:r>
    </w:p>
    <w:p w14:paraId="63FBA51E" w14:textId="45C782E7" w:rsidR="00E957DE" w:rsidRPr="00A747F5" w:rsidRDefault="00E957DE" w:rsidP="00641E32">
      <w:pPr>
        <w:rPr>
          <w:b/>
          <w:bCs/>
          <w:i/>
          <w:iCs/>
        </w:rPr>
      </w:pPr>
      <w:r w:rsidRPr="00A747F5">
        <w:rPr>
          <w:b/>
          <w:bCs/>
          <w:i/>
          <w:iCs/>
        </w:rPr>
        <w:t xml:space="preserve">We HIGHLY suggest you edit </w:t>
      </w:r>
      <w:r w:rsidR="000518B5" w:rsidRPr="00A747F5">
        <w:rPr>
          <w:b/>
          <w:bCs/>
          <w:i/>
          <w:iCs/>
        </w:rPr>
        <w:t xml:space="preserve">and run </w:t>
      </w:r>
      <w:r w:rsidRPr="00A747F5">
        <w:rPr>
          <w:b/>
          <w:bCs/>
          <w:i/>
          <w:iCs/>
        </w:rPr>
        <w:t>files directly in the SD card</w:t>
      </w:r>
      <w:r w:rsidR="000518B5" w:rsidRPr="00A747F5">
        <w:rPr>
          <w:b/>
          <w:bCs/>
          <w:i/>
          <w:iCs/>
        </w:rPr>
        <w:t xml:space="preserve"> to avoid potential problems with cached modules not updating every time you run a script.</w:t>
      </w:r>
    </w:p>
    <w:p w14:paraId="4F7335AB" w14:textId="77777777" w:rsidR="00641E32" w:rsidRPr="00641E32" w:rsidRDefault="00641E32" w:rsidP="00641E32"/>
    <w:p w14:paraId="22CB361B" w14:textId="4F9627C6" w:rsidR="00FA7131" w:rsidRDefault="00CB4DA2" w:rsidP="00CB4DA2">
      <w:pPr>
        <w:pStyle w:val="Heading2"/>
      </w:pPr>
      <w:bookmarkStart w:id="5" w:name="_Toc158230528"/>
      <w:r>
        <w:t xml:space="preserve">Using </w:t>
      </w:r>
      <w:proofErr w:type="spellStart"/>
      <w:r>
        <w:t>OpenMV</w:t>
      </w:r>
      <w:proofErr w:type="spellEnd"/>
      <w:r>
        <w:t xml:space="preserve"> IDE</w:t>
      </w:r>
      <w:bookmarkEnd w:id="5"/>
    </w:p>
    <w:p w14:paraId="15D1C932" w14:textId="15DDF674" w:rsidR="00FE21B5" w:rsidRDefault="00693411" w:rsidP="00FE21B5">
      <w:r>
        <w:t xml:space="preserve">All compiling of code is done on-board the </w:t>
      </w:r>
      <w:proofErr w:type="spellStart"/>
      <w:r>
        <w:t>OpenMV</w:t>
      </w:r>
      <w:proofErr w:type="spellEnd"/>
      <w:r>
        <w:t xml:space="preserve">, so you will not be able to test code when not connected to the </w:t>
      </w:r>
      <w:proofErr w:type="spellStart"/>
      <w:r>
        <w:t>OpenMV_bot</w:t>
      </w:r>
      <w:proofErr w:type="spellEnd"/>
      <w:r w:rsidR="006B6ABD">
        <w:t>.</w:t>
      </w:r>
      <w:r w:rsidR="00641E32">
        <w:t xml:space="preserve"> </w:t>
      </w:r>
      <w:proofErr w:type="spellStart"/>
      <w:r w:rsidR="00641E32">
        <w:t>OpenMV</w:t>
      </w:r>
      <w:proofErr w:type="spellEnd"/>
      <w:r w:rsidR="00641E32">
        <w:t xml:space="preserve"> IDE allows you to connect to the bot over USB cable with ease</w:t>
      </w:r>
      <w:r w:rsidR="00E957DE">
        <w:t xml:space="preserve">. </w:t>
      </w:r>
      <w:r w:rsidR="00360275">
        <w:t xml:space="preserve">The USB button on the bottom left of the IDE is used to open serial connection (serial monitor </w:t>
      </w:r>
      <w:r w:rsidR="00CF34D9">
        <w:t>can be opened using a tab just to its right), and scripts can be run and stopped using the button below this button</w:t>
      </w:r>
      <w:r w:rsidR="00D45378">
        <w:t xml:space="preserve"> (</w:t>
      </w:r>
      <w:r w:rsidR="00D45378">
        <w:fldChar w:fldCharType="begin"/>
      </w:r>
      <w:r w:rsidR="00D45378">
        <w:instrText xml:space="preserve"> REF _Ref158104429 \h </w:instrText>
      </w:r>
      <w:r w:rsidR="00D45378">
        <w:fldChar w:fldCharType="separate"/>
      </w:r>
      <w:r w:rsidR="00AC5DAB">
        <w:t xml:space="preserve">Figure </w:t>
      </w:r>
      <w:r w:rsidR="00AC5DAB">
        <w:rPr>
          <w:noProof/>
        </w:rPr>
        <w:t>1</w:t>
      </w:r>
      <w:r w:rsidR="00D45378">
        <w:fldChar w:fldCharType="end"/>
      </w:r>
      <w:r w:rsidR="00D45378">
        <w:t>, red and blue circles)</w:t>
      </w:r>
      <w:r w:rsidR="00CF34D9">
        <w:t>.</w:t>
      </w:r>
    </w:p>
    <w:p w14:paraId="6E01DF09" w14:textId="77777777" w:rsidR="00FE21B5" w:rsidRDefault="00FE21B5" w:rsidP="00FE21B5"/>
    <w:p w14:paraId="6C2903AB" w14:textId="6F390144" w:rsidR="00E80453" w:rsidRDefault="00666BAE" w:rsidP="00FE21B5">
      <w:r>
        <w:rPr>
          <w:noProof/>
        </w:rPr>
        <w:lastRenderedPageBreak/>
        <w:drawing>
          <wp:inline distT="0" distB="0" distL="0" distR="0" wp14:anchorId="096751F9" wp14:editId="54FB811C">
            <wp:extent cx="5722620" cy="3673475"/>
            <wp:effectExtent l="0" t="0" r="0" b="3175"/>
            <wp:docPr id="1012364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673475"/>
                    </a:xfrm>
                    <a:prstGeom prst="rect">
                      <a:avLst/>
                    </a:prstGeom>
                    <a:noFill/>
                    <a:ln>
                      <a:noFill/>
                    </a:ln>
                  </pic:spPr>
                </pic:pic>
              </a:graphicData>
            </a:graphic>
          </wp:inline>
        </w:drawing>
      </w:r>
    </w:p>
    <w:p w14:paraId="5E2D7E49" w14:textId="4A403BAF" w:rsidR="00E80453" w:rsidRDefault="00E80453" w:rsidP="00E80453">
      <w:pPr>
        <w:pStyle w:val="Caption"/>
      </w:pPr>
      <w:bookmarkStart w:id="6" w:name="_Ref158104429"/>
      <w:r>
        <w:t xml:space="preserve">Figure </w:t>
      </w:r>
      <w:r>
        <w:fldChar w:fldCharType="begin"/>
      </w:r>
      <w:r>
        <w:instrText xml:space="preserve"> SEQ Figure \* ARABIC </w:instrText>
      </w:r>
      <w:r>
        <w:fldChar w:fldCharType="separate"/>
      </w:r>
      <w:r w:rsidR="00C47568">
        <w:rPr>
          <w:noProof/>
        </w:rPr>
        <w:t>1</w:t>
      </w:r>
      <w:r>
        <w:fldChar w:fldCharType="end"/>
      </w:r>
      <w:bookmarkEnd w:id="6"/>
      <w:r>
        <w:t xml:space="preserve">: </w:t>
      </w:r>
      <w:proofErr w:type="spellStart"/>
      <w:r>
        <w:t>OpenMV</w:t>
      </w:r>
      <w:proofErr w:type="spellEnd"/>
      <w:r>
        <w:t xml:space="preserve"> IDE running colour</w:t>
      </w:r>
      <w:r w:rsidR="00F15900">
        <w:t xml:space="preserve"> tracking example.</w:t>
      </w:r>
      <w:r w:rsidR="003F3C85">
        <w:t xml:space="preserve"> </w:t>
      </w:r>
      <w:r w:rsidR="002B1415">
        <w:t xml:space="preserve">The buttons at the bottom left corner of the IDE are used to connect/disconnect to/from the </w:t>
      </w:r>
      <w:proofErr w:type="spellStart"/>
      <w:r w:rsidR="00A747F5">
        <w:t>OpenMV</w:t>
      </w:r>
      <w:proofErr w:type="spellEnd"/>
      <w:r w:rsidR="00A747F5">
        <w:t xml:space="preserve"> (red circle) and run/stop the current script open on the IDE (blue circle). </w:t>
      </w:r>
      <w:r w:rsidR="00E54077">
        <w:t xml:space="preserve">When camera.py is run as a script, the frame buffer will be streamed from the </w:t>
      </w:r>
      <w:proofErr w:type="spellStart"/>
      <w:r w:rsidR="00E54077">
        <w:t>OpenMV</w:t>
      </w:r>
      <w:proofErr w:type="spellEnd"/>
      <w:r w:rsidR="00E54077">
        <w:t xml:space="preserve"> for </w:t>
      </w:r>
      <w:r w:rsidR="00642FAA">
        <w:t>viewing</w:t>
      </w:r>
      <w:r w:rsidR="00E54077">
        <w:t>.</w:t>
      </w:r>
      <w:r w:rsidR="001E2C54">
        <w:t xml:space="preserve"> In this window,</w:t>
      </w:r>
      <w:r w:rsidR="00E54077">
        <w:t xml:space="preserve"> </w:t>
      </w:r>
      <w:r w:rsidR="001E2C54">
        <w:t>t</w:t>
      </w:r>
      <w:r w:rsidR="00E54077">
        <w:t>he white</w:t>
      </w:r>
      <w:r w:rsidR="00E321D1">
        <w:t xml:space="preserve"> no-fill rectangle denotes a detected </w:t>
      </w:r>
      <w:r w:rsidR="001E2C54">
        <w:t>colour</w:t>
      </w:r>
      <w:r w:rsidR="00E321D1">
        <w:t>’s boundary</w:t>
      </w:r>
      <w:r w:rsidR="00642FAA">
        <w:t>, and the grey rectangle is the region of interest marked out by the user to focus the colour space histogram below.</w:t>
      </w:r>
      <w:r w:rsidR="006148CB">
        <w:t xml:space="preserve"> The colour space should be set to LAB using the dropdown (green oval) as the colour tracking thresholds are set using minimum and maximum values in LAB space. The histogram</w:t>
      </w:r>
      <w:r w:rsidR="005A7D91">
        <w:t xml:space="preserve"> window</w:t>
      </w:r>
      <w:r w:rsidR="006148CB">
        <w:t xml:space="preserve"> ha</w:t>
      </w:r>
      <w:r w:rsidR="005A7D91">
        <w:t>s</w:t>
      </w:r>
      <w:r w:rsidR="006148CB">
        <w:t xml:space="preserve"> basic </w:t>
      </w:r>
      <w:r w:rsidR="005A7D91">
        <w:t xml:space="preserve">statistics printed out just below the histograms for each colour </w:t>
      </w:r>
      <w:r w:rsidR="0097069A">
        <w:t>channel that you can use to determine thresholds.</w:t>
      </w:r>
    </w:p>
    <w:p w14:paraId="1F3512DF" w14:textId="77777777" w:rsidR="00E80453" w:rsidRPr="00FE21B5" w:rsidRDefault="00E80453" w:rsidP="00FE21B5"/>
    <w:p w14:paraId="3CB94854" w14:textId="6AF71A54" w:rsidR="00CB4DA2" w:rsidRDefault="00CB4DA2" w:rsidP="00CB4DA2">
      <w:pPr>
        <w:pStyle w:val="Heading2"/>
      </w:pPr>
      <w:bookmarkStart w:id="7" w:name="_Toc158230529"/>
      <w:r>
        <w:t xml:space="preserve">Running scripts </w:t>
      </w:r>
      <w:r w:rsidR="00FE21B5">
        <w:t xml:space="preserve">over </w:t>
      </w:r>
      <w:proofErr w:type="spellStart"/>
      <w:r w:rsidR="00FE21B5">
        <w:t>wifi</w:t>
      </w:r>
      <w:bookmarkEnd w:id="7"/>
      <w:proofErr w:type="spellEnd"/>
    </w:p>
    <w:p w14:paraId="0EAB5B14" w14:textId="3DA8430E" w:rsidR="00FE21B5" w:rsidRPr="00425171" w:rsidRDefault="005140C8" w:rsidP="00FE21B5">
      <w:r>
        <w:t xml:space="preserve">For </w:t>
      </w:r>
      <w:r w:rsidR="007B3308">
        <w:t>cable-free testing</w:t>
      </w:r>
      <w:r w:rsidR="00D1687E">
        <w:t xml:space="preserve">, you can execute scripts on the </w:t>
      </w:r>
      <w:proofErr w:type="spellStart"/>
      <w:r w:rsidR="00D1687E">
        <w:t>OpenMV_bot</w:t>
      </w:r>
      <w:proofErr w:type="spellEnd"/>
      <w:r w:rsidR="00D1687E">
        <w:t xml:space="preserve"> over </w:t>
      </w:r>
      <w:proofErr w:type="spellStart"/>
      <w:r w:rsidR="00D1687E">
        <w:t>wifi</w:t>
      </w:r>
      <w:proofErr w:type="spellEnd"/>
      <w:r w:rsidR="007B3308">
        <w:t xml:space="preserve">. </w:t>
      </w:r>
      <w:r w:rsidR="006B6ABD">
        <w:t>You can save</w:t>
      </w:r>
      <w:r w:rsidR="006B6ABD" w:rsidRPr="00B0628D">
        <w:rPr>
          <w:b/>
          <w:bCs/>
          <w:i/>
          <w:iCs/>
        </w:rPr>
        <w:t xml:space="preserve"> </w:t>
      </w:r>
      <w:r w:rsidR="00B0628D" w:rsidRPr="00B0628D">
        <w:rPr>
          <w:b/>
          <w:bCs/>
          <w:i/>
          <w:iCs/>
        </w:rPr>
        <w:t>MV_remote_exec.py</w:t>
      </w:r>
      <w:r w:rsidR="00B0628D">
        <w:t xml:space="preserve"> </w:t>
      </w:r>
      <w:r w:rsidR="006B6ABD">
        <w:t xml:space="preserve">as </w:t>
      </w:r>
      <w:r w:rsidR="006B6ABD" w:rsidRPr="00B0628D">
        <w:rPr>
          <w:b/>
          <w:bCs/>
          <w:i/>
          <w:iCs/>
        </w:rPr>
        <w:t>main.py</w:t>
      </w:r>
      <w:r w:rsidR="006B6ABD">
        <w:t xml:space="preserve"> </w:t>
      </w:r>
      <w:r w:rsidR="00917462">
        <w:t>onto the bot’s SD card</w:t>
      </w:r>
      <w:r w:rsidR="00E54025">
        <w:t xml:space="preserve"> to make sure the bot runs it on startup, regardless of if it is connected to a computer or not</w:t>
      </w:r>
      <w:r w:rsidR="00917462">
        <w:t xml:space="preserve">. </w:t>
      </w:r>
      <w:r w:rsidR="00103226">
        <w:t xml:space="preserve">This sets up the </w:t>
      </w:r>
      <w:proofErr w:type="spellStart"/>
      <w:r w:rsidR="001452A5">
        <w:t>OpenMV</w:t>
      </w:r>
      <w:proofErr w:type="spellEnd"/>
      <w:r w:rsidR="001452A5">
        <w:t xml:space="preserve"> to act as a </w:t>
      </w:r>
      <w:proofErr w:type="spellStart"/>
      <w:r w:rsidR="001452A5">
        <w:t>wifi</w:t>
      </w:r>
      <w:proofErr w:type="spellEnd"/>
      <w:r w:rsidR="001452A5">
        <w:t xml:space="preserve"> access point for your </w:t>
      </w:r>
      <w:proofErr w:type="spellStart"/>
      <w:r w:rsidR="003C472A">
        <w:t>compuer</w:t>
      </w:r>
      <w:proofErr w:type="spellEnd"/>
      <w:r w:rsidR="001452A5">
        <w:t xml:space="preserve"> to connect to. </w:t>
      </w:r>
      <w:r w:rsidR="00917462">
        <w:t>From the next power cycle, t</w:t>
      </w:r>
      <w:r>
        <w:t xml:space="preserve">he bot will listen over </w:t>
      </w:r>
      <w:proofErr w:type="spellStart"/>
      <w:r>
        <w:t>wifi</w:t>
      </w:r>
      <w:proofErr w:type="spellEnd"/>
      <w:r>
        <w:t xml:space="preserve"> for scripts to be sent over and executed.</w:t>
      </w:r>
      <w:r w:rsidR="001452A5">
        <w:t xml:space="preserve"> You should </w:t>
      </w:r>
      <w:r w:rsidR="00425171">
        <w:t xml:space="preserve">modify </w:t>
      </w:r>
      <w:r w:rsidR="00425171" w:rsidRPr="00B0628D">
        <w:rPr>
          <w:b/>
          <w:bCs/>
          <w:i/>
          <w:iCs/>
        </w:rPr>
        <w:t>MV_remote_exec.py</w:t>
      </w:r>
      <w:r w:rsidR="00425171">
        <w:rPr>
          <w:b/>
          <w:bCs/>
          <w:i/>
          <w:iCs/>
        </w:rPr>
        <w:t xml:space="preserve"> lines 11-12 </w:t>
      </w:r>
      <w:r w:rsidR="00425171" w:rsidRPr="00425171">
        <w:t>to set the SSID and password of your access point so you do not accidentally connect to someone else’s bot</w:t>
      </w:r>
      <w:r w:rsidR="00425171">
        <w:t>.</w:t>
      </w:r>
    </w:p>
    <w:p w14:paraId="1B707E1B" w14:textId="1CA5BA70" w:rsidR="00917462" w:rsidRDefault="00DE533D" w:rsidP="00FE21B5">
      <w:r>
        <w:t xml:space="preserve">Once your </w:t>
      </w:r>
      <w:r w:rsidR="003C472A">
        <w:t>computer</w:t>
      </w:r>
      <w:r>
        <w:t xml:space="preserve"> is connected to the access point, y</w:t>
      </w:r>
      <w:r w:rsidR="00917462">
        <w:t xml:space="preserve">ou need to find the IP address of the </w:t>
      </w:r>
      <w:r w:rsidR="000F6815">
        <w:t xml:space="preserve">bot </w:t>
      </w:r>
      <w:r w:rsidR="00271A41">
        <w:t xml:space="preserve">(e.g. </w:t>
      </w:r>
      <w:r w:rsidR="00F51CDC" w:rsidRPr="00F51CDC">
        <w:t>ipconfig</w:t>
      </w:r>
      <w:r w:rsidR="00F51CDC">
        <w:t xml:space="preserve"> on command line</w:t>
      </w:r>
      <w:r w:rsidR="00271A41">
        <w:t xml:space="preserve">) and enter it </w:t>
      </w:r>
      <w:r w:rsidR="00B0628D">
        <w:t xml:space="preserve">into </w:t>
      </w:r>
      <w:r w:rsidR="00B0628D" w:rsidRPr="00B0628D">
        <w:rPr>
          <w:b/>
          <w:bCs/>
          <w:i/>
          <w:iCs/>
        </w:rPr>
        <w:t>send_script</w:t>
      </w:r>
      <w:r w:rsidR="00271A41" w:rsidRPr="00B0628D">
        <w:rPr>
          <w:b/>
          <w:bCs/>
          <w:i/>
          <w:iCs/>
        </w:rPr>
        <w:t>.py</w:t>
      </w:r>
      <w:r w:rsidR="00151C37">
        <w:rPr>
          <w:b/>
          <w:bCs/>
          <w:i/>
          <w:iCs/>
        </w:rPr>
        <w:t xml:space="preserve"> line 19</w:t>
      </w:r>
      <w:r w:rsidR="00271A41">
        <w:t>.</w:t>
      </w:r>
      <w:r w:rsidR="00A86F5E">
        <w:t xml:space="preserve"> Additionally, you need to </w:t>
      </w:r>
      <w:r w:rsidR="00271A41">
        <w:t>enter</w:t>
      </w:r>
      <w:r w:rsidR="00A86F5E">
        <w:t xml:space="preserve"> </w:t>
      </w:r>
      <w:r w:rsidR="00271A41">
        <w:t xml:space="preserve">the path of the script file </w:t>
      </w:r>
      <w:r w:rsidR="00A86F5E">
        <w:t xml:space="preserve">on your computer that </w:t>
      </w:r>
      <w:r w:rsidR="00271A41">
        <w:t>you want to execute</w:t>
      </w:r>
      <w:r w:rsidR="008C2DBC">
        <w:t xml:space="preserve"> (</w:t>
      </w:r>
      <w:r w:rsidR="008C2DBC" w:rsidRPr="008C2DBC">
        <w:rPr>
          <w:b/>
          <w:bCs/>
          <w:i/>
          <w:iCs/>
        </w:rPr>
        <w:t>line 21</w:t>
      </w:r>
      <w:r w:rsidR="008C2DBC">
        <w:t>)</w:t>
      </w:r>
      <w:r w:rsidR="00A86F5E">
        <w:t xml:space="preserve">. </w:t>
      </w:r>
      <w:r w:rsidR="00DB3C67">
        <w:t xml:space="preserve">Finally, run </w:t>
      </w:r>
      <w:r w:rsidR="00DB3C67" w:rsidRPr="00B0628D">
        <w:rPr>
          <w:b/>
          <w:bCs/>
          <w:i/>
          <w:iCs/>
        </w:rPr>
        <w:t>send_script.py</w:t>
      </w:r>
      <w:r w:rsidR="00E83864">
        <w:t xml:space="preserve"> on your device</w:t>
      </w:r>
      <w:r w:rsidR="00DB3C67" w:rsidRPr="00DB3C67">
        <w:t>.</w:t>
      </w:r>
      <w:r w:rsidR="00DB3C67">
        <w:t xml:space="preserve"> </w:t>
      </w:r>
      <w:r w:rsidR="00AF354F">
        <w:t xml:space="preserve">You will not be able to use </w:t>
      </w:r>
      <w:proofErr w:type="spellStart"/>
      <w:r w:rsidR="00AF354F">
        <w:t>OpenMV</w:t>
      </w:r>
      <w:proofErr w:type="spellEnd"/>
      <w:r w:rsidR="00AF354F">
        <w:t xml:space="preserve"> IDE for this purpose</w:t>
      </w:r>
      <w:r w:rsidR="00D25BFC">
        <w:t xml:space="preserve"> so will need another way to run python scripts (e.g. </w:t>
      </w:r>
      <w:r w:rsidR="00075305">
        <w:t>terminal with python installed, Visual Studio Code)</w:t>
      </w:r>
      <w:r w:rsidR="005526D2">
        <w:t>.</w:t>
      </w:r>
    </w:p>
    <w:p w14:paraId="27679EF5" w14:textId="1E07EB47" w:rsidR="00FE21B5" w:rsidRDefault="005955A6" w:rsidP="00FE21B5">
      <w:pPr>
        <w:rPr>
          <w:b/>
          <w:bCs/>
          <w:i/>
          <w:iCs/>
        </w:rPr>
      </w:pPr>
      <w:r>
        <w:rPr>
          <w:b/>
          <w:bCs/>
          <w:i/>
          <w:iCs/>
        </w:rPr>
        <w:t xml:space="preserve">MAKE SURE TO </w:t>
      </w:r>
      <w:r w:rsidR="0028396B">
        <w:rPr>
          <w:b/>
          <w:bCs/>
          <w:i/>
          <w:iCs/>
        </w:rPr>
        <w:t>NOT HAVE ANY INFINITE LOOPS IN THE SCRIPT YOUR SEND OVER</w:t>
      </w:r>
      <w:r w:rsidR="00FF7617">
        <w:rPr>
          <w:b/>
          <w:bCs/>
          <w:i/>
          <w:iCs/>
        </w:rPr>
        <w:t>!!!</w:t>
      </w:r>
      <w:r w:rsidR="00E83864">
        <w:rPr>
          <w:b/>
          <w:bCs/>
          <w:i/>
          <w:iCs/>
        </w:rPr>
        <w:t xml:space="preserve"> YOU WILL NOT BE ABLE TO STOP EXECUTION </w:t>
      </w:r>
      <w:r w:rsidR="006B0921">
        <w:rPr>
          <w:b/>
          <w:bCs/>
          <w:i/>
          <w:iCs/>
        </w:rPr>
        <w:t>VIA SOFTWARE SO YOU WILL HAVE TO CATCH YOUR ROBOT AND HARDWARE RESET!!!</w:t>
      </w:r>
    </w:p>
    <w:p w14:paraId="05D32FEE" w14:textId="26CA9A4E" w:rsidR="00FE21B5" w:rsidRDefault="00FE21B5" w:rsidP="00FE21B5">
      <w:pPr>
        <w:pStyle w:val="Heading2"/>
      </w:pPr>
      <w:bookmarkStart w:id="8" w:name="_Toc158230530"/>
      <w:r>
        <w:lastRenderedPageBreak/>
        <w:t xml:space="preserve">Colour detection threshold </w:t>
      </w:r>
      <w:proofErr w:type="gramStart"/>
      <w:r>
        <w:t>tuning</w:t>
      </w:r>
      <w:bookmarkEnd w:id="8"/>
      <w:proofErr w:type="gramEnd"/>
    </w:p>
    <w:p w14:paraId="228FE287" w14:textId="5D83D5EC" w:rsidR="00DC58BA" w:rsidRDefault="008F75F1" w:rsidP="00FE21B5">
      <w:r>
        <w:t xml:space="preserve">You can </w:t>
      </w:r>
      <w:r w:rsidR="00A109E5">
        <w:t xml:space="preserve">run </w:t>
      </w:r>
      <w:r w:rsidR="00FD62CF" w:rsidRPr="00FD62CF">
        <w:rPr>
          <w:b/>
          <w:bCs/>
        </w:rPr>
        <w:t>camera</w:t>
      </w:r>
      <w:r w:rsidR="00A109E5" w:rsidRPr="00FD62CF">
        <w:rPr>
          <w:b/>
          <w:bCs/>
        </w:rPr>
        <w:t xml:space="preserve">.py </w:t>
      </w:r>
      <w:r w:rsidR="00FD62CF">
        <w:t xml:space="preserve">as a script </w:t>
      </w:r>
      <w:r w:rsidR="00A109E5">
        <w:t xml:space="preserve">using </w:t>
      </w:r>
      <w:proofErr w:type="spellStart"/>
      <w:r w:rsidR="00A109E5">
        <w:t>OpenMV</w:t>
      </w:r>
      <w:proofErr w:type="spellEnd"/>
      <w:r w:rsidR="00A109E5">
        <w:t xml:space="preserve"> IDE to </w:t>
      </w:r>
      <w:r w:rsidR="007D52A5">
        <w:t>tune colour detection thresholds</w:t>
      </w:r>
      <w:r w:rsidR="001E2C54">
        <w:t xml:space="preserve"> (check the end of the file to set thresholds)</w:t>
      </w:r>
      <w:r w:rsidR="007D52A5">
        <w:t xml:space="preserve">. </w:t>
      </w:r>
      <w:r w:rsidR="00F31A51">
        <w:t xml:space="preserve">Any colours detected using the specified LAB colour space </w:t>
      </w:r>
      <w:r w:rsidR="00C47568">
        <w:t>(</w:t>
      </w:r>
      <w:r w:rsidR="00C47568">
        <w:fldChar w:fldCharType="begin"/>
      </w:r>
      <w:r w:rsidR="00C47568">
        <w:instrText xml:space="preserve"> REF _Ref158231115 \h </w:instrText>
      </w:r>
      <w:r w:rsidR="00C47568">
        <w:fldChar w:fldCharType="separate"/>
      </w:r>
      <w:r w:rsidR="00C47568">
        <w:t xml:space="preserve">Figure </w:t>
      </w:r>
      <w:r w:rsidR="00C47568">
        <w:rPr>
          <w:noProof/>
        </w:rPr>
        <w:t>2</w:t>
      </w:r>
      <w:r w:rsidR="00C47568">
        <w:fldChar w:fldCharType="end"/>
      </w:r>
      <w:r w:rsidR="00C47568">
        <w:t xml:space="preserve">) </w:t>
      </w:r>
      <w:r w:rsidR="00F31A51">
        <w:t xml:space="preserve">thresholds will be marked using a rectangle in the </w:t>
      </w:r>
      <w:r w:rsidR="00676B1C">
        <w:t>image buffer at the top right of the IDE</w:t>
      </w:r>
      <w:r w:rsidR="00D45378">
        <w:t xml:space="preserve"> (</w:t>
      </w:r>
      <w:r w:rsidR="00D45378">
        <w:fldChar w:fldCharType="begin"/>
      </w:r>
      <w:r w:rsidR="00D45378">
        <w:instrText xml:space="preserve"> REF _Ref158104429 \h </w:instrText>
      </w:r>
      <w:r w:rsidR="00D45378">
        <w:fldChar w:fldCharType="separate"/>
      </w:r>
      <w:r w:rsidR="00AC5DAB">
        <w:t xml:space="preserve">Figure </w:t>
      </w:r>
      <w:r w:rsidR="00AC5DAB">
        <w:rPr>
          <w:noProof/>
        </w:rPr>
        <w:t>1</w:t>
      </w:r>
      <w:r w:rsidR="00D45378">
        <w:fldChar w:fldCharType="end"/>
      </w:r>
      <w:r w:rsidR="00D45378">
        <w:t>)</w:t>
      </w:r>
      <w:r w:rsidR="00676B1C">
        <w:t>. You can set the colour space histograms shown below the image buffer using a dropdown</w:t>
      </w:r>
      <w:r w:rsidR="00D45378">
        <w:t xml:space="preserve"> (</w:t>
      </w:r>
      <w:r w:rsidR="00D45378">
        <w:fldChar w:fldCharType="begin"/>
      </w:r>
      <w:r w:rsidR="00D45378">
        <w:instrText xml:space="preserve"> REF _Ref158104429 \h </w:instrText>
      </w:r>
      <w:r w:rsidR="00D45378">
        <w:fldChar w:fldCharType="separate"/>
      </w:r>
      <w:r w:rsidR="00AC5DAB">
        <w:t xml:space="preserve">Figure </w:t>
      </w:r>
      <w:r w:rsidR="00AC5DAB">
        <w:rPr>
          <w:noProof/>
        </w:rPr>
        <w:t>1</w:t>
      </w:r>
      <w:r w:rsidR="00D45378">
        <w:fldChar w:fldCharType="end"/>
      </w:r>
      <w:r w:rsidR="00D45378">
        <w:t>, green oval)</w:t>
      </w:r>
      <w:r w:rsidR="00840CD1">
        <w:t xml:space="preserve">. </w:t>
      </w:r>
      <w:r w:rsidR="00E17BEF">
        <w:t>The</w:t>
      </w:r>
      <w:r w:rsidR="00052F27">
        <w:t xml:space="preserve"> colour histograms can be </w:t>
      </w:r>
      <w:r w:rsidR="00E17BEF">
        <w:t>focused on specific regions of interest by clicking and dragging rectangles in the image buffer</w:t>
      </w:r>
      <w:r w:rsidR="00DC58BA">
        <w:t>.</w:t>
      </w:r>
    </w:p>
    <w:p w14:paraId="2B692569" w14:textId="31037BF1" w:rsidR="00AC5DAB" w:rsidRDefault="00AC5DAB" w:rsidP="00FE21B5">
      <w:r>
        <w:t xml:space="preserve">You can also use Tools-&gt;Machine Vision-&gt;Threshold editor to adjust the thresholds using sliders in </w:t>
      </w:r>
      <w:proofErr w:type="spellStart"/>
      <w:r>
        <w:t>OpenMV</w:t>
      </w:r>
      <w:proofErr w:type="spellEnd"/>
      <w:r>
        <w:t xml:space="preserve"> IDE</w:t>
      </w:r>
      <w:r w:rsidR="006B0921">
        <w:t>.</w:t>
      </w:r>
    </w:p>
    <w:p w14:paraId="2D225142" w14:textId="77777777" w:rsidR="00C47568" w:rsidRDefault="00C47568" w:rsidP="00C47568">
      <w:pPr>
        <w:keepNext/>
        <w:jc w:val="center"/>
      </w:pPr>
      <w:r>
        <w:rPr>
          <w:noProof/>
        </w:rPr>
        <w:drawing>
          <wp:inline distT="0" distB="0" distL="0" distR="0" wp14:anchorId="179C5269" wp14:editId="7D88E9E2">
            <wp:extent cx="4391808" cy="3916913"/>
            <wp:effectExtent l="0" t="0" r="8890" b="7620"/>
            <wp:docPr id="1922094056" name="Picture 1" descr="CIE Lab colour space-colour opponent model (Adapted from: Parnian Khajehdizaj et al.,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E Lab colour space-colour opponent model (Adapted from: Parnian Khajehdizaj et al., 20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3120" cy="3918083"/>
                    </a:xfrm>
                    <a:prstGeom prst="rect">
                      <a:avLst/>
                    </a:prstGeom>
                    <a:noFill/>
                    <a:ln>
                      <a:noFill/>
                    </a:ln>
                  </pic:spPr>
                </pic:pic>
              </a:graphicData>
            </a:graphic>
          </wp:inline>
        </w:drawing>
      </w:r>
    </w:p>
    <w:p w14:paraId="22EB1EED" w14:textId="2DFB1361" w:rsidR="00C47568" w:rsidRDefault="00C47568" w:rsidP="00C47568">
      <w:pPr>
        <w:pStyle w:val="Caption"/>
        <w:jc w:val="center"/>
      </w:pPr>
      <w:bookmarkStart w:id="9" w:name="_Ref158231115"/>
      <w:r>
        <w:t xml:space="preserve">Figure </w:t>
      </w:r>
      <w:r>
        <w:fldChar w:fldCharType="begin"/>
      </w:r>
      <w:r>
        <w:instrText xml:space="preserve"> SEQ Figure \* ARABIC </w:instrText>
      </w:r>
      <w:r>
        <w:fldChar w:fldCharType="separate"/>
      </w:r>
      <w:r>
        <w:rPr>
          <w:noProof/>
        </w:rPr>
        <w:t>2</w:t>
      </w:r>
      <w:r>
        <w:fldChar w:fldCharType="end"/>
      </w:r>
      <w:bookmarkEnd w:id="9"/>
      <w:r>
        <w:t xml:space="preserve"> LAB Colour space. Reproduced from </w:t>
      </w:r>
      <w:proofErr w:type="spellStart"/>
      <w:r w:rsidRPr="00C47568">
        <w:t>Ebeneezar</w:t>
      </w:r>
      <w:proofErr w:type="spellEnd"/>
      <w:r>
        <w:t xml:space="preserve"> et al 2020 (</w:t>
      </w:r>
      <w:r w:rsidRPr="00C47568">
        <w:t>10.1016/j.aquaculture.2020.735728</w:t>
      </w:r>
      <w:r>
        <w:t>)</w:t>
      </w:r>
    </w:p>
    <w:p w14:paraId="7C532388" w14:textId="25A788D4" w:rsidR="00AC5DAB" w:rsidRDefault="00AC5DAB">
      <w:r>
        <w:br w:type="page"/>
      </w:r>
    </w:p>
    <w:p w14:paraId="471E2281" w14:textId="641E81E1" w:rsidR="003828BA" w:rsidRDefault="003828BA" w:rsidP="003828BA">
      <w:pPr>
        <w:pStyle w:val="Heading1"/>
      </w:pPr>
      <w:bookmarkStart w:id="10" w:name="_Toc158230531"/>
      <w:r>
        <w:lastRenderedPageBreak/>
        <w:t>Hardware usage notes</w:t>
      </w:r>
      <w:bookmarkEnd w:id="10"/>
    </w:p>
    <w:p w14:paraId="6CC37030" w14:textId="2E09FBD7" w:rsidR="00A768D8" w:rsidRDefault="00A768D8" w:rsidP="00A768D8">
      <w:pPr>
        <w:pStyle w:val="Heading2"/>
      </w:pPr>
      <w:bookmarkStart w:id="11" w:name="_Toc158230532"/>
      <w:r>
        <w:t>General notes</w:t>
      </w:r>
      <w:bookmarkEnd w:id="11"/>
    </w:p>
    <w:p w14:paraId="6C3856AC" w14:textId="0F4910BD" w:rsidR="00C47568" w:rsidRDefault="00A768D8" w:rsidP="00C47568">
      <w:pPr>
        <w:pStyle w:val="ListParagraph"/>
        <w:numPr>
          <w:ilvl w:val="0"/>
          <w:numId w:val="23"/>
        </w:numPr>
      </w:pPr>
      <w:r>
        <w:t xml:space="preserve">Please </w:t>
      </w:r>
      <w:r w:rsidR="00F04288">
        <w:t xml:space="preserve">treat </w:t>
      </w:r>
      <w:r>
        <w:t>the</w:t>
      </w:r>
      <w:r w:rsidR="00F04288">
        <w:t xml:space="preserve"> </w:t>
      </w:r>
      <w:proofErr w:type="spellStart"/>
      <w:r w:rsidR="00F04288">
        <w:t>OpenMV_bot</w:t>
      </w:r>
      <w:proofErr w:type="spellEnd"/>
      <w:r w:rsidR="00F04288">
        <w:t xml:space="preserve"> with care, covering the lens when not in use and making sure the SD card isn’t </w:t>
      </w:r>
      <w:r w:rsidR="00E25616">
        <w:t>lost/damaged.</w:t>
      </w:r>
      <w:r w:rsidR="00C47568">
        <w:t xml:space="preserve"> Using a small box to transport the bot is a great way to avoid accidents.</w:t>
      </w:r>
    </w:p>
    <w:p w14:paraId="3205529F" w14:textId="33FE6FAB" w:rsidR="00F80347" w:rsidRDefault="00F80347" w:rsidP="00F80347">
      <w:pPr>
        <w:pStyle w:val="ListParagraph"/>
        <w:numPr>
          <w:ilvl w:val="0"/>
          <w:numId w:val="23"/>
        </w:numPr>
      </w:pPr>
      <w:r>
        <w:t xml:space="preserve">Turn the </w:t>
      </w:r>
      <w:proofErr w:type="spellStart"/>
      <w:r>
        <w:t>OpenMV</w:t>
      </w:r>
      <w:proofErr w:type="spellEnd"/>
      <w:r>
        <w:t xml:space="preserve"> off (see below) when not in use to conserve battery – you don’t want to run out of battery in the middle of an assignment!</w:t>
      </w:r>
    </w:p>
    <w:p w14:paraId="7FE5588B" w14:textId="498CB0A2" w:rsidR="00F80347" w:rsidRDefault="00F80347" w:rsidP="00E25616">
      <w:pPr>
        <w:pStyle w:val="ListParagraph"/>
        <w:numPr>
          <w:ilvl w:val="0"/>
          <w:numId w:val="23"/>
        </w:numPr>
      </w:pPr>
      <w:r>
        <w:t>You should not have to take apart the bot at all throughout the course, but if things break, do let one of the GTAs know so we can troubleshoot and hand out spares.</w:t>
      </w:r>
    </w:p>
    <w:p w14:paraId="27751B5E" w14:textId="7AF1335F" w:rsidR="00AC5DAB" w:rsidRDefault="00AC5DAB"/>
    <w:p w14:paraId="6A5DAF11" w14:textId="7CE7075D" w:rsidR="00547C4B" w:rsidRDefault="00547C4B" w:rsidP="00547C4B">
      <w:pPr>
        <w:pStyle w:val="Heading2"/>
      </w:pPr>
      <w:bookmarkStart w:id="12" w:name="_Toc158230533"/>
      <w:r>
        <w:t>Power cycling</w:t>
      </w:r>
      <w:bookmarkEnd w:id="12"/>
    </w:p>
    <w:p w14:paraId="38AEBCF8" w14:textId="5F02C372" w:rsidR="003E7ED4" w:rsidRDefault="00547C4B" w:rsidP="00D830F0">
      <w:pPr>
        <w:rPr>
          <w:b/>
          <w:bCs/>
          <w:i/>
          <w:iCs/>
        </w:rPr>
      </w:pPr>
      <w:r>
        <w:t>Please avoid unplugging and re</w:t>
      </w:r>
      <w:r w:rsidR="00D830F0">
        <w:t>-</w:t>
      </w:r>
      <w:r>
        <w:t>plugging the</w:t>
      </w:r>
      <w:r w:rsidR="00D830F0">
        <w:t xml:space="preserve"> </w:t>
      </w:r>
      <w:proofErr w:type="spellStart"/>
      <w:r w:rsidR="00D830F0">
        <w:t>Lipo</w:t>
      </w:r>
      <w:proofErr w:type="spellEnd"/>
      <w:r>
        <w:t xml:space="preserve"> battery </w:t>
      </w:r>
      <w:r w:rsidR="00D830F0">
        <w:t>by pulling on the cable. Instead, t</w:t>
      </w:r>
      <w:r w:rsidR="0047508F">
        <w:t xml:space="preserve">he </w:t>
      </w:r>
      <w:proofErr w:type="spellStart"/>
      <w:r w:rsidR="00AF4936">
        <w:t>OpenMV_bot</w:t>
      </w:r>
      <w:proofErr w:type="spellEnd"/>
      <w:r w:rsidR="00AF4936">
        <w:t xml:space="preserve"> can be turned off by holding the </w:t>
      </w:r>
      <w:r w:rsidR="0029526E">
        <w:t xml:space="preserve">power button </w:t>
      </w:r>
      <w:r w:rsidR="00206B71">
        <w:t>down for 5 seconds</w:t>
      </w:r>
      <w:r w:rsidR="0029526E">
        <w:t xml:space="preserve"> (</w:t>
      </w:r>
      <w:r w:rsidR="0029526E">
        <w:fldChar w:fldCharType="begin"/>
      </w:r>
      <w:r w:rsidR="0029526E">
        <w:instrText xml:space="preserve"> REF _Ref158063436 \h </w:instrText>
      </w:r>
      <w:r w:rsidR="0029526E">
        <w:fldChar w:fldCharType="separate"/>
      </w:r>
      <w:r w:rsidR="00AC5DAB">
        <w:t xml:space="preserve">Figure </w:t>
      </w:r>
      <w:r w:rsidR="00AC5DAB">
        <w:rPr>
          <w:noProof/>
        </w:rPr>
        <w:t>2</w:t>
      </w:r>
      <w:r w:rsidR="0029526E">
        <w:fldChar w:fldCharType="end"/>
      </w:r>
      <w:r w:rsidR="0029526E">
        <w:t>)</w:t>
      </w:r>
      <w:r w:rsidR="00DD2B92">
        <w:t>.</w:t>
      </w:r>
      <w:r>
        <w:t xml:space="preserve"> </w:t>
      </w:r>
      <w:r w:rsidR="00DD2B92">
        <w:t xml:space="preserve">It can be turned back on by holding it down for 1 second. </w:t>
      </w:r>
      <w:r w:rsidR="00DD2B92" w:rsidRPr="005F00B6">
        <w:rPr>
          <w:b/>
          <w:bCs/>
          <w:i/>
          <w:iCs/>
        </w:rPr>
        <w:t xml:space="preserve">This is an effective way of </w:t>
      </w:r>
      <w:r w:rsidR="003E7ED4" w:rsidRPr="005F00B6">
        <w:rPr>
          <w:b/>
          <w:bCs/>
          <w:i/>
          <w:iCs/>
        </w:rPr>
        <w:t>resetting your robot in the case of an infinite loop (which should be avoided regardless).</w:t>
      </w:r>
    </w:p>
    <w:p w14:paraId="394C54B6" w14:textId="77777777" w:rsidR="00E65BC4" w:rsidRDefault="00F42884" w:rsidP="00E65BC4">
      <w:pPr>
        <w:keepNext/>
        <w:jc w:val="center"/>
      </w:pPr>
      <w:r w:rsidRPr="00F42884">
        <w:rPr>
          <w:noProof/>
        </w:rPr>
        <w:drawing>
          <wp:inline distT="0" distB="0" distL="0" distR="0" wp14:anchorId="1D2023F2" wp14:editId="40A66CFE">
            <wp:extent cx="4664710" cy="3870893"/>
            <wp:effectExtent l="0" t="0" r="2540" b="0"/>
            <wp:docPr id="1270085073" name="Picture 1" descr="A purple object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85073" name="Picture 1" descr="A purple object with wires&#10;&#10;Description automatically generated"/>
                    <pic:cNvPicPr/>
                  </pic:nvPicPr>
                  <pic:blipFill>
                    <a:blip r:embed="rId15"/>
                    <a:stretch>
                      <a:fillRect/>
                    </a:stretch>
                  </pic:blipFill>
                  <pic:spPr>
                    <a:xfrm>
                      <a:off x="0" y="0"/>
                      <a:ext cx="4668292" cy="3873865"/>
                    </a:xfrm>
                    <a:prstGeom prst="rect">
                      <a:avLst/>
                    </a:prstGeom>
                  </pic:spPr>
                </pic:pic>
              </a:graphicData>
            </a:graphic>
          </wp:inline>
        </w:drawing>
      </w:r>
    </w:p>
    <w:p w14:paraId="42EB0485" w14:textId="3AC8312F" w:rsidR="00E56F10" w:rsidRDefault="00E65BC4" w:rsidP="00E65BC4">
      <w:pPr>
        <w:pStyle w:val="Caption"/>
        <w:jc w:val="center"/>
      </w:pPr>
      <w:bookmarkStart w:id="13" w:name="_Ref158063436"/>
      <w:r>
        <w:t xml:space="preserve">Figure </w:t>
      </w:r>
      <w:r>
        <w:fldChar w:fldCharType="begin"/>
      </w:r>
      <w:r>
        <w:instrText xml:space="preserve"> SEQ Figure \* ARABIC </w:instrText>
      </w:r>
      <w:r>
        <w:fldChar w:fldCharType="separate"/>
      </w:r>
      <w:r w:rsidR="00C47568">
        <w:rPr>
          <w:noProof/>
        </w:rPr>
        <w:t>3</w:t>
      </w:r>
      <w:r>
        <w:fldChar w:fldCharType="end"/>
      </w:r>
      <w:bookmarkEnd w:id="13"/>
      <w:r>
        <w:t xml:space="preserve">: </w:t>
      </w:r>
      <w:proofErr w:type="spellStart"/>
      <w:r>
        <w:t>OpenMV</w:t>
      </w:r>
      <w:proofErr w:type="spellEnd"/>
      <w:r>
        <w:t xml:space="preserve"> reset </w:t>
      </w:r>
      <w:proofErr w:type="gramStart"/>
      <w:r>
        <w:t>button</w:t>
      </w:r>
      <w:proofErr w:type="gramEnd"/>
    </w:p>
    <w:p w14:paraId="5F82EAB2" w14:textId="77777777" w:rsidR="00C47568" w:rsidRPr="00C47568" w:rsidRDefault="00C47568" w:rsidP="00C47568"/>
    <w:p w14:paraId="18CB5E62" w14:textId="38FB1461" w:rsidR="005F00B6" w:rsidRDefault="00171E91" w:rsidP="005F00B6">
      <w:pPr>
        <w:pStyle w:val="Heading2"/>
      </w:pPr>
      <w:bookmarkStart w:id="14" w:name="_Toc158230534"/>
      <w:r>
        <w:t>Servo</w:t>
      </w:r>
      <w:r w:rsidR="005F00B6">
        <w:t xml:space="preserve"> zero</w:t>
      </w:r>
      <w:r w:rsidR="00371342">
        <w:t>-</w:t>
      </w:r>
      <w:r w:rsidR="005F00B6">
        <w:t>point</w:t>
      </w:r>
      <w:r w:rsidR="00CF2FC8">
        <w:t xml:space="preserve"> offset</w:t>
      </w:r>
      <w:r w:rsidR="005F00B6">
        <w:t xml:space="preserve"> tuning (important)</w:t>
      </w:r>
      <w:bookmarkEnd w:id="14"/>
    </w:p>
    <w:p w14:paraId="718BBC80" w14:textId="0C98708F" w:rsidR="005F00B6" w:rsidRDefault="00371342" w:rsidP="00D830F0">
      <w:r>
        <w:t xml:space="preserve">Each of your wheels may have different zero-points, meaning </w:t>
      </w:r>
      <w:r w:rsidR="00CF2FC8">
        <w:t xml:space="preserve">even when the drive setting is set to 0, the wheel may move slowly in either the backwards or forwards direction. </w:t>
      </w:r>
      <w:r w:rsidR="00874437">
        <w:t xml:space="preserve">To </w:t>
      </w:r>
      <w:r w:rsidR="00A05B3A">
        <w:t>fix this, y</w:t>
      </w:r>
      <w:r w:rsidR="00CF2FC8">
        <w:t xml:space="preserve">ou can </w:t>
      </w:r>
      <w:r w:rsidR="00874437">
        <w:t>adjust the zero-point</w:t>
      </w:r>
      <w:r w:rsidR="00A05B3A">
        <w:t xml:space="preserve"> offsets</w:t>
      </w:r>
      <w:r w:rsidR="00C746DD">
        <w:t xml:space="preserve"> for each wheel</w:t>
      </w:r>
      <w:r w:rsidR="00A05B3A">
        <w:t xml:space="preserve"> in </w:t>
      </w:r>
      <w:r w:rsidR="00A05B3A" w:rsidRPr="00171E91">
        <w:rPr>
          <w:b/>
          <w:bCs/>
          <w:i/>
          <w:iCs/>
        </w:rPr>
        <w:t>servos.py</w:t>
      </w:r>
      <w:r w:rsidR="00FA7131" w:rsidRPr="00171E91">
        <w:rPr>
          <w:i/>
          <w:iCs/>
        </w:rPr>
        <w:t xml:space="preserve"> </w:t>
      </w:r>
      <w:r w:rsidR="00F16D9A" w:rsidRPr="00171E91">
        <w:rPr>
          <w:b/>
          <w:bCs/>
          <w:i/>
          <w:iCs/>
        </w:rPr>
        <w:t xml:space="preserve">lines </w:t>
      </w:r>
      <w:r w:rsidR="00E374A4" w:rsidRPr="00171E91">
        <w:rPr>
          <w:b/>
          <w:bCs/>
          <w:i/>
          <w:iCs/>
        </w:rPr>
        <w:t>16-17</w:t>
      </w:r>
      <w:r w:rsidR="00E374A4">
        <w:rPr>
          <w:b/>
          <w:bCs/>
        </w:rPr>
        <w:t xml:space="preserve"> </w:t>
      </w:r>
      <w:r w:rsidR="00FA7131">
        <w:t xml:space="preserve">incrementally </w:t>
      </w:r>
      <w:r w:rsidR="00C746DD">
        <w:t xml:space="preserve">(try +-0.05 steps) until </w:t>
      </w:r>
      <w:r w:rsidR="00B811B8">
        <w:lastRenderedPageBreak/>
        <w:t xml:space="preserve">both wheels stay still </w:t>
      </w:r>
      <w:r w:rsidR="00CB4DA2">
        <w:t>at drive setting of 0.</w:t>
      </w:r>
      <w:r w:rsidR="001E74FC">
        <w:t xml:space="preserve"> Running </w:t>
      </w:r>
      <w:r w:rsidR="001E74FC" w:rsidRPr="00171E91">
        <w:rPr>
          <w:b/>
          <w:bCs/>
          <w:i/>
          <w:iCs/>
        </w:rPr>
        <w:t>servos.py</w:t>
      </w:r>
      <w:r w:rsidR="001E74FC">
        <w:rPr>
          <w:b/>
          <w:bCs/>
        </w:rPr>
        <w:t xml:space="preserve"> </w:t>
      </w:r>
      <w:r w:rsidR="001E74FC">
        <w:t>as a script may help you tune th</w:t>
      </w:r>
      <w:r w:rsidR="00712C1A">
        <w:t>ese parameters.</w:t>
      </w:r>
    </w:p>
    <w:p w14:paraId="08DCB0D7" w14:textId="4F41A813" w:rsidR="00171E91" w:rsidRPr="00171E91" w:rsidRDefault="00171E91" w:rsidP="00D830F0">
      <w:r>
        <w:t xml:space="preserve">Similarly, you should set </w:t>
      </w:r>
      <w:r w:rsidRPr="00171E91">
        <w:rPr>
          <w:b/>
          <w:bCs/>
          <w:i/>
          <w:iCs/>
        </w:rPr>
        <w:t>servos.py</w:t>
      </w:r>
      <w:r w:rsidRPr="00171E91">
        <w:rPr>
          <w:i/>
          <w:iCs/>
        </w:rPr>
        <w:t xml:space="preserve"> </w:t>
      </w:r>
      <w:r w:rsidRPr="00171E91">
        <w:rPr>
          <w:b/>
          <w:bCs/>
          <w:i/>
          <w:iCs/>
        </w:rPr>
        <w:t>line 15</w:t>
      </w:r>
      <w:r>
        <w:rPr>
          <w:b/>
          <w:bCs/>
        </w:rPr>
        <w:t xml:space="preserve"> </w:t>
      </w:r>
      <w:r>
        <w:t xml:space="preserve">to </w:t>
      </w:r>
      <w:r w:rsidR="00EE2E55">
        <w:t>centre the camera pan servo when pan angle is set to zero.</w:t>
      </w:r>
    </w:p>
    <w:p w14:paraId="59A778EA" w14:textId="77777777" w:rsidR="00E56F10" w:rsidRPr="00FA7131" w:rsidRDefault="00E56F10" w:rsidP="00D830F0"/>
    <w:p w14:paraId="3C1E1CA2" w14:textId="6E2078C3" w:rsidR="00D469C8" w:rsidRDefault="00547C4B" w:rsidP="00D830F0">
      <w:pPr>
        <w:pStyle w:val="Heading2"/>
      </w:pPr>
      <w:bookmarkStart w:id="15" w:name="_Toc158230535"/>
      <w:r>
        <w:t>Wheel speed tuning instructions (optional)</w:t>
      </w:r>
      <w:bookmarkEnd w:id="15"/>
    </w:p>
    <w:p w14:paraId="6B4E87BD" w14:textId="71DEDB3F" w:rsidR="00166901" w:rsidRDefault="00547C4B" w:rsidP="00997F39">
      <w:r>
        <w:t>You may notice</w:t>
      </w:r>
      <w:r w:rsidR="00D830F0">
        <w:t xml:space="preserve"> that </w:t>
      </w:r>
      <w:r w:rsidR="008B4253">
        <w:t xml:space="preserve">the wheel speed does not scale linearly between </w:t>
      </w:r>
      <w:r w:rsidR="002B555B">
        <w:t>-1</w:t>
      </w:r>
      <w:r w:rsidR="008B4253">
        <w:t xml:space="preserve"> and 1 </w:t>
      </w:r>
      <w:r w:rsidR="007E111D">
        <w:t xml:space="preserve">drive setting </w:t>
      </w:r>
      <w:r w:rsidR="002B555B">
        <w:t xml:space="preserve">in the control code. </w:t>
      </w:r>
      <w:r w:rsidR="00E84A3D">
        <w:t xml:space="preserve">If you would like to </w:t>
      </w:r>
      <w:r w:rsidR="00234E23">
        <w:t xml:space="preserve">have better control over the speed of your </w:t>
      </w:r>
      <w:proofErr w:type="spellStart"/>
      <w:r w:rsidR="00234E23">
        <w:t>OpenMV_bot</w:t>
      </w:r>
      <w:proofErr w:type="spellEnd"/>
      <w:r w:rsidR="00234E23">
        <w:t xml:space="preserve">, you may choose to perform wheel speed tuning experiments to model the </w:t>
      </w:r>
      <w:r w:rsidR="007E111D">
        <w:t>drive setting-actual speed curve</w:t>
      </w:r>
      <w:r w:rsidR="00CD2E39">
        <w:t xml:space="preserve"> (e.g. sinusoidal</w:t>
      </w:r>
      <w:r w:rsidR="00C51C5D">
        <w:t>, sigmoid</w:t>
      </w:r>
      <w:r w:rsidR="00CD2E39">
        <w:t>)</w:t>
      </w:r>
      <w:r w:rsidR="007E111D">
        <w:t>.</w:t>
      </w:r>
      <w:r w:rsidR="00CD2E39">
        <w:t xml:space="preserve"> </w:t>
      </w:r>
      <w:r w:rsidR="00997F39">
        <w:t xml:space="preserve">You will need </w:t>
      </w:r>
      <w:r w:rsidR="00F128C3">
        <w:t xml:space="preserve">a printed </w:t>
      </w:r>
      <w:r w:rsidR="00166901">
        <w:t>turning pad</w:t>
      </w:r>
      <w:r w:rsidR="00F128C3">
        <w:t xml:space="preserve"> (on Blackboard)</w:t>
      </w:r>
      <w:r w:rsidR="00CD2E39">
        <w:t xml:space="preserve"> to </w:t>
      </w:r>
      <w:r w:rsidR="00E814EF">
        <w:t>perform these experiments.</w:t>
      </w:r>
    </w:p>
    <w:p w14:paraId="7C3E40B5" w14:textId="207BF595" w:rsidR="00166901" w:rsidRDefault="00166901" w:rsidP="00166901">
      <w:r>
        <w:t>Instructions:</w:t>
      </w:r>
    </w:p>
    <w:p w14:paraId="7C077DDD" w14:textId="2FA84590" w:rsidR="00166901" w:rsidRDefault="00366B70" w:rsidP="00366B70">
      <w:pPr>
        <w:pStyle w:val="ListParagraph"/>
        <w:numPr>
          <w:ilvl w:val="0"/>
          <w:numId w:val="37"/>
        </w:numPr>
      </w:pPr>
      <w:r>
        <w:t>Place the bot on the turning pad with one of the wheels</w:t>
      </w:r>
      <w:r w:rsidR="00A26D40">
        <w:t xml:space="preserve"> placed in the centre and</w:t>
      </w:r>
      <w:r>
        <w:t xml:space="preserve"> </w:t>
      </w:r>
      <w:r w:rsidR="00A26D40">
        <w:t>aligned with the 0</w:t>
      </w:r>
      <w:r w:rsidR="00A26D40" w:rsidRPr="00A26D40">
        <w:t>°</w:t>
      </w:r>
      <w:r w:rsidR="00A26D40">
        <w:t xml:space="preserve"> line. You will be testing the</w:t>
      </w:r>
      <w:r w:rsidR="003D339E">
        <w:t xml:space="preserve"> dynamics of the other wheel</w:t>
      </w:r>
      <w:r w:rsidR="00600EEF">
        <w:t xml:space="preserve"> (the “test wheel”)</w:t>
      </w:r>
      <w:r w:rsidR="002E5813">
        <w:t xml:space="preserve"> (</w:t>
      </w:r>
      <w:r w:rsidR="002E5813">
        <w:fldChar w:fldCharType="begin"/>
      </w:r>
      <w:r w:rsidR="002E5813">
        <w:instrText xml:space="preserve"> REF _Ref158103259 \h </w:instrText>
      </w:r>
      <w:r w:rsidR="002E5813">
        <w:fldChar w:fldCharType="separate"/>
      </w:r>
      <w:r w:rsidR="00AC5DAB">
        <w:t xml:space="preserve">Figure </w:t>
      </w:r>
      <w:r w:rsidR="00AC5DAB">
        <w:rPr>
          <w:noProof/>
        </w:rPr>
        <w:t>3</w:t>
      </w:r>
      <w:r w:rsidR="002E5813">
        <w:fldChar w:fldCharType="end"/>
      </w:r>
      <w:r w:rsidR="002E5813">
        <w:t>, left)</w:t>
      </w:r>
      <w:r w:rsidR="003D339E">
        <w:t>.</w:t>
      </w:r>
    </w:p>
    <w:p w14:paraId="3A485149" w14:textId="1B600D8C" w:rsidR="003D339E" w:rsidRDefault="00641B63" w:rsidP="00366B70">
      <w:pPr>
        <w:pStyle w:val="ListParagraph"/>
        <w:numPr>
          <w:ilvl w:val="0"/>
          <w:numId w:val="37"/>
        </w:numPr>
      </w:pPr>
      <w:r>
        <w:t>T</w:t>
      </w:r>
      <w:r w:rsidR="007676E4">
        <w:t xml:space="preserve">est how many degrees the bot rotates around the turning pad at several different </w:t>
      </w:r>
      <w:r w:rsidR="00600EEF">
        <w:t>drive settings for the test wheel</w:t>
      </w:r>
      <w:r w:rsidR="002E5813">
        <w:t xml:space="preserve"> (</w:t>
      </w:r>
      <w:r w:rsidR="002E5813">
        <w:fldChar w:fldCharType="begin"/>
      </w:r>
      <w:r w:rsidR="002E5813">
        <w:instrText xml:space="preserve"> REF _Ref158103259 \h </w:instrText>
      </w:r>
      <w:r w:rsidR="002E5813">
        <w:fldChar w:fldCharType="separate"/>
      </w:r>
      <w:r w:rsidR="00AC5DAB">
        <w:t xml:space="preserve">Figure </w:t>
      </w:r>
      <w:r w:rsidR="00AC5DAB">
        <w:rPr>
          <w:noProof/>
        </w:rPr>
        <w:t>3</w:t>
      </w:r>
      <w:r w:rsidR="002E5813">
        <w:fldChar w:fldCharType="end"/>
      </w:r>
      <w:r w:rsidR="002E5813">
        <w:t>, right)</w:t>
      </w:r>
      <w:r w:rsidR="00600EEF">
        <w:t>.</w:t>
      </w:r>
      <w:r w:rsidR="00160444">
        <w:t xml:space="preserve"> Note these values down.</w:t>
      </w:r>
      <w:r w:rsidR="00600EEF">
        <w:t xml:space="preserve"> We suggest you </w:t>
      </w:r>
      <w:r w:rsidR="00160444">
        <w:t xml:space="preserve">sample the lower drive settings more densely. For example, you may test </w:t>
      </w:r>
      <w:r w:rsidR="0036116E">
        <w:t xml:space="preserve">with drive settings of </w:t>
      </w:r>
      <w:r w:rsidR="005F00B6">
        <w:t>-</w:t>
      </w:r>
      <w:proofErr w:type="gramStart"/>
      <w:r w:rsidR="005F00B6">
        <w:t>1,-</w:t>
      </w:r>
      <w:proofErr w:type="gramEnd"/>
      <w:r w:rsidR="005F00B6">
        <w:t>0.7, -0.4, -0.2, -0.15, -0.1, -0.05</w:t>
      </w:r>
      <w:r w:rsidR="00CB5918">
        <w:t xml:space="preserve"> for backwards drive.</w:t>
      </w:r>
    </w:p>
    <w:p w14:paraId="015866E3" w14:textId="24AC719D" w:rsidR="001E2C54" w:rsidRDefault="00CC73BC" w:rsidP="00641E32">
      <w:pPr>
        <w:pStyle w:val="ListParagraph"/>
        <w:numPr>
          <w:ilvl w:val="0"/>
          <w:numId w:val="37"/>
        </w:numPr>
      </w:pPr>
      <w:r>
        <w:t xml:space="preserve">Plot the drive settings on the x-axis and the </w:t>
      </w:r>
      <w:r w:rsidR="008226EE">
        <w:t xml:space="preserve">angular distance values on the y-axis. What relationship do you see? Can you fit </w:t>
      </w:r>
      <w:r w:rsidR="00BB4FD1">
        <w:t>a function to it?</w:t>
      </w:r>
      <w:r w:rsidR="004B66AA">
        <w:t xml:space="preserve"> Maybe you need to fit four separate functions for each of left wheel forwards/backwards and right wheel forwards/backwards.</w:t>
      </w:r>
    </w:p>
    <w:p w14:paraId="46014CDC" w14:textId="7F9878FA" w:rsidR="00CE0944" w:rsidRDefault="00CE0944" w:rsidP="00641E32">
      <w:pPr>
        <w:pStyle w:val="ListParagraph"/>
        <w:numPr>
          <w:ilvl w:val="0"/>
          <w:numId w:val="37"/>
        </w:numPr>
      </w:pPr>
      <w:r>
        <w:t xml:space="preserve">Code the drive setting-actual speed curve onto your bot as a class method of </w:t>
      </w:r>
      <w:r w:rsidRPr="00CE0944">
        <w:rPr>
          <w:i/>
          <w:iCs/>
        </w:rPr>
        <w:t>Servo</w:t>
      </w:r>
      <w:r>
        <w:t xml:space="preserve"> in </w:t>
      </w:r>
      <w:r w:rsidRPr="00610094">
        <w:rPr>
          <w:b/>
          <w:bCs/>
          <w:i/>
          <w:iCs/>
        </w:rPr>
        <w:t>servos.py</w:t>
      </w:r>
      <w:r>
        <w:t>. You can modify the default drive methods to call on this new method.</w:t>
      </w:r>
    </w:p>
    <w:p w14:paraId="169D843F" w14:textId="4169018C" w:rsidR="000F1889" w:rsidRDefault="000F1889" w:rsidP="00641E32">
      <w:r w:rsidRPr="000F1889">
        <w:rPr>
          <w:noProof/>
        </w:rPr>
        <w:drawing>
          <wp:inline distT="0" distB="0" distL="0" distR="0" wp14:anchorId="72185227" wp14:editId="0C3F4C7C">
            <wp:extent cx="2817628" cy="2784851"/>
            <wp:effectExtent l="0" t="0" r="1905" b="0"/>
            <wp:docPr id="1545668124" name="Picture 1" descr="A circular red circle with numbers and a circular object with a red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68124" name="Picture 1" descr="A circular red circle with numbers and a circular object with a red circle&#10;&#10;Description automatically generated with medium confidence"/>
                    <pic:cNvPicPr/>
                  </pic:nvPicPr>
                  <pic:blipFill>
                    <a:blip r:embed="rId16"/>
                    <a:stretch>
                      <a:fillRect/>
                    </a:stretch>
                  </pic:blipFill>
                  <pic:spPr>
                    <a:xfrm>
                      <a:off x="0" y="0"/>
                      <a:ext cx="2832605" cy="2799654"/>
                    </a:xfrm>
                    <a:prstGeom prst="rect">
                      <a:avLst/>
                    </a:prstGeom>
                  </pic:spPr>
                </pic:pic>
              </a:graphicData>
            </a:graphic>
          </wp:inline>
        </w:drawing>
      </w:r>
      <w:r w:rsidR="004D4BA2" w:rsidRPr="004D4BA2">
        <w:rPr>
          <w:noProof/>
        </w:rPr>
        <w:drawing>
          <wp:inline distT="0" distB="0" distL="0" distR="0" wp14:anchorId="746D1E97" wp14:editId="34771514">
            <wp:extent cx="2855432" cy="2809244"/>
            <wp:effectExtent l="0" t="0" r="2540" b="0"/>
            <wp:docPr id="162455420" name="Picture 1" descr="A circular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5420" name="Picture 1" descr="A circular diagram of a machine&#10;&#10;Description automatically generated with medium confidence"/>
                    <pic:cNvPicPr/>
                  </pic:nvPicPr>
                  <pic:blipFill>
                    <a:blip r:embed="rId17"/>
                    <a:stretch>
                      <a:fillRect/>
                    </a:stretch>
                  </pic:blipFill>
                  <pic:spPr>
                    <a:xfrm>
                      <a:off x="0" y="0"/>
                      <a:ext cx="2872010" cy="2825554"/>
                    </a:xfrm>
                    <a:prstGeom prst="rect">
                      <a:avLst/>
                    </a:prstGeom>
                  </pic:spPr>
                </pic:pic>
              </a:graphicData>
            </a:graphic>
          </wp:inline>
        </w:drawing>
      </w:r>
    </w:p>
    <w:p w14:paraId="2C703CBD" w14:textId="2D27CC79" w:rsidR="00A608FD" w:rsidRDefault="00A608FD" w:rsidP="00A608FD">
      <w:pPr>
        <w:pStyle w:val="Caption"/>
        <w:rPr>
          <w:rFonts w:ascii="Arial" w:hAnsi="Arial" w:cs="Arial"/>
        </w:rPr>
      </w:pPr>
      <w:bookmarkStart w:id="16" w:name="_Ref158103259"/>
      <w:r>
        <w:t xml:space="preserve">Figure </w:t>
      </w:r>
      <w:r>
        <w:fldChar w:fldCharType="begin"/>
      </w:r>
      <w:r>
        <w:instrText xml:space="preserve"> SEQ Figure \* ARABIC </w:instrText>
      </w:r>
      <w:r>
        <w:fldChar w:fldCharType="separate"/>
      </w:r>
      <w:r w:rsidR="00C47568">
        <w:rPr>
          <w:noProof/>
        </w:rPr>
        <w:t>4</w:t>
      </w:r>
      <w:r>
        <w:fldChar w:fldCharType="end"/>
      </w:r>
      <w:bookmarkEnd w:id="16"/>
      <w:r>
        <w:t>: Using a turning pad to tune the drive</w:t>
      </w:r>
      <w:r w:rsidR="00777531">
        <w:t xml:space="preserve"> settings</w:t>
      </w:r>
      <w:r w:rsidR="00653D4F">
        <w:t xml:space="preserve"> of the left wheel</w:t>
      </w:r>
      <w:r w:rsidR="00777531">
        <w:t xml:space="preserve">. (left) the bot is placed with the </w:t>
      </w:r>
      <w:r w:rsidR="00961D8C">
        <w:t xml:space="preserve">non-test wheel in line with the </w:t>
      </w:r>
      <w:r w:rsidR="0059763E">
        <w:t xml:space="preserve">mark in the centre of the circle to begin. (right) the bot has ended up with the non-test wheel </w:t>
      </w:r>
      <w:r w:rsidR="006F4565">
        <w:t>in line with the</w:t>
      </w:r>
      <w:r w:rsidR="0059763E">
        <w:t xml:space="preserve"> </w:t>
      </w:r>
      <w:r w:rsidR="006F4565">
        <w:t xml:space="preserve">140° mark after driving the test wheel </w:t>
      </w:r>
      <w:r w:rsidR="002E5813">
        <w:t>forwards. Write this value down.</w:t>
      </w:r>
      <w:r w:rsidR="00862CD3">
        <w:t xml:space="preserve"> Note that the bot may rotate more than 360° for higher drive settings. </w:t>
      </w:r>
      <w:r w:rsidR="00862CD3">
        <w:rPr>
          <w:rFonts w:ascii="Arial" w:hAnsi="Arial" w:cs="Arial"/>
        </w:rPr>
        <w:t xml:space="preserve"> </w:t>
      </w:r>
    </w:p>
    <w:p w14:paraId="322531B8" w14:textId="3EB57CC9" w:rsidR="002C41A0" w:rsidRDefault="002C41A0" w:rsidP="00E81B87">
      <w:pPr>
        <w:pStyle w:val="Heading1"/>
      </w:pPr>
      <w:bookmarkStart w:id="17" w:name="_Toc158230536"/>
      <w:r>
        <w:lastRenderedPageBreak/>
        <w:t>Common errors and fixes</w:t>
      </w:r>
      <w:bookmarkEnd w:id="17"/>
    </w:p>
    <w:p w14:paraId="21A4499F" w14:textId="696F5F6C" w:rsidR="00776604" w:rsidRDefault="0072392D" w:rsidP="0072392D">
      <w:pPr>
        <w:pStyle w:val="Heading2"/>
      </w:pPr>
      <w:bookmarkStart w:id="18" w:name="_Toc158230537"/>
      <w:r>
        <w:t>Trying to run a script gives me Err19!</w:t>
      </w:r>
      <w:bookmarkEnd w:id="18"/>
    </w:p>
    <w:p w14:paraId="27A8D984" w14:textId="044E5C09" w:rsidR="0072392D" w:rsidRDefault="0072392D" w:rsidP="0072392D">
      <w:r>
        <w:t xml:space="preserve">Make sure </w:t>
      </w:r>
      <w:r w:rsidR="00C61A44">
        <w:t xml:space="preserve">the servo shield on the </w:t>
      </w:r>
      <w:proofErr w:type="spellStart"/>
      <w:r w:rsidR="00C61A44">
        <w:t>OpenMV</w:t>
      </w:r>
      <w:proofErr w:type="spellEnd"/>
      <w:r w:rsidR="00C61A44">
        <w:t xml:space="preserve"> has not become unconnected from the main board – be careful when unplugging/</w:t>
      </w:r>
      <w:proofErr w:type="spellStart"/>
      <w:r w:rsidR="00C61A44">
        <w:t>replugging</w:t>
      </w:r>
      <w:proofErr w:type="spellEnd"/>
      <w:r w:rsidR="00C61A44">
        <w:t xml:space="preserve"> the USB cable.</w:t>
      </w:r>
    </w:p>
    <w:p w14:paraId="325F1250" w14:textId="77777777" w:rsidR="00C61A44" w:rsidRDefault="00C61A44" w:rsidP="0072392D"/>
    <w:p w14:paraId="2BE62CC8" w14:textId="66EEE462" w:rsidR="005C3937" w:rsidRDefault="005C3937" w:rsidP="005C3937">
      <w:pPr>
        <w:pStyle w:val="Heading2"/>
      </w:pPr>
      <w:r>
        <w:t xml:space="preserve">I am editing my </w:t>
      </w:r>
      <w:proofErr w:type="gramStart"/>
      <w:r>
        <w:t>modules</w:t>
      </w:r>
      <w:proofErr w:type="gramEnd"/>
      <w:r>
        <w:t xml:space="preserve"> but the changes aren’t reflected when I run the code?</w:t>
      </w:r>
    </w:p>
    <w:p w14:paraId="6A03B93C" w14:textId="7EC6F576" w:rsidR="005C3937" w:rsidRDefault="005C3937" w:rsidP="0072392D">
      <w:r>
        <w:t xml:space="preserve">The modules are being cached by </w:t>
      </w:r>
      <w:proofErr w:type="spellStart"/>
      <w:r>
        <w:t>OpenMV</w:t>
      </w:r>
      <w:proofErr w:type="spellEnd"/>
      <w:r>
        <w:t xml:space="preserve"> for faster compiling, so any updates to modules are not recompiled every time you run a script. Try moving all your module and script files onto the base directory of the SD card and running them there. If that does not work, try a hardware reset using the power button on the </w:t>
      </w:r>
      <w:proofErr w:type="spellStart"/>
      <w:r>
        <w:t>OpenMV</w:t>
      </w:r>
      <w:proofErr w:type="spellEnd"/>
      <w:r>
        <w:t>.</w:t>
      </w:r>
    </w:p>
    <w:p w14:paraId="3A43BFED" w14:textId="77777777" w:rsidR="005C3937" w:rsidRDefault="005C3937" w:rsidP="0072392D"/>
    <w:p w14:paraId="15199924" w14:textId="32D2C830" w:rsidR="005C3937" w:rsidRDefault="005C3937" w:rsidP="005C3937">
      <w:pPr>
        <w:pStyle w:val="Heading2"/>
      </w:pPr>
      <w:r>
        <w:t xml:space="preserve">I am getting a missing module error, even when the module </w:t>
      </w:r>
      <w:proofErr w:type="gramStart"/>
      <w:r>
        <w:t>exists?</w:t>
      </w:r>
      <w:proofErr w:type="gramEnd"/>
    </w:p>
    <w:p w14:paraId="24994577" w14:textId="344BA4BC" w:rsidR="005C3937" w:rsidRPr="005C3937" w:rsidRDefault="005C3937" w:rsidP="005C3937">
      <w:r>
        <w:t>Try moving all your module and script files onto the base directory of the SD card and running them there.</w:t>
      </w:r>
      <w:r>
        <w:t xml:space="preserve"> If that doesn’t work, try hardware reset. If you are still having trouble, try a full reset where you pull the battery as well as the USB but be careful with the battery </w:t>
      </w:r>
      <w:proofErr w:type="gramStart"/>
      <w:r>
        <w:t>wires</w:t>
      </w:r>
      <w:proofErr w:type="gramEnd"/>
      <w:r>
        <w:t xml:space="preserve"> please.</w:t>
      </w:r>
    </w:p>
    <w:sectPr w:rsidR="005C3937" w:rsidRPr="005C393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22D6B" w14:textId="77777777" w:rsidR="002F4935" w:rsidRDefault="002F4935" w:rsidP="00994828">
      <w:pPr>
        <w:spacing w:after="0" w:line="240" w:lineRule="auto"/>
      </w:pPr>
      <w:r>
        <w:separator/>
      </w:r>
    </w:p>
  </w:endnote>
  <w:endnote w:type="continuationSeparator" w:id="0">
    <w:p w14:paraId="6B1288DB" w14:textId="77777777" w:rsidR="002F4935" w:rsidRDefault="002F4935" w:rsidP="00994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004100"/>
      <w:docPartObj>
        <w:docPartGallery w:val="Page Numbers (Bottom of Page)"/>
        <w:docPartUnique/>
      </w:docPartObj>
    </w:sdtPr>
    <w:sdtEndPr>
      <w:rPr>
        <w:noProof/>
      </w:rPr>
    </w:sdtEndPr>
    <w:sdtContent>
      <w:p w14:paraId="20CEAC34" w14:textId="2CA91E76" w:rsidR="00994828" w:rsidRDefault="009948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3678DE" w14:textId="77777777" w:rsidR="00994828" w:rsidRDefault="009948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9E40E" w14:textId="77777777" w:rsidR="002F4935" w:rsidRDefault="002F4935" w:rsidP="00994828">
      <w:pPr>
        <w:spacing w:after="0" w:line="240" w:lineRule="auto"/>
      </w:pPr>
      <w:r>
        <w:separator/>
      </w:r>
    </w:p>
  </w:footnote>
  <w:footnote w:type="continuationSeparator" w:id="0">
    <w:p w14:paraId="2BDCD4E6" w14:textId="77777777" w:rsidR="002F4935" w:rsidRDefault="002F4935" w:rsidP="009948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A13"/>
    <w:multiLevelType w:val="hybridMultilevel"/>
    <w:tmpl w:val="E28A6F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2C554D"/>
    <w:multiLevelType w:val="hybridMultilevel"/>
    <w:tmpl w:val="9DF44238"/>
    <w:lvl w:ilvl="0" w:tplc="E75C7976">
      <w:start w:val="1"/>
      <w:numFmt w:val="decimal"/>
      <w:lvlText w:val="%1."/>
      <w:lvlJc w:val="left"/>
      <w:pPr>
        <w:ind w:left="720" w:hanging="360"/>
      </w:pPr>
      <w:rPr>
        <w:rFonts w:asciiTheme="minorHAnsi" w:hAnsiTheme="minorHAnsi"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A277D2"/>
    <w:multiLevelType w:val="hybridMultilevel"/>
    <w:tmpl w:val="01D0F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E97BB2"/>
    <w:multiLevelType w:val="hybridMultilevel"/>
    <w:tmpl w:val="63A87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763034"/>
    <w:multiLevelType w:val="hybridMultilevel"/>
    <w:tmpl w:val="F5346D9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6DB135A"/>
    <w:multiLevelType w:val="hybridMultilevel"/>
    <w:tmpl w:val="495843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695ECD"/>
    <w:multiLevelType w:val="hybridMultilevel"/>
    <w:tmpl w:val="87869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CF78F0"/>
    <w:multiLevelType w:val="hybridMultilevel"/>
    <w:tmpl w:val="924A976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024BB0"/>
    <w:multiLevelType w:val="hybridMultilevel"/>
    <w:tmpl w:val="E4B6B4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7035FD1"/>
    <w:multiLevelType w:val="hybridMultilevel"/>
    <w:tmpl w:val="61CEA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EE3411"/>
    <w:multiLevelType w:val="hybridMultilevel"/>
    <w:tmpl w:val="6EECC3D8"/>
    <w:lvl w:ilvl="0" w:tplc="C5641FA4">
      <w:start w:val="1"/>
      <w:numFmt w:val="decimal"/>
      <w:lvlText w:val="%1."/>
      <w:lvlJc w:val="left"/>
      <w:pPr>
        <w:ind w:left="720" w:hanging="360"/>
      </w:pPr>
      <w:rPr>
        <w:rFonts w:hint="default"/>
        <w:b w:val="0"/>
        <w:bCs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2233A2"/>
    <w:multiLevelType w:val="hybridMultilevel"/>
    <w:tmpl w:val="A2564B80"/>
    <w:lvl w:ilvl="0" w:tplc="033A2AB6">
      <w:start w:val="1"/>
      <w:numFmt w:val="decimal"/>
      <w:lvlText w:val="%1."/>
      <w:lvlJc w:val="left"/>
      <w:pPr>
        <w:ind w:left="720" w:hanging="360"/>
      </w:pPr>
      <w:rPr>
        <w:rFonts w:asciiTheme="minorHAnsi" w:hAnsiTheme="minorHAnsi" w:cstheme="minorHAnsi"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050C8A"/>
    <w:multiLevelType w:val="hybridMultilevel"/>
    <w:tmpl w:val="820A4CC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2A3034"/>
    <w:multiLevelType w:val="hybridMultilevel"/>
    <w:tmpl w:val="DAAC9C58"/>
    <w:lvl w:ilvl="0" w:tplc="08090001">
      <w:start w:val="1"/>
      <w:numFmt w:val="bullet"/>
      <w:lvlText w:val=""/>
      <w:lvlJc w:val="left"/>
      <w:pPr>
        <w:ind w:left="720" w:hanging="360"/>
      </w:pPr>
      <w:rPr>
        <w:rFonts w:ascii="Symbol" w:hAnsi="Symbol"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853453"/>
    <w:multiLevelType w:val="hybridMultilevel"/>
    <w:tmpl w:val="34A2BA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41727C"/>
    <w:multiLevelType w:val="hybridMultilevel"/>
    <w:tmpl w:val="FA0C2C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A63640"/>
    <w:multiLevelType w:val="hybridMultilevel"/>
    <w:tmpl w:val="FA0C2C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2CA771C"/>
    <w:multiLevelType w:val="hybridMultilevel"/>
    <w:tmpl w:val="88AA47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013EE4"/>
    <w:multiLevelType w:val="hybridMultilevel"/>
    <w:tmpl w:val="FA0C2C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266267"/>
    <w:multiLevelType w:val="hybridMultilevel"/>
    <w:tmpl w:val="BE6A9A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B664A7"/>
    <w:multiLevelType w:val="hybridMultilevel"/>
    <w:tmpl w:val="BE6A9A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7E02AB4"/>
    <w:multiLevelType w:val="hybridMultilevel"/>
    <w:tmpl w:val="11485A6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BCF1BD2"/>
    <w:multiLevelType w:val="hybridMultilevel"/>
    <w:tmpl w:val="807201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A54711"/>
    <w:multiLevelType w:val="hybridMultilevel"/>
    <w:tmpl w:val="4A0032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F0B1F72"/>
    <w:multiLevelType w:val="hybridMultilevel"/>
    <w:tmpl w:val="049078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632395"/>
    <w:multiLevelType w:val="hybridMultilevel"/>
    <w:tmpl w:val="8F7E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6250942"/>
    <w:multiLevelType w:val="hybridMultilevel"/>
    <w:tmpl w:val="D09C766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A6256F"/>
    <w:multiLevelType w:val="hybridMultilevel"/>
    <w:tmpl w:val="7C02D3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8BD03AD"/>
    <w:multiLevelType w:val="hybridMultilevel"/>
    <w:tmpl w:val="4B349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1E582C"/>
    <w:multiLevelType w:val="hybridMultilevel"/>
    <w:tmpl w:val="D41CF0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E5A6D81"/>
    <w:multiLevelType w:val="hybridMultilevel"/>
    <w:tmpl w:val="9A60E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0FE4466"/>
    <w:multiLevelType w:val="hybridMultilevel"/>
    <w:tmpl w:val="BC20B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CF562A"/>
    <w:multiLevelType w:val="hybridMultilevel"/>
    <w:tmpl w:val="8A3A7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0972110"/>
    <w:multiLevelType w:val="hybridMultilevel"/>
    <w:tmpl w:val="52388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1C4494"/>
    <w:multiLevelType w:val="hybridMultilevel"/>
    <w:tmpl w:val="3EC0A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52E30E2"/>
    <w:multiLevelType w:val="hybridMultilevel"/>
    <w:tmpl w:val="F89412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7F83FBD"/>
    <w:multiLevelType w:val="hybridMultilevel"/>
    <w:tmpl w:val="D6180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69563880">
    <w:abstractNumId w:val="6"/>
  </w:num>
  <w:num w:numId="2" w16cid:durableId="443500571">
    <w:abstractNumId w:val="7"/>
  </w:num>
  <w:num w:numId="3" w16cid:durableId="1790320122">
    <w:abstractNumId w:val="13"/>
  </w:num>
  <w:num w:numId="4" w16cid:durableId="963199687">
    <w:abstractNumId w:val="34"/>
  </w:num>
  <w:num w:numId="5" w16cid:durableId="1767312628">
    <w:abstractNumId w:val="17"/>
  </w:num>
  <w:num w:numId="6" w16cid:durableId="1278029155">
    <w:abstractNumId w:val="12"/>
  </w:num>
  <w:num w:numId="7" w16cid:durableId="294410138">
    <w:abstractNumId w:val="10"/>
  </w:num>
  <w:num w:numId="8" w16cid:durableId="1121344504">
    <w:abstractNumId w:val="19"/>
  </w:num>
  <w:num w:numId="9" w16cid:durableId="1248807919">
    <w:abstractNumId w:val="1"/>
  </w:num>
  <w:num w:numId="10" w16cid:durableId="1815566503">
    <w:abstractNumId w:val="31"/>
  </w:num>
  <w:num w:numId="11" w16cid:durableId="258418620">
    <w:abstractNumId w:val="35"/>
  </w:num>
  <w:num w:numId="12" w16cid:durableId="2088846079">
    <w:abstractNumId w:val="32"/>
  </w:num>
  <w:num w:numId="13" w16cid:durableId="927078000">
    <w:abstractNumId w:val="26"/>
  </w:num>
  <w:num w:numId="14" w16cid:durableId="606549555">
    <w:abstractNumId w:val="14"/>
  </w:num>
  <w:num w:numId="15" w16cid:durableId="1693066805">
    <w:abstractNumId w:val="5"/>
  </w:num>
  <w:num w:numId="16" w16cid:durableId="1165392234">
    <w:abstractNumId w:val="11"/>
  </w:num>
  <w:num w:numId="17" w16cid:durableId="1284993963">
    <w:abstractNumId w:val="36"/>
  </w:num>
  <w:num w:numId="18" w16cid:durableId="1051347334">
    <w:abstractNumId w:val="23"/>
  </w:num>
  <w:num w:numId="19" w16cid:durableId="1296448218">
    <w:abstractNumId w:val="8"/>
  </w:num>
  <w:num w:numId="20" w16cid:durableId="1454788427">
    <w:abstractNumId w:val="21"/>
  </w:num>
  <w:num w:numId="21" w16cid:durableId="1402094387">
    <w:abstractNumId w:val="28"/>
  </w:num>
  <w:num w:numId="22" w16cid:durableId="1429086208">
    <w:abstractNumId w:val="9"/>
  </w:num>
  <w:num w:numId="23" w16cid:durableId="278076558">
    <w:abstractNumId w:val="33"/>
  </w:num>
  <w:num w:numId="24" w16cid:durableId="1045910070">
    <w:abstractNumId w:val="29"/>
  </w:num>
  <w:num w:numId="25" w16cid:durableId="473453229">
    <w:abstractNumId w:val="0"/>
  </w:num>
  <w:num w:numId="26" w16cid:durableId="1979993976">
    <w:abstractNumId w:val="4"/>
  </w:num>
  <w:num w:numId="27" w16cid:durableId="646587927">
    <w:abstractNumId w:val="24"/>
  </w:num>
  <w:num w:numId="28" w16cid:durableId="2015108496">
    <w:abstractNumId w:val="2"/>
  </w:num>
  <w:num w:numId="29" w16cid:durableId="1357929107">
    <w:abstractNumId w:val="16"/>
  </w:num>
  <w:num w:numId="30" w16cid:durableId="1436099812">
    <w:abstractNumId w:val="18"/>
  </w:num>
  <w:num w:numId="31" w16cid:durableId="1426029586">
    <w:abstractNumId w:val="15"/>
  </w:num>
  <w:num w:numId="32" w16cid:durableId="1901593892">
    <w:abstractNumId w:val="30"/>
  </w:num>
  <w:num w:numId="33" w16cid:durableId="730077056">
    <w:abstractNumId w:val="20"/>
  </w:num>
  <w:num w:numId="34" w16cid:durableId="559944097">
    <w:abstractNumId w:val="25"/>
  </w:num>
  <w:num w:numId="35" w16cid:durableId="1103572942">
    <w:abstractNumId w:val="22"/>
  </w:num>
  <w:num w:numId="36" w16cid:durableId="101926409">
    <w:abstractNumId w:val="3"/>
  </w:num>
  <w:num w:numId="37" w16cid:durableId="71770386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8BA"/>
    <w:rsid w:val="00001584"/>
    <w:rsid w:val="00013FFE"/>
    <w:rsid w:val="00020138"/>
    <w:rsid w:val="00035CE5"/>
    <w:rsid w:val="00043449"/>
    <w:rsid w:val="00047857"/>
    <w:rsid w:val="000518B5"/>
    <w:rsid w:val="00052F27"/>
    <w:rsid w:val="0005306B"/>
    <w:rsid w:val="00053893"/>
    <w:rsid w:val="0005517C"/>
    <w:rsid w:val="00057BE2"/>
    <w:rsid w:val="00075305"/>
    <w:rsid w:val="000C1115"/>
    <w:rsid w:val="000C6C22"/>
    <w:rsid w:val="000D615C"/>
    <w:rsid w:val="000F0347"/>
    <w:rsid w:val="000F1889"/>
    <w:rsid w:val="000F6815"/>
    <w:rsid w:val="00103226"/>
    <w:rsid w:val="001132EF"/>
    <w:rsid w:val="0013317E"/>
    <w:rsid w:val="0013480B"/>
    <w:rsid w:val="001452A5"/>
    <w:rsid w:val="001479F6"/>
    <w:rsid w:val="00151C37"/>
    <w:rsid w:val="001543E0"/>
    <w:rsid w:val="001546F8"/>
    <w:rsid w:val="00160444"/>
    <w:rsid w:val="00162033"/>
    <w:rsid w:val="001651DE"/>
    <w:rsid w:val="00166901"/>
    <w:rsid w:val="00171E91"/>
    <w:rsid w:val="00175AD7"/>
    <w:rsid w:val="00187909"/>
    <w:rsid w:val="00191770"/>
    <w:rsid w:val="001A2FEF"/>
    <w:rsid w:val="001E2C54"/>
    <w:rsid w:val="001E74FC"/>
    <w:rsid w:val="001F68AC"/>
    <w:rsid w:val="00201B8A"/>
    <w:rsid w:val="00206B71"/>
    <w:rsid w:val="00210CED"/>
    <w:rsid w:val="002116F7"/>
    <w:rsid w:val="0022009E"/>
    <w:rsid w:val="002204C9"/>
    <w:rsid w:val="00223DDC"/>
    <w:rsid w:val="00234E23"/>
    <w:rsid w:val="00255E40"/>
    <w:rsid w:val="00271A41"/>
    <w:rsid w:val="0027307C"/>
    <w:rsid w:val="00280335"/>
    <w:rsid w:val="00282393"/>
    <w:rsid w:val="0028396B"/>
    <w:rsid w:val="002946D1"/>
    <w:rsid w:val="0029526E"/>
    <w:rsid w:val="002B1415"/>
    <w:rsid w:val="002B555B"/>
    <w:rsid w:val="002C1503"/>
    <w:rsid w:val="002C41A0"/>
    <w:rsid w:val="002E5813"/>
    <w:rsid w:val="002F4935"/>
    <w:rsid w:val="00302718"/>
    <w:rsid w:val="00360275"/>
    <w:rsid w:val="0036116E"/>
    <w:rsid w:val="00366844"/>
    <w:rsid w:val="00366B70"/>
    <w:rsid w:val="003700FD"/>
    <w:rsid w:val="00371342"/>
    <w:rsid w:val="0038257D"/>
    <w:rsid w:val="003828BA"/>
    <w:rsid w:val="003C472A"/>
    <w:rsid w:val="003D339E"/>
    <w:rsid w:val="003E7ED4"/>
    <w:rsid w:val="003F2DD4"/>
    <w:rsid w:val="003F3C85"/>
    <w:rsid w:val="004009CC"/>
    <w:rsid w:val="00404304"/>
    <w:rsid w:val="00425171"/>
    <w:rsid w:val="00444687"/>
    <w:rsid w:val="00447EC5"/>
    <w:rsid w:val="0047508F"/>
    <w:rsid w:val="004A2CAC"/>
    <w:rsid w:val="004B66AA"/>
    <w:rsid w:val="004D4BA2"/>
    <w:rsid w:val="004E05A4"/>
    <w:rsid w:val="004F72E4"/>
    <w:rsid w:val="00504E01"/>
    <w:rsid w:val="005140C8"/>
    <w:rsid w:val="005325A1"/>
    <w:rsid w:val="00547C4B"/>
    <w:rsid w:val="005526D2"/>
    <w:rsid w:val="00591540"/>
    <w:rsid w:val="005955A6"/>
    <w:rsid w:val="0059763E"/>
    <w:rsid w:val="005A7C9A"/>
    <w:rsid w:val="005A7D91"/>
    <w:rsid w:val="005C3937"/>
    <w:rsid w:val="005C58EE"/>
    <w:rsid w:val="005E09CA"/>
    <w:rsid w:val="005F00B6"/>
    <w:rsid w:val="005F7145"/>
    <w:rsid w:val="00600EEF"/>
    <w:rsid w:val="00610094"/>
    <w:rsid w:val="006148CB"/>
    <w:rsid w:val="00641B63"/>
    <w:rsid w:val="00641E32"/>
    <w:rsid w:val="00642FAA"/>
    <w:rsid w:val="00653D4F"/>
    <w:rsid w:val="00666BAE"/>
    <w:rsid w:val="00670EAF"/>
    <w:rsid w:val="00676B1C"/>
    <w:rsid w:val="00677AFE"/>
    <w:rsid w:val="00690EAE"/>
    <w:rsid w:val="00693411"/>
    <w:rsid w:val="006A6699"/>
    <w:rsid w:val="006A6CEC"/>
    <w:rsid w:val="006B0921"/>
    <w:rsid w:val="006B38DB"/>
    <w:rsid w:val="006B6ABD"/>
    <w:rsid w:val="006B7FB0"/>
    <w:rsid w:val="006C5666"/>
    <w:rsid w:val="006D6FE8"/>
    <w:rsid w:val="006F2F6E"/>
    <w:rsid w:val="006F4565"/>
    <w:rsid w:val="00704994"/>
    <w:rsid w:val="00712C1A"/>
    <w:rsid w:val="0072392D"/>
    <w:rsid w:val="00731628"/>
    <w:rsid w:val="00733677"/>
    <w:rsid w:val="007541D6"/>
    <w:rsid w:val="007676E4"/>
    <w:rsid w:val="00776604"/>
    <w:rsid w:val="00777531"/>
    <w:rsid w:val="007B3308"/>
    <w:rsid w:val="007B6893"/>
    <w:rsid w:val="007D52A5"/>
    <w:rsid w:val="007E111D"/>
    <w:rsid w:val="00805EA5"/>
    <w:rsid w:val="008106DD"/>
    <w:rsid w:val="008138BA"/>
    <w:rsid w:val="008226EE"/>
    <w:rsid w:val="00840CD1"/>
    <w:rsid w:val="00845720"/>
    <w:rsid w:val="00854CDD"/>
    <w:rsid w:val="00862CD3"/>
    <w:rsid w:val="00874437"/>
    <w:rsid w:val="00882B5D"/>
    <w:rsid w:val="008B4253"/>
    <w:rsid w:val="008C2DBC"/>
    <w:rsid w:val="008D551F"/>
    <w:rsid w:val="008E31C5"/>
    <w:rsid w:val="008E3963"/>
    <w:rsid w:val="008F75F1"/>
    <w:rsid w:val="00917462"/>
    <w:rsid w:val="00925823"/>
    <w:rsid w:val="00942420"/>
    <w:rsid w:val="00954CB0"/>
    <w:rsid w:val="00961D8C"/>
    <w:rsid w:val="0097069A"/>
    <w:rsid w:val="00970F69"/>
    <w:rsid w:val="00975E05"/>
    <w:rsid w:val="00975FFA"/>
    <w:rsid w:val="00994828"/>
    <w:rsid w:val="00997F39"/>
    <w:rsid w:val="009B0358"/>
    <w:rsid w:val="00A01801"/>
    <w:rsid w:val="00A05B3A"/>
    <w:rsid w:val="00A109E5"/>
    <w:rsid w:val="00A26D40"/>
    <w:rsid w:val="00A52842"/>
    <w:rsid w:val="00A608FD"/>
    <w:rsid w:val="00A61239"/>
    <w:rsid w:val="00A747F5"/>
    <w:rsid w:val="00A768D8"/>
    <w:rsid w:val="00A854B3"/>
    <w:rsid w:val="00A86F5E"/>
    <w:rsid w:val="00A922EC"/>
    <w:rsid w:val="00AB4AB5"/>
    <w:rsid w:val="00AC5DAB"/>
    <w:rsid w:val="00AF354F"/>
    <w:rsid w:val="00AF4936"/>
    <w:rsid w:val="00B01F3C"/>
    <w:rsid w:val="00B02ED5"/>
    <w:rsid w:val="00B0628D"/>
    <w:rsid w:val="00B06C34"/>
    <w:rsid w:val="00B21578"/>
    <w:rsid w:val="00B343A5"/>
    <w:rsid w:val="00B52965"/>
    <w:rsid w:val="00B53AC2"/>
    <w:rsid w:val="00B60621"/>
    <w:rsid w:val="00B811B8"/>
    <w:rsid w:val="00BA5619"/>
    <w:rsid w:val="00BB0B92"/>
    <w:rsid w:val="00BB2F68"/>
    <w:rsid w:val="00BB4FD1"/>
    <w:rsid w:val="00BD1D5E"/>
    <w:rsid w:val="00BD20E0"/>
    <w:rsid w:val="00BF1261"/>
    <w:rsid w:val="00BF4705"/>
    <w:rsid w:val="00C0578D"/>
    <w:rsid w:val="00C2520B"/>
    <w:rsid w:val="00C2722E"/>
    <w:rsid w:val="00C35166"/>
    <w:rsid w:val="00C41D6E"/>
    <w:rsid w:val="00C47568"/>
    <w:rsid w:val="00C51C5D"/>
    <w:rsid w:val="00C61A44"/>
    <w:rsid w:val="00C746DD"/>
    <w:rsid w:val="00C80399"/>
    <w:rsid w:val="00CA753F"/>
    <w:rsid w:val="00CB4DA2"/>
    <w:rsid w:val="00CB5918"/>
    <w:rsid w:val="00CC73BC"/>
    <w:rsid w:val="00CC779A"/>
    <w:rsid w:val="00CD2E39"/>
    <w:rsid w:val="00CE0944"/>
    <w:rsid w:val="00CE5DDD"/>
    <w:rsid w:val="00CF2FC8"/>
    <w:rsid w:val="00CF34D9"/>
    <w:rsid w:val="00CF72EB"/>
    <w:rsid w:val="00D108A0"/>
    <w:rsid w:val="00D1687E"/>
    <w:rsid w:val="00D2098E"/>
    <w:rsid w:val="00D25BFC"/>
    <w:rsid w:val="00D300B0"/>
    <w:rsid w:val="00D45378"/>
    <w:rsid w:val="00D469C8"/>
    <w:rsid w:val="00D5729B"/>
    <w:rsid w:val="00D830F0"/>
    <w:rsid w:val="00DA04E1"/>
    <w:rsid w:val="00DA548A"/>
    <w:rsid w:val="00DB3C67"/>
    <w:rsid w:val="00DC27EA"/>
    <w:rsid w:val="00DC58BA"/>
    <w:rsid w:val="00DD2979"/>
    <w:rsid w:val="00DD2B92"/>
    <w:rsid w:val="00DD4943"/>
    <w:rsid w:val="00DD4ABC"/>
    <w:rsid w:val="00DE533D"/>
    <w:rsid w:val="00DF5011"/>
    <w:rsid w:val="00E00988"/>
    <w:rsid w:val="00E175EE"/>
    <w:rsid w:val="00E17BEF"/>
    <w:rsid w:val="00E25616"/>
    <w:rsid w:val="00E2662A"/>
    <w:rsid w:val="00E321D1"/>
    <w:rsid w:val="00E374A4"/>
    <w:rsid w:val="00E47E29"/>
    <w:rsid w:val="00E526F2"/>
    <w:rsid w:val="00E54025"/>
    <w:rsid w:val="00E54077"/>
    <w:rsid w:val="00E56F10"/>
    <w:rsid w:val="00E65BC4"/>
    <w:rsid w:val="00E70EBD"/>
    <w:rsid w:val="00E75A03"/>
    <w:rsid w:val="00E80453"/>
    <w:rsid w:val="00E814EF"/>
    <w:rsid w:val="00E81B87"/>
    <w:rsid w:val="00E83864"/>
    <w:rsid w:val="00E84A3D"/>
    <w:rsid w:val="00E86B22"/>
    <w:rsid w:val="00E957DE"/>
    <w:rsid w:val="00EA6363"/>
    <w:rsid w:val="00EC380C"/>
    <w:rsid w:val="00EC5CC5"/>
    <w:rsid w:val="00EE2E55"/>
    <w:rsid w:val="00EE370B"/>
    <w:rsid w:val="00EF7727"/>
    <w:rsid w:val="00F04288"/>
    <w:rsid w:val="00F1257B"/>
    <w:rsid w:val="00F128C3"/>
    <w:rsid w:val="00F15900"/>
    <w:rsid w:val="00F16D9A"/>
    <w:rsid w:val="00F31A51"/>
    <w:rsid w:val="00F42884"/>
    <w:rsid w:val="00F43DFF"/>
    <w:rsid w:val="00F51CDC"/>
    <w:rsid w:val="00F53B51"/>
    <w:rsid w:val="00F66FFD"/>
    <w:rsid w:val="00F80347"/>
    <w:rsid w:val="00FA7131"/>
    <w:rsid w:val="00FB54CC"/>
    <w:rsid w:val="00FD62CF"/>
    <w:rsid w:val="00FE21B5"/>
    <w:rsid w:val="00FE60C2"/>
    <w:rsid w:val="00FF04A0"/>
    <w:rsid w:val="00FF72E1"/>
    <w:rsid w:val="00FF73B2"/>
    <w:rsid w:val="00FF7617"/>
    <w:rsid w:val="052BC376"/>
    <w:rsid w:val="0A2F1C19"/>
    <w:rsid w:val="0BD2DA00"/>
    <w:rsid w:val="0D66BCDB"/>
    <w:rsid w:val="10FEC514"/>
    <w:rsid w:val="16642792"/>
    <w:rsid w:val="171B74D3"/>
    <w:rsid w:val="1BE8FDCA"/>
    <w:rsid w:val="22372930"/>
    <w:rsid w:val="2471B9E9"/>
    <w:rsid w:val="24F599D2"/>
    <w:rsid w:val="2C38B6E3"/>
    <w:rsid w:val="2F694F7E"/>
    <w:rsid w:val="33F3BF6E"/>
    <w:rsid w:val="33F8F8A2"/>
    <w:rsid w:val="3594C903"/>
    <w:rsid w:val="35D2AC4A"/>
    <w:rsid w:val="35D89102"/>
    <w:rsid w:val="3DE3A2E7"/>
    <w:rsid w:val="3DE71407"/>
    <w:rsid w:val="3E7287F8"/>
    <w:rsid w:val="4A373F0B"/>
    <w:rsid w:val="4BF3497E"/>
    <w:rsid w:val="4C52281E"/>
    <w:rsid w:val="4E8C1D9A"/>
    <w:rsid w:val="51C83A0A"/>
    <w:rsid w:val="520C0209"/>
    <w:rsid w:val="569BAB2D"/>
    <w:rsid w:val="5F8157A8"/>
    <w:rsid w:val="614AD70B"/>
    <w:rsid w:val="61520769"/>
    <w:rsid w:val="62B8F86A"/>
    <w:rsid w:val="64010CA8"/>
    <w:rsid w:val="7183FEA7"/>
    <w:rsid w:val="72CF1C34"/>
    <w:rsid w:val="74019873"/>
    <w:rsid w:val="772DC718"/>
    <w:rsid w:val="7C64C3A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8AB45"/>
  <w15:chartTrackingRefBased/>
  <w15:docId w15:val="{3264D6A8-C5BE-4685-A3AB-566CF43A6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C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4C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26D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38BA"/>
    <w:rPr>
      <w:color w:val="0563C1" w:themeColor="hyperlink"/>
      <w:u w:val="single"/>
    </w:rPr>
  </w:style>
  <w:style w:type="character" w:styleId="UnresolvedMention">
    <w:name w:val="Unresolved Mention"/>
    <w:basedOn w:val="DefaultParagraphFont"/>
    <w:uiPriority w:val="99"/>
    <w:semiHidden/>
    <w:unhideWhenUsed/>
    <w:rsid w:val="008138BA"/>
    <w:rPr>
      <w:color w:val="605E5C"/>
      <w:shd w:val="clear" w:color="auto" w:fill="E1DFDD"/>
    </w:rPr>
  </w:style>
  <w:style w:type="paragraph" w:styleId="ListParagraph">
    <w:name w:val="List Paragraph"/>
    <w:basedOn w:val="Normal"/>
    <w:uiPriority w:val="34"/>
    <w:qFormat/>
    <w:rsid w:val="008138BA"/>
    <w:pPr>
      <w:ind w:left="720"/>
      <w:contextualSpacing/>
    </w:pPr>
  </w:style>
  <w:style w:type="paragraph" w:styleId="HTMLPreformatted">
    <w:name w:val="HTML Preformatted"/>
    <w:basedOn w:val="Normal"/>
    <w:link w:val="HTMLPreformattedChar"/>
    <w:uiPriority w:val="99"/>
    <w:semiHidden/>
    <w:unhideWhenUsed/>
    <w:rsid w:val="0081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38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8138B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54CB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54CB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54CB0"/>
    <w:pPr>
      <w:outlineLvl w:val="9"/>
    </w:pPr>
    <w:rPr>
      <w:lang w:val="en-US" w:eastAsia="en-US"/>
    </w:rPr>
  </w:style>
  <w:style w:type="paragraph" w:styleId="TOC1">
    <w:name w:val="toc 1"/>
    <w:basedOn w:val="Normal"/>
    <w:next w:val="Normal"/>
    <w:autoRedefine/>
    <w:uiPriority w:val="39"/>
    <w:unhideWhenUsed/>
    <w:rsid w:val="00954CB0"/>
    <w:pPr>
      <w:spacing w:after="100"/>
    </w:pPr>
  </w:style>
  <w:style w:type="paragraph" w:styleId="TOC2">
    <w:name w:val="toc 2"/>
    <w:basedOn w:val="Normal"/>
    <w:next w:val="Normal"/>
    <w:autoRedefine/>
    <w:uiPriority w:val="39"/>
    <w:unhideWhenUsed/>
    <w:rsid w:val="00954CB0"/>
    <w:pPr>
      <w:spacing w:after="100"/>
      <w:ind w:left="220"/>
    </w:pPr>
  </w:style>
  <w:style w:type="paragraph" w:styleId="NoSpacing">
    <w:name w:val="No Spacing"/>
    <w:uiPriority w:val="1"/>
    <w:qFormat/>
    <w:rsid w:val="00A922EC"/>
    <w:pPr>
      <w:spacing w:after="0" w:line="240" w:lineRule="auto"/>
    </w:pPr>
  </w:style>
  <w:style w:type="character" w:styleId="FollowedHyperlink">
    <w:name w:val="FollowedHyperlink"/>
    <w:basedOn w:val="DefaultParagraphFont"/>
    <w:uiPriority w:val="99"/>
    <w:semiHidden/>
    <w:unhideWhenUsed/>
    <w:rsid w:val="00A922EC"/>
    <w:rPr>
      <w:color w:val="954F72" w:themeColor="followedHyperlink"/>
      <w:u w:val="single"/>
    </w:rPr>
  </w:style>
  <w:style w:type="character" w:styleId="CommentReference">
    <w:name w:val="annotation reference"/>
    <w:basedOn w:val="DefaultParagraphFont"/>
    <w:uiPriority w:val="99"/>
    <w:semiHidden/>
    <w:unhideWhenUsed/>
    <w:rsid w:val="003828BA"/>
    <w:rPr>
      <w:sz w:val="16"/>
      <w:szCs w:val="16"/>
    </w:rPr>
  </w:style>
  <w:style w:type="paragraph" w:styleId="CommentText">
    <w:name w:val="annotation text"/>
    <w:basedOn w:val="Normal"/>
    <w:link w:val="CommentTextChar"/>
    <w:uiPriority w:val="99"/>
    <w:semiHidden/>
    <w:unhideWhenUsed/>
    <w:rsid w:val="003828BA"/>
    <w:pPr>
      <w:spacing w:line="240" w:lineRule="auto"/>
    </w:pPr>
    <w:rPr>
      <w:sz w:val="20"/>
      <w:szCs w:val="20"/>
    </w:rPr>
  </w:style>
  <w:style w:type="character" w:customStyle="1" w:styleId="CommentTextChar">
    <w:name w:val="Comment Text Char"/>
    <w:basedOn w:val="DefaultParagraphFont"/>
    <w:link w:val="CommentText"/>
    <w:uiPriority w:val="99"/>
    <w:semiHidden/>
    <w:rsid w:val="003828BA"/>
    <w:rPr>
      <w:sz w:val="20"/>
      <w:szCs w:val="20"/>
    </w:rPr>
  </w:style>
  <w:style w:type="paragraph" w:styleId="Header">
    <w:name w:val="header"/>
    <w:basedOn w:val="Normal"/>
    <w:link w:val="HeaderChar"/>
    <w:uiPriority w:val="99"/>
    <w:unhideWhenUsed/>
    <w:rsid w:val="009948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4828"/>
  </w:style>
  <w:style w:type="paragraph" w:styleId="Footer">
    <w:name w:val="footer"/>
    <w:basedOn w:val="Normal"/>
    <w:link w:val="FooterChar"/>
    <w:uiPriority w:val="99"/>
    <w:unhideWhenUsed/>
    <w:rsid w:val="009948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4828"/>
  </w:style>
  <w:style w:type="paragraph" w:styleId="Title">
    <w:name w:val="Title"/>
    <w:basedOn w:val="Normal"/>
    <w:next w:val="Normal"/>
    <w:link w:val="TitleChar"/>
    <w:uiPriority w:val="10"/>
    <w:qFormat/>
    <w:rsid w:val="001348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480B"/>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A26D4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C47568"/>
    <w:pPr>
      <w:spacing w:after="200" w:line="240" w:lineRule="auto"/>
    </w:pPr>
    <w:rPr>
      <w:i/>
      <w:iCs/>
      <w:color w:val="44546A"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705230">
      <w:bodyDiv w:val="1"/>
      <w:marLeft w:val="0"/>
      <w:marRight w:val="0"/>
      <w:marTop w:val="0"/>
      <w:marBottom w:val="0"/>
      <w:divBdr>
        <w:top w:val="none" w:sz="0" w:space="0" w:color="auto"/>
        <w:left w:val="none" w:sz="0" w:space="0" w:color="auto"/>
        <w:bottom w:val="none" w:sz="0" w:space="0" w:color="auto"/>
        <w:right w:val="none" w:sz="0" w:space="0" w:color="auto"/>
      </w:divBdr>
    </w:div>
    <w:div w:id="1670210835">
      <w:bodyDiv w:val="1"/>
      <w:marLeft w:val="0"/>
      <w:marRight w:val="0"/>
      <w:marTop w:val="0"/>
      <w:marBottom w:val="0"/>
      <w:divBdr>
        <w:top w:val="none" w:sz="0" w:space="0" w:color="auto"/>
        <w:left w:val="none" w:sz="0" w:space="0" w:color="auto"/>
        <w:bottom w:val="none" w:sz="0" w:space="0" w:color="auto"/>
        <w:right w:val="none" w:sz="0" w:space="0" w:color="auto"/>
      </w:divBdr>
    </w:div>
    <w:div w:id="1924601133">
      <w:bodyDiv w:val="1"/>
      <w:marLeft w:val="0"/>
      <w:marRight w:val="0"/>
      <w:marTop w:val="0"/>
      <w:marBottom w:val="0"/>
      <w:divBdr>
        <w:top w:val="none" w:sz="0" w:space="0" w:color="auto"/>
        <w:left w:val="none" w:sz="0" w:space="0" w:color="auto"/>
        <w:bottom w:val="none" w:sz="0" w:space="0" w:color="auto"/>
        <w:right w:val="none" w:sz="0" w:space="0" w:color="auto"/>
      </w:divBdr>
    </w:div>
    <w:div w:id="194924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docs.openmv.io/index.html"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dragonflyneuro/ICL_BioEng_ALBIR_OpenMV"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51FF1F3B1E878408F1A9036BC542E37" ma:contentTypeVersion="10" ma:contentTypeDescription="Create a new document." ma:contentTypeScope="" ma:versionID="2d60345fbaa656ba62b344d076a4f7ae">
  <xsd:schema xmlns:xsd="http://www.w3.org/2001/XMLSchema" xmlns:xs="http://www.w3.org/2001/XMLSchema" xmlns:p="http://schemas.microsoft.com/office/2006/metadata/properties" xmlns:ns2="1a608d72-da23-4f2b-8524-9c34c19366c2" targetNamespace="http://schemas.microsoft.com/office/2006/metadata/properties" ma:root="true" ma:fieldsID="825a08f0a618911f38a3de5cec3ddae1" ns2:_="">
    <xsd:import namespace="1a608d72-da23-4f2b-8524-9c34c19366c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AutoKeyPoints" minOccurs="0"/>
                <xsd:element ref="ns2:MediaServiceKeyPoint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608d72-da23-4f2b-8524-9c34c19366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09E984-80E4-4D3E-B302-5218119B5142}">
  <ds:schemaRefs>
    <ds:schemaRef ds:uri="http://schemas.openxmlformats.org/officeDocument/2006/bibliography"/>
  </ds:schemaRefs>
</ds:datastoreItem>
</file>

<file path=customXml/itemProps2.xml><?xml version="1.0" encoding="utf-8"?>
<ds:datastoreItem xmlns:ds="http://schemas.openxmlformats.org/officeDocument/2006/customXml" ds:itemID="{1BA504C8-E083-43B4-BA41-D1E0F47E4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608d72-da23-4f2b-8524-9c34c19366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510148-2913-48F5-AA3F-CDEC18E4C342}">
  <ds:schemaRefs>
    <ds:schemaRef ds:uri="http://schemas.microsoft.com/sharepoint/v3/contenttype/forms"/>
  </ds:schemaRefs>
</ds:datastoreItem>
</file>

<file path=customXml/itemProps4.xml><?xml version="1.0" encoding="utf-8"?>
<ds:datastoreItem xmlns:ds="http://schemas.openxmlformats.org/officeDocument/2006/customXml" ds:itemID="{E073A72B-130A-46A6-B65A-C7AE15BFE7C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7</Pages>
  <Words>1626</Words>
  <Characters>9270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 Daniel S</dc:creator>
  <cp:keywords/>
  <dc:description/>
  <cp:lastModifiedBy>Ko, Daniel D</cp:lastModifiedBy>
  <cp:revision>13</cp:revision>
  <cp:lastPrinted>2023-02-08T21:48:00Z</cp:lastPrinted>
  <dcterms:created xsi:type="dcterms:W3CDTF">2024-02-07T19:46:00Z</dcterms:created>
  <dcterms:modified xsi:type="dcterms:W3CDTF">2024-02-07T22:44:00Z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0x010100B51FF1F3B1E878408F1A9036BC542E37</vt:lpwstr>
  </property>
</Properties>
</file>