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64702" w14:textId="77777777" w:rsidR="00904278" w:rsidRPr="00904278" w:rsidRDefault="00904278" w:rsidP="00904278">
      <w:pPr>
        <w:spacing w:after="0" w:line="240" w:lineRule="auto"/>
        <w:jc w:val="center"/>
        <w:rPr>
          <w:rFonts w:ascii="Times New Roman" w:eastAsia="Times New Roman" w:hAnsi="Times New Roman" w:cs="Times New Roman"/>
          <w:sz w:val="24"/>
          <w:szCs w:val="24"/>
          <w:lang w:eastAsia="en-NZ"/>
        </w:rPr>
      </w:pPr>
      <w:r w:rsidRPr="00904278">
        <w:rPr>
          <w:rFonts w:ascii="Arial" w:eastAsia="Times New Roman" w:hAnsi="Arial" w:cs="Arial"/>
          <w:b/>
          <w:bCs/>
          <w:color w:val="000000"/>
          <w:sz w:val="28"/>
          <w:szCs w:val="28"/>
          <w:lang w:eastAsia="en-NZ"/>
        </w:rPr>
        <w:t>Electrical Cable and Junction placement JSON description:</w:t>
      </w:r>
    </w:p>
    <w:p w14:paraId="3EAEED98"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57DDC033"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A JSON file is used to describe a wall and its unique features. This includes the wall contours, holes, cuts and all features to manufacture the wall. Within the file the electrical cable paths and connector locations are defined.</w:t>
      </w:r>
    </w:p>
    <w:p w14:paraId="71235883"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7407A0AF"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u w:val="single"/>
          <w:lang w:eastAsia="en-NZ"/>
        </w:rPr>
        <w:t>Format:</w:t>
      </w:r>
    </w:p>
    <w:p w14:paraId="63AC4698" w14:textId="77777777" w:rsidR="00904278" w:rsidRPr="00904278" w:rsidRDefault="00904278" w:rsidP="00904278">
      <w:pPr>
        <w:numPr>
          <w:ilvl w:val="0"/>
          <w:numId w:val="1"/>
        </w:numPr>
        <w:spacing w:after="0" w:line="240" w:lineRule="auto"/>
        <w:jc w:val="both"/>
        <w:textAlignment w:val="baseline"/>
        <w:rPr>
          <w:rFonts w:ascii="Arial" w:eastAsia="Times New Roman" w:hAnsi="Arial" w:cs="Arial"/>
          <w:i/>
          <w:iCs/>
          <w:color w:val="000000"/>
          <w:lang w:eastAsia="en-NZ"/>
        </w:rPr>
      </w:pPr>
      <w:proofErr w:type="spellStart"/>
      <w:r w:rsidRPr="00904278">
        <w:rPr>
          <w:rFonts w:ascii="Arial" w:eastAsia="Times New Roman" w:hAnsi="Arial" w:cs="Arial"/>
          <w:i/>
          <w:iCs/>
          <w:color w:val="000000"/>
          <w:lang w:eastAsia="en-NZ"/>
        </w:rPr>
        <w:t>electricalCablePaths</w:t>
      </w:r>
      <w:proofErr w:type="spellEnd"/>
      <w:r w:rsidRPr="00904278">
        <w:rPr>
          <w:rFonts w:ascii="Arial" w:eastAsia="Times New Roman" w:hAnsi="Arial" w:cs="Arial"/>
          <w:i/>
          <w:iCs/>
          <w:color w:val="000000"/>
          <w:lang w:eastAsia="en-NZ"/>
        </w:rPr>
        <w:t xml:space="preserve"> &lt;object list&gt;</w:t>
      </w:r>
    </w:p>
    <w:p w14:paraId="631D1A25" w14:textId="77777777" w:rsidR="00904278" w:rsidRPr="00904278" w:rsidRDefault="00904278" w:rsidP="00904278">
      <w:pPr>
        <w:numPr>
          <w:ilvl w:val="1"/>
          <w:numId w:val="2"/>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id &lt;string&gt;</w:t>
      </w:r>
    </w:p>
    <w:p w14:paraId="6E80F0FA" w14:textId="77777777" w:rsidR="00904278" w:rsidRPr="00904278" w:rsidRDefault="00904278" w:rsidP="00904278">
      <w:pPr>
        <w:numPr>
          <w:ilvl w:val="1"/>
          <w:numId w:val="2"/>
        </w:numPr>
        <w:spacing w:after="0" w:line="240" w:lineRule="auto"/>
        <w:jc w:val="both"/>
        <w:textAlignment w:val="baseline"/>
        <w:rPr>
          <w:rFonts w:ascii="Arial" w:eastAsia="Times New Roman" w:hAnsi="Arial" w:cs="Arial"/>
          <w:i/>
          <w:iCs/>
          <w:color w:val="000000"/>
          <w:lang w:eastAsia="en-NZ"/>
        </w:rPr>
      </w:pPr>
      <w:proofErr w:type="spellStart"/>
      <w:r w:rsidRPr="00904278">
        <w:rPr>
          <w:rFonts w:ascii="Arial" w:eastAsia="Times New Roman" w:hAnsi="Arial" w:cs="Arial"/>
          <w:i/>
          <w:iCs/>
          <w:color w:val="000000"/>
          <w:lang w:eastAsia="en-NZ"/>
        </w:rPr>
        <w:t>wireType</w:t>
      </w:r>
      <w:proofErr w:type="spellEnd"/>
      <w:r w:rsidRPr="00904278">
        <w:rPr>
          <w:rFonts w:ascii="Arial" w:eastAsia="Times New Roman" w:hAnsi="Arial" w:cs="Arial"/>
          <w:i/>
          <w:iCs/>
          <w:color w:val="000000"/>
          <w:lang w:eastAsia="en-NZ"/>
        </w:rPr>
        <w:t xml:space="preserve"> &lt;int&gt;</w:t>
      </w:r>
    </w:p>
    <w:p w14:paraId="63A9AA78" w14:textId="77777777" w:rsidR="00904278" w:rsidRPr="00904278" w:rsidRDefault="00904278" w:rsidP="00904278">
      <w:pPr>
        <w:numPr>
          <w:ilvl w:val="1"/>
          <w:numId w:val="2"/>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length &lt;float64&gt;</w:t>
      </w:r>
    </w:p>
    <w:p w14:paraId="7EFD9CF9" w14:textId="77777777" w:rsidR="00904278" w:rsidRPr="00904278" w:rsidRDefault="00904278" w:rsidP="00904278">
      <w:pPr>
        <w:numPr>
          <w:ilvl w:val="1"/>
          <w:numId w:val="2"/>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segments &lt;object list&gt;</w:t>
      </w:r>
    </w:p>
    <w:p w14:paraId="627C056D" w14:textId="77777777" w:rsidR="00904278" w:rsidRPr="00904278" w:rsidRDefault="00904278" w:rsidP="00904278">
      <w:pPr>
        <w:numPr>
          <w:ilvl w:val="2"/>
          <w:numId w:val="3"/>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id &lt;string&gt;</w:t>
      </w:r>
    </w:p>
    <w:p w14:paraId="4AE901EF" w14:textId="77777777" w:rsidR="00904278" w:rsidRPr="00904278" w:rsidRDefault="00904278" w:rsidP="00904278">
      <w:pPr>
        <w:numPr>
          <w:ilvl w:val="2"/>
          <w:numId w:val="3"/>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line &lt;</w:t>
      </w:r>
      <w:proofErr w:type="spellStart"/>
      <w:r w:rsidRPr="00904278">
        <w:rPr>
          <w:rFonts w:ascii="Arial" w:eastAsia="Times New Roman" w:hAnsi="Arial" w:cs="Arial"/>
          <w:i/>
          <w:iCs/>
          <w:color w:val="000000"/>
          <w:lang w:eastAsia="en-NZ"/>
        </w:rPr>
        <w:t>boolean</w:t>
      </w:r>
      <w:proofErr w:type="spellEnd"/>
      <w:r w:rsidRPr="00904278">
        <w:rPr>
          <w:rFonts w:ascii="Arial" w:eastAsia="Times New Roman" w:hAnsi="Arial" w:cs="Arial"/>
          <w:i/>
          <w:iCs/>
          <w:color w:val="000000"/>
          <w:lang w:eastAsia="en-NZ"/>
        </w:rPr>
        <w:t>&gt;</w:t>
      </w:r>
    </w:p>
    <w:p w14:paraId="67FC17C5" w14:textId="77777777" w:rsidR="00904278" w:rsidRPr="00904278" w:rsidRDefault="00904278" w:rsidP="00904278">
      <w:pPr>
        <w:numPr>
          <w:ilvl w:val="2"/>
          <w:numId w:val="3"/>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points &lt;object&gt;</w:t>
      </w:r>
    </w:p>
    <w:p w14:paraId="4D28DAA0" w14:textId="77777777" w:rsidR="00904278" w:rsidRPr="00904278" w:rsidRDefault="00904278" w:rsidP="00904278">
      <w:pPr>
        <w:numPr>
          <w:ilvl w:val="3"/>
          <w:numId w:val="4"/>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x &lt;float64&gt;</w:t>
      </w:r>
    </w:p>
    <w:p w14:paraId="335801D8" w14:textId="77777777" w:rsidR="00904278" w:rsidRPr="00904278" w:rsidRDefault="00904278" w:rsidP="00904278">
      <w:pPr>
        <w:numPr>
          <w:ilvl w:val="3"/>
          <w:numId w:val="4"/>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y &lt;float64&gt;</w:t>
      </w:r>
    </w:p>
    <w:p w14:paraId="524B8D84" w14:textId="77777777" w:rsidR="00904278" w:rsidRPr="00904278" w:rsidRDefault="00904278" w:rsidP="00904278">
      <w:pPr>
        <w:numPr>
          <w:ilvl w:val="3"/>
          <w:numId w:val="4"/>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type &lt;int&gt;</w:t>
      </w:r>
    </w:p>
    <w:p w14:paraId="3780D6D2"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64BE1645"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 xml:space="preserve">The </w:t>
      </w:r>
      <w:proofErr w:type="spellStart"/>
      <w:r w:rsidRPr="00904278">
        <w:rPr>
          <w:rFonts w:ascii="Arial" w:eastAsia="Times New Roman" w:hAnsi="Arial" w:cs="Arial"/>
          <w:color w:val="000000"/>
          <w:lang w:eastAsia="en-NZ"/>
        </w:rPr>
        <w:t>electricalCablePaths</w:t>
      </w:r>
      <w:proofErr w:type="spellEnd"/>
      <w:r w:rsidRPr="00904278">
        <w:rPr>
          <w:rFonts w:ascii="Arial" w:eastAsia="Times New Roman" w:hAnsi="Arial" w:cs="Arial"/>
          <w:color w:val="000000"/>
          <w:lang w:eastAsia="en-NZ"/>
        </w:rPr>
        <w:t xml:space="preserve"> describes the path of the cable, describing that path's cable type, overall length, identifier within the wall and the respective segments that make up the path.</w:t>
      </w:r>
    </w:p>
    <w:p w14:paraId="6B69490E"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41247ED2"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 xml:space="preserve">A path segment is defined by an identifier within the wall, a </w:t>
      </w:r>
      <w:proofErr w:type="spellStart"/>
      <w:r w:rsidRPr="00904278">
        <w:rPr>
          <w:rFonts w:ascii="Arial" w:eastAsia="Times New Roman" w:hAnsi="Arial" w:cs="Arial"/>
          <w:color w:val="000000"/>
          <w:lang w:eastAsia="en-NZ"/>
        </w:rPr>
        <w:t>boolean</w:t>
      </w:r>
      <w:proofErr w:type="spellEnd"/>
      <w:r w:rsidRPr="00904278">
        <w:rPr>
          <w:rFonts w:ascii="Arial" w:eastAsia="Times New Roman" w:hAnsi="Arial" w:cs="Arial"/>
          <w:color w:val="000000"/>
          <w:lang w:eastAsia="en-NZ"/>
        </w:rPr>
        <w:t xml:space="preserve"> for type of path (straight line or not straight line meaning it is an arc) as well as points related to that specific segment. For straight lines the points are first the start point followed by the end point. Arcs (where line is false) the first point is the start of the arc with the </w:t>
      </w:r>
      <w:proofErr w:type="spellStart"/>
      <w:r w:rsidRPr="00904278">
        <w:rPr>
          <w:rFonts w:ascii="Arial" w:eastAsia="Times New Roman" w:hAnsi="Arial" w:cs="Arial"/>
          <w:color w:val="000000"/>
          <w:lang w:eastAsia="en-NZ"/>
        </w:rPr>
        <w:t>mid point</w:t>
      </w:r>
      <w:proofErr w:type="spellEnd"/>
      <w:r w:rsidRPr="00904278">
        <w:rPr>
          <w:rFonts w:ascii="Arial" w:eastAsia="Times New Roman" w:hAnsi="Arial" w:cs="Arial"/>
          <w:color w:val="000000"/>
          <w:lang w:eastAsia="en-NZ"/>
        </w:rPr>
        <w:t xml:space="preserve"> along the curve being the next point and then the last point being the end of the end of the arc. The type of point describes whether that point is at the edge of the wall (1), within the wall (0) or within the wall but at a connector junction (2). The diagram below indicates a path definition with the respective JSON terms:</w:t>
      </w:r>
    </w:p>
    <w:p w14:paraId="672497EC" w14:textId="4CFE296A" w:rsidR="004965BE" w:rsidRDefault="004965BE"/>
    <w:p w14:paraId="4D87AC83" w14:textId="2426C142" w:rsidR="00904278" w:rsidRDefault="00904278">
      <w:r w:rsidRPr="00904278">
        <w:lastRenderedPageBreak/>
        <w:drawing>
          <wp:inline distT="0" distB="0" distL="0" distR="0" wp14:anchorId="2D7D1546" wp14:editId="32A5F7F8">
            <wp:extent cx="5033446" cy="532684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3446" cy="5326842"/>
                    </a:xfrm>
                    <a:prstGeom prst="rect">
                      <a:avLst/>
                    </a:prstGeom>
                  </pic:spPr>
                </pic:pic>
              </a:graphicData>
            </a:graphic>
          </wp:inline>
        </w:drawing>
      </w:r>
    </w:p>
    <w:p w14:paraId="7DD0C47C" w14:textId="0346565F" w:rsidR="00904278" w:rsidRDefault="00904278"/>
    <w:p w14:paraId="04143B89"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The blue path is made up of 3 different segments, the first is a straight line between points 1 and point 2, the second segment is an arc with the start being point 2, the midpoint being point 3 and the end being point 4, the third segment is a straight line between point 4 and point 5. The types of each point are below:</w:t>
      </w:r>
    </w:p>
    <w:p w14:paraId="173CA90D" w14:textId="77777777" w:rsidR="00904278" w:rsidRPr="00904278" w:rsidRDefault="00904278" w:rsidP="00904278">
      <w:pPr>
        <w:numPr>
          <w:ilvl w:val="0"/>
          <w:numId w:val="5"/>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 1 (edge of wall)</w:t>
      </w:r>
    </w:p>
    <w:p w14:paraId="0D2E06A2" w14:textId="77777777" w:rsidR="00904278" w:rsidRPr="00904278" w:rsidRDefault="00904278" w:rsidP="00904278">
      <w:pPr>
        <w:numPr>
          <w:ilvl w:val="0"/>
          <w:numId w:val="5"/>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2: 0</w:t>
      </w:r>
    </w:p>
    <w:p w14:paraId="39C11D17" w14:textId="77777777" w:rsidR="00904278" w:rsidRPr="00904278" w:rsidRDefault="00904278" w:rsidP="00904278">
      <w:pPr>
        <w:numPr>
          <w:ilvl w:val="0"/>
          <w:numId w:val="5"/>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3: 0</w:t>
      </w:r>
    </w:p>
    <w:p w14:paraId="4085C396" w14:textId="77777777" w:rsidR="00904278" w:rsidRPr="00904278" w:rsidRDefault="00904278" w:rsidP="00904278">
      <w:pPr>
        <w:numPr>
          <w:ilvl w:val="0"/>
          <w:numId w:val="5"/>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4: 0</w:t>
      </w:r>
    </w:p>
    <w:p w14:paraId="66AD2F3A" w14:textId="77777777" w:rsidR="00904278" w:rsidRPr="00904278" w:rsidRDefault="00904278" w:rsidP="00904278">
      <w:pPr>
        <w:numPr>
          <w:ilvl w:val="0"/>
          <w:numId w:val="5"/>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5: 2 (junction connector)</w:t>
      </w:r>
    </w:p>
    <w:p w14:paraId="1CF9A6D4"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3081D5EE"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The yellow path is made up of 7 different segments. The summary of segments below:</w:t>
      </w:r>
    </w:p>
    <w:p w14:paraId="7FF8C6CD"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1: straight line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6 and 7</w:t>
      </w:r>
    </w:p>
    <w:p w14:paraId="05EFA149"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2: arc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7, 8 and 9</w:t>
      </w:r>
    </w:p>
    <w:p w14:paraId="550B15E8"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3: straight line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9 and 10</w:t>
      </w:r>
    </w:p>
    <w:p w14:paraId="25543B73"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4: arc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10, 11 and 12</w:t>
      </w:r>
    </w:p>
    <w:p w14:paraId="2B798046"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5: straight line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12 and 13</w:t>
      </w:r>
    </w:p>
    <w:p w14:paraId="6F3ABA92"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6: arc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13, 14 and 15</w:t>
      </w:r>
    </w:p>
    <w:p w14:paraId="3B145545" w14:textId="77777777" w:rsidR="00904278" w:rsidRPr="00904278" w:rsidRDefault="00904278" w:rsidP="00904278">
      <w:pPr>
        <w:numPr>
          <w:ilvl w:val="0"/>
          <w:numId w:val="6"/>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 xml:space="preserve">Segment 7: straight line </w:t>
      </w:r>
      <w:proofErr w:type="spellStart"/>
      <w:r w:rsidRPr="00904278">
        <w:rPr>
          <w:rFonts w:ascii="Arial" w:eastAsia="Times New Roman" w:hAnsi="Arial" w:cs="Arial"/>
          <w:color w:val="000000"/>
          <w:lang w:eastAsia="en-NZ"/>
        </w:rPr>
        <w:t>pt</w:t>
      </w:r>
      <w:proofErr w:type="spellEnd"/>
      <w:r w:rsidRPr="00904278">
        <w:rPr>
          <w:rFonts w:ascii="Arial" w:eastAsia="Times New Roman" w:hAnsi="Arial" w:cs="Arial"/>
          <w:color w:val="000000"/>
          <w:lang w:eastAsia="en-NZ"/>
        </w:rPr>
        <w:t xml:space="preserve"> 15 and 16</w:t>
      </w:r>
    </w:p>
    <w:p w14:paraId="16181701"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35373A29"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lastRenderedPageBreak/>
        <w:t>The point types would be </w:t>
      </w:r>
    </w:p>
    <w:p w14:paraId="22BF0499"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6: 1 (edge of wall)</w:t>
      </w:r>
    </w:p>
    <w:p w14:paraId="152022EC"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7: 0</w:t>
      </w:r>
    </w:p>
    <w:p w14:paraId="0CE87A33"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8: 0</w:t>
      </w:r>
    </w:p>
    <w:p w14:paraId="4DA4AE6C"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9: 0</w:t>
      </w:r>
    </w:p>
    <w:p w14:paraId="41C45268"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10: 0</w:t>
      </w:r>
    </w:p>
    <w:p w14:paraId="239A2C36"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11: 0</w:t>
      </w:r>
    </w:p>
    <w:p w14:paraId="6C9ED195"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12: 0</w:t>
      </w:r>
    </w:p>
    <w:p w14:paraId="23DB2349"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13: 0</w:t>
      </w:r>
    </w:p>
    <w:p w14:paraId="28E57F90"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14: 0</w:t>
      </w:r>
    </w:p>
    <w:p w14:paraId="075B7B34"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15: 0</w:t>
      </w:r>
    </w:p>
    <w:p w14:paraId="5B921CBB" w14:textId="77777777" w:rsidR="00904278" w:rsidRPr="00904278" w:rsidRDefault="00904278" w:rsidP="00904278">
      <w:pPr>
        <w:numPr>
          <w:ilvl w:val="0"/>
          <w:numId w:val="7"/>
        </w:numPr>
        <w:spacing w:after="0" w:line="240" w:lineRule="auto"/>
        <w:jc w:val="both"/>
        <w:textAlignment w:val="baseline"/>
        <w:rPr>
          <w:rFonts w:ascii="Arial" w:eastAsia="Times New Roman" w:hAnsi="Arial" w:cs="Arial"/>
          <w:color w:val="000000"/>
          <w:lang w:eastAsia="en-NZ"/>
        </w:rPr>
      </w:pPr>
      <w:r w:rsidRPr="00904278">
        <w:rPr>
          <w:rFonts w:ascii="Arial" w:eastAsia="Times New Roman" w:hAnsi="Arial" w:cs="Arial"/>
          <w:color w:val="000000"/>
          <w:lang w:eastAsia="en-NZ"/>
        </w:rPr>
        <w:t>Point 16: 1 (inlet to a device - edge of the wall)</w:t>
      </w:r>
    </w:p>
    <w:p w14:paraId="0F651D89"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352ABDF4"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Note points do not have a number or identifier and are based on their order within the point list as to what they relate to, e.g. the first point in a line is the start and second if the end. The first point in an arc is the start, the second is the midpoint and the last is the end.</w:t>
      </w:r>
    </w:p>
    <w:p w14:paraId="43C6016C"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1E316686"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 xml:space="preserve">The </w:t>
      </w:r>
      <w:proofErr w:type="spellStart"/>
      <w:r w:rsidRPr="00904278">
        <w:rPr>
          <w:rFonts w:ascii="Arial" w:eastAsia="Times New Roman" w:hAnsi="Arial" w:cs="Arial"/>
          <w:color w:val="000000"/>
          <w:lang w:eastAsia="en-NZ"/>
        </w:rPr>
        <w:t>wireType</w:t>
      </w:r>
      <w:proofErr w:type="spellEnd"/>
      <w:r w:rsidRPr="00904278">
        <w:rPr>
          <w:rFonts w:ascii="Arial" w:eastAsia="Times New Roman" w:hAnsi="Arial" w:cs="Arial"/>
          <w:color w:val="000000"/>
          <w:lang w:eastAsia="en-NZ"/>
        </w:rPr>
        <w:t xml:space="preserve"> definition currently is an integer enumeration for the different types of wire such that:</w:t>
      </w:r>
    </w:p>
    <w:p w14:paraId="6836F7CC" w14:textId="77777777" w:rsidR="00904278" w:rsidRPr="00904278" w:rsidRDefault="00904278" w:rsidP="00904278">
      <w:pPr>
        <w:spacing w:after="240" w:line="240" w:lineRule="auto"/>
        <w:rPr>
          <w:rFonts w:ascii="Times New Roman" w:eastAsia="Times New Roman" w:hAnsi="Times New Roman" w:cs="Times New Roman"/>
          <w:sz w:val="24"/>
          <w:szCs w:val="24"/>
          <w:lang w:eastAsia="en-NZ"/>
        </w:rPr>
      </w:pPr>
    </w:p>
    <w:tbl>
      <w:tblPr>
        <w:tblW w:w="9360" w:type="dxa"/>
        <w:tblCellMar>
          <w:top w:w="15" w:type="dxa"/>
          <w:left w:w="15" w:type="dxa"/>
          <w:bottom w:w="15" w:type="dxa"/>
          <w:right w:w="15" w:type="dxa"/>
        </w:tblCellMar>
        <w:tblLook w:val="04A0" w:firstRow="1" w:lastRow="0" w:firstColumn="1" w:lastColumn="0" w:noHBand="0" w:noVBand="1"/>
      </w:tblPr>
      <w:tblGrid>
        <w:gridCol w:w="3401"/>
        <w:gridCol w:w="5959"/>
      </w:tblGrid>
      <w:tr w:rsidR="00904278" w:rsidRPr="00904278" w14:paraId="625F556C" w14:textId="77777777" w:rsidTr="009042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D3423"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proofErr w:type="spellStart"/>
            <w:r w:rsidRPr="00904278">
              <w:rPr>
                <w:rFonts w:ascii="Arial" w:eastAsia="Times New Roman" w:hAnsi="Arial" w:cs="Arial"/>
                <w:b/>
                <w:bCs/>
                <w:color w:val="000000"/>
                <w:lang w:eastAsia="en-NZ"/>
              </w:rPr>
              <w:t>wireType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F331"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b/>
                <w:bCs/>
                <w:color w:val="000000"/>
                <w:lang w:eastAsia="en-NZ"/>
              </w:rPr>
              <w:t>Associated Value</w:t>
            </w:r>
          </w:p>
        </w:tc>
      </w:tr>
      <w:tr w:rsidR="00904278" w:rsidRPr="00904278" w14:paraId="695B7793" w14:textId="77777777" w:rsidTr="009042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FA08"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0F107"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3 core 2.5 mm</w:t>
            </w:r>
            <w:r w:rsidRPr="00904278">
              <w:rPr>
                <w:rFonts w:ascii="Arial" w:eastAsia="Times New Roman" w:hAnsi="Arial" w:cs="Arial"/>
                <w:color w:val="000000"/>
                <w:sz w:val="13"/>
                <w:szCs w:val="13"/>
                <w:vertAlign w:val="superscript"/>
                <w:lang w:eastAsia="en-NZ"/>
              </w:rPr>
              <w:t>2</w:t>
            </w:r>
          </w:p>
        </w:tc>
      </w:tr>
      <w:tr w:rsidR="00904278" w:rsidRPr="00904278" w14:paraId="419297F2" w14:textId="77777777" w:rsidTr="009042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4107"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6A8B3"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3 core 4 mm</w:t>
            </w:r>
            <w:r w:rsidRPr="00904278">
              <w:rPr>
                <w:rFonts w:ascii="Arial" w:eastAsia="Times New Roman" w:hAnsi="Arial" w:cs="Arial"/>
                <w:color w:val="000000"/>
                <w:sz w:val="13"/>
                <w:szCs w:val="13"/>
                <w:vertAlign w:val="superscript"/>
                <w:lang w:eastAsia="en-NZ"/>
              </w:rPr>
              <w:t>2</w:t>
            </w:r>
          </w:p>
        </w:tc>
      </w:tr>
      <w:tr w:rsidR="00904278" w:rsidRPr="00904278" w14:paraId="3D4145AB" w14:textId="77777777" w:rsidTr="009042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BEC3E"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CB62"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3 core 6 mm</w:t>
            </w:r>
            <w:r w:rsidRPr="00904278">
              <w:rPr>
                <w:rFonts w:ascii="Arial" w:eastAsia="Times New Roman" w:hAnsi="Arial" w:cs="Arial"/>
                <w:color w:val="000000"/>
                <w:sz w:val="13"/>
                <w:szCs w:val="13"/>
                <w:vertAlign w:val="superscript"/>
                <w:lang w:eastAsia="en-NZ"/>
              </w:rPr>
              <w:t>2</w:t>
            </w:r>
          </w:p>
        </w:tc>
      </w:tr>
      <w:tr w:rsidR="00904278" w:rsidRPr="00904278" w14:paraId="1027564F" w14:textId="77777777" w:rsidTr="009042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A8D83"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38CA4"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4 core 1.5 mm</w:t>
            </w:r>
            <w:r w:rsidRPr="00904278">
              <w:rPr>
                <w:rFonts w:ascii="Arial" w:eastAsia="Times New Roman" w:hAnsi="Arial" w:cs="Arial"/>
                <w:color w:val="000000"/>
                <w:sz w:val="13"/>
                <w:szCs w:val="13"/>
                <w:vertAlign w:val="superscript"/>
                <w:lang w:eastAsia="en-NZ"/>
              </w:rPr>
              <w:t>2</w:t>
            </w:r>
          </w:p>
        </w:tc>
      </w:tr>
      <w:tr w:rsidR="00904278" w:rsidRPr="00904278" w14:paraId="050A8F76" w14:textId="77777777" w:rsidTr="009042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6C960"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835F2"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4 core 2.5 mm</w:t>
            </w:r>
            <w:r w:rsidRPr="00904278">
              <w:rPr>
                <w:rFonts w:ascii="Arial" w:eastAsia="Times New Roman" w:hAnsi="Arial" w:cs="Arial"/>
                <w:color w:val="000000"/>
                <w:sz w:val="13"/>
                <w:szCs w:val="13"/>
                <w:vertAlign w:val="superscript"/>
                <w:lang w:eastAsia="en-NZ"/>
              </w:rPr>
              <w:t>2</w:t>
            </w:r>
          </w:p>
        </w:tc>
      </w:tr>
    </w:tbl>
    <w:p w14:paraId="012E4FCD" w14:textId="77777777" w:rsidR="00904278" w:rsidRPr="00904278" w:rsidRDefault="00904278" w:rsidP="00904278">
      <w:pPr>
        <w:spacing w:after="240" w:line="240" w:lineRule="auto"/>
        <w:rPr>
          <w:rFonts w:ascii="Times New Roman" w:eastAsia="Times New Roman" w:hAnsi="Times New Roman" w:cs="Times New Roman"/>
          <w:sz w:val="24"/>
          <w:szCs w:val="24"/>
          <w:lang w:eastAsia="en-NZ"/>
        </w:rPr>
      </w:pPr>
      <w:r w:rsidRPr="00904278">
        <w:rPr>
          <w:rFonts w:ascii="Times New Roman" w:eastAsia="Times New Roman" w:hAnsi="Times New Roman" w:cs="Times New Roman"/>
          <w:sz w:val="24"/>
          <w:szCs w:val="24"/>
          <w:lang w:eastAsia="en-NZ"/>
        </w:rPr>
        <w:br/>
      </w:r>
      <w:r w:rsidRPr="00904278">
        <w:rPr>
          <w:rFonts w:ascii="Times New Roman" w:eastAsia="Times New Roman" w:hAnsi="Times New Roman" w:cs="Times New Roman"/>
          <w:sz w:val="24"/>
          <w:szCs w:val="24"/>
          <w:lang w:eastAsia="en-NZ"/>
        </w:rPr>
        <w:br/>
      </w:r>
      <w:r w:rsidRPr="00904278">
        <w:rPr>
          <w:rFonts w:ascii="Times New Roman" w:eastAsia="Times New Roman" w:hAnsi="Times New Roman" w:cs="Times New Roman"/>
          <w:sz w:val="24"/>
          <w:szCs w:val="24"/>
          <w:lang w:eastAsia="en-NZ"/>
        </w:rPr>
        <w:br/>
      </w:r>
      <w:r w:rsidRPr="00904278">
        <w:rPr>
          <w:rFonts w:ascii="Times New Roman" w:eastAsia="Times New Roman" w:hAnsi="Times New Roman" w:cs="Times New Roman"/>
          <w:sz w:val="24"/>
          <w:szCs w:val="24"/>
          <w:lang w:eastAsia="en-NZ"/>
        </w:rPr>
        <w:br/>
      </w:r>
      <w:r w:rsidRPr="00904278">
        <w:rPr>
          <w:rFonts w:ascii="Times New Roman" w:eastAsia="Times New Roman" w:hAnsi="Times New Roman" w:cs="Times New Roman"/>
          <w:sz w:val="24"/>
          <w:szCs w:val="24"/>
          <w:lang w:eastAsia="en-NZ"/>
        </w:rPr>
        <w:br/>
      </w:r>
      <w:r w:rsidRPr="00904278">
        <w:rPr>
          <w:rFonts w:ascii="Times New Roman" w:eastAsia="Times New Roman" w:hAnsi="Times New Roman" w:cs="Times New Roman"/>
          <w:sz w:val="24"/>
          <w:szCs w:val="24"/>
          <w:lang w:eastAsia="en-NZ"/>
        </w:rPr>
        <w:br/>
      </w:r>
    </w:p>
    <w:p w14:paraId="68B82C35"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u w:val="single"/>
          <w:lang w:eastAsia="en-NZ"/>
        </w:rPr>
        <w:t>Format</w:t>
      </w:r>
    </w:p>
    <w:p w14:paraId="7C84EB0E" w14:textId="77777777" w:rsidR="00904278" w:rsidRPr="00904278" w:rsidRDefault="00904278" w:rsidP="00904278">
      <w:pPr>
        <w:numPr>
          <w:ilvl w:val="0"/>
          <w:numId w:val="8"/>
        </w:numPr>
        <w:spacing w:after="0" w:line="240" w:lineRule="auto"/>
        <w:jc w:val="both"/>
        <w:textAlignment w:val="baseline"/>
        <w:rPr>
          <w:rFonts w:ascii="Arial" w:eastAsia="Times New Roman" w:hAnsi="Arial" w:cs="Arial"/>
          <w:i/>
          <w:iCs/>
          <w:color w:val="000000"/>
          <w:lang w:eastAsia="en-NZ"/>
        </w:rPr>
      </w:pPr>
      <w:proofErr w:type="spellStart"/>
      <w:r w:rsidRPr="00904278">
        <w:rPr>
          <w:rFonts w:ascii="Arial" w:eastAsia="Times New Roman" w:hAnsi="Arial" w:cs="Arial"/>
          <w:i/>
          <w:iCs/>
          <w:color w:val="000000"/>
          <w:lang w:eastAsia="en-NZ"/>
        </w:rPr>
        <w:t>electricalJunction</w:t>
      </w:r>
      <w:proofErr w:type="spellEnd"/>
      <w:r w:rsidRPr="00904278">
        <w:rPr>
          <w:rFonts w:ascii="Arial" w:eastAsia="Times New Roman" w:hAnsi="Arial" w:cs="Arial"/>
          <w:i/>
          <w:iCs/>
          <w:color w:val="000000"/>
          <w:lang w:eastAsia="en-NZ"/>
        </w:rPr>
        <w:t xml:space="preserve"> &lt;object list&gt;</w:t>
      </w:r>
    </w:p>
    <w:p w14:paraId="123A82C8" w14:textId="77777777" w:rsidR="00904278" w:rsidRPr="00904278" w:rsidRDefault="00904278" w:rsidP="00904278">
      <w:pPr>
        <w:numPr>
          <w:ilvl w:val="1"/>
          <w:numId w:val="9"/>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id &lt;string&gt;</w:t>
      </w:r>
    </w:p>
    <w:p w14:paraId="69B7EE86" w14:textId="77777777" w:rsidR="00904278" w:rsidRPr="00904278" w:rsidRDefault="00904278" w:rsidP="00904278">
      <w:pPr>
        <w:numPr>
          <w:ilvl w:val="1"/>
          <w:numId w:val="9"/>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position &lt;object&gt;</w:t>
      </w:r>
    </w:p>
    <w:p w14:paraId="5046698A" w14:textId="77777777" w:rsidR="00904278" w:rsidRPr="00904278" w:rsidRDefault="00904278" w:rsidP="00904278">
      <w:pPr>
        <w:numPr>
          <w:ilvl w:val="2"/>
          <w:numId w:val="10"/>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x &lt;float64&gt;</w:t>
      </w:r>
    </w:p>
    <w:p w14:paraId="384BAB53" w14:textId="77777777" w:rsidR="00904278" w:rsidRPr="00904278" w:rsidRDefault="00904278" w:rsidP="00904278">
      <w:pPr>
        <w:numPr>
          <w:ilvl w:val="2"/>
          <w:numId w:val="10"/>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y &lt;float64&gt;</w:t>
      </w:r>
    </w:p>
    <w:p w14:paraId="49F860F9" w14:textId="77777777" w:rsidR="00904278" w:rsidRPr="00904278" w:rsidRDefault="00904278" w:rsidP="00904278">
      <w:pPr>
        <w:numPr>
          <w:ilvl w:val="1"/>
          <w:numId w:val="10"/>
        </w:numPr>
        <w:spacing w:after="0" w:line="240" w:lineRule="auto"/>
        <w:jc w:val="both"/>
        <w:textAlignment w:val="baseline"/>
        <w:rPr>
          <w:rFonts w:ascii="Arial" w:eastAsia="Times New Roman" w:hAnsi="Arial" w:cs="Arial"/>
          <w:i/>
          <w:iCs/>
          <w:color w:val="000000"/>
          <w:lang w:eastAsia="en-NZ"/>
        </w:rPr>
      </w:pPr>
      <w:r w:rsidRPr="00904278">
        <w:rPr>
          <w:rFonts w:ascii="Arial" w:eastAsia="Times New Roman" w:hAnsi="Arial" w:cs="Arial"/>
          <w:i/>
          <w:iCs/>
          <w:color w:val="000000"/>
          <w:lang w:eastAsia="en-NZ"/>
        </w:rPr>
        <w:t>orientation &lt;float64&gt;</w:t>
      </w:r>
    </w:p>
    <w:p w14:paraId="58AD17C8"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03764002"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 xml:space="preserve">The </w:t>
      </w:r>
      <w:proofErr w:type="spellStart"/>
      <w:r w:rsidRPr="00904278">
        <w:rPr>
          <w:rFonts w:ascii="Arial" w:eastAsia="Times New Roman" w:hAnsi="Arial" w:cs="Arial"/>
          <w:color w:val="000000"/>
          <w:lang w:eastAsia="en-NZ"/>
        </w:rPr>
        <w:t>electricalJunction</w:t>
      </w:r>
      <w:proofErr w:type="spellEnd"/>
      <w:r w:rsidRPr="00904278">
        <w:rPr>
          <w:rFonts w:ascii="Arial" w:eastAsia="Times New Roman" w:hAnsi="Arial" w:cs="Arial"/>
          <w:color w:val="000000"/>
          <w:lang w:eastAsia="en-NZ"/>
        </w:rPr>
        <w:t xml:space="preserve"> defines the position and orientation of the junction connectors for the wall. Each junction is defined with an identifier within the wall and </w:t>
      </w:r>
      <w:proofErr w:type="spellStart"/>
      <w:r w:rsidRPr="00904278">
        <w:rPr>
          <w:rFonts w:ascii="Arial" w:eastAsia="Times New Roman" w:hAnsi="Arial" w:cs="Arial"/>
          <w:color w:val="000000"/>
          <w:lang w:eastAsia="en-NZ"/>
        </w:rPr>
        <w:t>x,y</w:t>
      </w:r>
      <w:proofErr w:type="spellEnd"/>
      <w:r w:rsidRPr="00904278">
        <w:rPr>
          <w:rFonts w:ascii="Arial" w:eastAsia="Times New Roman" w:hAnsi="Arial" w:cs="Arial"/>
          <w:color w:val="000000"/>
          <w:lang w:eastAsia="en-NZ"/>
        </w:rPr>
        <w:t xml:space="preserve"> position with and orientation measured in degrees.</w:t>
      </w:r>
    </w:p>
    <w:p w14:paraId="3C6C2260" w14:textId="008BC240" w:rsidR="00904278" w:rsidRDefault="00904278"/>
    <w:p w14:paraId="0CA7CF85" w14:textId="1CD0D29F" w:rsidR="00904278" w:rsidRDefault="00904278"/>
    <w:p w14:paraId="122CF0AC" w14:textId="5503D147" w:rsidR="00904278" w:rsidRDefault="00904278">
      <w:r w:rsidRPr="00904278">
        <w:lastRenderedPageBreak/>
        <w:drawing>
          <wp:inline distT="0" distB="0" distL="0" distR="0" wp14:anchorId="6AD3A8F8" wp14:editId="25DAC6A8">
            <wp:extent cx="5731510" cy="28124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12415"/>
                    </a:xfrm>
                    <a:prstGeom prst="rect">
                      <a:avLst/>
                    </a:prstGeom>
                  </pic:spPr>
                </pic:pic>
              </a:graphicData>
            </a:graphic>
          </wp:inline>
        </w:drawing>
      </w:r>
    </w:p>
    <w:p w14:paraId="3B906FE7"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2F21CFB4" w14:textId="2BE45378"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 xml:space="preserve">The red circle </w:t>
      </w:r>
      <w:r w:rsidR="00817164" w:rsidRPr="00904278">
        <w:rPr>
          <w:rFonts w:ascii="Arial" w:eastAsia="Times New Roman" w:hAnsi="Arial" w:cs="Arial"/>
          <w:color w:val="000000"/>
          <w:lang w:eastAsia="en-NZ"/>
        </w:rPr>
        <w:t>encompasses</w:t>
      </w:r>
      <w:r w:rsidRPr="00904278">
        <w:rPr>
          <w:rFonts w:ascii="Arial" w:eastAsia="Times New Roman" w:hAnsi="Arial" w:cs="Arial"/>
          <w:color w:val="000000"/>
          <w:lang w:eastAsia="en-NZ"/>
        </w:rPr>
        <w:t xml:space="preserve"> a junction with orientation of 0, the blue circle is orientation 90 and the green circle is orientation 270. This relates to a clockwise rotation with the junction in the red circle being the zero orientation.</w:t>
      </w:r>
    </w:p>
    <w:p w14:paraId="3F29FD9D" w14:textId="77777777" w:rsidR="00904278" w:rsidRPr="00904278" w:rsidRDefault="00904278" w:rsidP="00904278">
      <w:pPr>
        <w:spacing w:after="0" w:line="240" w:lineRule="auto"/>
        <w:rPr>
          <w:rFonts w:ascii="Times New Roman" w:eastAsia="Times New Roman" w:hAnsi="Times New Roman" w:cs="Times New Roman"/>
          <w:sz w:val="24"/>
          <w:szCs w:val="24"/>
          <w:lang w:eastAsia="en-NZ"/>
        </w:rPr>
      </w:pPr>
    </w:p>
    <w:p w14:paraId="48F345FA" w14:textId="77777777" w:rsidR="00904278" w:rsidRPr="00904278" w:rsidRDefault="00904278" w:rsidP="00904278">
      <w:pPr>
        <w:spacing w:after="0" w:line="240" w:lineRule="auto"/>
        <w:jc w:val="both"/>
        <w:rPr>
          <w:rFonts w:ascii="Times New Roman" w:eastAsia="Times New Roman" w:hAnsi="Times New Roman" w:cs="Times New Roman"/>
          <w:sz w:val="24"/>
          <w:szCs w:val="24"/>
          <w:lang w:eastAsia="en-NZ"/>
        </w:rPr>
      </w:pPr>
      <w:r w:rsidRPr="00904278">
        <w:rPr>
          <w:rFonts w:ascii="Arial" w:eastAsia="Times New Roman" w:hAnsi="Arial" w:cs="Arial"/>
          <w:color w:val="000000"/>
          <w:lang w:eastAsia="en-NZ"/>
        </w:rPr>
        <w:t>As a summary the wall below relates to the provided example JSON file, with the paths and junctions labelled (with indicated coordinate system).</w:t>
      </w:r>
    </w:p>
    <w:p w14:paraId="0E807E1E" w14:textId="37D06EC6" w:rsidR="00904278" w:rsidRDefault="00904278"/>
    <w:p w14:paraId="52366B6F" w14:textId="0CC4626F" w:rsidR="00904278" w:rsidRDefault="00904278"/>
    <w:p w14:paraId="6500FF62" w14:textId="77777777" w:rsidR="00904278" w:rsidRDefault="00904278"/>
    <w:p w14:paraId="2ACC028C" w14:textId="77777777" w:rsidR="00904278" w:rsidRDefault="00904278"/>
    <w:p w14:paraId="20D96B79" w14:textId="77777777" w:rsidR="00904278" w:rsidRDefault="00904278"/>
    <w:sectPr w:rsidR="009042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931"/>
    <w:multiLevelType w:val="multilevel"/>
    <w:tmpl w:val="1C00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3374D5"/>
    <w:multiLevelType w:val="multilevel"/>
    <w:tmpl w:val="CFD83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7B1478"/>
    <w:multiLevelType w:val="multilevel"/>
    <w:tmpl w:val="C2DCF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D76583"/>
    <w:multiLevelType w:val="multilevel"/>
    <w:tmpl w:val="294A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0B68ED"/>
    <w:multiLevelType w:val="multilevel"/>
    <w:tmpl w:val="11AC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
    <w:abstractNumId w:val="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5">
    <w:abstractNumId w:val="3"/>
  </w:num>
  <w:num w:numId="6">
    <w:abstractNumId w:val="0"/>
  </w:num>
  <w:num w:numId="7">
    <w:abstractNumId w:val="4"/>
  </w:num>
  <w:num w:numId="8">
    <w:abstractNumId w:val="1"/>
  </w:num>
  <w:num w:numId="9">
    <w:abstractNumId w:val="1"/>
    <w:lvlOverride w:ilvl="1">
      <w:lvl w:ilvl="1">
        <w:numFmt w:val="bullet"/>
        <w:lvlText w:val=""/>
        <w:lvlJc w:val="left"/>
        <w:pPr>
          <w:tabs>
            <w:tab w:val="num" w:pos="1440"/>
          </w:tabs>
          <w:ind w:left="1440" w:hanging="360"/>
        </w:pPr>
        <w:rPr>
          <w:rFonts w:ascii="Symbol" w:hAnsi="Symbol" w:hint="default"/>
          <w:sz w:val="20"/>
        </w:rPr>
      </w:lvl>
    </w:lvlOverride>
  </w:num>
  <w:num w:numId="10">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F44"/>
    <w:rsid w:val="004965BE"/>
    <w:rsid w:val="00817164"/>
    <w:rsid w:val="00904278"/>
    <w:rsid w:val="00E54F4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DF88"/>
  <w15:chartTrackingRefBased/>
  <w15:docId w15:val="{1238F8DE-17AE-48C7-9B3E-19CA84B9A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4278"/>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631788">
      <w:bodyDiv w:val="1"/>
      <w:marLeft w:val="0"/>
      <w:marRight w:val="0"/>
      <w:marTop w:val="0"/>
      <w:marBottom w:val="0"/>
      <w:divBdr>
        <w:top w:val="none" w:sz="0" w:space="0" w:color="auto"/>
        <w:left w:val="none" w:sz="0" w:space="0" w:color="auto"/>
        <w:bottom w:val="none" w:sz="0" w:space="0" w:color="auto"/>
        <w:right w:val="none" w:sz="0" w:space="0" w:color="auto"/>
      </w:divBdr>
    </w:div>
    <w:div w:id="828598939">
      <w:bodyDiv w:val="1"/>
      <w:marLeft w:val="0"/>
      <w:marRight w:val="0"/>
      <w:marTop w:val="0"/>
      <w:marBottom w:val="0"/>
      <w:divBdr>
        <w:top w:val="none" w:sz="0" w:space="0" w:color="auto"/>
        <w:left w:val="none" w:sz="0" w:space="0" w:color="auto"/>
        <w:bottom w:val="none" w:sz="0" w:space="0" w:color="auto"/>
        <w:right w:val="none" w:sz="0" w:space="0" w:color="auto"/>
      </w:divBdr>
    </w:div>
    <w:div w:id="90846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530</Words>
  <Characters>3024</Characters>
  <Application>Microsoft Office Word</Application>
  <DocSecurity>0</DocSecurity>
  <Lines>25</Lines>
  <Paragraphs>7</Paragraphs>
  <ScaleCrop>false</ScaleCrop>
  <Company/>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Grosmann - Housing</dc:creator>
  <cp:keywords/>
  <dc:description/>
  <cp:lastModifiedBy>Niels Grosmann - Housing</cp:lastModifiedBy>
  <cp:revision>3</cp:revision>
  <dcterms:created xsi:type="dcterms:W3CDTF">2021-04-14T06:02:00Z</dcterms:created>
  <dcterms:modified xsi:type="dcterms:W3CDTF">2021-04-14T06:06:00Z</dcterms:modified>
</cp:coreProperties>
</file>