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jedvop1jdwma" w:id="0"/>
      <w:bookmarkEnd w:id="0"/>
      <w:r w:rsidDel="00000000" w:rsidR="00000000" w:rsidRPr="00000000">
        <w:rPr>
          <w:rtl w:val="0"/>
        </w:rPr>
        <w:t xml:space="preserve">MATLAB Design Scripts</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MaxAlignWheelRadius</w:t>
      </w:r>
    </w:p>
    <w:p w:rsidR="00000000" w:rsidDel="00000000" w:rsidP="00000000" w:rsidRDefault="00000000" w:rsidRPr="00000000" w14:paraId="00000003">
      <w:pPr>
        <w:rPr/>
      </w:pPr>
      <w:r w:rsidDel="00000000" w:rsidR="00000000" w:rsidRPr="00000000">
        <w:rPr>
          <w:rtl w:val="0"/>
        </w:rPr>
        <w:t xml:space="preserve">Finds the max radius of the drive wheel considering the radius of the cable to be layed, the min depth that the cable is to be pushed in (from middle of the cable) and the min ratio of the total cable press force which is pushing the cable down.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Discarded from prototype 4 because the aligning wheel no longer fits into the channel.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PushRollerBearingCount</w:t>
      </w:r>
    </w:p>
    <w:p w:rsidR="00000000" w:rsidDel="00000000" w:rsidP="00000000" w:rsidRDefault="00000000" w:rsidRPr="00000000" w14:paraId="00000008">
      <w:pPr>
        <w:rPr>
          <w:highlight w:val="white"/>
        </w:rPr>
      </w:pPr>
      <w:r w:rsidDel="00000000" w:rsidR="00000000" w:rsidRPr="00000000">
        <w:rPr>
          <w:highlight w:val="white"/>
          <w:rtl w:val="0"/>
        </w:rPr>
        <w:t xml:space="preserve">Finds the number of bearings needed for the push roller considering the radius of the cable to be layed, the horizontal distance between the two axles, and the width of the bearings.</w:t>
      </w:r>
    </w:p>
    <w:p w:rsidR="00000000" w:rsidDel="00000000" w:rsidP="00000000" w:rsidRDefault="00000000" w:rsidRPr="00000000" w14:paraId="0000000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