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69" w:rsidRPr="00A3774B" w:rsidRDefault="00134A03" w:rsidP="009F451F">
      <w:pPr>
        <w:jc w:val="center"/>
        <w:rPr>
          <w:rFonts w:ascii="Times New Roman" w:hAnsi="Times New Roman" w:cs="Times New Roman"/>
          <w:b/>
          <w:sz w:val="32"/>
          <w:szCs w:val="32"/>
        </w:rPr>
      </w:pPr>
      <w:r w:rsidRPr="00A3774B">
        <w:rPr>
          <w:rFonts w:ascii="Times New Roman" w:hAnsi="Times New Roman" w:cs="Times New Roman"/>
          <w:b/>
          <w:sz w:val="32"/>
          <w:szCs w:val="32"/>
        </w:rPr>
        <w:t>CODING STANDARDS</w:t>
      </w:r>
    </w:p>
    <w:p w:rsidR="00D95454" w:rsidRPr="00A3774B" w:rsidRDefault="00D95454" w:rsidP="00D95454">
      <w:pPr>
        <w:pStyle w:val="ListParagraph"/>
        <w:numPr>
          <w:ilvl w:val="0"/>
          <w:numId w:val="4"/>
        </w:numPr>
        <w:rPr>
          <w:rFonts w:ascii="Times New Roman" w:hAnsi="Times New Roman" w:cs="Times New Roman"/>
          <w:b/>
          <w:sz w:val="28"/>
          <w:szCs w:val="28"/>
        </w:rPr>
      </w:pPr>
      <w:r w:rsidRPr="00A3774B">
        <w:rPr>
          <w:rFonts w:ascii="Times New Roman" w:hAnsi="Times New Roman" w:cs="Times New Roman"/>
          <w:b/>
          <w:sz w:val="28"/>
          <w:szCs w:val="28"/>
        </w:rPr>
        <w:t>Project Structure Practices</w:t>
      </w:r>
    </w:p>
    <w:p w:rsidR="00134A03" w:rsidRPr="00A3774B" w:rsidRDefault="00134A03" w:rsidP="00D95454">
      <w:pPr>
        <w:pStyle w:val="ListParagraph"/>
        <w:numPr>
          <w:ilvl w:val="0"/>
          <w:numId w:val="3"/>
        </w:numPr>
        <w:rPr>
          <w:rFonts w:ascii="Times New Roman" w:hAnsi="Times New Roman" w:cs="Times New Roman"/>
          <w:b/>
        </w:rPr>
      </w:pPr>
      <w:r w:rsidRPr="00A3774B">
        <w:rPr>
          <w:rFonts w:ascii="Times New Roman" w:hAnsi="Times New Roman" w:cs="Times New Roman"/>
          <w:b/>
        </w:rPr>
        <w:t>Cấu trúc mã nguồn theo các thành phần một cách rõ ràng.</w:t>
      </w:r>
    </w:p>
    <w:p w:rsidR="00D95454" w:rsidRPr="00A3774B" w:rsidRDefault="00134A03" w:rsidP="00D95454">
      <w:pPr>
        <w:pStyle w:val="ListParagraph"/>
        <w:rPr>
          <w:rFonts w:ascii="Times New Roman" w:hAnsi="Times New Roman" w:cs="Times New Roman"/>
        </w:rPr>
      </w:pPr>
      <w:r w:rsidRPr="00A3774B">
        <w:rPr>
          <w:rFonts w:ascii="Times New Roman" w:hAnsi="Times New Roman" w:cs="Times New Roman"/>
        </w:rPr>
        <w:t>Phân chia mã nguồn thành các thành phần</w:t>
      </w:r>
      <w:r w:rsidR="000E656E" w:rsidRPr="00A3774B">
        <w:rPr>
          <w:rFonts w:ascii="Times New Roman" w:hAnsi="Times New Roman" w:cs="Times New Roman"/>
        </w:rPr>
        <w:t xml:space="preserve"> theo từng vai trò</w:t>
      </w:r>
      <w:r w:rsidRPr="00A3774B">
        <w:rPr>
          <w:rFonts w:ascii="Times New Roman" w:hAnsi="Times New Roman" w:cs="Times New Roman"/>
        </w:rPr>
        <w:t>, mỗi thành phần có thư mục riêng và đảm bảo rằng mỗi thành phần được giữ ở mức nhỏ và đơn giản (API, routers, middlewares, models,…).</w:t>
      </w:r>
    </w:p>
    <w:p w:rsidR="000E656E" w:rsidRPr="00A3774B" w:rsidRDefault="000E656E" w:rsidP="00D95454">
      <w:pPr>
        <w:pStyle w:val="ListParagraph"/>
        <w:rPr>
          <w:rFonts w:ascii="Times New Roman" w:hAnsi="Times New Roman" w:cs="Times New Roman"/>
        </w:rPr>
      </w:pPr>
      <w:r w:rsidRPr="00A3774B">
        <w:rPr>
          <w:rFonts w:ascii="Times New Roman" w:hAnsi="Times New Roman" w:cs="Times New Roman"/>
        </w:rPr>
        <w:drawing>
          <wp:inline distT="0" distB="0" distL="0" distR="0" wp14:anchorId="3CD74068" wp14:editId="2C3E86EE">
            <wp:extent cx="3498574" cy="3005590"/>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9222" cy="3014738"/>
                    </a:xfrm>
                    <a:prstGeom prst="rect">
                      <a:avLst/>
                    </a:prstGeom>
                  </pic:spPr>
                </pic:pic>
              </a:graphicData>
            </a:graphic>
          </wp:inline>
        </w:drawing>
      </w:r>
      <w:bookmarkStart w:id="0" w:name="_GoBack"/>
      <w:bookmarkEnd w:id="0"/>
    </w:p>
    <w:p w:rsidR="000E656E" w:rsidRPr="00A3774B" w:rsidRDefault="000E656E" w:rsidP="00D95454">
      <w:pPr>
        <w:pStyle w:val="ListParagraph"/>
        <w:rPr>
          <w:rFonts w:ascii="Times New Roman" w:hAnsi="Times New Roman" w:cs="Times New Roman"/>
        </w:rPr>
      </w:pPr>
    </w:p>
    <w:p w:rsidR="000E656E" w:rsidRPr="00A3774B" w:rsidRDefault="000E656E" w:rsidP="000E656E">
      <w:pPr>
        <w:pStyle w:val="ListParagraph"/>
        <w:numPr>
          <w:ilvl w:val="0"/>
          <w:numId w:val="3"/>
        </w:numPr>
        <w:rPr>
          <w:rFonts w:ascii="Times New Roman" w:hAnsi="Times New Roman" w:cs="Times New Roman"/>
        </w:rPr>
      </w:pPr>
      <w:r w:rsidRPr="00A3774B">
        <w:rPr>
          <w:rFonts w:ascii="Times New Roman" w:hAnsi="Times New Roman" w:cs="Times New Roman"/>
          <w:b/>
        </w:rPr>
        <w:t>Đóng gói các thành phần common thành các packages</w:t>
      </w:r>
      <w:r w:rsidRPr="00A3774B">
        <w:rPr>
          <w:rFonts w:ascii="Times New Roman" w:hAnsi="Times New Roman" w:cs="Times New Roman"/>
        </w:rPr>
        <w:br/>
        <w:t>Trong một ứng dụng lớn tạo thành một cơ sở source code lớn, các tiện ích liên quan đến các quá trình như ghi log, mã hóa, v.v., nên được đóng gói và hiển thị dưới dạng npm packages.</w:t>
      </w:r>
      <w:r w:rsidRPr="00A3774B">
        <w:rPr>
          <w:rFonts w:ascii="Times New Roman" w:hAnsi="Times New Roman" w:cs="Times New Roman"/>
        </w:rPr>
        <w:br/>
      </w:r>
      <w:r w:rsidRPr="00A3774B">
        <w:rPr>
          <w:rFonts w:ascii="Times New Roman" w:hAnsi="Times New Roman" w:cs="Times New Roman"/>
        </w:rPr>
        <w:drawing>
          <wp:inline distT="0" distB="0" distL="0" distR="0" wp14:anchorId="08C8158B" wp14:editId="35DEA2D5">
            <wp:extent cx="2759102" cy="2414214"/>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9363" cy="2423192"/>
                    </a:xfrm>
                    <a:prstGeom prst="rect">
                      <a:avLst/>
                    </a:prstGeom>
                  </pic:spPr>
                </pic:pic>
              </a:graphicData>
            </a:graphic>
          </wp:inline>
        </w:drawing>
      </w:r>
    </w:p>
    <w:p w:rsidR="00FA3667" w:rsidRPr="00A3774B" w:rsidRDefault="00FA3667" w:rsidP="00FA3667">
      <w:pPr>
        <w:pStyle w:val="Heading3"/>
        <w:numPr>
          <w:ilvl w:val="0"/>
          <w:numId w:val="3"/>
        </w:numPr>
        <w:shd w:val="clear" w:color="auto" w:fill="FFFFFF"/>
        <w:spacing w:before="600" w:after="300" w:line="288" w:lineRule="atLeast"/>
        <w:rPr>
          <w:rFonts w:ascii="Times New Roman" w:eastAsiaTheme="minorEastAsia" w:hAnsi="Times New Roman" w:cs="Times New Roman"/>
          <w:b/>
          <w:color w:val="auto"/>
          <w:sz w:val="22"/>
          <w:szCs w:val="22"/>
        </w:rPr>
      </w:pPr>
      <w:r w:rsidRPr="00A3774B">
        <w:rPr>
          <w:rFonts w:ascii="Times New Roman" w:eastAsiaTheme="minorEastAsia" w:hAnsi="Times New Roman" w:cs="Times New Roman"/>
          <w:b/>
          <w:color w:val="auto"/>
          <w:sz w:val="22"/>
          <w:szCs w:val="22"/>
        </w:rPr>
        <w:lastRenderedPageBreak/>
        <w:t xml:space="preserve">Sử dụng các </w:t>
      </w:r>
      <w:r w:rsidRPr="00A3774B">
        <w:rPr>
          <w:rFonts w:ascii="Times New Roman" w:eastAsiaTheme="minorEastAsia" w:hAnsi="Times New Roman" w:cs="Times New Roman"/>
          <w:b/>
          <w:color w:val="auto"/>
          <w:sz w:val="22"/>
          <w:szCs w:val="22"/>
        </w:rPr>
        <w:t>environment aware, secure and hierarchical config</w:t>
      </w:r>
      <w:r w:rsidRPr="00A3774B">
        <w:rPr>
          <w:rFonts w:ascii="Times New Roman" w:eastAsiaTheme="minorEastAsia" w:hAnsi="Times New Roman" w:cs="Times New Roman"/>
          <w:b/>
          <w:color w:val="auto"/>
          <w:sz w:val="22"/>
          <w:szCs w:val="22"/>
        </w:rPr>
        <w:br/>
      </w:r>
      <w:r w:rsidRPr="00A3774B">
        <w:rPr>
          <w:rFonts w:ascii="Times New Roman" w:eastAsiaTheme="minorEastAsia" w:hAnsi="Times New Roman" w:cs="Times New Roman"/>
          <w:color w:val="auto"/>
          <w:sz w:val="22"/>
          <w:szCs w:val="22"/>
        </w:rPr>
        <w:t>Các biến môi trường vá các biến cấu hình nên được đọc từ file config. File config nên có cấu trúc rõ ràng dễ đọc.</w:t>
      </w:r>
      <w:r w:rsidRPr="00A3774B">
        <w:rPr>
          <w:rFonts w:ascii="Times New Roman" w:eastAsiaTheme="minorEastAsia" w:hAnsi="Times New Roman" w:cs="Times New Roman"/>
          <w:b/>
          <w:color w:val="auto"/>
          <w:sz w:val="22"/>
          <w:szCs w:val="22"/>
        </w:rPr>
        <w:t xml:space="preserve"> </w:t>
      </w:r>
    </w:p>
    <w:p w:rsidR="00D95454" w:rsidRPr="00A3774B" w:rsidRDefault="00D95454" w:rsidP="00D95454">
      <w:pPr>
        <w:pStyle w:val="ListParagraph"/>
        <w:rPr>
          <w:rFonts w:ascii="Times New Roman" w:hAnsi="Times New Roman" w:cs="Times New Roman"/>
        </w:rPr>
      </w:pPr>
    </w:p>
    <w:p w:rsidR="00D95454" w:rsidRPr="00A3774B" w:rsidRDefault="00D95454" w:rsidP="00D95454">
      <w:pPr>
        <w:pStyle w:val="ListParagraph"/>
        <w:numPr>
          <w:ilvl w:val="0"/>
          <w:numId w:val="4"/>
        </w:numPr>
        <w:rPr>
          <w:rFonts w:ascii="Times New Roman" w:eastAsia="Times New Roman" w:hAnsi="Times New Roman" w:cs="Times New Roman"/>
          <w:b/>
          <w:bCs/>
          <w:noProof w:val="0"/>
          <w:color w:val="303030"/>
          <w:sz w:val="28"/>
          <w:szCs w:val="28"/>
        </w:rPr>
      </w:pPr>
      <w:r w:rsidRPr="00A3774B">
        <w:rPr>
          <w:rFonts w:ascii="Times New Roman" w:eastAsia="Times New Roman" w:hAnsi="Times New Roman" w:cs="Times New Roman"/>
          <w:b/>
          <w:bCs/>
          <w:noProof w:val="0"/>
          <w:color w:val="303030"/>
          <w:sz w:val="28"/>
          <w:szCs w:val="28"/>
        </w:rPr>
        <w:t>Error Handling Practices</w:t>
      </w:r>
    </w:p>
    <w:p w:rsidR="00ED3B27" w:rsidRPr="00A3774B" w:rsidRDefault="00ED3B27" w:rsidP="00ED3B27">
      <w:pPr>
        <w:pStyle w:val="ListParagraph"/>
        <w:numPr>
          <w:ilvl w:val="0"/>
          <w:numId w:val="12"/>
        </w:numPr>
        <w:rPr>
          <w:rFonts w:ascii="Times New Roman" w:eastAsia="Times New Roman" w:hAnsi="Times New Roman" w:cs="Times New Roman"/>
          <w:b/>
          <w:bCs/>
          <w:noProof w:val="0"/>
          <w:color w:val="303030"/>
        </w:rPr>
      </w:pPr>
      <w:r w:rsidRPr="00A3774B">
        <w:rPr>
          <w:rFonts w:ascii="Times New Roman" w:eastAsia="Times New Roman" w:hAnsi="Times New Roman" w:cs="Times New Roman"/>
          <w:b/>
          <w:bCs/>
          <w:noProof w:val="0"/>
          <w:color w:val="303030"/>
        </w:rPr>
        <w:t xml:space="preserve">Sử dụng </w:t>
      </w:r>
      <w:r w:rsidR="00E70414" w:rsidRPr="00A3774B">
        <w:rPr>
          <w:rFonts w:ascii="Times New Roman" w:eastAsia="Times New Roman" w:hAnsi="Times New Roman" w:cs="Times New Roman"/>
          <w:b/>
          <w:bCs/>
          <w:noProof w:val="0"/>
          <w:color w:val="303030"/>
        </w:rPr>
        <w:t>Async-Await cho việc handle lỗi bất đồng bộ.</w:t>
      </w:r>
      <w:r w:rsidR="00E70414" w:rsidRPr="00A3774B">
        <w:rPr>
          <w:rFonts w:ascii="Times New Roman" w:eastAsia="Times New Roman" w:hAnsi="Times New Roman" w:cs="Times New Roman"/>
          <w:b/>
          <w:bCs/>
          <w:noProof w:val="0"/>
          <w:color w:val="303030"/>
        </w:rPr>
        <w:br/>
      </w:r>
      <w:r w:rsidR="00E70414" w:rsidRPr="00A3774B">
        <w:rPr>
          <w:rFonts w:ascii="Times New Roman" w:hAnsi="Times New Roman" w:cs="Times New Roman"/>
        </w:rPr>
        <w:drawing>
          <wp:inline distT="0" distB="0" distL="0" distR="0" wp14:anchorId="7E716FCF" wp14:editId="2A877C87">
            <wp:extent cx="3417878"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7812" cy="3301408"/>
                    </a:xfrm>
                    <a:prstGeom prst="rect">
                      <a:avLst/>
                    </a:prstGeom>
                  </pic:spPr>
                </pic:pic>
              </a:graphicData>
            </a:graphic>
          </wp:inline>
        </w:drawing>
      </w:r>
      <w:r w:rsidR="00C04A22" w:rsidRPr="00A3774B">
        <w:rPr>
          <w:rFonts w:ascii="Times New Roman" w:eastAsia="Times New Roman" w:hAnsi="Times New Roman" w:cs="Times New Roman"/>
          <w:b/>
          <w:bCs/>
          <w:noProof w:val="0"/>
          <w:color w:val="303030"/>
        </w:rPr>
        <w:br/>
      </w:r>
    </w:p>
    <w:p w:rsidR="00C04A22" w:rsidRPr="00A3774B" w:rsidRDefault="00C04A22" w:rsidP="00ED3B27">
      <w:pPr>
        <w:pStyle w:val="ListParagraph"/>
        <w:numPr>
          <w:ilvl w:val="0"/>
          <w:numId w:val="12"/>
        </w:numPr>
        <w:rPr>
          <w:rFonts w:ascii="Times New Roman" w:eastAsia="Times New Roman" w:hAnsi="Times New Roman" w:cs="Times New Roman"/>
          <w:b/>
          <w:bCs/>
          <w:noProof w:val="0"/>
          <w:color w:val="303030"/>
        </w:rPr>
      </w:pPr>
      <w:r w:rsidRPr="00A3774B">
        <w:rPr>
          <w:rFonts w:ascii="Times New Roman" w:eastAsia="Times New Roman" w:hAnsi="Times New Roman" w:cs="Times New Roman"/>
          <w:b/>
          <w:bCs/>
          <w:noProof w:val="0"/>
          <w:color w:val="303030"/>
        </w:rPr>
        <w:t>Sử dụng các Error object.</w:t>
      </w:r>
    </w:p>
    <w:p w:rsidR="00C04A22" w:rsidRPr="00A3774B" w:rsidRDefault="00C04A22" w:rsidP="00C04A22">
      <w:pPr>
        <w:pStyle w:val="ListParagraph"/>
        <w:ind w:left="1080"/>
        <w:rPr>
          <w:rFonts w:ascii="Times New Roman" w:eastAsia="Times New Roman" w:hAnsi="Times New Roman" w:cs="Times New Roman"/>
          <w:bCs/>
          <w:noProof w:val="0"/>
          <w:color w:val="303030"/>
        </w:rPr>
      </w:pPr>
      <w:r w:rsidRPr="00A3774B">
        <w:rPr>
          <w:rFonts w:ascii="Times New Roman" w:eastAsia="Times New Roman" w:hAnsi="Times New Roman" w:cs="Times New Roman"/>
          <w:bCs/>
          <w:noProof w:val="0"/>
          <w:color w:val="303030"/>
        </w:rPr>
        <w:t>Nhiều lỗi được xử lý trả về dưới dạng chuỗi hoặc dạng mã một cách không thống nhất gây nhiễu loạn, phức tạp việc xử lý lỗi và giảm khả năng tương tác giữa các module. Sử dụng các error object làm tăng tính đồng nhất và tránh mất mát thông tin.</w:t>
      </w:r>
      <w:r w:rsidRPr="00A3774B">
        <w:rPr>
          <w:rFonts w:ascii="Times New Roman" w:eastAsia="Times New Roman" w:hAnsi="Times New Roman" w:cs="Times New Roman"/>
          <w:bCs/>
          <w:noProof w:val="0"/>
          <w:color w:val="303030"/>
        </w:rPr>
        <w:br/>
      </w:r>
      <w:r w:rsidRPr="00A3774B">
        <w:rPr>
          <w:rFonts w:ascii="Times New Roman" w:hAnsi="Times New Roman" w:cs="Times New Roman"/>
        </w:rPr>
        <w:drawing>
          <wp:inline distT="0" distB="0" distL="0" distR="0" wp14:anchorId="754D5F29" wp14:editId="12180998">
            <wp:extent cx="3792772" cy="222603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5674" cy="2233610"/>
                    </a:xfrm>
                    <a:prstGeom prst="rect">
                      <a:avLst/>
                    </a:prstGeom>
                  </pic:spPr>
                </pic:pic>
              </a:graphicData>
            </a:graphic>
          </wp:inline>
        </w:drawing>
      </w:r>
      <w:r w:rsidRPr="00A3774B">
        <w:rPr>
          <w:rFonts w:ascii="Times New Roman" w:eastAsia="Times New Roman" w:hAnsi="Times New Roman" w:cs="Times New Roman"/>
          <w:bCs/>
          <w:noProof w:val="0"/>
          <w:color w:val="303030"/>
        </w:rPr>
        <w:t xml:space="preserve"> </w:t>
      </w:r>
    </w:p>
    <w:p w:rsidR="00E362B8" w:rsidRPr="00A3774B" w:rsidRDefault="00E362B8" w:rsidP="00E362B8">
      <w:pPr>
        <w:pStyle w:val="ListParagraph"/>
        <w:numPr>
          <w:ilvl w:val="0"/>
          <w:numId w:val="12"/>
        </w:numPr>
        <w:rPr>
          <w:rFonts w:ascii="Times New Roman" w:eastAsia="Times New Roman" w:hAnsi="Times New Roman" w:cs="Times New Roman"/>
          <w:b/>
          <w:bCs/>
          <w:noProof w:val="0"/>
          <w:color w:val="303030"/>
        </w:rPr>
      </w:pPr>
      <w:r w:rsidRPr="00A3774B">
        <w:rPr>
          <w:rFonts w:ascii="Times New Roman" w:eastAsia="Times New Roman" w:hAnsi="Times New Roman" w:cs="Times New Roman"/>
          <w:b/>
          <w:bCs/>
          <w:noProof w:val="0"/>
          <w:color w:val="303030"/>
        </w:rPr>
        <w:lastRenderedPageBreak/>
        <w:t>Phân biệt lỗi do vận hành và lỗi do lập trình viên.</w:t>
      </w:r>
      <w:r w:rsidRPr="00A3774B">
        <w:rPr>
          <w:rFonts w:ascii="Times New Roman" w:eastAsia="Times New Roman" w:hAnsi="Times New Roman" w:cs="Times New Roman"/>
          <w:b/>
          <w:bCs/>
          <w:noProof w:val="0"/>
          <w:color w:val="303030"/>
        </w:rPr>
        <w:br/>
      </w:r>
      <w:r w:rsidRPr="00A3774B">
        <w:rPr>
          <w:rFonts w:ascii="Times New Roman" w:eastAsia="Times New Roman" w:hAnsi="Times New Roman" w:cs="Times New Roman"/>
          <w:bCs/>
          <w:noProof w:val="0"/>
          <w:color w:val="303030"/>
        </w:rPr>
        <w:t>- Operational errors (ví dụ như api nhận vào một tham số không hợp lệ)</w:t>
      </w:r>
      <w:r w:rsidR="003F25FD" w:rsidRPr="00A3774B">
        <w:rPr>
          <w:rFonts w:ascii="Times New Roman" w:eastAsia="Times New Roman" w:hAnsi="Times New Roman" w:cs="Times New Roman"/>
          <w:bCs/>
          <w:noProof w:val="0"/>
          <w:color w:val="303030"/>
        </w:rPr>
        <w:t xml:space="preserve"> đề</w:t>
      </w:r>
      <w:r w:rsidRPr="00A3774B">
        <w:rPr>
          <w:rFonts w:ascii="Times New Roman" w:eastAsia="Times New Roman" w:hAnsi="Times New Roman" w:cs="Times New Roman"/>
          <w:bCs/>
          <w:noProof w:val="0"/>
          <w:color w:val="303030"/>
        </w:rPr>
        <w:t xml:space="preserve"> cập đến việc xác định lỗi có thể xảy và đã kiểm soát.</w:t>
      </w:r>
      <w:r w:rsidRPr="00A3774B">
        <w:rPr>
          <w:rFonts w:ascii="Times New Roman" w:eastAsia="Times New Roman" w:hAnsi="Times New Roman" w:cs="Times New Roman"/>
          <w:bCs/>
          <w:noProof w:val="0"/>
          <w:color w:val="303030"/>
        </w:rPr>
        <w:br/>
        <w:t>- Programmer error</w:t>
      </w:r>
      <w:r w:rsidR="003F25FD" w:rsidRPr="00A3774B">
        <w:rPr>
          <w:rFonts w:ascii="Times New Roman" w:eastAsia="Times New Roman" w:hAnsi="Times New Roman" w:cs="Times New Roman"/>
          <w:bCs/>
          <w:noProof w:val="0"/>
          <w:color w:val="303030"/>
        </w:rPr>
        <w:t xml:space="preserve"> (truy cập biến mang giá trị null) đề cập tới việc lỗi chưa được kiểm soát.</w:t>
      </w:r>
      <w:r w:rsidR="003F25FD" w:rsidRPr="00A3774B">
        <w:rPr>
          <w:rFonts w:ascii="Times New Roman" w:eastAsia="Times New Roman" w:hAnsi="Times New Roman" w:cs="Times New Roman"/>
          <w:b/>
          <w:bCs/>
          <w:noProof w:val="0"/>
          <w:color w:val="303030"/>
        </w:rPr>
        <w:br/>
      </w:r>
      <w:r w:rsidR="003F25FD" w:rsidRPr="00A3774B">
        <w:rPr>
          <w:rFonts w:ascii="Times New Roman" w:hAnsi="Times New Roman" w:cs="Times New Roman"/>
        </w:rPr>
        <w:drawing>
          <wp:inline distT="0" distB="0" distL="0" distR="0" wp14:anchorId="5181762E" wp14:editId="2847275F">
            <wp:extent cx="4035036" cy="4110824"/>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2684" cy="4118616"/>
                    </a:xfrm>
                    <a:prstGeom prst="rect">
                      <a:avLst/>
                    </a:prstGeom>
                  </pic:spPr>
                </pic:pic>
              </a:graphicData>
            </a:graphic>
          </wp:inline>
        </w:drawing>
      </w:r>
      <w:r w:rsidR="00BD367C" w:rsidRPr="00A3774B">
        <w:rPr>
          <w:rFonts w:ascii="Times New Roman" w:eastAsia="Times New Roman" w:hAnsi="Times New Roman" w:cs="Times New Roman"/>
          <w:bCs/>
          <w:noProof w:val="0"/>
          <w:color w:val="303030"/>
        </w:rPr>
        <w:br/>
      </w:r>
    </w:p>
    <w:p w:rsidR="00BD367C" w:rsidRPr="00A3774B" w:rsidRDefault="00BD367C" w:rsidP="00BD367C">
      <w:pPr>
        <w:pStyle w:val="ListParagraph"/>
        <w:numPr>
          <w:ilvl w:val="0"/>
          <w:numId w:val="12"/>
        </w:numPr>
        <w:rPr>
          <w:rFonts w:ascii="Times New Roman" w:eastAsia="Times New Roman" w:hAnsi="Times New Roman" w:cs="Times New Roman"/>
          <w:bCs/>
          <w:noProof w:val="0"/>
          <w:color w:val="303030"/>
        </w:rPr>
      </w:pPr>
      <w:r w:rsidRPr="00A3774B">
        <w:rPr>
          <w:rFonts w:ascii="Times New Roman" w:eastAsia="Times New Roman" w:hAnsi="Times New Roman" w:cs="Times New Roman"/>
          <w:b/>
          <w:bCs/>
          <w:noProof w:val="0"/>
          <w:color w:val="303030"/>
        </w:rPr>
        <w:t>Sử dụng các trình kiểm soát lỗi API.</w:t>
      </w:r>
      <w:r w:rsidRPr="00A3774B">
        <w:rPr>
          <w:rFonts w:ascii="Times New Roman" w:eastAsia="Times New Roman" w:hAnsi="Times New Roman" w:cs="Times New Roman"/>
          <w:b/>
          <w:bCs/>
          <w:noProof w:val="0"/>
          <w:color w:val="303030"/>
        </w:rPr>
        <w:br/>
      </w:r>
      <w:r w:rsidRPr="00A3774B">
        <w:rPr>
          <w:rFonts w:ascii="Times New Roman" w:eastAsia="Times New Roman" w:hAnsi="Times New Roman" w:cs="Times New Roman"/>
          <w:bCs/>
          <w:noProof w:val="0"/>
          <w:color w:val="303030"/>
        </w:rPr>
        <w:t>Document API errors sử dụng Swagger hoặc GraphQL</w:t>
      </w:r>
      <w:r w:rsidR="0015466B" w:rsidRPr="00A3774B">
        <w:rPr>
          <w:rFonts w:ascii="Times New Roman" w:eastAsia="Times New Roman" w:hAnsi="Times New Roman" w:cs="Times New Roman"/>
          <w:bCs/>
          <w:noProof w:val="0"/>
          <w:color w:val="303030"/>
        </w:rPr>
        <w:t>.</w:t>
      </w:r>
      <w:r w:rsidR="004C0A9F" w:rsidRPr="00A3774B">
        <w:rPr>
          <w:rFonts w:ascii="Times New Roman" w:eastAsia="Times New Roman" w:hAnsi="Times New Roman" w:cs="Times New Roman"/>
          <w:bCs/>
          <w:noProof w:val="0"/>
          <w:color w:val="303030"/>
        </w:rPr>
        <w:br/>
      </w:r>
    </w:p>
    <w:p w:rsidR="00DC3147" w:rsidRPr="00A3774B" w:rsidRDefault="00DC3147" w:rsidP="00DC3147">
      <w:pPr>
        <w:pStyle w:val="ListParagraph"/>
        <w:numPr>
          <w:ilvl w:val="0"/>
          <w:numId w:val="12"/>
        </w:numPr>
        <w:rPr>
          <w:rFonts w:ascii="Times New Roman" w:eastAsia="Times New Roman" w:hAnsi="Times New Roman" w:cs="Times New Roman"/>
          <w:bCs/>
          <w:noProof w:val="0"/>
          <w:color w:val="303030"/>
        </w:rPr>
      </w:pPr>
      <w:r w:rsidRPr="00A3774B">
        <w:rPr>
          <w:rFonts w:ascii="Times New Roman" w:eastAsia="Times New Roman" w:hAnsi="Times New Roman" w:cs="Times New Roman"/>
          <w:b/>
          <w:bCs/>
          <w:noProof w:val="0"/>
          <w:color w:val="303030"/>
        </w:rPr>
        <w:t>Thoát tiến trình một cách có kiểm soát.</w:t>
      </w:r>
      <w:r w:rsidRPr="00A3774B">
        <w:rPr>
          <w:rFonts w:ascii="Times New Roman" w:eastAsia="Times New Roman" w:hAnsi="Times New Roman" w:cs="Times New Roman"/>
          <w:b/>
          <w:bCs/>
          <w:noProof w:val="0"/>
          <w:color w:val="303030"/>
        </w:rPr>
        <w:br/>
      </w:r>
      <w:r w:rsidRPr="00A3774B">
        <w:rPr>
          <w:rFonts w:ascii="Times New Roman" w:eastAsia="Times New Roman" w:hAnsi="Times New Roman" w:cs="Times New Roman"/>
          <w:bCs/>
          <w:noProof w:val="0"/>
          <w:color w:val="303030"/>
        </w:rPr>
        <w:t>Khi xảy ra lỗi không xác định – không chắc chắn về tình trạng hoạt động của ứng dụng. Thông lệ phổ biến đề xuất khởi động lại quy trình một cách cẩn thận bằng công cụ quản lý quy trình như Forever hoặc PM2.</w:t>
      </w:r>
    </w:p>
    <w:p w:rsidR="00DC3147" w:rsidRPr="00A3774B" w:rsidRDefault="00DC3147" w:rsidP="00DC3147">
      <w:pPr>
        <w:pStyle w:val="Heading3"/>
        <w:numPr>
          <w:ilvl w:val="0"/>
          <w:numId w:val="12"/>
        </w:numPr>
        <w:rPr>
          <w:rFonts w:ascii="Times New Roman" w:eastAsia="Times New Roman" w:hAnsi="Times New Roman" w:cs="Times New Roman"/>
          <w:b/>
          <w:bCs/>
          <w:noProof w:val="0"/>
          <w:color w:val="303030"/>
          <w:sz w:val="22"/>
          <w:szCs w:val="22"/>
        </w:rPr>
      </w:pPr>
      <w:r w:rsidRPr="00A3774B">
        <w:rPr>
          <w:rFonts w:ascii="Times New Roman" w:eastAsia="Times New Roman" w:hAnsi="Times New Roman" w:cs="Times New Roman"/>
          <w:b/>
          <w:bCs/>
          <w:noProof w:val="0"/>
          <w:color w:val="303030"/>
          <w:sz w:val="22"/>
          <w:szCs w:val="22"/>
        </w:rPr>
        <w:lastRenderedPageBreak/>
        <w:t>Test error flows sử dụng test framework</w:t>
      </w:r>
      <w:r w:rsidR="004C4D6A" w:rsidRPr="00A3774B">
        <w:rPr>
          <w:rFonts w:ascii="Times New Roman" w:eastAsia="Times New Roman" w:hAnsi="Times New Roman" w:cs="Times New Roman"/>
          <w:b/>
          <w:bCs/>
          <w:noProof w:val="0"/>
          <w:color w:val="303030"/>
          <w:sz w:val="22"/>
          <w:szCs w:val="22"/>
        </w:rPr>
        <w:t>.</w:t>
      </w:r>
      <w:r w:rsidRPr="00A3774B">
        <w:rPr>
          <w:rFonts w:ascii="Times New Roman" w:eastAsia="Times New Roman" w:hAnsi="Times New Roman" w:cs="Times New Roman"/>
          <w:b/>
          <w:bCs/>
          <w:noProof w:val="0"/>
          <w:color w:val="303030"/>
          <w:sz w:val="22"/>
          <w:szCs w:val="22"/>
        </w:rPr>
        <w:br/>
      </w:r>
      <w:r w:rsidRPr="00A3774B">
        <w:rPr>
          <w:rFonts w:ascii="Times New Roman" w:eastAsia="Times New Roman" w:hAnsi="Times New Roman" w:cs="Times New Roman"/>
          <w:bCs/>
          <w:noProof w:val="0"/>
          <w:color w:val="303030"/>
          <w:sz w:val="22"/>
          <w:szCs w:val="22"/>
        </w:rPr>
        <w:t>Dù là QA tự động chuyên nghiệp hay thử nghiệm dành cho nhà phát triển thủ công đơn giản – Đảm bảo rằng code chỉ đáp ứng các tình huống nghiệp vụ hiếm gặp mà còn xử lý và trả về đúng lỗi. Các test framework như Mocha &amp; Chai có thể xử lý việc này một cách dễ dàng.</w:t>
      </w:r>
      <w:r w:rsidR="00346A9C" w:rsidRPr="00A3774B">
        <w:rPr>
          <w:rFonts w:ascii="Times New Roman" w:eastAsia="Times New Roman" w:hAnsi="Times New Roman" w:cs="Times New Roman"/>
          <w:bCs/>
          <w:noProof w:val="0"/>
          <w:color w:val="303030"/>
          <w:sz w:val="22"/>
          <w:szCs w:val="22"/>
        </w:rPr>
        <w:br/>
      </w:r>
    </w:p>
    <w:p w:rsidR="00DC3147" w:rsidRPr="00A3774B" w:rsidRDefault="004C4D6A" w:rsidP="00BD367C">
      <w:pPr>
        <w:pStyle w:val="ListParagraph"/>
        <w:numPr>
          <w:ilvl w:val="0"/>
          <w:numId w:val="12"/>
        </w:numPr>
        <w:rPr>
          <w:rFonts w:ascii="Times New Roman" w:eastAsia="Times New Roman" w:hAnsi="Times New Roman" w:cs="Times New Roman"/>
          <w:b/>
          <w:bCs/>
          <w:noProof w:val="0"/>
          <w:color w:val="303030"/>
        </w:rPr>
      </w:pPr>
      <w:r w:rsidRPr="00A3774B">
        <w:rPr>
          <w:rFonts w:ascii="Times New Roman" w:eastAsia="Times New Roman" w:hAnsi="Times New Roman" w:cs="Times New Roman"/>
          <w:b/>
          <w:bCs/>
          <w:noProof w:val="0"/>
          <w:color w:val="303030"/>
        </w:rPr>
        <w:t>Thực hiện validate bằng các thư viện chuyên dụng.</w:t>
      </w:r>
      <w:r w:rsidRPr="00A3774B">
        <w:rPr>
          <w:rFonts w:ascii="Times New Roman" w:eastAsia="Times New Roman" w:hAnsi="Times New Roman" w:cs="Times New Roman"/>
          <w:b/>
          <w:bCs/>
          <w:noProof w:val="0"/>
          <w:color w:val="303030"/>
        </w:rPr>
        <w:br/>
      </w:r>
      <w:r w:rsidR="007A359E" w:rsidRPr="00A3774B">
        <w:rPr>
          <w:rFonts w:ascii="Times New Roman" w:eastAsia="Times New Roman" w:hAnsi="Times New Roman" w:cs="Times New Roman"/>
          <w:bCs/>
          <w:noProof w:val="0"/>
          <w:color w:val="303030"/>
        </w:rPr>
        <w:t>Ví dụ như thư viện Joi hỗ trợ validate</w:t>
      </w:r>
      <w:r w:rsidR="00346A9C" w:rsidRPr="00A3774B">
        <w:rPr>
          <w:rFonts w:ascii="Times New Roman" w:eastAsia="Times New Roman" w:hAnsi="Times New Roman" w:cs="Times New Roman"/>
          <w:bCs/>
          <w:noProof w:val="0"/>
          <w:color w:val="303030"/>
        </w:rPr>
        <w:br/>
      </w:r>
    </w:p>
    <w:p w:rsidR="00346A9C" w:rsidRPr="00A3774B" w:rsidRDefault="00D95454" w:rsidP="00346A9C">
      <w:pPr>
        <w:pStyle w:val="ListParagraph"/>
        <w:numPr>
          <w:ilvl w:val="0"/>
          <w:numId w:val="4"/>
        </w:numPr>
        <w:rPr>
          <w:rFonts w:ascii="Times New Roman" w:hAnsi="Times New Roman" w:cs="Times New Roman"/>
          <w:b/>
          <w:sz w:val="28"/>
          <w:szCs w:val="28"/>
        </w:rPr>
      </w:pPr>
      <w:r w:rsidRPr="00A3774B">
        <w:rPr>
          <w:rFonts w:ascii="Times New Roman" w:hAnsi="Times New Roman" w:cs="Times New Roman"/>
          <w:b/>
          <w:sz w:val="28"/>
          <w:szCs w:val="28"/>
        </w:rPr>
        <w:t>Code Style Practices</w:t>
      </w:r>
      <w:r w:rsidR="00346A9C" w:rsidRPr="00A3774B">
        <w:rPr>
          <w:rFonts w:ascii="Times New Roman" w:hAnsi="Times New Roman" w:cs="Times New Roman"/>
          <w:b/>
        </w:rPr>
        <w:br/>
      </w:r>
      <w:r w:rsidR="00346A9C" w:rsidRPr="00A3774B">
        <w:rPr>
          <w:rFonts w:ascii="Times New Roman" w:hAnsi="Times New Roman" w:cs="Times New Roman"/>
        </w:rPr>
        <w:t>ESLint là tiêu chuẩn thực tế để kiểm tra các lỗi code có thể xảy ra và fix, không chỉ để xác định các vấn đề về khoảng cách nghiêm trọng mà còn để phát hiện các lỗi mã nghiêm trọng như các nhà phát triển đưa ra lỗi mà không cần phân loại.</w:t>
      </w:r>
      <w:r w:rsidR="00346A9C" w:rsidRPr="00A3774B">
        <w:rPr>
          <w:rFonts w:ascii="Times New Roman" w:hAnsi="Times New Roman" w:cs="Times New Roman"/>
        </w:rPr>
        <w:br/>
      </w:r>
      <w:r w:rsidR="00346A9C" w:rsidRPr="00A3774B">
        <w:rPr>
          <w:rFonts w:ascii="Times New Roman" w:hAnsi="Times New Roman" w:cs="Times New Roman"/>
        </w:rPr>
        <w:drawing>
          <wp:inline distT="0" distB="0" distL="0" distR="0" wp14:anchorId="40A0C2DC" wp14:editId="747ADBAC">
            <wp:extent cx="3955855" cy="486619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566" cy="4870764"/>
                    </a:xfrm>
                    <a:prstGeom prst="rect">
                      <a:avLst/>
                    </a:prstGeom>
                  </pic:spPr>
                </pic:pic>
              </a:graphicData>
            </a:graphic>
          </wp:inline>
        </w:drawing>
      </w:r>
    </w:p>
    <w:p w:rsidR="0052403D" w:rsidRPr="00A3774B" w:rsidRDefault="00346A9C" w:rsidP="0052403D">
      <w:pPr>
        <w:pStyle w:val="ListParagraph"/>
        <w:ind w:left="1080"/>
        <w:rPr>
          <w:rFonts w:ascii="Times New Roman" w:hAnsi="Times New Roman" w:cs="Times New Roman"/>
        </w:rPr>
      </w:pPr>
      <w:r w:rsidRPr="00A3774B">
        <w:rPr>
          <w:rFonts w:ascii="Times New Roman" w:hAnsi="Times New Roman" w:cs="Times New Roman"/>
        </w:rPr>
        <w:br/>
      </w:r>
      <w:r w:rsidRPr="00A3774B">
        <w:rPr>
          <w:rFonts w:ascii="Times New Roman" w:hAnsi="Times New Roman" w:cs="Times New Roman"/>
        </w:rPr>
        <w:br/>
      </w:r>
      <w:r w:rsidRPr="00A3774B">
        <w:rPr>
          <w:rFonts w:ascii="Times New Roman" w:hAnsi="Times New Roman" w:cs="Times New Roman"/>
          <w:b/>
        </w:rPr>
        <w:t>+ Các qui tắc quan trọng:</w:t>
      </w:r>
      <w:r w:rsidRPr="00A3774B">
        <w:rPr>
          <w:rFonts w:ascii="Times New Roman" w:hAnsi="Times New Roman" w:cs="Times New Roman"/>
          <w:b/>
        </w:rPr>
        <w:br/>
      </w:r>
      <w:r w:rsidRPr="00A3774B">
        <w:rPr>
          <w:rFonts w:ascii="Times New Roman" w:hAnsi="Times New Roman" w:cs="Times New Roman"/>
          <w:b/>
        </w:rPr>
        <w:lastRenderedPageBreak/>
        <w:t>-</w:t>
      </w:r>
      <w:r w:rsidRPr="00A3774B">
        <w:rPr>
          <w:rFonts w:ascii="Times New Roman" w:hAnsi="Times New Roman" w:cs="Times New Roman"/>
          <w:b/>
          <w:sz w:val="28"/>
          <w:szCs w:val="28"/>
        </w:rPr>
        <w:t xml:space="preserve"> </w:t>
      </w:r>
      <w:r w:rsidRPr="00A3774B">
        <w:rPr>
          <w:rFonts w:ascii="Times New Roman" w:hAnsi="Times New Roman" w:cs="Times New Roman"/>
        </w:rPr>
        <w:t>Dấu mở ngoặc của một khối code nên nằm trên cùng một dòng.</w:t>
      </w:r>
      <w:r w:rsidRPr="00A3774B">
        <w:rPr>
          <w:rFonts w:ascii="Times New Roman" w:hAnsi="Times New Roman" w:cs="Times New Roman"/>
        </w:rPr>
        <w:br/>
      </w:r>
      <w:r w:rsidRPr="00A3774B">
        <w:rPr>
          <w:rFonts w:ascii="Times New Roman" w:hAnsi="Times New Roman" w:cs="Times New Roman"/>
        </w:rPr>
        <w:drawing>
          <wp:inline distT="0" distB="0" distL="0" distR="0" wp14:anchorId="4650E58D" wp14:editId="08B7AC1D">
            <wp:extent cx="1661822" cy="157947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089" cy="1611098"/>
                    </a:xfrm>
                    <a:prstGeom prst="rect">
                      <a:avLst/>
                    </a:prstGeom>
                  </pic:spPr>
                </pic:pic>
              </a:graphicData>
            </a:graphic>
          </wp:inline>
        </w:drawing>
      </w:r>
      <w:r w:rsidR="003D0A2D" w:rsidRPr="00A3774B">
        <w:rPr>
          <w:rFonts w:ascii="Times New Roman" w:hAnsi="Times New Roman" w:cs="Times New Roman"/>
        </w:rPr>
        <w:br/>
      </w:r>
      <w:r w:rsidR="0052403D" w:rsidRPr="00A3774B">
        <w:rPr>
          <w:rFonts w:ascii="Times New Roman" w:hAnsi="Times New Roman" w:cs="Times New Roman"/>
        </w:rPr>
        <w:br/>
        <w:t>- Phân tách các câu lệnh cho dễ nhìn.</w:t>
      </w:r>
      <w:r w:rsidR="0052403D" w:rsidRPr="00A3774B">
        <w:rPr>
          <w:rFonts w:ascii="Times New Roman" w:hAnsi="Times New Roman" w:cs="Times New Roman"/>
        </w:rPr>
        <w:br/>
        <w:t>- Đặt tên (biến, hàm, class,…) rõ ràng, dễ hiểu.</w:t>
      </w:r>
      <w:r w:rsidR="0052403D" w:rsidRPr="00A3774B">
        <w:rPr>
          <w:rFonts w:ascii="Times New Roman" w:hAnsi="Times New Roman" w:cs="Times New Roman"/>
        </w:rPr>
        <w:br/>
        <w:t>- Ưu tiên khai báo const thay vì let, var.</w:t>
      </w:r>
      <w:r w:rsidR="0052403D" w:rsidRPr="00A3774B">
        <w:rPr>
          <w:rFonts w:ascii="Times New Roman" w:hAnsi="Times New Roman" w:cs="Times New Roman"/>
        </w:rPr>
        <w:br/>
        <w:t>- Ưu tiên khai báo các module trước trong mỗi file.</w:t>
      </w:r>
      <w:r w:rsidR="0052403D" w:rsidRPr="00A3774B">
        <w:rPr>
          <w:rFonts w:ascii="Times New Roman" w:hAnsi="Times New Roman" w:cs="Times New Roman"/>
        </w:rPr>
        <w:br/>
        <w:t>- Sử dụng phép so sánh “= = =” thay vì “= =”.</w:t>
      </w:r>
      <w:r w:rsidR="0052403D" w:rsidRPr="00A3774B">
        <w:rPr>
          <w:rFonts w:ascii="Times New Roman" w:hAnsi="Times New Roman" w:cs="Times New Roman"/>
        </w:rPr>
        <w:br/>
        <w:t xml:space="preserve">- </w:t>
      </w:r>
      <w:r w:rsidR="007500C2" w:rsidRPr="00A3774B">
        <w:rPr>
          <w:rFonts w:ascii="Times New Roman" w:hAnsi="Times New Roman" w:cs="Times New Roman"/>
        </w:rPr>
        <w:t>Ưu tiên s</w:t>
      </w:r>
      <w:r w:rsidR="0052403D" w:rsidRPr="00A3774B">
        <w:rPr>
          <w:rFonts w:ascii="Times New Roman" w:hAnsi="Times New Roman" w:cs="Times New Roman"/>
        </w:rPr>
        <w:t>ử dụ</w:t>
      </w:r>
      <w:r w:rsidR="007500C2" w:rsidRPr="00A3774B">
        <w:rPr>
          <w:rFonts w:ascii="Times New Roman" w:hAnsi="Times New Roman" w:cs="Times New Roman"/>
        </w:rPr>
        <w:t>ng Async await, tr</w:t>
      </w:r>
      <w:r w:rsidR="0052403D" w:rsidRPr="00A3774B">
        <w:rPr>
          <w:rFonts w:ascii="Times New Roman" w:hAnsi="Times New Roman" w:cs="Times New Roman"/>
        </w:rPr>
        <w:t>ánh các callback.</w:t>
      </w:r>
      <w:r w:rsidR="0052403D" w:rsidRPr="00A3774B">
        <w:rPr>
          <w:rFonts w:ascii="Times New Roman" w:hAnsi="Times New Roman" w:cs="Times New Roman"/>
        </w:rPr>
        <w:br/>
        <w:t xml:space="preserve">- </w:t>
      </w:r>
      <w:r w:rsidR="00E848B6" w:rsidRPr="00A3774B">
        <w:rPr>
          <w:rFonts w:ascii="Times New Roman" w:hAnsi="Times New Roman" w:cs="Times New Roman"/>
        </w:rPr>
        <w:t>Ưu tiên s</w:t>
      </w:r>
      <w:r w:rsidR="0052403D" w:rsidRPr="00A3774B">
        <w:rPr>
          <w:rFonts w:ascii="Times New Roman" w:hAnsi="Times New Roman" w:cs="Times New Roman"/>
        </w:rPr>
        <w:t>ử dụng arrow function expression (=&gt;)</w:t>
      </w:r>
      <w:r w:rsidR="00786DD8" w:rsidRPr="00A3774B">
        <w:rPr>
          <w:rFonts w:ascii="Times New Roman" w:hAnsi="Times New Roman" w:cs="Times New Roman"/>
        </w:rPr>
        <w:t>.</w:t>
      </w:r>
    </w:p>
    <w:p w:rsidR="00346A9C" w:rsidRPr="00A3774B" w:rsidRDefault="00346A9C" w:rsidP="00346A9C">
      <w:pPr>
        <w:rPr>
          <w:rFonts w:ascii="Times New Roman" w:hAnsi="Times New Roman" w:cs="Times New Roman"/>
          <w:b/>
          <w:sz w:val="28"/>
          <w:szCs w:val="28"/>
        </w:rPr>
      </w:pPr>
    </w:p>
    <w:sectPr w:rsidR="00346A9C" w:rsidRPr="00A3774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FD8"/>
    <w:multiLevelType w:val="hybridMultilevel"/>
    <w:tmpl w:val="72324852"/>
    <w:lvl w:ilvl="0" w:tplc="D5EA28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118E3"/>
    <w:multiLevelType w:val="hybridMultilevel"/>
    <w:tmpl w:val="225A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681C"/>
    <w:multiLevelType w:val="hybridMultilevel"/>
    <w:tmpl w:val="F4A2B42A"/>
    <w:lvl w:ilvl="0" w:tplc="729C6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D7999"/>
    <w:multiLevelType w:val="hybridMultilevel"/>
    <w:tmpl w:val="308E2AF0"/>
    <w:lvl w:ilvl="0" w:tplc="2A50A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A0F2D"/>
    <w:multiLevelType w:val="hybridMultilevel"/>
    <w:tmpl w:val="6A20F030"/>
    <w:lvl w:ilvl="0" w:tplc="7714B26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8D0B38"/>
    <w:multiLevelType w:val="hybridMultilevel"/>
    <w:tmpl w:val="4CEEB8D2"/>
    <w:lvl w:ilvl="0" w:tplc="6D224D20">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4C2042"/>
    <w:multiLevelType w:val="hybridMultilevel"/>
    <w:tmpl w:val="FB4AD3A2"/>
    <w:lvl w:ilvl="0" w:tplc="BE72B9F2">
      <w:start w:val="2"/>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916E1C"/>
    <w:multiLevelType w:val="hybridMultilevel"/>
    <w:tmpl w:val="16BED6EC"/>
    <w:lvl w:ilvl="0" w:tplc="983EE9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0256A"/>
    <w:multiLevelType w:val="hybridMultilevel"/>
    <w:tmpl w:val="C76CFF28"/>
    <w:lvl w:ilvl="0" w:tplc="CFFA58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335305"/>
    <w:multiLevelType w:val="hybridMultilevel"/>
    <w:tmpl w:val="8A185D4A"/>
    <w:lvl w:ilvl="0" w:tplc="658E8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326AD9"/>
    <w:multiLevelType w:val="hybridMultilevel"/>
    <w:tmpl w:val="85EC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C0DDD"/>
    <w:multiLevelType w:val="hybridMultilevel"/>
    <w:tmpl w:val="37ECD66E"/>
    <w:lvl w:ilvl="0" w:tplc="4EBE6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CC1266"/>
    <w:multiLevelType w:val="hybridMultilevel"/>
    <w:tmpl w:val="109C7442"/>
    <w:lvl w:ilvl="0" w:tplc="E24AC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5021D5"/>
    <w:multiLevelType w:val="hybridMultilevel"/>
    <w:tmpl w:val="51CC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0043B"/>
    <w:multiLevelType w:val="hybridMultilevel"/>
    <w:tmpl w:val="08A4B4A0"/>
    <w:lvl w:ilvl="0" w:tplc="B4F0CEE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495C14"/>
    <w:multiLevelType w:val="hybridMultilevel"/>
    <w:tmpl w:val="47A883C8"/>
    <w:lvl w:ilvl="0" w:tplc="0E901A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7"/>
  </w:num>
  <w:num w:numId="3">
    <w:abstractNumId w:val="0"/>
  </w:num>
  <w:num w:numId="4">
    <w:abstractNumId w:val="3"/>
  </w:num>
  <w:num w:numId="5">
    <w:abstractNumId w:val="6"/>
  </w:num>
  <w:num w:numId="6">
    <w:abstractNumId w:val="15"/>
  </w:num>
  <w:num w:numId="7">
    <w:abstractNumId w:val="10"/>
  </w:num>
  <w:num w:numId="8">
    <w:abstractNumId w:val="2"/>
  </w:num>
  <w:num w:numId="9">
    <w:abstractNumId w:val="5"/>
  </w:num>
  <w:num w:numId="10">
    <w:abstractNumId w:val="1"/>
  </w:num>
  <w:num w:numId="11">
    <w:abstractNumId w:val="9"/>
  </w:num>
  <w:num w:numId="12">
    <w:abstractNumId w:val="12"/>
  </w:num>
  <w:num w:numId="13">
    <w:abstractNumId w:val="8"/>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38"/>
    <w:rsid w:val="000E656E"/>
    <w:rsid w:val="00134A03"/>
    <w:rsid w:val="0015466B"/>
    <w:rsid w:val="003468F1"/>
    <w:rsid w:val="00346A9C"/>
    <w:rsid w:val="003D0A2D"/>
    <w:rsid w:val="003F25FD"/>
    <w:rsid w:val="004C0A9F"/>
    <w:rsid w:val="004C4D6A"/>
    <w:rsid w:val="0052403D"/>
    <w:rsid w:val="007500C2"/>
    <w:rsid w:val="00786DD8"/>
    <w:rsid w:val="007A359E"/>
    <w:rsid w:val="008A65F8"/>
    <w:rsid w:val="009332F0"/>
    <w:rsid w:val="00933B38"/>
    <w:rsid w:val="009F451F"/>
    <w:rsid w:val="00A3774B"/>
    <w:rsid w:val="00BD367C"/>
    <w:rsid w:val="00C04A22"/>
    <w:rsid w:val="00C13369"/>
    <w:rsid w:val="00D95454"/>
    <w:rsid w:val="00DC3147"/>
    <w:rsid w:val="00E362B8"/>
    <w:rsid w:val="00E70414"/>
    <w:rsid w:val="00E848B6"/>
    <w:rsid w:val="00ED3B27"/>
    <w:rsid w:val="00FA3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F36A"/>
  <w15:chartTrackingRefBased/>
  <w15:docId w15:val="{E1DF4CEE-8258-49FA-8752-DD4E19A2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D9545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next w:val="Normal"/>
    <w:link w:val="Heading3Char"/>
    <w:uiPriority w:val="9"/>
    <w:unhideWhenUsed/>
    <w:qFormat/>
    <w:rsid w:val="00FA3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03"/>
    <w:pPr>
      <w:ind w:left="720"/>
      <w:contextualSpacing/>
    </w:pPr>
  </w:style>
  <w:style w:type="character" w:customStyle="1" w:styleId="Heading2Char">
    <w:name w:val="Heading 2 Char"/>
    <w:basedOn w:val="DefaultParagraphFont"/>
    <w:link w:val="Heading2"/>
    <w:uiPriority w:val="9"/>
    <w:rsid w:val="00D95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6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4277">
      <w:bodyDiv w:val="1"/>
      <w:marLeft w:val="0"/>
      <w:marRight w:val="0"/>
      <w:marTop w:val="0"/>
      <w:marBottom w:val="0"/>
      <w:divBdr>
        <w:top w:val="none" w:sz="0" w:space="0" w:color="auto"/>
        <w:left w:val="none" w:sz="0" w:space="0" w:color="auto"/>
        <w:bottom w:val="none" w:sz="0" w:space="0" w:color="auto"/>
        <w:right w:val="none" w:sz="0" w:space="0" w:color="auto"/>
      </w:divBdr>
    </w:div>
    <w:div w:id="151678181">
      <w:bodyDiv w:val="1"/>
      <w:marLeft w:val="0"/>
      <w:marRight w:val="0"/>
      <w:marTop w:val="0"/>
      <w:marBottom w:val="0"/>
      <w:divBdr>
        <w:top w:val="none" w:sz="0" w:space="0" w:color="auto"/>
        <w:left w:val="none" w:sz="0" w:space="0" w:color="auto"/>
        <w:bottom w:val="none" w:sz="0" w:space="0" w:color="auto"/>
        <w:right w:val="none" w:sz="0" w:space="0" w:color="auto"/>
      </w:divBdr>
    </w:div>
    <w:div w:id="339621498">
      <w:bodyDiv w:val="1"/>
      <w:marLeft w:val="0"/>
      <w:marRight w:val="0"/>
      <w:marTop w:val="0"/>
      <w:marBottom w:val="0"/>
      <w:divBdr>
        <w:top w:val="none" w:sz="0" w:space="0" w:color="auto"/>
        <w:left w:val="none" w:sz="0" w:space="0" w:color="auto"/>
        <w:bottom w:val="none" w:sz="0" w:space="0" w:color="auto"/>
        <w:right w:val="none" w:sz="0" w:space="0" w:color="auto"/>
      </w:divBdr>
    </w:div>
    <w:div w:id="440152574">
      <w:bodyDiv w:val="1"/>
      <w:marLeft w:val="0"/>
      <w:marRight w:val="0"/>
      <w:marTop w:val="0"/>
      <w:marBottom w:val="0"/>
      <w:divBdr>
        <w:top w:val="none" w:sz="0" w:space="0" w:color="auto"/>
        <w:left w:val="none" w:sz="0" w:space="0" w:color="auto"/>
        <w:bottom w:val="none" w:sz="0" w:space="0" w:color="auto"/>
        <w:right w:val="none" w:sz="0" w:space="0" w:color="auto"/>
      </w:divBdr>
    </w:div>
    <w:div w:id="478425909">
      <w:bodyDiv w:val="1"/>
      <w:marLeft w:val="0"/>
      <w:marRight w:val="0"/>
      <w:marTop w:val="0"/>
      <w:marBottom w:val="0"/>
      <w:divBdr>
        <w:top w:val="none" w:sz="0" w:space="0" w:color="auto"/>
        <w:left w:val="none" w:sz="0" w:space="0" w:color="auto"/>
        <w:bottom w:val="none" w:sz="0" w:space="0" w:color="auto"/>
        <w:right w:val="none" w:sz="0" w:space="0" w:color="auto"/>
      </w:divBdr>
    </w:div>
    <w:div w:id="839468798">
      <w:bodyDiv w:val="1"/>
      <w:marLeft w:val="0"/>
      <w:marRight w:val="0"/>
      <w:marTop w:val="0"/>
      <w:marBottom w:val="0"/>
      <w:divBdr>
        <w:top w:val="none" w:sz="0" w:space="0" w:color="auto"/>
        <w:left w:val="none" w:sz="0" w:space="0" w:color="auto"/>
        <w:bottom w:val="none" w:sz="0" w:space="0" w:color="auto"/>
        <w:right w:val="none" w:sz="0" w:space="0" w:color="auto"/>
      </w:divBdr>
    </w:div>
    <w:div w:id="1318000052">
      <w:bodyDiv w:val="1"/>
      <w:marLeft w:val="0"/>
      <w:marRight w:val="0"/>
      <w:marTop w:val="0"/>
      <w:marBottom w:val="0"/>
      <w:divBdr>
        <w:top w:val="none" w:sz="0" w:space="0" w:color="auto"/>
        <w:left w:val="none" w:sz="0" w:space="0" w:color="auto"/>
        <w:bottom w:val="none" w:sz="0" w:space="0" w:color="auto"/>
        <w:right w:val="none" w:sz="0" w:space="0" w:color="auto"/>
      </w:divBdr>
    </w:div>
    <w:div w:id="1405836145">
      <w:bodyDiv w:val="1"/>
      <w:marLeft w:val="0"/>
      <w:marRight w:val="0"/>
      <w:marTop w:val="0"/>
      <w:marBottom w:val="0"/>
      <w:divBdr>
        <w:top w:val="none" w:sz="0" w:space="0" w:color="auto"/>
        <w:left w:val="none" w:sz="0" w:space="0" w:color="auto"/>
        <w:bottom w:val="none" w:sz="0" w:space="0" w:color="auto"/>
        <w:right w:val="none" w:sz="0" w:space="0" w:color="auto"/>
      </w:divBdr>
    </w:div>
    <w:div w:id="1657418584">
      <w:bodyDiv w:val="1"/>
      <w:marLeft w:val="0"/>
      <w:marRight w:val="0"/>
      <w:marTop w:val="0"/>
      <w:marBottom w:val="0"/>
      <w:divBdr>
        <w:top w:val="none" w:sz="0" w:space="0" w:color="auto"/>
        <w:left w:val="none" w:sz="0" w:space="0" w:color="auto"/>
        <w:bottom w:val="none" w:sz="0" w:space="0" w:color="auto"/>
        <w:right w:val="none" w:sz="0" w:space="0" w:color="auto"/>
      </w:divBdr>
    </w:div>
    <w:div w:id="1859924619">
      <w:bodyDiv w:val="1"/>
      <w:marLeft w:val="0"/>
      <w:marRight w:val="0"/>
      <w:marTop w:val="0"/>
      <w:marBottom w:val="0"/>
      <w:divBdr>
        <w:top w:val="none" w:sz="0" w:space="0" w:color="auto"/>
        <w:left w:val="none" w:sz="0" w:space="0" w:color="auto"/>
        <w:bottom w:val="none" w:sz="0" w:space="0" w:color="auto"/>
        <w:right w:val="none" w:sz="0" w:space="0" w:color="auto"/>
      </w:divBdr>
    </w:div>
    <w:div w:id="194877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Van Long</dc:creator>
  <cp:keywords/>
  <dc:description/>
  <cp:lastModifiedBy>Mai Van Long</cp:lastModifiedBy>
  <cp:revision>21</cp:revision>
  <dcterms:created xsi:type="dcterms:W3CDTF">2022-11-29T06:07:00Z</dcterms:created>
  <dcterms:modified xsi:type="dcterms:W3CDTF">2022-11-29T08:04:00Z</dcterms:modified>
</cp:coreProperties>
</file>