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A3C" w:rsidRDefault="007B03C1" w:rsidP="007B03C1">
      <w:pPr>
        <w:pStyle w:val="Title"/>
        <w:ind w:left="0"/>
        <w:rPr>
          <w:rFonts w:ascii="Times New Roman" w:hAnsi="Times New Roman" w:cs="Times New Roman"/>
        </w:rPr>
      </w:pPr>
      <w:r>
        <w:t>PHÂN TÍCH THI</w:t>
      </w:r>
      <w:r>
        <w:rPr>
          <w:rFonts w:ascii="Times New Roman" w:hAnsi="Times New Roman" w:cs="Times New Roman"/>
        </w:rPr>
        <w:t>ẾT KẾ DỮ LIỆU</w:t>
      </w:r>
    </w:p>
    <w:p w:rsidR="00300E52" w:rsidRDefault="00300E52" w:rsidP="00300E52">
      <w:pPr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0E52" w:rsidRDefault="00300E52" w:rsidP="00300E52">
      <w:pPr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0E52" w:rsidRDefault="00300E52" w:rsidP="00300E52">
      <w:pPr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0E52" w:rsidRDefault="00300E52" w:rsidP="00300E52">
      <w:pPr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0E52" w:rsidRDefault="00300E52" w:rsidP="00300E52">
      <w:pPr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0E52" w:rsidRPr="007813BC" w:rsidRDefault="00300E52" w:rsidP="00300E52">
      <w:pPr>
        <w:ind w:left="0"/>
        <w:jc w:val="right"/>
        <w:rPr>
          <w:rFonts w:eastAsiaTheme="majorEastAsia" w:cs="Times New Roman"/>
          <w:b/>
          <w:bCs/>
          <w:sz w:val="28"/>
          <w:szCs w:val="28"/>
        </w:rPr>
      </w:pPr>
      <w:r w:rsidRPr="007813BC">
        <w:rPr>
          <w:rFonts w:asciiTheme="majorHAnsi" w:eastAsiaTheme="majorEastAsia" w:hAnsiTheme="majorHAnsi" w:cstheme="majorBidi"/>
          <w:b/>
          <w:bCs/>
          <w:sz w:val="28"/>
          <w:szCs w:val="28"/>
        </w:rPr>
        <w:t>PH</w:t>
      </w:r>
      <w:r w:rsidRPr="007813BC">
        <w:rPr>
          <w:rFonts w:eastAsiaTheme="majorEastAsia" w:cs="Times New Roman"/>
          <w:b/>
          <w:bCs/>
          <w:sz w:val="28"/>
          <w:szCs w:val="28"/>
        </w:rPr>
        <w:t>ẦN MỀM QUẢN LÝ ĐỘI XE CÔNG TY VINAMILK</w:t>
      </w:r>
    </w:p>
    <w:p w:rsidR="00300E52" w:rsidRPr="007813BC" w:rsidRDefault="00300E52" w:rsidP="00300E52">
      <w:pPr>
        <w:ind w:left="0"/>
        <w:jc w:val="right"/>
        <w:rPr>
          <w:rFonts w:eastAsiaTheme="majorEastAsia" w:cs="Times New Roman"/>
          <w:sz w:val="28"/>
          <w:szCs w:val="28"/>
        </w:rPr>
      </w:pPr>
      <w:r w:rsidRPr="007813BC">
        <w:rPr>
          <w:rFonts w:eastAsiaTheme="majorEastAsia" w:cs="Times New Roman"/>
          <w:b/>
          <w:bCs/>
          <w:sz w:val="28"/>
          <w:szCs w:val="28"/>
        </w:rPr>
        <w:t>NHÓM 5 CON MÈO</w:t>
      </w:r>
    </w:p>
    <w:p w:rsidR="00300E52" w:rsidRDefault="00300E52" w:rsidP="00300E52">
      <w:pPr>
        <w:pStyle w:val="Heading1"/>
        <w:ind w:left="720"/>
      </w:pPr>
    </w:p>
    <w:p w:rsidR="00300E52" w:rsidRDefault="00300E52" w:rsidP="00300E5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91E7A" w:rsidRDefault="00E91E7A" w:rsidP="00300E52">
      <w:pPr>
        <w:pStyle w:val="Heading1"/>
        <w:ind w:left="720"/>
      </w:pPr>
    </w:p>
    <w:sdt>
      <w:sdtPr>
        <w:id w:val="378417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6"/>
          <w:szCs w:val="22"/>
        </w:rPr>
      </w:sdtEndPr>
      <w:sdtContent>
        <w:p w:rsidR="005678F1" w:rsidRPr="005678F1" w:rsidRDefault="005678F1">
          <w:pPr>
            <w:pStyle w:val="TOCHeading"/>
            <w:rPr>
              <w:rFonts w:ascii="Times New Roman" w:hAnsi="Times New Roman" w:cs="Times New Roman"/>
            </w:rPr>
          </w:pPr>
          <w:r>
            <w:t>M</w:t>
          </w:r>
          <w:r>
            <w:rPr>
              <w:rFonts w:ascii="Times New Roman" w:hAnsi="Times New Roman" w:cs="Times New Roman"/>
            </w:rPr>
            <w:t>ục lục</w:t>
          </w:r>
        </w:p>
        <w:p w:rsidR="005678F1" w:rsidRDefault="005678F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376398" w:history="1">
            <w:r w:rsidRPr="006638E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638E3">
              <w:rPr>
                <w:rStyle w:val="Hyperlink"/>
                <w:noProof/>
              </w:rPr>
              <w:t>Xét yêu c</w:t>
            </w:r>
            <w:r w:rsidRPr="006638E3">
              <w:rPr>
                <w:rStyle w:val="Hyperlink"/>
                <w:rFonts w:cs="Times New Roman"/>
                <w:noProof/>
              </w:rPr>
              <w:t>ầ</w:t>
            </w:r>
            <w:r w:rsidRPr="006638E3">
              <w:rPr>
                <w:rStyle w:val="Hyperlink"/>
                <w:noProof/>
              </w:rPr>
              <w:t>u 1 – Ti</w:t>
            </w:r>
            <w:r w:rsidRPr="006638E3">
              <w:rPr>
                <w:rStyle w:val="Hyperlink"/>
                <w:rFonts w:cs="Times New Roman"/>
                <w:noProof/>
              </w:rPr>
              <w:t>ế</w:t>
            </w:r>
            <w:r w:rsidRPr="006638E3">
              <w:rPr>
                <w:rStyle w:val="Hyperlink"/>
                <w:noProof/>
              </w:rPr>
              <w:t>p nh</w:t>
            </w:r>
            <w:r w:rsidRPr="006638E3">
              <w:rPr>
                <w:rStyle w:val="Hyperlink"/>
                <w:rFonts w:cs="Times New Roman"/>
                <w:noProof/>
              </w:rPr>
              <w:t>ậ</w:t>
            </w:r>
            <w:r w:rsidRPr="006638E3">
              <w:rPr>
                <w:rStyle w:val="Hyperlink"/>
                <w:noProof/>
              </w:rPr>
              <w:t>n xe m</w:t>
            </w:r>
            <w:r w:rsidRPr="006638E3">
              <w:rPr>
                <w:rStyle w:val="Hyperlink"/>
                <w:rFonts w:cs="Times New Roman"/>
                <w:noProof/>
              </w:rPr>
              <w:t>ớ</w:t>
            </w:r>
            <w:r w:rsidRPr="006638E3">
              <w:rPr>
                <w:rStyle w:val="Hyperlink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_Toc262376398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8F1" w:rsidRDefault="005678F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62376399" w:history="1">
            <w:r w:rsidRPr="006638E3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6638E3">
              <w:rPr>
                <w:rStyle w:val="Hyperlink"/>
                <w:noProof/>
              </w:rPr>
              <w:t>Xét yêu c</w:t>
            </w:r>
            <w:r w:rsidRPr="006638E3">
              <w:rPr>
                <w:rStyle w:val="Hyperlink"/>
                <w:rFonts w:cs="Times New Roman"/>
                <w:noProof/>
              </w:rPr>
              <w:t>ầu 2 – Tiếp nhận địa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_Toc262376399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8F1" w:rsidRDefault="005678F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62376400" w:history="1">
            <w:r w:rsidRPr="006638E3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6638E3">
              <w:rPr>
                <w:rStyle w:val="Hyperlink"/>
                <w:noProof/>
              </w:rPr>
              <w:t>Xét yêu c</w:t>
            </w:r>
            <w:r w:rsidRPr="006638E3">
              <w:rPr>
                <w:rStyle w:val="Hyperlink"/>
                <w:rFonts w:cs="Times New Roman"/>
                <w:noProof/>
              </w:rPr>
              <w:t>ầu 3 – Phân công xe – tài xế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_Toc262376400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8F1" w:rsidRDefault="005678F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62376401" w:history="1">
            <w:r w:rsidRPr="006638E3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6638E3">
              <w:rPr>
                <w:rStyle w:val="Hyperlink"/>
                <w:noProof/>
              </w:rPr>
              <w:t>Xét yêu c</w:t>
            </w:r>
            <w:r w:rsidRPr="006638E3">
              <w:rPr>
                <w:rStyle w:val="Hyperlink"/>
                <w:rFonts w:cs="Times New Roman"/>
                <w:noProof/>
              </w:rPr>
              <w:t>ầu 4 – Lập hóa đ</w:t>
            </w:r>
            <w:r w:rsidRPr="006638E3">
              <w:rPr>
                <w:rStyle w:val="Hyperlink"/>
                <w:rFonts w:cs="Times New Roman" w:hint="eastAsia"/>
                <w:noProof/>
              </w:rPr>
              <w:t>ơ</w:t>
            </w:r>
            <w:r w:rsidRPr="006638E3">
              <w:rPr>
                <w:rStyle w:val="Hyperlink"/>
                <w:rFonts w:cs="Times New Roman"/>
                <w:noProof/>
              </w:rPr>
              <w:t>n giao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_Toc262376401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8F1" w:rsidRDefault="005678F1">
          <w:r>
            <w:fldChar w:fldCharType="end"/>
          </w:r>
        </w:p>
      </w:sdtContent>
    </w:sdt>
    <w:p w:rsidR="00E91E7A" w:rsidRDefault="00E91E7A" w:rsidP="00E91E7A">
      <w:pPr>
        <w:ind w:left="0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00E52" w:rsidRDefault="00300E52" w:rsidP="00300E52">
      <w:pPr>
        <w:pStyle w:val="Heading1"/>
        <w:ind w:left="720"/>
      </w:pPr>
    </w:p>
    <w:p w:rsidR="002C5391" w:rsidRDefault="00E91091" w:rsidP="00DE059F">
      <w:pPr>
        <w:pStyle w:val="Heading1"/>
        <w:numPr>
          <w:ilvl w:val="0"/>
          <w:numId w:val="3"/>
        </w:numPr>
      </w:pPr>
      <w:bookmarkStart w:id="0" w:name="_Toc262376398"/>
      <w:r>
        <w:t>Xét yêu c</w:t>
      </w:r>
      <w:r>
        <w:rPr>
          <w:rFonts w:ascii="Times New Roman" w:hAnsi="Times New Roman" w:cs="Times New Roman"/>
        </w:rPr>
        <w:t>ầ</w:t>
      </w:r>
      <w:r>
        <w:t>u 1 – Ti</w:t>
      </w:r>
      <w:r>
        <w:rPr>
          <w:rFonts w:ascii="Times New Roman" w:hAnsi="Times New Roman" w:cs="Times New Roman"/>
        </w:rPr>
        <w:t>ế</w:t>
      </w:r>
      <w:r>
        <w:t>p nh</w:t>
      </w:r>
      <w:r>
        <w:rPr>
          <w:rFonts w:ascii="Times New Roman" w:hAnsi="Times New Roman" w:cs="Times New Roman"/>
        </w:rPr>
        <w:t>ậ</w:t>
      </w:r>
      <w:r>
        <w:t>n xe m</w:t>
      </w:r>
      <w:r>
        <w:rPr>
          <w:rFonts w:ascii="Times New Roman" w:hAnsi="Times New Roman" w:cs="Times New Roman"/>
        </w:rPr>
        <w:t>ớ</w:t>
      </w:r>
      <w:r>
        <w:t>i</w:t>
      </w:r>
      <w:bookmarkEnd w:id="0"/>
    </w:p>
    <w:p w:rsidR="00DE059F" w:rsidRDefault="00DE059F" w:rsidP="001402D1">
      <w:pPr>
        <w:pStyle w:val="ListParagraph"/>
        <w:numPr>
          <w:ilvl w:val="0"/>
          <w:numId w:val="4"/>
        </w:numPr>
        <w:ind w:left="1080"/>
      </w:pPr>
      <w:r>
        <w:t xml:space="preserve">B1: Dựa vào biểu mẫu xác định các thuộc tính: NgayTiepNhan, NhanVienTiepNhan, BienSo, TrongTai, NamSanXuat, HangXe, NgayDangKiem, HieuXe, </w:t>
      </w:r>
      <w:r w:rsidR="001402D1">
        <w:t>LoaiHang, SoKhung, SoMay</w:t>
      </w:r>
    </w:p>
    <w:p w:rsidR="001402D1" w:rsidRDefault="001402D1" w:rsidP="001402D1">
      <w:pPr>
        <w:pStyle w:val="ListParagraph"/>
        <w:numPr>
          <w:ilvl w:val="0"/>
          <w:numId w:val="4"/>
        </w:numPr>
        <w:ind w:left="1080"/>
      </w:pPr>
      <w:r>
        <w:t>B2: Thiết kế bảng dữ liệu</w:t>
      </w:r>
      <w:r w:rsidR="00974F9C">
        <w:t>, xác định khóa chính</w:t>
      </w:r>
      <w:r w:rsidR="000F5FAC">
        <w:t xml:space="preserve"> (lưu ý cách đặt tên bảng và tên thuộc tính)</w:t>
      </w:r>
    </w:p>
    <w:p w:rsidR="001402D1" w:rsidRDefault="000F5FAC" w:rsidP="001402D1">
      <w:pPr>
        <w:pStyle w:val="ListParagraph"/>
        <w:ind w:left="1080"/>
      </w:pPr>
      <w:r>
        <w:object w:dxaOrig="2532" w:dyaOrig="35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pt;height:175.85pt" o:ole="">
            <v:imagedata r:id="rId8" o:title=""/>
          </v:shape>
          <o:OLEObject Type="Embed" ProgID="Visio.Drawing.11" ShapeID="_x0000_i1025" DrawAspect="Content" ObjectID="_1336120052" r:id="rId9"/>
        </w:object>
      </w:r>
    </w:p>
    <w:p w:rsidR="001402D1" w:rsidRDefault="00094BCD" w:rsidP="001402D1">
      <w:pPr>
        <w:pStyle w:val="ListParagraph"/>
        <w:numPr>
          <w:ilvl w:val="0"/>
          <w:numId w:val="4"/>
        </w:numPr>
        <w:ind w:left="1080"/>
      </w:pPr>
      <w:r>
        <w:t>B3: Dựa trên các quy định =&gt; tiến hóa</w:t>
      </w:r>
    </w:p>
    <w:p w:rsidR="00094BCD" w:rsidRDefault="004D72E9" w:rsidP="00094BCD">
      <w:pPr>
        <w:pStyle w:val="ListParagraph"/>
        <w:numPr>
          <w:ilvl w:val="0"/>
          <w:numId w:val="6"/>
        </w:numPr>
      </w:pPr>
      <w:r w:rsidRPr="004D72E9">
        <w:t>Có 3 hãng xe (Toyota, Honda, Mercedes)</w:t>
      </w:r>
      <w:r>
        <w:t>: thêm bảng HANGXE</w:t>
      </w:r>
      <w:r w:rsidR="00FE3644">
        <w:t>.</w:t>
      </w:r>
    </w:p>
    <w:p w:rsidR="00F13D50" w:rsidRDefault="00F13D50" w:rsidP="00F13D50">
      <w:pPr>
        <w:pStyle w:val="ListParagraph"/>
        <w:ind w:left="1800"/>
      </w:pPr>
      <w:r>
        <w:object w:dxaOrig="6177" w:dyaOrig="3755">
          <v:shape id="_x0000_i1026" type="#_x0000_t75" style="width:308.75pt;height:187.6pt" o:ole="">
            <v:imagedata r:id="rId10" o:title=""/>
          </v:shape>
          <o:OLEObject Type="Embed" ProgID="Visio.Drawing.11" ShapeID="_x0000_i1026" DrawAspect="Content" ObjectID="_1336120053" r:id="rId11"/>
        </w:object>
      </w:r>
    </w:p>
    <w:p w:rsidR="004D72E9" w:rsidRDefault="00DB0DD5" w:rsidP="00DB0DD5">
      <w:pPr>
        <w:pStyle w:val="ListParagraph"/>
        <w:numPr>
          <w:ilvl w:val="0"/>
          <w:numId w:val="6"/>
        </w:numPr>
      </w:pPr>
      <w:r>
        <w:t>Có 4 loại trọng tải (1 tấn, 2 tấn, 3 tấn, 5 tấn): thêm bảng TRONGTAI</w:t>
      </w:r>
    </w:p>
    <w:p w:rsidR="00DB0DD5" w:rsidRDefault="00E91E7A" w:rsidP="00DB0DD5">
      <w:pPr>
        <w:pStyle w:val="ListParagraph"/>
        <w:ind w:left="1800"/>
      </w:pPr>
      <w:r>
        <w:object w:dxaOrig="6177" w:dyaOrig="3994">
          <v:shape id="_x0000_i1034" type="#_x0000_t75" style="width:308.75pt;height:199.4pt" o:ole="">
            <v:imagedata r:id="rId12" o:title=""/>
          </v:shape>
          <o:OLEObject Type="Embed" ProgID="Visio.Drawing.11" ShapeID="_x0000_i1034" DrawAspect="Content" ObjectID="_1336120054" r:id="rId13"/>
        </w:object>
      </w:r>
    </w:p>
    <w:p w:rsidR="00DB0DD5" w:rsidRDefault="003C4354" w:rsidP="00DB0DD5">
      <w:pPr>
        <w:pStyle w:val="ListParagraph"/>
        <w:numPr>
          <w:ilvl w:val="0"/>
          <w:numId w:val="6"/>
        </w:numPr>
      </w:pPr>
      <w:r w:rsidRPr="003C4354">
        <w:t>Có 3 loại hàng là (Hàng thường, hàng nóng, hàng lạnh)</w:t>
      </w:r>
      <w:r>
        <w:t>: thêm bảng LOAIHANG</w:t>
      </w:r>
    </w:p>
    <w:p w:rsidR="003C4354" w:rsidRDefault="00C83D88" w:rsidP="00C83D88">
      <w:pPr>
        <w:pStyle w:val="ListParagraph"/>
        <w:tabs>
          <w:tab w:val="left" w:pos="810"/>
        </w:tabs>
      </w:pPr>
      <w:r>
        <w:object w:dxaOrig="9573" w:dyaOrig="3882">
          <v:shape id="_x0000_i1027" type="#_x0000_t75" style="width:467.3pt;height:189.7pt" o:ole="">
            <v:imagedata r:id="rId14" o:title=""/>
          </v:shape>
          <o:OLEObject Type="Embed" ProgID="Visio.Drawing.11" ShapeID="_x0000_i1027" DrawAspect="Content" ObjectID="_1336120055" r:id="rId15"/>
        </w:object>
      </w:r>
    </w:p>
    <w:p w:rsidR="003036DA" w:rsidRDefault="003036DA" w:rsidP="003036DA">
      <w:pPr>
        <w:pStyle w:val="ListParagraph"/>
        <w:numPr>
          <w:ilvl w:val="0"/>
          <w:numId w:val="6"/>
        </w:numPr>
        <w:tabs>
          <w:tab w:val="left" w:pos="810"/>
        </w:tabs>
      </w:pPr>
      <w:r>
        <w:t>Chỉ nhập về các xe được sản xuất trong vòng 10 năm trở lại đây: thêm bảng THAMSO</w:t>
      </w:r>
    </w:p>
    <w:p w:rsidR="003036DA" w:rsidRDefault="003036DA" w:rsidP="003036DA">
      <w:pPr>
        <w:tabs>
          <w:tab w:val="left" w:pos="810"/>
        </w:tabs>
        <w:ind w:left="1440"/>
      </w:pPr>
      <w:r>
        <w:object w:dxaOrig="2451" w:dyaOrig="1354">
          <v:shape id="_x0000_i1033" type="#_x0000_t75" style="width:122.55pt;height:67.85pt" o:ole="">
            <v:imagedata r:id="rId16" o:title=""/>
          </v:shape>
          <o:OLEObject Type="Embed" ProgID="Visio.Drawing.11" ShapeID="_x0000_i1033" DrawAspect="Content" ObjectID="_1336120056" r:id="rId17"/>
        </w:object>
      </w:r>
    </w:p>
    <w:p w:rsidR="003036DA" w:rsidRDefault="00E91E7A" w:rsidP="003036DA">
      <w:pPr>
        <w:pStyle w:val="ListParagraph"/>
        <w:numPr>
          <w:ilvl w:val="0"/>
          <w:numId w:val="6"/>
        </w:numPr>
        <w:tabs>
          <w:tab w:val="left" w:pos="81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2.1pt;margin-top:44pt;width:228.5pt;height:0;z-index:251658240" o:connectortype="straight"/>
        </w:pict>
      </w:r>
      <w:r w:rsidR="003036DA">
        <w:t>Có nhân viên tiếp nhận</w:t>
      </w:r>
      <w:r w:rsidR="00985CF4">
        <w:t>: thêm bảng NHANVIEN</w:t>
      </w:r>
      <w:r w:rsidR="00FB4CBC">
        <w:t xml:space="preserve"> (giả sử rằng bộ phận nhân sự chỉ cung cấp cho số điện thoại)</w:t>
      </w:r>
    </w:p>
    <w:p w:rsidR="00E91E7A" w:rsidRPr="00E91E7A" w:rsidRDefault="00E91E7A" w:rsidP="00E91E7A">
      <w:pPr>
        <w:tabs>
          <w:tab w:val="left" w:pos="810"/>
        </w:tabs>
        <w:ind w:left="0"/>
        <w:rPr>
          <w:i/>
          <w:sz w:val="20"/>
        </w:rPr>
      </w:pPr>
      <w:r>
        <w:rPr>
          <w:i/>
          <w:sz w:val="20"/>
        </w:rPr>
        <w:t>Một số thuộc tính do Visio tự thêm vào khi thêm khóa ngoại, Long phát hiện hơi muộn nên không kịp xóa. Đã rút kinh nghiệm về sau</w:t>
      </w:r>
      <w:r w:rsidR="009271A0">
        <w:rPr>
          <w:i/>
          <w:sz w:val="20"/>
        </w:rPr>
        <w:t>. :D</w:t>
      </w:r>
    </w:p>
    <w:p w:rsidR="00985CF4" w:rsidRDefault="00FB4CBC" w:rsidP="00FB4CBC">
      <w:pPr>
        <w:ind w:left="720"/>
      </w:pPr>
      <w:r>
        <w:object w:dxaOrig="9578" w:dyaOrig="3674">
          <v:shape id="_x0000_i1028" type="#_x0000_t75" style="width:468pt;height:179.3pt" o:ole="">
            <v:imagedata r:id="rId18" o:title=""/>
          </v:shape>
          <o:OLEObject Type="Embed" ProgID="Visio.Drawing.11" ShapeID="_x0000_i1028" DrawAspect="Content" ObjectID="_1336120057" r:id="rId19"/>
        </w:object>
      </w:r>
    </w:p>
    <w:p w:rsidR="00094BCD" w:rsidRDefault="002B2D47" w:rsidP="002B2D47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" w:name="_Toc262376399"/>
      <w:r>
        <w:t>Xét yêu c</w:t>
      </w:r>
      <w:r>
        <w:rPr>
          <w:rFonts w:ascii="Times New Roman" w:hAnsi="Times New Roman" w:cs="Times New Roman"/>
        </w:rPr>
        <w:t>ầu 2 – Tiếp nhận địa điểm</w:t>
      </w:r>
      <w:bookmarkEnd w:id="1"/>
    </w:p>
    <w:p w:rsidR="002B2D47" w:rsidRDefault="007813BC" w:rsidP="007813BC">
      <w:pPr>
        <w:ind w:left="720"/>
      </w:pPr>
      <w:r>
        <w:t>(Từ đây Long sẽ không nêu ra các bước nữa)</w:t>
      </w:r>
    </w:p>
    <w:p w:rsidR="007813BC" w:rsidRPr="002B2D47" w:rsidRDefault="00DF214A" w:rsidP="007813BC">
      <w:pPr>
        <w:ind w:left="720"/>
      </w:pPr>
      <w:r>
        <w:object w:dxaOrig="2033" w:dyaOrig="4746">
          <v:shape id="_x0000_i1029" type="#_x0000_t75" style="width:101.75pt;height:237.45pt" o:ole="">
            <v:imagedata r:id="rId20" o:title=""/>
          </v:shape>
          <o:OLEObject Type="Embed" ProgID="Visio.Drawing.11" ShapeID="_x0000_i1029" DrawAspect="Content" ObjectID="_1336120058" r:id="rId21"/>
        </w:object>
      </w:r>
      <w:r>
        <w:t xml:space="preserve"> </w:t>
      </w:r>
      <w:r>
        <w:tab/>
      </w:r>
      <w:r>
        <w:tab/>
      </w:r>
      <w:r>
        <w:tab/>
      </w:r>
      <w:r>
        <w:object w:dxaOrig="2451" w:dyaOrig="1595">
          <v:shape id="_x0000_i1030" type="#_x0000_t75" style="width:122.55pt;height:79.6pt" o:ole="">
            <v:imagedata r:id="rId22" o:title=""/>
          </v:shape>
          <o:OLEObject Type="Embed" ProgID="Visio.Drawing.11" ShapeID="_x0000_i1030" DrawAspect="Content" ObjectID="_1336120059" r:id="rId23"/>
        </w:object>
      </w:r>
    </w:p>
    <w:p w:rsidR="00DE059F" w:rsidRDefault="00965072" w:rsidP="00965072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2" w:name="_Toc262376400"/>
      <w:r>
        <w:t>Xét yêu c</w:t>
      </w:r>
      <w:r>
        <w:rPr>
          <w:rFonts w:ascii="Times New Roman" w:hAnsi="Times New Roman" w:cs="Times New Roman"/>
        </w:rPr>
        <w:t>ầu 3 – Phân công xe – tài xế</w:t>
      </w:r>
      <w:bookmarkEnd w:id="2"/>
    </w:p>
    <w:p w:rsidR="00B90988" w:rsidRDefault="00E0652E" w:rsidP="00B90988">
      <w:pPr>
        <w:ind w:left="720"/>
      </w:pPr>
      <w:r>
        <w:t>Có 1 số thuộc tính chung (lặp đi lặp lại) – in nghiêng trong biểu mẫu – nên tách thành 2 bảng: PHANCONGXE_TAIXE và CHITIETPCXE_TAIXE</w:t>
      </w:r>
    </w:p>
    <w:p w:rsidR="00E0652E" w:rsidRDefault="008B5CD9" w:rsidP="00B90988">
      <w:pPr>
        <w:ind w:left="720"/>
      </w:pPr>
      <w:r>
        <w:object w:dxaOrig="9620" w:dyaOrig="8706">
          <v:shape id="_x0000_i1031" type="#_x0000_t75" style="width:467.3pt;height:423pt" o:ole="">
            <v:imagedata r:id="rId24" o:title=""/>
          </v:shape>
          <o:OLEObject Type="Embed" ProgID="Visio.Drawing.11" ShapeID="_x0000_i1031" DrawAspect="Content" ObjectID="_1336120060" r:id="rId25"/>
        </w:object>
      </w:r>
    </w:p>
    <w:p w:rsidR="008B5CD9" w:rsidRDefault="008B5CD9" w:rsidP="00B90988">
      <w:pPr>
        <w:ind w:left="720"/>
      </w:pPr>
      <w:r>
        <w:object w:dxaOrig="4463" w:dyaOrig="2074">
          <v:shape id="_x0000_i1032" type="#_x0000_t75" style="width:222.9pt;height:103.85pt" o:ole="">
            <v:imagedata r:id="rId26" o:title=""/>
          </v:shape>
          <o:OLEObject Type="Embed" ProgID="Visio.Drawing.11" ShapeID="_x0000_i1032" DrawAspect="Content" ObjectID="_1336120061" r:id="rId27"/>
        </w:object>
      </w:r>
    </w:p>
    <w:p w:rsidR="008B5CD9" w:rsidRDefault="001541DC" w:rsidP="001541DC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3" w:name="_Toc262376401"/>
      <w:r>
        <w:lastRenderedPageBreak/>
        <w:t>Xét yêu c</w:t>
      </w:r>
      <w:r>
        <w:rPr>
          <w:rFonts w:ascii="Times New Roman" w:hAnsi="Times New Roman" w:cs="Times New Roman"/>
        </w:rPr>
        <w:t>ầu 4 – Lập hóa đơn giao hàng</w:t>
      </w:r>
      <w:bookmarkEnd w:id="3"/>
    </w:p>
    <w:p w:rsidR="001541DC" w:rsidRPr="001541DC" w:rsidRDefault="00093B81" w:rsidP="001541DC">
      <w:pPr>
        <w:ind w:left="720"/>
      </w:pPr>
      <w:r>
        <w:object w:dxaOrig="10659" w:dyaOrig="11208">
          <v:shape id="_x0000_i1035" type="#_x0000_t75" style="width:468pt;height:492.25pt" o:ole="">
            <v:imagedata r:id="rId28" o:title=""/>
          </v:shape>
          <o:OLEObject Type="Embed" ProgID="Visio.Drawing.11" ShapeID="_x0000_i1035" DrawAspect="Content" ObjectID="_1336120062" r:id="rId29"/>
        </w:object>
      </w:r>
    </w:p>
    <w:p w:rsidR="00E91091" w:rsidRDefault="00093B81" w:rsidP="00093B81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>
        <w:lastRenderedPageBreak/>
        <w:t>Xét yêu c</w:t>
      </w:r>
      <w:r>
        <w:rPr>
          <w:rFonts w:ascii="Times New Roman" w:hAnsi="Times New Roman" w:cs="Times New Roman"/>
        </w:rPr>
        <w:t>ầu 5 – Cấp nhiên liệu cho xe</w:t>
      </w:r>
    </w:p>
    <w:p w:rsidR="00093B81" w:rsidRPr="00093B81" w:rsidRDefault="00535EC3" w:rsidP="00CF3D7C">
      <w:pPr>
        <w:ind w:left="720"/>
      </w:pPr>
      <w:r>
        <w:object w:dxaOrig="11612" w:dyaOrig="14059">
          <v:shape id="_x0000_i1036" type="#_x0000_t75" style="width:468pt;height:566.3pt" o:ole="">
            <v:imagedata r:id="rId30" o:title=""/>
          </v:shape>
          <o:OLEObject Type="Embed" ProgID="Visio.Drawing.11" ShapeID="_x0000_i1036" DrawAspect="Content" ObjectID="_1336120063" r:id="rId31"/>
        </w:object>
      </w:r>
    </w:p>
    <w:sectPr w:rsidR="00093B81" w:rsidRPr="00093B81" w:rsidSect="00ED6A3C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FE0" w:rsidRDefault="00AC5FE0" w:rsidP="007813BC">
      <w:pPr>
        <w:spacing w:after="0" w:line="240" w:lineRule="auto"/>
      </w:pPr>
      <w:r>
        <w:separator/>
      </w:r>
    </w:p>
  </w:endnote>
  <w:endnote w:type="continuationSeparator" w:id="1">
    <w:p w:rsidR="00AC5FE0" w:rsidRDefault="00AC5FE0" w:rsidP="00781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84172"/>
      <w:docPartObj>
        <w:docPartGallery w:val="Page Numbers (Bottom of Page)"/>
        <w:docPartUnique/>
      </w:docPartObj>
    </w:sdtPr>
    <w:sdtContent>
      <w:p w:rsidR="007813BC" w:rsidRDefault="007813BC">
        <w:pPr>
          <w:pStyle w:val="Footer"/>
          <w:jc w:val="right"/>
        </w:pPr>
        <w:fldSimple w:instr=" PAGE   \* MERGEFORMAT ">
          <w:r w:rsidR="00535EC3">
            <w:rPr>
              <w:noProof/>
            </w:rPr>
            <w:t>8</w:t>
          </w:r>
        </w:fldSimple>
      </w:p>
    </w:sdtContent>
  </w:sdt>
  <w:p w:rsidR="007813BC" w:rsidRDefault="007813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FE0" w:rsidRDefault="00AC5FE0" w:rsidP="007813BC">
      <w:pPr>
        <w:spacing w:after="0" w:line="240" w:lineRule="auto"/>
      </w:pPr>
      <w:r>
        <w:separator/>
      </w:r>
    </w:p>
  </w:footnote>
  <w:footnote w:type="continuationSeparator" w:id="1">
    <w:p w:rsidR="00AC5FE0" w:rsidRDefault="00AC5FE0" w:rsidP="00781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3BC" w:rsidRDefault="007813BC" w:rsidP="007813BC">
    <w:pPr>
      <w:pStyle w:val="Header"/>
      <w:ind w:left="0"/>
    </w:pPr>
    <w:r>
      <w:t>Version 1.0</w:t>
    </w:r>
    <w:r>
      <w:tab/>
    </w:r>
    <w:r>
      <w:tab/>
      <w:t>Ngày 23/05/2010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22CD"/>
    <w:multiLevelType w:val="hybridMultilevel"/>
    <w:tmpl w:val="8A509784"/>
    <w:lvl w:ilvl="0" w:tplc="70B0B09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3507FD"/>
    <w:multiLevelType w:val="hybridMultilevel"/>
    <w:tmpl w:val="BD4C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4775D"/>
    <w:multiLevelType w:val="hybridMultilevel"/>
    <w:tmpl w:val="A3883442"/>
    <w:lvl w:ilvl="0" w:tplc="F6FA6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F0EFA"/>
    <w:multiLevelType w:val="hybridMultilevel"/>
    <w:tmpl w:val="F6607EAE"/>
    <w:lvl w:ilvl="0" w:tplc="5B5C697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ABC2CE6"/>
    <w:multiLevelType w:val="hybridMultilevel"/>
    <w:tmpl w:val="63DA16B6"/>
    <w:lvl w:ilvl="0" w:tplc="33886A18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5424707"/>
    <w:multiLevelType w:val="hybridMultilevel"/>
    <w:tmpl w:val="273EFD10"/>
    <w:lvl w:ilvl="0" w:tplc="5B5C697A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6B23"/>
    <w:rsid w:val="00023E3E"/>
    <w:rsid w:val="00037249"/>
    <w:rsid w:val="000461A5"/>
    <w:rsid w:val="00053737"/>
    <w:rsid w:val="00082BD3"/>
    <w:rsid w:val="0008534B"/>
    <w:rsid w:val="00093B81"/>
    <w:rsid w:val="00094BCD"/>
    <w:rsid w:val="000B1238"/>
    <w:rsid w:val="000B359A"/>
    <w:rsid w:val="000F0B8B"/>
    <w:rsid w:val="000F5FAC"/>
    <w:rsid w:val="0010328A"/>
    <w:rsid w:val="0010628B"/>
    <w:rsid w:val="00123D39"/>
    <w:rsid w:val="00135DCE"/>
    <w:rsid w:val="001402D1"/>
    <w:rsid w:val="001541DC"/>
    <w:rsid w:val="00167889"/>
    <w:rsid w:val="001804DC"/>
    <w:rsid w:val="0019518F"/>
    <w:rsid w:val="001A1C9F"/>
    <w:rsid w:val="001B0AD6"/>
    <w:rsid w:val="001B198C"/>
    <w:rsid w:val="001D6ED3"/>
    <w:rsid w:val="001E7E05"/>
    <w:rsid w:val="002125C0"/>
    <w:rsid w:val="002149EC"/>
    <w:rsid w:val="00222A43"/>
    <w:rsid w:val="00230D1B"/>
    <w:rsid w:val="0023320F"/>
    <w:rsid w:val="0024533F"/>
    <w:rsid w:val="00253A32"/>
    <w:rsid w:val="002730C1"/>
    <w:rsid w:val="002924DD"/>
    <w:rsid w:val="002A2C8B"/>
    <w:rsid w:val="002A4983"/>
    <w:rsid w:val="002B2D47"/>
    <w:rsid w:val="002B41F0"/>
    <w:rsid w:val="002C5391"/>
    <w:rsid w:val="00300C93"/>
    <w:rsid w:val="00300E52"/>
    <w:rsid w:val="00301241"/>
    <w:rsid w:val="003036DA"/>
    <w:rsid w:val="0030508F"/>
    <w:rsid w:val="003162B5"/>
    <w:rsid w:val="0032515C"/>
    <w:rsid w:val="00343176"/>
    <w:rsid w:val="00347F9D"/>
    <w:rsid w:val="00354C1E"/>
    <w:rsid w:val="003C1474"/>
    <w:rsid w:val="003C4354"/>
    <w:rsid w:val="003C4753"/>
    <w:rsid w:val="003E61C7"/>
    <w:rsid w:val="0041023F"/>
    <w:rsid w:val="0041064E"/>
    <w:rsid w:val="004110D2"/>
    <w:rsid w:val="00450249"/>
    <w:rsid w:val="00462285"/>
    <w:rsid w:val="004876B2"/>
    <w:rsid w:val="004916DE"/>
    <w:rsid w:val="004D72E9"/>
    <w:rsid w:val="004F5679"/>
    <w:rsid w:val="005117C6"/>
    <w:rsid w:val="00520733"/>
    <w:rsid w:val="00522859"/>
    <w:rsid w:val="00524246"/>
    <w:rsid w:val="00526E0E"/>
    <w:rsid w:val="00535EC3"/>
    <w:rsid w:val="00540C23"/>
    <w:rsid w:val="005514A1"/>
    <w:rsid w:val="00566746"/>
    <w:rsid w:val="005678F1"/>
    <w:rsid w:val="005C46D4"/>
    <w:rsid w:val="005D0105"/>
    <w:rsid w:val="005E09D4"/>
    <w:rsid w:val="006043D8"/>
    <w:rsid w:val="00615124"/>
    <w:rsid w:val="00630650"/>
    <w:rsid w:val="006309EE"/>
    <w:rsid w:val="006335A0"/>
    <w:rsid w:val="006714E0"/>
    <w:rsid w:val="006854B4"/>
    <w:rsid w:val="00693DCD"/>
    <w:rsid w:val="006A79B9"/>
    <w:rsid w:val="006B5171"/>
    <w:rsid w:val="006F5F00"/>
    <w:rsid w:val="006F742E"/>
    <w:rsid w:val="007030A9"/>
    <w:rsid w:val="007036D2"/>
    <w:rsid w:val="00710EF9"/>
    <w:rsid w:val="0071517C"/>
    <w:rsid w:val="007264CB"/>
    <w:rsid w:val="00761397"/>
    <w:rsid w:val="007669D3"/>
    <w:rsid w:val="00780B85"/>
    <w:rsid w:val="007813BC"/>
    <w:rsid w:val="00787608"/>
    <w:rsid w:val="00797DAC"/>
    <w:rsid w:val="007A5843"/>
    <w:rsid w:val="007B01E8"/>
    <w:rsid w:val="007B03C1"/>
    <w:rsid w:val="007B38F4"/>
    <w:rsid w:val="007B446C"/>
    <w:rsid w:val="00804B21"/>
    <w:rsid w:val="00815772"/>
    <w:rsid w:val="00825C7C"/>
    <w:rsid w:val="00845CC5"/>
    <w:rsid w:val="008602A7"/>
    <w:rsid w:val="00873D55"/>
    <w:rsid w:val="008817AC"/>
    <w:rsid w:val="00882ED3"/>
    <w:rsid w:val="00891287"/>
    <w:rsid w:val="008B17B2"/>
    <w:rsid w:val="008B5CD9"/>
    <w:rsid w:val="008E1476"/>
    <w:rsid w:val="0090468D"/>
    <w:rsid w:val="0091132C"/>
    <w:rsid w:val="009271A0"/>
    <w:rsid w:val="00960B16"/>
    <w:rsid w:val="00965072"/>
    <w:rsid w:val="00974F9C"/>
    <w:rsid w:val="00985CF4"/>
    <w:rsid w:val="009B2197"/>
    <w:rsid w:val="00A109BD"/>
    <w:rsid w:val="00A17651"/>
    <w:rsid w:val="00A34429"/>
    <w:rsid w:val="00A367A0"/>
    <w:rsid w:val="00A404BA"/>
    <w:rsid w:val="00A5131B"/>
    <w:rsid w:val="00A62912"/>
    <w:rsid w:val="00A6506A"/>
    <w:rsid w:val="00A67AB4"/>
    <w:rsid w:val="00AA3D3E"/>
    <w:rsid w:val="00AB40C4"/>
    <w:rsid w:val="00AC5FE0"/>
    <w:rsid w:val="00AC6A6F"/>
    <w:rsid w:val="00AE140C"/>
    <w:rsid w:val="00AE2366"/>
    <w:rsid w:val="00AE27C1"/>
    <w:rsid w:val="00AF5BCE"/>
    <w:rsid w:val="00B062DC"/>
    <w:rsid w:val="00B345ED"/>
    <w:rsid w:val="00B4101A"/>
    <w:rsid w:val="00B72057"/>
    <w:rsid w:val="00B735B0"/>
    <w:rsid w:val="00B90988"/>
    <w:rsid w:val="00BA679A"/>
    <w:rsid w:val="00BA7514"/>
    <w:rsid w:val="00C005C2"/>
    <w:rsid w:val="00C160FA"/>
    <w:rsid w:val="00C17779"/>
    <w:rsid w:val="00C250F5"/>
    <w:rsid w:val="00C458D6"/>
    <w:rsid w:val="00C47739"/>
    <w:rsid w:val="00C500C9"/>
    <w:rsid w:val="00C61842"/>
    <w:rsid w:val="00C7448F"/>
    <w:rsid w:val="00C82F07"/>
    <w:rsid w:val="00C83D88"/>
    <w:rsid w:val="00C910C4"/>
    <w:rsid w:val="00C91E1F"/>
    <w:rsid w:val="00CB7896"/>
    <w:rsid w:val="00CC3D64"/>
    <w:rsid w:val="00CE7D4D"/>
    <w:rsid w:val="00CF2D6A"/>
    <w:rsid w:val="00CF3D7C"/>
    <w:rsid w:val="00CF6BE8"/>
    <w:rsid w:val="00D3253A"/>
    <w:rsid w:val="00D373B2"/>
    <w:rsid w:val="00D472A6"/>
    <w:rsid w:val="00D62A17"/>
    <w:rsid w:val="00DA03BC"/>
    <w:rsid w:val="00DA6807"/>
    <w:rsid w:val="00DB0DD5"/>
    <w:rsid w:val="00DB61D7"/>
    <w:rsid w:val="00DD1B6E"/>
    <w:rsid w:val="00DE059F"/>
    <w:rsid w:val="00DF214A"/>
    <w:rsid w:val="00E00178"/>
    <w:rsid w:val="00E0652E"/>
    <w:rsid w:val="00E372F2"/>
    <w:rsid w:val="00E74AD7"/>
    <w:rsid w:val="00E76E68"/>
    <w:rsid w:val="00E91091"/>
    <w:rsid w:val="00E91E7A"/>
    <w:rsid w:val="00ED6A3C"/>
    <w:rsid w:val="00EF6ADC"/>
    <w:rsid w:val="00F05E89"/>
    <w:rsid w:val="00F13D50"/>
    <w:rsid w:val="00F51FF9"/>
    <w:rsid w:val="00FB4CBC"/>
    <w:rsid w:val="00FB6B23"/>
    <w:rsid w:val="00FC3C31"/>
    <w:rsid w:val="00FE3644"/>
    <w:rsid w:val="00FF377D"/>
    <w:rsid w:val="00FF6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0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73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5391"/>
    <w:pPr>
      <w:keepNext/>
      <w:keepLines/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D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3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03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910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5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D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81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3BC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81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3BC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8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78F1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5678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B9738-B95D-4C98-BF4B-45BAA2285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Le Van Long</cp:lastModifiedBy>
  <cp:revision>34</cp:revision>
  <dcterms:created xsi:type="dcterms:W3CDTF">2010-05-23T02:58:00Z</dcterms:created>
  <dcterms:modified xsi:type="dcterms:W3CDTF">2010-05-23T04:38:00Z</dcterms:modified>
</cp:coreProperties>
</file>