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BFE" w:rsidRPr="00F91BFE" w:rsidRDefault="00F91BFE" w:rsidP="00F91BFE">
      <w:pPr>
        <w:jc w:val="center"/>
        <w:rPr>
          <w:b/>
          <w:sz w:val="30"/>
        </w:rPr>
      </w:pPr>
      <w:r w:rsidRPr="00F91BFE">
        <w:rPr>
          <w:b/>
          <w:sz w:val="30"/>
        </w:rPr>
        <w:t xml:space="preserve">BÁO CÁO ĐỒ </w:t>
      </w:r>
      <w:proofErr w:type="gramStart"/>
      <w:r w:rsidRPr="00F91BFE">
        <w:rPr>
          <w:b/>
          <w:sz w:val="30"/>
        </w:rPr>
        <w:t>ÁN</w:t>
      </w:r>
      <w:proofErr w:type="gramEnd"/>
      <w:r w:rsidRPr="00F91BFE">
        <w:rPr>
          <w:b/>
          <w:sz w:val="30"/>
        </w:rPr>
        <w:br/>
        <w:t>PHẦN MỀM QUẢN LÝ ĐỘI XE VINAMILK.</w:t>
      </w:r>
    </w:p>
    <w:p w:rsidR="00F91BFE" w:rsidRDefault="00F91BFE"/>
    <w:p w:rsidR="007D6357" w:rsidRDefault="007D6357"/>
    <w:p w:rsidR="007D6357" w:rsidRDefault="007D6357"/>
    <w:p w:rsidR="00F91BFE" w:rsidRDefault="00F91BFE">
      <w:pPr>
        <w:rPr>
          <w:b/>
        </w:rPr>
      </w:pPr>
      <w:proofErr w:type="spellStart"/>
      <w:r w:rsidRPr="00F91BFE">
        <w:rPr>
          <w:b/>
        </w:rPr>
        <w:t>Nhóm</w:t>
      </w:r>
      <w:proofErr w:type="spellEnd"/>
      <w:r w:rsidRPr="00F91BFE">
        <w:rPr>
          <w:b/>
        </w:rPr>
        <w:t xml:space="preserve"> </w:t>
      </w:r>
      <w:proofErr w:type="spellStart"/>
      <w:r w:rsidRPr="00F91BFE">
        <w:rPr>
          <w:b/>
        </w:rPr>
        <w:t>phát</w:t>
      </w:r>
      <w:proofErr w:type="spellEnd"/>
      <w:r w:rsidRPr="00F91BFE">
        <w:rPr>
          <w:b/>
        </w:rPr>
        <w:t xml:space="preserve"> </w:t>
      </w:r>
      <w:proofErr w:type="spellStart"/>
      <w:r w:rsidRPr="00F91BFE">
        <w:rPr>
          <w:b/>
        </w:rPr>
        <w:t>triển</w:t>
      </w:r>
      <w:proofErr w:type="spellEnd"/>
      <w:r w:rsidRPr="00F91BFE">
        <w:rPr>
          <w:b/>
        </w:rPr>
        <w:t xml:space="preserve">: </w:t>
      </w:r>
      <w:r w:rsidRPr="00F91BFE">
        <w:rPr>
          <w:b/>
          <w:i/>
        </w:rPr>
        <w:t xml:space="preserve">5 Con </w:t>
      </w:r>
      <w:proofErr w:type="spellStart"/>
      <w:r w:rsidRPr="00F91BFE">
        <w:rPr>
          <w:b/>
          <w:i/>
        </w:rPr>
        <w:t>Mèo</w:t>
      </w:r>
      <w:proofErr w:type="spellEnd"/>
      <w:r w:rsidRPr="00F91BFE">
        <w:rPr>
          <w:b/>
          <w:i/>
        </w:rPr>
        <w:t xml:space="preserve"> + 1</w:t>
      </w:r>
      <w:r w:rsidRPr="00F91BFE">
        <w:rPr>
          <w:b/>
        </w:rPr>
        <w:t>.</w:t>
      </w:r>
    </w:p>
    <w:tbl>
      <w:tblPr>
        <w:tblStyle w:val="TableGrid"/>
        <w:tblW w:w="0" w:type="auto"/>
        <w:tblLook w:val="04A0"/>
      </w:tblPr>
      <w:tblGrid>
        <w:gridCol w:w="2088"/>
        <w:gridCol w:w="3690"/>
        <w:gridCol w:w="3798"/>
      </w:tblGrid>
      <w:tr w:rsidR="00F91BFE" w:rsidRPr="00CE0214" w:rsidTr="008E3CD2">
        <w:tc>
          <w:tcPr>
            <w:tcW w:w="2088" w:type="dxa"/>
          </w:tcPr>
          <w:p w:rsidR="00F91BFE" w:rsidRPr="00CE0214" w:rsidRDefault="00F91BFE" w:rsidP="008E3CD2">
            <w:pPr>
              <w:jc w:val="center"/>
              <w:rPr>
                <w:b/>
              </w:rPr>
            </w:pPr>
            <w:r w:rsidRPr="00CE0214">
              <w:rPr>
                <w:b/>
              </w:rPr>
              <w:t>MSSV</w:t>
            </w:r>
          </w:p>
        </w:tc>
        <w:tc>
          <w:tcPr>
            <w:tcW w:w="3690" w:type="dxa"/>
          </w:tcPr>
          <w:p w:rsidR="00F91BFE" w:rsidRPr="00CE0214" w:rsidRDefault="00F91BFE" w:rsidP="008E3CD2">
            <w:pPr>
              <w:jc w:val="center"/>
              <w:rPr>
                <w:b/>
              </w:rPr>
            </w:pPr>
            <w:proofErr w:type="spellStart"/>
            <w:r w:rsidRPr="00CE0214">
              <w:rPr>
                <w:b/>
              </w:rPr>
              <w:t>Họ</w:t>
            </w:r>
            <w:proofErr w:type="spellEnd"/>
            <w:r w:rsidRPr="00CE0214">
              <w:rPr>
                <w:b/>
              </w:rPr>
              <w:t xml:space="preserve"> </w:t>
            </w:r>
            <w:proofErr w:type="spellStart"/>
            <w:r w:rsidRPr="00CE0214">
              <w:rPr>
                <w:b/>
              </w:rPr>
              <w:t>Tên</w:t>
            </w:r>
            <w:proofErr w:type="spellEnd"/>
          </w:p>
        </w:tc>
        <w:tc>
          <w:tcPr>
            <w:tcW w:w="3798" w:type="dxa"/>
          </w:tcPr>
          <w:p w:rsidR="00F91BFE" w:rsidRPr="00CE0214" w:rsidRDefault="00F91BFE" w:rsidP="008E3CD2">
            <w:pPr>
              <w:jc w:val="center"/>
              <w:rPr>
                <w:b/>
              </w:rPr>
            </w:pPr>
            <w:r w:rsidRPr="00CE0214">
              <w:rPr>
                <w:b/>
              </w:rPr>
              <w:t>Email</w:t>
            </w:r>
          </w:p>
        </w:tc>
      </w:tr>
      <w:tr w:rsidR="00F91BFE" w:rsidTr="008E3CD2">
        <w:tc>
          <w:tcPr>
            <w:tcW w:w="2088" w:type="dxa"/>
          </w:tcPr>
          <w:p w:rsidR="00F91BFE" w:rsidRDefault="00F91BFE" w:rsidP="008E3CD2">
            <w:pPr>
              <w:jc w:val="center"/>
            </w:pPr>
            <w:r>
              <w:t>0612476</w:t>
            </w:r>
          </w:p>
        </w:tc>
        <w:tc>
          <w:tcPr>
            <w:tcW w:w="3690" w:type="dxa"/>
          </w:tcPr>
          <w:p w:rsidR="00F91BFE" w:rsidRDefault="00F91BFE" w:rsidP="008E3CD2">
            <w:pPr>
              <w:ind w:left="252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Trân</w:t>
            </w:r>
            <w:proofErr w:type="spellEnd"/>
          </w:p>
        </w:tc>
        <w:tc>
          <w:tcPr>
            <w:tcW w:w="3798" w:type="dxa"/>
          </w:tcPr>
          <w:p w:rsidR="00F91BFE" w:rsidRDefault="001F0F09" w:rsidP="008E3CD2">
            <w:hyperlink r:id="rId4" w:history="1">
              <w:r w:rsidR="00F91BFE" w:rsidRPr="00BA1755">
                <w:rPr>
                  <w:rStyle w:val="Hyperlink"/>
                  <w:rFonts w:ascii="Arial" w:hAnsi="Arial" w:cs="Arial"/>
                  <w:sz w:val="20"/>
                  <w:szCs w:val="20"/>
                </w:rPr>
                <w:t>huynhnguyenngoctran@gmail.com</w:t>
              </w:r>
            </w:hyperlink>
          </w:p>
        </w:tc>
      </w:tr>
      <w:tr w:rsidR="00F91BFE" w:rsidTr="008E3CD2">
        <w:tc>
          <w:tcPr>
            <w:tcW w:w="2088" w:type="dxa"/>
          </w:tcPr>
          <w:p w:rsidR="00F91BFE" w:rsidRDefault="00F91BFE" w:rsidP="008E3CD2">
            <w:pPr>
              <w:jc w:val="center"/>
            </w:pPr>
            <w:r>
              <w:t>0712068</w:t>
            </w:r>
          </w:p>
        </w:tc>
        <w:tc>
          <w:tcPr>
            <w:tcW w:w="3690" w:type="dxa"/>
          </w:tcPr>
          <w:p w:rsidR="00F91BFE" w:rsidRDefault="00F91BFE" w:rsidP="008E3CD2">
            <w:pPr>
              <w:ind w:left="252"/>
            </w:pP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3798" w:type="dxa"/>
          </w:tcPr>
          <w:p w:rsidR="00F91BFE" w:rsidRDefault="001F0F09" w:rsidP="008E3CD2">
            <w:hyperlink r:id="rId5" w:history="1">
              <w:r w:rsidR="00F91BFE" w:rsidRPr="00BA1755">
                <w:rPr>
                  <w:rStyle w:val="Hyperlink"/>
                  <w:rFonts w:ascii="Arial" w:hAnsi="Arial" w:cs="Arial"/>
                  <w:sz w:val="20"/>
                  <w:szCs w:val="20"/>
                </w:rPr>
                <w:t>tuananhdoan228@gmail.com</w:t>
              </w:r>
            </w:hyperlink>
          </w:p>
        </w:tc>
      </w:tr>
      <w:tr w:rsidR="00F91BFE" w:rsidTr="008E3CD2">
        <w:tc>
          <w:tcPr>
            <w:tcW w:w="2088" w:type="dxa"/>
          </w:tcPr>
          <w:p w:rsidR="00F91BFE" w:rsidRDefault="00F91BFE" w:rsidP="008E3CD2">
            <w:pPr>
              <w:jc w:val="center"/>
            </w:pPr>
            <w:r>
              <w:t>0712069</w:t>
            </w:r>
          </w:p>
        </w:tc>
        <w:tc>
          <w:tcPr>
            <w:tcW w:w="3690" w:type="dxa"/>
          </w:tcPr>
          <w:p w:rsidR="00F91BFE" w:rsidRDefault="00F91BFE" w:rsidP="008E3CD2">
            <w:pPr>
              <w:ind w:left="252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3798" w:type="dxa"/>
          </w:tcPr>
          <w:p w:rsidR="00F91BFE" w:rsidRDefault="001F0F09" w:rsidP="008E3CD2">
            <w:hyperlink r:id="rId6" w:history="1">
              <w:r w:rsidR="00F91BFE" w:rsidRPr="00BA1755">
                <w:rPr>
                  <w:rStyle w:val="Hyperlink"/>
                  <w:rFonts w:ascii="Arial" w:hAnsi="Arial" w:cs="Arial"/>
                  <w:sz w:val="20"/>
                  <w:szCs w:val="20"/>
                </w:rPr>
                <w:t>n.anhdonguyen@gmail.com</w:t>
              </w:r>
            </w:hyperlink>
          </w:p>
        </w:tc>
      </w:tr>
      <w:tr w:rsidR="00F91BFE" w:rsidTr="008E3CD2">
        <w:tc>
          <w:tcPr>
            <w:tcW w:w="2088" w:type="dxa"/>
          </w:tcPr>
          <w:p w:rsidR="00F91BFE" w:rsidRDefault="00F91BFE" w:rsidP="008E3CD2">
            <w:pPr>
              <w:jc w:val="center"/>
            </w:pPr>
            <w:r>
              <w:t>0712186</w:t>
            </w:r>
          </w:p>
        </w:tc>
        <w:tc>
          <w:tcPr>
            <w:tcW w:w="3690" w:type="dxa"/>
          </w:tcPr>
          <w:p w:rsidR="00F91BFE" w:rsidRDefault="00F91BFE" w:rsidP="008E3CD2">
            <w:pPr>
              <w:ind w:left="252"/>
            </w:pPr>
            <w:r>
              <w:t>Đặng Văn Hoàng</w:t>
            </w:r>
          </w:p>
        </w:tc>
        <w:tc>
          <w:tcPr>
            <w:tcW w:w="3798" w:type="dxa"/>
          </w:tcPr>
          <w:p w:rsidR="00F91BFE" w:rsidRDefault="001F0F09" w:rsidP="008E3CD2">
            <w:hyperlink r:id="rId7" w:history="1">
              <w:r w:rsidR="00F91BFE" w:rsidRPr="00BA1755">
                <w:rPr>
                  <w:rStyle w:val="Hyperlink"/>
                  <w:rFonts w:ascii="Arial" w:hAnsi="Arial" w:cs="Arial"/>
                  <w:sz w:val="20"/>
                  <w:szCs w:val="20"/>
                </w:rPr>
                <w:t>hoangdang1189@gmail.com</w:t>
              </w:r>
            </w:hyperlink>
          </w:p>
        </w:tc>
      </w:tr>
      <w:tr w:rsidR="00F91BFE" w:rsidTr="008E3CD2">
        <w:tc>
          <w:tcPr>
            <w:tcW w:w="2088" w:type="dxa"/>
          </w:tcPr>
          <w:p w:rsidR="00F91BFE" w:rsidRDefault="00F91BFE" w:rsidP="008E3CD2">
            <w:pPr>
              <w:jc w:val="center"/>
            </w:pPr>
            <w:r>
              <w:t>0712255</w:t>
            </w:r>
          </w:p>
        </w:tc>
        <w:tc>
          <w:tcPr>
            <w:tcW w:w="3690" w:type="dxa"/>
          </w:tcPr>
          <w:p w:rsidR="00F91BFE" w:rsidRDefault="00F91BFE" w:rsidP="008E3CD2">
            <w:pPr>
              <w:ind w:left="252"/>
            </w:pPr>
            <w:proofErr w:type="spellStart"/>
            <w:r>
              <w:t>Lê</w:t>
            </w:r>
            <w:proofErr w:type="spellEnd"/>
            <w:r>
              <w:t xml:space="preserve"> Văn Long</w:t>
            </w:r>
          </w:p>
        </w:tc>
        <w:tc>
          <w:tcPr>
            <w:tcW w:w="3798" w:type="dxa"/>
          </w:tcPr>
          <w:p w:rsidR="00F91BFE" w:rsidRDefault="001F0F09" w:rsidP="008E3CD2">
            <w:hyperlink r:id="rId8" w:history="1">
              <w:r w:rsidR="00F91BFE" w:rsidRPr="00BA1755">
                <w:rPr>
                  <w:rStyle w:val="Hyperlink"/>
                  <w:rFonts w:ascii="Arial" w:hAnsi="Arial" w:cs="Arial"/>
                  <w:sz w:val="20"/>
                  <w:szCs w:val="20"/>
                </w:rPr>
                <w:t>lv.long.tn@gmail.com</w:t>
              </w:r>
            </w:hyperlink>
          </w:p>
        </w:tc>
      </w:tr>
      <w:tr w:rsidR="00F91BFE" w:rsidTr="008E3CD2">
        <w:tc>
          <w:tcPr>
            <w:tcW w:w="2088" w:type="dxa"/>
          </w:tcPr>
          <w:p w:rsidR="00F91BFE" w:rsidRDefault="00F91BFE" w:rsidP="008E3CD2">
            <w:pPr>
              <w:jc w:val="center"/>
            </w:pPr>
            <w:r>
              <w:t>0712257</w:t>
            </w:r>
          </w:p>
        </w:tc>
        <w:tc>
          <w:tcPr>
            <w:tcW w:w="3690" w:type="dxa"/>
          </w:tcPr>
          <w:p w:rsidR="00F91BFE" w:rsidRDefault="00F91BFE" w:rsidP="008E3CD2">
            <w:pPr>
              <w:ind w:left="252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Long</w:t>
            </w:r>
          </w:p>
        </w:tc>
        <w:tc>
          <w:tcPr>
            <w:tcW w:w="3798" w:type="dxa"/>
          </w:tcPr>
          <w:p w:rsidR="00F91BFE" w:rsidRPr="0068375F" w:rsidRDefault="001F0F09" w:rsidP="008E3CD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9" w:history="1">
              <w:r w:rsidR="00F91BFE" w:rsidRPr="00BA1755">
                <w:rPr>
                  <w:rStyle w:val="Hyperlink"/>
                  <w:rFonts w:ascii="Arial" w:hAnsi="Arial" w:cs="Arial"/>
                  <w:sz w:val="20"/>
                  <w:szCs w:val="20"/>
                </w:rPr>
                <w:t>horizontaldragon@gmail.com</w:t>
              </w:r>
            </w:hyperlink>
          </w:p>
        </w:tc>
      </w:tr>
    </w:tbl>
    <w:p w:rsidR="00F91BFE" w:rsidRDefault="00F91BFE"/>
    <w:p w:rsidR="008D1554" w:rsidRDefault="008D1554"/>
    <w:p w:rsidR="000716A7" w:rsidRDefault="000716A7"/>
    <w:p w:rsidR="008D1554" w:rsidRPr="00E44D02" w:rsidRDefault="008D1554">
      <w:pPr>
        <w:rPr>
          <w:b/>
          <w:u w:val="single"/>
        </w:rPr>
      </w:pPr>
      <w:r w:rsidRPr="00E44D02">
        <w:rPr>
          <w:b/>
          <w:u w:val="single"/>
        </w:rPr>
        <w:t xml:space="preserve">I. </w:t>
      </w:r>
      <w:proofErr w:type="spellStart"/>
      <w:r w:rsidRPr="00E44D02">
        <w:rPr>
          <w:b/>
          <w:u w:val="single"/>
        </w:rPr>
        <w:t>Tóm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tắt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kết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quả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đạt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được</w:t>
      </w:r>
      <w:proofErr w:type="spellEnd"/>
      <w:r w:rsidRPr="00E44D02">
        <w:rPr>
          <w:b/>
          <w:u w:val="single"/>
        </w:rPr>
        <w:t>.</w:t>
      </w:r>
    </w:p>
    <w:p w:rsidR="008D1554" w:rsidRPr="00D93A4C" w:rsidRDefault="000716A7">
      <w:pPr>
        <w:rPr>
          <w:b/>
          <w:i/>
        </w:rPr>
      </w:pPr>
      <w:r w:rsidRPr="00D93A4C">
        <w:rPr>
          <w:b/>
          <w:i/>
        </w:rPr>
        <w:t xml:space="preserve">1. </w:t>
      </w:r>
      <w:proofErr w:type="spellStart"/>
      <w:r w:rsidRPr="00D93A4C">
        <w:rPr>
          <w:b/>
          <w:i/>
        </w:rPr>
        <w:t>Bảng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tóm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tắt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yêu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cầu</w:t>
      </w:r>
      <w:proofErr w:type="spellEnd"/>
      <w:r w:rsidRPr="00D93A4C">
        <w:rPr>
          <w:b/>
          <w:i/>
        </w:rPr>
        <w:t xml:space="preserve"> </w:t>
      </w:r>
      <w:proofErr w:type="spellStart"/>
      <w:r w:rsidR="008401BC" w:rsidRPr="00D93A4C">
        <w:rPr>
          <w:b/>
          <w:i/>
        </w:rPr>
        <w:t>chính</w:t>
      </w:r>
      <w:proofErr w:type="spellEnd"/>
      <w:r w:rsidRPr="00D93A4C">
        <w:rPr>
          <w:b/>
          <w:i/>
        </w:rPr>
        <w:t>:</w:t>
      </w:r>
    </w:p>
    <w:tbl>
      <w:tblPr>
        <w:tblStyle w:val="TableGrid"/>
        <w:tblW w:w="0" w:type="auto"/>
        <w:tblLook w:val="04A0"/>
      </w:tblPr>
      <w:tblGrid>
        <w:gridCol w:w="828"/>
        <w:gridCol w:w="2520"/>
        <w:gridCol w:w="2160"/>
        <w:gridCol w:w="4068"/>
      </w:tblGrid>
      <w:tr w:rsidR="00D67C36" w:rsidTr="00EC0659">
        <w:tc>
          <w:tcPr>
            <w:tcW w:w="828" w:type="dxa"/>
          </w:tcPr>
          <w:p w:rsidR="00D67C36" w:rsidRDefault="00D67C36">
            <w:bookmarkStart w:id="0" w:name="OLE_LINK1"/>
            <w:bookmarkStart w:id="1" w:name="OLE_LINK2"/>
            <w:r>
              <w:t>STT</w:t>
            </w:r>
          </w:p>
        </w:tc>
        <w:tc>
          <w:tcPr>
            <w:tcW w:w="2520" w:type="dxa"/>
          </w:tcPr>
          <w:p w:rsidR="00D67C36" w:rsidRDefault="00D67C36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2160" w:type="dxa"/>
          </w:tcPr>
          <w:p w:rsidR="00D67C36" w:rsidRDefault="00D67C36"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4068" w:type="dxa"/>
          </w:tcPr>
          <w:p w:rsidR="00D67C36" w:rsidRDefault="00D67C36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D67C36" w:rsidTr="00EC0659">
        <w:tc>
          <w:tcPr>
            <w:tcW w:w="828" w:type="dxa"/>
          </w:tcPr>
          <w:p w:rsidR="00D67C36" w:rsidRDefault="00D67C36">
            <w:r>
              <w:t>1</w:t>
            </w:r>
          </w:p>
        </w:tc>
        <w:tc>
          <w:tcPr>
            <w:tcW w:w="2520" w:type="dxa"/>
          </w:tcPr>
          <w:p w:rsidR="00D67C36" w:rsidRDefault="00D67C36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2160" w:type="dxa"/>
          </w:tcPr>
          <w:p w:rsidR="00D67C36" w:rsidRDefault="00D67C36">
            <w:r>
              <w:t>100%</w:t>
            </w:r>
          </w:p>
        </w:tc>
        <w:tc>
          <w:tcPr>
            <w:tcW w:w="4068" w:type="dxa"/>
          </w:tcPr>
          <w:p w:rsidR="00D67C36" w:rsidRDefault="00D67C36"/>
        </w:tc>
      </w:tr>
      <w:tr w:rsidR="00D67C36" w:rsidTr="00EC0659">
        <w:tc>
          <w:tcPr>
            <w:tcW w:w="828" w:type="dxa"/>
          </w:tcPr>
          <w:p w:rsidR="00D67C36" w:rsidRDefault="00D67C36">
            <w:r>
              <w:t>2</w:t>
            </w:r>
          </w:p>
        </w:tc>
        <w:tc>
          <w:tcPr>
            <w:tcW w:w="2520" w:type="dxa"/>
          </w:tcPr>
          <w:p w:rsidR="00D67C36" w:rsidRDefault="00D67C36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2160" w:type="dxa"/>
          </w:tcPr>
          <w:p w:rsidR="00D67C36" w:rsidRDefault="00A9698D" w:rsidP="00821ECC">
            <w:r>
              <w:t>9</w:t>
            </w:r>
            <w:r w:rsidR="00821ECC">
              <w:t>0</w:t>
            </w:r>
            <w:r w:rsidR="00D67C36">
              <w:t>%</w:t>
            </w:r>
          </w:p>
        </w:tc>
        <w:tc>
          <w:tcPr>
            <w:tcW w:w="4068" w:type="dxa"/>
          </w:tcPr>
          <w:p w:rsidR="00D67C36" w:rsidRDefault="00A9698D">
            <w:r>
              <w:t xml:space="preserve">QĐ2: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Nam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>.</w:t>
            </w:r>
          </w:p>
        </w:tc>
      </w:tr>
      <w:tr w:rsidR="00D67C36" w:rsidTr="00EC0659">
        <w:tc>
          <w:tcPr>
            <w:tcW w:w="828" w:type="dxa"/>
          </w:tcPr>
          <w:p w:rsidR="00D67C36" w:rsidRDefault="00D67C36">
            <w:r>
              <w:t>3</w:t>
            </w:r>
          </w:p>
        </w:tc>
        <w:tc>
          <w:tcPr>
            <w:tcW w:w="2520" w:type="dxa"/>
          </w:tcPr>
          <w:p w:rsidR="00D67C36" w:rsidRDefault="00D67C36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–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</w:p>
        </w:tc>
        <w:tc>
          <w:tcPr>
            <w:tcW w:w="2160" w:type="dxa"/>
          </w:tcPr>
          <w:p w:rsidR="00D67C36" w:rsidRDefault="00D67C36">
            <w:r>
              <w:t>100%</w:t>
            </w:r>
          </w:p>
        </w:tc>
        <w:tc>
          <w:tcPr>
            <w:tcW w:w="4068" w:type="dxa"/>
          </w:tcPr>
          <w:p w:rsidR="00D67C36" w:rsidRDefault="00D67C36"/>
        </w:tc>
      </w:tr>
      <w:tr w:rsidR="00D67C36" w:rsidTr="00EC0659">
        <w:tc>
          <w:tcPr>
            <w:tcW w:w="828" w:type="dxa"/>
          </w:tcPr>
          <w:p w:rsidR="00D67C36" w:rsidRDefault="00D67C36">
            <w:r>
              <w:t>4</w:t>
            </w:r>
          </w:p>
        </w:tc>
        <w:tc>
          <w:tcPr>
            <w:tcW w:w="2520" w:type="dxa"/>
          </w:tcPr>
          <w:p w:rsidR="00D67C36" w:rsidRDefault="00D67C3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160" w:type="dxa"/>
          </w:tcPr>
          <w:p w:rsidR="00D67C36" w:rsidRDefault="00EC0659">
            <w:r>
              <w:t>80%</w:t>
            </w:r>
          </w:p>
        </w:tc>
        <w:tc>
          <w:tcPr>
            <w:tcW w:w="4068" w:type="dxa"/>
          </w:tcPr>
          <w:p w:rsidR="00D67C36" w:rsidRDefault="00EC0659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trục</w:t>
            </w:r>
            <w:proofErr w:type="spellEnd"/>
            <w:r>
              <w:t xml:space="preserve"> </w:t>
            </w:r>
            <w:proofErr w:type="spellStart"/>
            <w:r>
              <w:t>trặc</w:t>
            </w:r>
            <w:proofErr w:type="spellEnd"/>
            <w:r>
              <w:t>.</w:t>
            </w:r>
          </w:p>
        </w:tc>
      </w:tr>
      <w:tr w:rsidR="00D67C36" w:rsidTr="00EC0659">
        <w:tc>
          <w:tcPr>
            <w:tcW w:w="828" w:type="dxa"/>
          </w:tcPr>
          <w:p w:rsidR="00D67C36" w:rsidRDefault="00D67C36">
            <w:r>
              <w:t>5</w:t>
            </w:r>
          </w:p>
        </w:tc>
        <w:tc>
          <w:tcPr>
            <w:tcW w:w="2520" w:type="dxa"/>
          </w:tcPr>
          <w:p w:rsidR="00D67C36" w:rsidRDefault="00D67C36"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2160" w:type="dxa"/>
          </w:tcPr>
          <w:p w:rsidR="00D67C36" w:rsidRDefault="00EC0659">
            <w:r>
              <w:t>0%</w:t>
            </w:r>
          </w:p>
        </w:tc>
        <w:tc>
          <w:tcPr>
            <w:tcW w:w="4068" w:type="dxa"/>
          </w:tcPr>
          <w:p w:rsidR="00D67C36" w:rsidRDefault="00D67C36"/>
        </w:tc>
      </w:tr>
      <w:tr w:rsidR="00D67C36" w:rsidTr="00EC0659">
        <w:tc>
          <w:tcPr>
            <w:tcW w:w="828" w:type="dxa"/>
          </w:tcPr>
          <w:p w:rsidR="00D67C36" w:rsidRDefault="00D67C36">
            <w:r>
              <w:t>6</w:t>
            </w:r>
          </w:p>
        </w:tc>
        <w:tc>
          <w:tcPr>
            <w:tcW w:w="2520" w:type="dxa"/>
          </w:tcPr>
          <w:p w:rsidR="00D67C36" w:rsidRDefault="00D67C3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  <w:tc>
          <w:tcPr>
            <w:tcW w:w="2160" w:type="dxa"/>
          </w:tcPr>
          <w:p w:rsidR="00D67C36" w:rsidRDefault="00EC0659">
            <w:r>
              <w:t xml:space="preserve">33% </w:t>
            </w:r>
          </w:p>
        </w:tc>
        <w:tc>
          <w:tcPr>
            <w:tcW w:w="4068" w:type="dxa"/>
          </w:tcPr>
          <w:p w:rsidR="00D67C36" w:rsidRDefault="00EC0659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.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(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Km </w:t>
            </w:r>
            <w:proofErr w:type="spellStart"/>
            <w:r>
              <w:t>chạy</w:t>
            </w:r>
            <w:proofErr w:type="spellEnd"/>
            <w:r>
              <w:t xml:space="preserve">, </w:t>
            </w:r>
            <w:proofErr w:type="spellStart"/>
            <w:r>
              <w:t>xăng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thụ</w:t>
            </w:r>
            <w:proofErr w:type="spellEnd"/>
            <w:proofErr w:type="gramStart"/>
            <w:r>
              <w:t>,..</w:t>
            </w:r>
            <w:proofErr w:type="gramEnd"/>
            <w:r>
              <w:t xml:space="preserve">)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 w:rsidR="00D5069A">
              <w:t>.</w:t>
            </w:r>
          </w:p>
          <w:p w:rsidR="00D5069A" w:rsidRDefault="00D5069A">
            <w:r>
              <w:t>*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demo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5/2010.</w:t>
            </w:r>
          </w:p>
        </w:tc>
      </w:tr>
      <w:tr w:rsidR="00D67C36" w:rsidTr="00EC0659">
        <w:tc>
          <w:tcPr>
            <w:tcW w:w="828" w:type="dxa"/>
          </w:tcPr>
          <w:p w:rsidR="00D67C36" w:rsidRDefault="00D67C36">
            <w:r>
              <w:t>7</w:t>
            </w:r>
          </w:p>
        </w:tc>
        <w:tc>
          <w:tcPr>
            <w:tcW w:w="2520" w:type="dxa"/>
          </w:tcPr>
          <w:p w:rsidR="00D67C36" w:rsidRDefault="00D67C36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2160" w:type="dxa"/>
          </w:tcPr>
          <w:p w:rsidR="00D67C36" w:rsidRDefault="00EC0659">
            <w:r>
              <w:t>100%</w:t>
            </w:r>
          </w:p>
        </w:tc>
        <w:tc>
          <w:tcPr>
            <w:tcW w:w="4068" w:type="dxa"/>
          </w:tcPr>
          <w:p w:rsidR="00D67C36" w:rsidRDefault="00EC0659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.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do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>.</w:t>
            </w:r>
          </w:p>
        </w:tc>
      </w:tr>
      <w:bookmarkEnd w:id="0"/>
      <w:bookmarkEnd w:id="1"/>
    </w:tbl>
    <w:p w:rsidR="000716A7" w:rsidRDefault="000716A7"/>
    <w:p w:rsidR="007D6357" w:rsidRDefault="007D6357"/>
    <w:p w:rsidR="007D6357" w:rsidRDefault="007D6357"/>
    <w:p w:rsidR="008401BC" w:rsidRPr="00D93A4C" w:rsidRDefault="002359D7">
      <w:pPr>
        <w:rPr>
          <w:b/>
          <w:i/>
        </w:rPr>
      </w:pPr>
      <w:r w:rsidRPr="00D93A4C">
        <w:rPr>
          <w:b/>
          <w:i/>
        </w:rPr>
        <w:lastRenderedPageBreak/>
        <w:t xml:space="preserve">2. </w:t>
      </w:r>
      <w:proofErr w:type="spellStart"/>
      <w:r w:rsidRPr="00D93A4C">
        <w:rPr>
          <w:b/>
          <w:i/>
        </w:rPr>
        <w:t>Bảng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tóm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tắt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các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yêu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cầu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liên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quan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và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chức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năng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bổ</w:t>
      </w:r>
      <w:proofErr w:type="spellEnd"/>
      <w:r w:rsidRPr="00D93A4C">
        <w:rPr>
          <w:b/>
          <w:i/>
        </w:rPr>
        <w:t xml:space="preserve"> sung.</w:t>
      </w:r>
    </w:p>
    <w:tbl>
      <w:tblPr>
        <w:tblStyle w:val="TableGrid"/>
        <w:tblW w:w="0" w:type="auto"/>
        <w:tblLook w:val="04A0"/>
      </w:tblPr>
      <w:tblGrid>
        <w:gridCol w:w="828"/>
        <w:gridCol w:w="1980"/>
        <w:gridCol w:w="3330"/>
        <w:gridCol w:w="3438"/>
      </w:tblGrid>
      <w:tr w:rsidR="002359D7" w:rsidTr="002359D7">
        <w:tc>
          <w:tcPr>
            <w:tcW w:w="828" w:type="dxa"/>
          </w:tcPr>
          <w:p w:rsidR="002359D7" w:rsidRDefault="002359D7" w:rsidP="008E3CD2">
            <w:r>
              <w:t>STT</w:t>
            </w:r>
          </w:p>
        </w:tc>
        <w:tc>
          <w:tcPr>
            <w:tcW w:w="1980" w:type="dxa"/>
          </w:tcPr>
          <w:p w:rsidR="002359D7" w:rsidRDefault="002359D7" w:rsidP="008E3CD2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3330" w:type="dxa"/>
          </w:tcPr>
          <w:p w:rsidR="002359D7" w:rsidRDefault="002359D7" w:rsidP="008E3CD2"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3438" w:type="dxa"/>
          </w:tcPr>
          <w:p w:rsidR="002359D7" w:rsidRDefault="002359D7" w:rsidP="008E3CD2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</w:t>
            </w:r>
          </w:p>
        </w:tc>
      </w:tr>
      <w:tr w:rsidR="002359D7" w:rsidTr="002359D7">
        <w:tc>
          <w:tcPr>
            <w:tcW w:w="828" w:type="dxa"/>
          </w:tcPr>
          <w:p w:rsidR="002359D7" w:rsidRDefault="002359D7" w:rsidP="008E3CD2">
            <w:r>
              <w:t>1</w:t>
            </w:r>
          </w:p>
        </w:tc>
        <w:tc>
          <w:tcPr>
            <w:tcW w:w="1980" w:type="dxa"/>
          </w:tcPr>
          <w:p w:rsidR="002359D7" w:rsidRDefault="002359D7" w:rsidP="008E3CD2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3330" w:type="dxa"/>
          </w:tcPr>
          <w:p w:rsidR="002359D7" w:rsidRDefault="002359D7" w:rsidP="008E3CD2"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Hãng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(100%)</w:t>
            </w:r>
          </w:p>
          <w:p w:rsidR="002359D7" w:rsidRDefault="002359D7" w:rsidP="008E3CD2"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(100%)</w:t>
            </w:r>
          </w:p>
        </w:tc>
        <w:tc>
          <w:tcPr>
            <w:tcW w:w="3438" w:type="dxa"/>
          </w:tcPr>
          <w:p w:rsidR="002359D7" w:rsidRDefault="002359D7" w:rsidP="002359D7">
            <w:r>
              <w:t xml:space="preserve">- </w:t>
            </w: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(100%)</w:t>
            </w:r>
          </w:p>
          <w:p w:rsidR="002359D7" w:rsidRDefault="002359D7" w:rsidP="002359D7"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(100%)</w:t>
            </w:r>
          </w:p>
        </w:tc>
      </w:tr>
      <w:tr w:rsidR="002359D7" w:rsidTr="002359D7">
        <w:tc>
          <w:tcPr>
            <w:tcW w:w="828" w:type="dxa"/>
          </w:tcPr>
          <w:p w:rsidR="002359D7" w:rsidRDefault="002359D7" w:rsidP="008E3CD2">
            <w:r>
              <w:t>2</w:t>
            </w:r>
          </w:p>
        </w:tc>
        <w:tc>
          <w:tcPr>
            <w:tcW w:w="1980" w:type="dxa"/>
          </w:tcPr>
          <w:p w:rsidR="002359D7" w:rsidRDefault="002359D7" w:rsidP="008E3CD2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  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330" w:type="dxa"/>
          </w:tcPr>
          <w:p w:rsidR="002359D7" w:rsidRDefault="002359D7" w:rsidP="008E3CD2"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(100%)</w:t>
            </w:r>
          </w:p>
        </w:tc>
        <w:tc>
          <w:tcPr>
            <w:tcW w:w="3438" w:type="dxa"/>
          </w:tcPr>
          <w:p w:rsidR="002359D7" w:rsidRDefault="002359D7" w:rsidP="008E3CD2">
            <w:r>
              <w:t xml:space="preserve">- </w:t>
            </w: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(100%)</w:t>
            </w:r>
          </w:p>
          <w:p w:rsidR="002359D7" w:rsidRDefault="002359D7" w:rsidP="008E3CD2"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(100%)</w:t>
            </w:r>
          </w:p>
        </w:tc>
      </w:tr>
      <w:tr w:rsidR="002359D7" w:rsidTr="002359D7">
        <w:tc>
          <w:tcPr>
            <w:tcW w:w="828" w:type="dxa"/>
          </w:tcPr>
          <w:p w:rsidR="002359D7" w:rsidRDefault="002359D7" w:rsidP="008E3CD2">
            <w:r>
              <w:t>3</w:t>
            </w:r>
          </w:p>
        </w:tc>
        <w:tc>
          <w:tcPr>
            <w:tcW w:w="1980" w:type="dxa"/>
          </w:tcPr>
          <w:p w:rsidR="002359D7" w:rsidRDefault="002359D7" w:rsidP="008E3CD2"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–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</w:p>
        </w:tc>
        <w:tc>
          <w:tcPr>
            <w:tcW w:w="3330" w:type="dxa"/>
          </w:tcPr>
          <w:p w:rsidR="002359D7" w:rsidRDefault="002359D7" w:rsidP="002359D7">
            <w:r>
              <w:t xml:space="preserve">- </w:t>
            </w: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Xe–Tài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  <w:r>
              <w:t xml:space="preserve"> 100%</w:t>
            </w:r>
          </w:p>
          <w:p w:rsidR="002359D7" w:rsidRDefault="002359D7" w:rsidP="002359D7"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–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  <w:r>
              <w:t xml:space="preserve"> 100%</w:t>
            </w:r>
          </w:p>
          <w:p w:rsidR="002359D7" w:rsidRDefault="002359D7" w:rsidP="002359D7"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</w:t>
            </w:r>
            <w:proofErr w:type="spellStart"/>
            <w:r>
              <w:t>thêm</w:t>
            </w:r>
            <w:proofErr w:type="spellEnd"/>
            <w:r>
              <w:t xml:space="preserve">/ </w:t>
            </w:r>
            <w:proofErr w:type="spellStart"/>
            <w:r>
              <w:t>xoá</w:t>
            </w:r>
            <w:proofErr w:type="spellEnd"/>
            <w:r>
              <w:t xml:space="preserve">/ </w:t>
            </w:r>
            <w:proofErr w:type="spellStart"/>
            <w:r>
              <w:t>sửa</w:t>
            </w:r>
            <w:proofErr w:type="spellEnd"/>
            <w:r>
              <w:t>) 80% (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Import </w:t>
            </w:r>
            <w:proofErr w:type="spellStart"/>
            <w:r>
              <w:t>từ</w:t>
            </w:r>
            <w:proofErr w:type="spellEnd"/>
            <w:r>
              <w:t xml:space="preserve"> file)</w:t>
            </w:r>
          </w:p>
        </w:tc>
        <w:tc>
          <w:tcPr>
            <w:tcW w:w="3438" w:type="dxa"/>
          </w:tcPr>
          <w:p w:rsidR="002359D7" w:rsidRDefault="002359D7" w:rsidP="008E3CD2"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(100%)</w:t>
            </w:r>
          </w:p>
        </w:tc>
      </w:tr>
      <w:tr w:rsidR="002359D7" w:rsidTr="002359D7">
        <w:tc>
          <w:tcPr>
            <w:tcW w:w="828" w:type="dxa"/>
          </w:tcPr>
          <w:p w:rsidR="002359D7" w:rsidRDefault="002359D7" w:rsidP="008E3CD2">
            <w:r>
              <w:t>4</w:t>
            </w:r>
          </w:p>
        </w:tc>
        <w:tc>
          <w:tcPr>
            <w:tcW w:w="1980" w:type="dxa"/>
          </w:tcPr>
          <w:p w:rsidR="002359D7" w:rsidRDefault="00D93A4C" w:rsidP="008E3CD2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  <w:tc>
          <w:tcPr>
            <w:tcW w:w="3330" w:type="dxa"/>
          </w:tcPr>
          <w:p w:rsidR="002359D7" w:rsidRDefault="002359D7" w:rsidP="008E3CD2"/>
        </w:tc>
        <w:tc>
          <w:tcPr>
            <w:tcW w:w="3438" w:type="dxa"/>
          </w:tcPr>
          <w:p w:rsidR="002359D7" w:rsidRDefault="00D93A4C" w:rsidP="008E3CD2"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(80%).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</w:tbl>
    <w:p w:rsidR="002359D7" w:rsidRDefault="002359D7"/>
    <w:p w:rsidR="007D6357" w:rsidRDefault="007D6357"/>
    <w:p w:rsidR="000716A7" w:rsidRPr="00A17476" w:rsidRDefault="00DE19AB">
      <w:pPr>
        <w:rPr>
          <w:b/>
          <w:u w:val="single"/>
        </w:rPr>
      </w:pPr>
      <w:proofErr w:type="spellStart"/>
      <w:r w:rsidRPr="00A17476">
        <w:rPr>
          <w:b/>
          <w:u w:val="single"/>
        </w:rPr>
        <w:t>Tổn</w:t>
      </w:r>
      <w:r w:rsidR="00A17476" w:rsidRPr="00A17476">
        <w:rPr>
          <w:b/>
          <w:u w:val="single"/>
        </w:rPr>
        <w:t>g</w:t>
      </w:r>
      <w:proofErr w:type="spellEnd"/>
      <w:r w:rsidRPr="00A17476">
        <w:rPr>
          <w:b/>
          <w:u w:val="single"/>
        </w:rPr>
        <w:t xml:space="preserve"> </w:t>
      </w:r>
      <w:proofErr w:type="spellStart"/>
      <w:r w:rsidRPr="00A17476">
        <w:rPr>
          <w:b/>
          <w:u w:val="single"/>
        </w:rPr>
        <w:t>hợp</w:t>
      </w:r>
      <w:proofErr w:type="spellEnd"/>
      <w:r w:rsidRPr="00A17476">
        <w:rPr>
          <w:b/>
          <w:u w:val="single"/>
        </w:rPr>
        <w:t>:</w:t>
      </w:r>
    </w:p>
    <w:p w:rsidR="0093276E" w:rsidRDefault="00DE19AB">
      <w:r>
        <w:t xml:space="preserve">-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C#,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CSDL Microsoft Access 2007,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WinXP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  <w:r>
        <w:br/>
        <w:t xml:space="preserve">-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  <w:r>
        <w:br/>
        <w:t xml:space="preserve">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proofErr w:type="gramStart"/>
      <w:r>
        <w:t>,…</w:t>
      </w:r>
      <w:proofErr w:type="gramEnd"/>
      <w:r>
        <w:t xml:space="preserve">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do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ở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  <w:r w:rsidR="004C617B">
        <w:br/>
      </w:r>
      <w:r w:rsidR="00C1472B">
        <w:t xml:space="preserve">- </w:t>
      </w:r>
      <w:proofErr w:type="spellStart"/>
      <w:r w:rsidR="00592352">
        <w:t>Chức</w:t>
      </w:r>
      <w:proofErr w:type="spellEnd"/>
      <w:r w:rsidR="00592352">
        <w:t xml:space="preserve"> </w:t>
      </w:r>
      <w:proofErr w:type="spellStart"/>
      <w:r w:rsidR="00592352">
        <w:t>năng</w:t>
      </w:r>
      <w:proofErr w:type="spellEnd"/>
      <w:r w:rsidR="00592352">
        <w:t xml:space="preserve"> </w:t>
      </w:r>
      <w:proofErr w:type="spellStart"/>
      <w:r w:rsidR="00592352">
        <w:t>báo</w:t>
      </w:r>
      <w:proofErr w:type="spellEnd"/>
      <w:r w:rsidR="00592352">
        <w:t xml:space="preserve"> </w:t>
      </w:r>
      <w:proofErr w:type="spellStart"/>
      <w:r w:rsidR="00592352">
        <w:t>cáo</w:t>
      </w:r>
      <w:proofErr w:type="spellEnd"/>
      <w:r w:rsidR="00592352">
        <w:t xml:space="preserve"> </w:t>
      </w:r>
      <w:proofErr w:type="spellStart"/>
      <w:r w:rsidR="00592352">
        <w:t>tình</w:t>
      </w:r>
      <w:proofErr w:type="spellEnd"/>
      <w:r w:rsidR="00592352">
        <w:t xml:space="preserve"> </w:t>
      </w:r>
      <w:proofErr w:type="spellStart"/>
      <w:r w:rsidR="00592352">
        <w:t>trạng</w:t>
      </w:r>
      <w:proofErr w:type="spellEnd"/>
      <w:r w:rsidR="00592352">
        <w:t xml:space="preserve"> </w:t>
      </w:r>
      <w:proofErr w:type="spellStart"/>
      <w:r w:rsidR="00592352">
        <w:t>giao</w:t>
      </w:r>
      <w:proofErr w:type="spellEnd"/>
      <w:r w:rsidR="00592352">
        <w:t xml:space="preserve"> </w:t>
      </w:r>
      <w:proofErr w:type="spellStart"/>
      <w:r w:rsidR="00592352">
        <w:t>hàng</w:t>
      </w:r>
      <w:proofErr w:type="spellEnd"/>
      <w:r w:rsidR="00592352">
        <w:t xml:space="preserve"> </w:t>
      </w:r>
      <w:proofErr w:type="spellStart"/>
      <w:r w:rsidR="00592352">
        <w:t>có</w:t>
      </w:r>
      <w:proofErr w:type="spellEnd"/>
      <w:r w:rsidR="00592352">
        <w:t xml:space="preserve"> demo </w:t>
      </w:r>
      <w:proofErr w:type="spellStart"/>
      <w:r w:rsidR="00592352">
        <w:t>cho</w:t>
      </w:r>
      <w:proofErr w:type="spellEnd"/>
      <w:r w:rsidR="00592352">
        <w:t xml:space="preserve"> </w:t>
      </w:r>
      <w:proofErr w:type="spellStart"/>
      <w:r w:rsidR="00592352">
        <w:t>tháng</w:t>
      </w:r>
      <w:proofErr w:type="spellEnd"/>
      <w:r w:rsidR="00592352">
        <w:t xml:space="preserve"> 5/2010.</w:t>
      </w:r>
      <w:r w:rsidR="0093276E">
        <w:t xml:space="preserve"> </w:t>
      </w:r>
      <w:proofErr w:type="gramStart"/>
      <w:r w:rsidR="0093276E">
        <w:t xml:space="preserve">Video demo </w:t>
      </w:r>
      <w:proofErr w:type="spellStart"/>
      <w:r w:rsidR="0093276E">
        <w:t>nhóm</w:t>
      </w:r>
      <w:proofErr w:type="spellEnd"/>
      <w:r w:rsidR="0093276E">
        <w:t xml:space="preserve"> </w:t>
      </w:r>
      <w:proofErr w:type="spellStart"/>
      <w:r w:rsidR="0093276E">
        <w:t>sẽ</w:t>
      </w:r>
      <w:proofErr w:type="spellEnd"/>
      <w:r w:rsidR="0093276E">
        <w:t xml:space="preserve"> </w:t>
      </w:r>
      <w:proofErr w:type="spellStart"/>
      <w:r w:rsidR="0093276E">
        <w:t>cập</w:t>
      </w:r>
      <w:proofErr w:type="spellEnd"/>
      <w:r w:rsidR="0093276E">
        <w:t xml:space="preserve"> </w:t>
      </w:r>
      <w:proofErr w:type="spellStart"/>
      <w:r w:rsidR="0093276E">
        <w:t>nhật</w:t>
      </w:r>
      <w:proofErr w:type="spellEnd"/>
      <w:r w:rsidR="0093276E">
        <w:t xml:space="preserve"> </w:t>
      </w:r>
      <w:proofErr w:type="spellStart"/>
      <w:r w:rsidR="0093276E">
        <w:t>sau</w:t>
      </w:r>
      <w:proofErr w:type="spellEnd"/>
      <w:r w:rsidR="0093276E">
        <w:t>.</w:t>
      </w:r>
      <w:proofErr w:type="gramEnd"/>
    </w:p>
    <w:p w:rsidR="007D6357" w:rsidRDefault="007D6357"/>
    <w:p w:rsidR="007D6357" w:rsidRDefault="007D6357"/>
    <w:p w:rsidR="00496DDF" w:rsidRDefault="008D1554">
      <w:pPr>
        <w:rPr>
          <w:b/>
          <w:u w:val="single"/>
        </w:rPr>
      </w:pPr>
      <w:r w:rsidRPr="00E44D02">
        <w:rPr>
          <w:b/>
          <w:u w:val="single"/>
        </w:rPr>
        <w:t xml:space="preserve">II. </w:t>
      </w:r>
      <w:proofErr w:type="spellStart"/>
      <w:r w:rsidRPr="00E44D02">
        <w:rPr>
          <w:b/>
          <w:u w:val="single"/>
        </w:rPr>
        <w:t>Tóm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tắt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mức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độ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tham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gia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của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các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thành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viên</w:t>
      </w:r>
      <w:proofErr w:type="spellEnd"/>
      <w:r w:rsidRPr="00E44D02">
        <w:rPr>
          <w:b/>
          <w:u w:val="single"/>
        </w:rPr>
        <w:t>.</w:t>
      </w:r>
    </w:p>
    <w:p w:rsidR="00DF1D1A" w:rsidRDefault="00DF1D1A">
      <w:r>
        <w:t xml:space="preserve">- </w:t>
      </w:r>
      <w:proofErr w:type="spellStart"/>
      <w:r>
        <w:t>Sơ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proofErr w:type="gramStart"/>
      <w:r>
        <w:t>:</w:t>
      </w:r>
      <w:proofErr w:type="gramEnd"/>
      <w:r>
        <w:br/>
        <w:t xml:space="preserve">+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Đặng Văn Hoàng.</w:t>
      </w:r>
      <w:r>
        <w:br/>
        <w:t xml:space="preserve">+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: </w:t>
      </w:r>
      <w:proofErr w:type="spellStart"/>
      <w:r>
        <w:t>Lê</w:t>
      </w:r>
      <w:proofErr w:type="spellEnd"/>
      <w:r>
        <w:t xml:space="preserve"> Văn Long.</w:t>
      </w:r>
      <w:r>
        <w:br/>
        <w:t xml:space="preserve">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16/06/2010. </w:t>
      </w:r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7D6357">
        <w:t xml:space="preserve"> (</w:t>
      </w:r>
      <w:proofErr w:type="spellStart"/>
      <w:r w:rsidR="007D6357">
        <w:t>đầu</w:t>
      </w:r>
      <w:proofErr w:type="spellEnd"/>
      <w:r w:rsidR="007D6357">
        <w:t xml:space="preserve"> </w:t>
      </w:r>
      <w:proofErr w:type="spellStart"/>
      <w:r w:rsidR="007D6357">
        <w:t>tháng</w:t>
      </w:r>
      <w:proofErr w:type="spellEnd"/>
      <w:r w:rsidR="007D6357">
        <w:t xml:space="preserve"> 5)</w:t>
      </w:r>
      <w:r>
        <w:t>.</w:t>
      </w:r>
      <w:proofErr w:type="gramEnd"/>
    </w:p>
    <w:p w:rsidR="00DF1D1A" w:rsidRDefault="00DF1D1A">
      <w:r>
        <w:t xml:space="preserve">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ai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Document/</w:t>
      </w:r>
      <w:proofErr w:type="spellStart"/>
      <w:r>
        <w:t>TaiLieuLienQuan</w:t>
      </w:r>
      <w:proofErr w:type="spellEnd"/>
      <w:r>
        <w:t>/BangTomTatTienDo.xls</w:t>
      </w:r>
    </w:p>
    <w:p w:rsidR="00DF1D1A" w:rsidRDefault="00DF1D1A">
      <w:r>
        <w:lastRenderedPageBreak/>
        <w:t xml:space="preserve">-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2088"/>
        <w:gridCol w:w="3690"/>
        <w:gridCol w:w="3798"/>
      </w:tblGrid>
      <w:tr w:rsidR="00DF1D1A" w:rsidRPr="00CE0214" w:rsidTr="00A21D65">
        <w:tc>
          <w:tcPr>
            <w:tcW w:w="2088" w:type="dxa"/>
          </w:tcPr>
          <w:p w:rsidR="00DF1D1A" w:rsidRPr="00CE0214" w:rsidRDefault="00DF1D1A" w:rsidP="00A21D65">
            <w:pPr>
              <w:jc w:val="center"/>
              <w:rPr>
                <w:b/>
              </w:rPr>
            </w:pPr>
            <w:r w:rsidRPr="00CE0214">
              <w:rPr>
                <w:b/>
              </w:rPr>
              <w:t>MSSV</w:t>
            </w:r>
          </w:p>
        </w:tc>
        <w:tc>
          <w:tcPr>
            <w:tcW w:w="3690" w:type="dxa"/>
          </w:tcPr>
          <w:p w:rsidR="00DF1D1A" w:rsidRPr="00CE0214" w:rsidRDefault="00DF1D1A" w:rsidP="00A21D65">
            <w:pPr>
              <w:jc w:val="center"/>
              <w:rPr>
                <w:b/>
              </w:rPr>
            </w:pPr>
            <w:proofErr w:type="spellStart"/>
            <w:r w:rsidRPr="00CE0214">
              <w:rPr>
                <w:b/>
              </w:rPr>
              <w:t>Họ</w:t>
            </w:r>
            <w:proofErr w:type="spellEnd"/>
            <w:r w:rsidRPr="00CE0214">
              <w:rPr>
                <w:b/>
              </w:rPr>
              <w:t xml:space="preserve"> </w:t>
            </w:r>
            <w:proofErr w:type="spellStart"/>
            <w:r w:rsidRPr="00CE0214">
              <w:rPr>
                <w:b/>
              </w:rPr>
              <w:t>Tên</w:t>
            </w:r>
            <w:proofErr w:type="spellEnd"/>
          </w:p>
        </w:tc>
        <w:tc>
          <w:tcPr>
            <w:tcW w:w="3798" w:type="dxa"/>
          </w:tcPr>
          <w:p w:rsidR="00DF1D1A" w:rsidRPr="00CE0214" w:rsidRDefault="00DF1D1A" w:rsidP="00A21D6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chung</w:t>
            </w:r>
            <w:proofErr w:type="spellEnd"/>
          </w:p>
        </w:tc>
      </w:tr>
      <w:tr w:rsidR="00DF1D1A" w:rsidTr="00A21D65">
        <w:tc>
          <w:tcPr>
            <w:tcW w:w="2088" w:type="dxa"/>
          </w:tcPr>
          <w:p w:rsidR="00DF1D1A" w:rsidRDefault="00DF1D1A" w:rsidP="00A21D65">
            <w:pPr>
              <w:jc w:val="center"/>
            </w:pPr>
            <w:r>
              <w:t>0612476</w:t>
            </w:r>
          </w:p>
        </w:tc>
        <w:tc>
          <w:tcPr>
            <w:tcW w:w="3690" w:type="dxa"/>
          </w:tcPr>
          <w:p w:rsidR="00DF1D1A" w:rsidRDefault="00DF1D1A" w:rsidP="00A21D65">
            <w:pPr>
              <w:ind w:left="252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Trân</w:t>
            </w:r>
            <w:proofErr w:type="spellEnd"/>
          </w:p>
        </w:tc>
        <w:tc>
          <w:tcPr>
            <w:tcW w:w="3798" w:type="dxa"/>
          </w:tcPr>
          <w:p w:rsidR="00DF1D1A" w:rsidRDefault="00DF1D1A" w:rsidP="00A21D65">
            <w:r>
              <w:t>30%</w:t>
            </w:r>
          </w:p>
        </w:tc>
      </w:tr>
      <w:tr w:rsidR="00DF1D1A" w:rsidTr="00A21D65">
        <w:tc>
          <w:tcPr>
            <w:tcW w:w="2088" w:type="dxa"/>
          </w:tcPr>
          <w:p w:rsidR="00DF1D1A" w:rsidRDefault="00DF1D1A" w:rsidP="00A21D65">
            <w:pPr>
              <w:jc w:val="center"/>
            </w:pPr>
            <w:r>
              <w:t>0712068</w:t>
            </w:r>
          </w:p>
        </w:tc>
        <w:tc>
          <w:tcPr>
            <w:tcW w:w="3690" w:type="dxa"/>
          </w:tcPr>
          <w:p w:rsidR="00DF1D1A" w:rsidRDefault="00DF1D1A" w:rsidP="00A21D65">
            <w:pPr>
              <w:ind w:left="252"/>
            </w:pP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3798" w:type="dxa"/>
          </w:tcPr>
          <w:p w:rsidR="00DF1D1A" w:rsidRDefault="00DF1D1A" w:rsidP="00A21D65">
            <w:r>
              <w:t>100%</w:t>
            </w:r>
          </w:p>
        </w:tc>
      </w:tr>
      <w:tr w:rsidR="00DF1D1A" w:rsidTr="00A21D65">
        <w:tc>
          <w:tcPr>
            <w:tcW w:w="2088" w:type="dxa"/>
          </w:tcPr>
          <w:p w:rsidR="00DF1D1A" w:rsidRDefault="00DF1D1A" w:rsidP="00A21D65">
            <w:pPr>
              <w:jc w:val="center"/>
            </w:pPr>
            <w:r>
              <w:t>0712069</w:t>
            </w:r>
          </w:p>
        </w:tc>
        <w:tc>
          <w:tcPr>
            <w:tcW w:w="3690" w:type="dxa"/>
          </w:tcPr>
          <w:p w:rsidR="00DF1D1A" w:rsidRDefault="00DF1D1A" w:rsidP="00A21D65">
            <w:pPr>
              <w:ind w:left="252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3798" w:type="dxa"/>
          </w:tcPr>
          <w:p w:rsidR="00DF1D1A" w:rsidRDefault="00DF1D1A" w:rsidP="00A21D65">
            <w:r>
              <w:t>100%</w:t>
            </w:r>
          </w:p>
        </w:tc>
      </w:tr>
      <w:tr w:rsidR="00DF1D1A" w:rsidTr="00A21D65">
        <w:tc>
          <w:tcPr>
            <w:tcW w:w="2088" w:type="dxa"/>
          </w:tcPr>
          <w:p w:rsidR="00DF1D1A" w:rsidRDefault="00DF1D1A" w:rsidP="00A21D65">
            <w:pPr>
              <w:jc w:val="center"/>
            </w:pPr>
            <w:r>
              <w:t>0712186</w:t>
            </w:r>
          </w:p>
        </w:tc>
        <w:tc>
          <w:tcPr>
            <w:tcW w:w="3690" w:type="dxa"/>
          </w:tcPr>
          <w:p w:rsidR="00DF1D1A" w:rsidRDefault="00DF1D1A" w:rsidP="00A21D65">
            <w:pPr>
              <w:ind w:left="252"/>
            </w:pPr>
            <w:r>
              <w:t>Đặng Văn Hoàng</w:t>
            </w:r>
          </w:p>
        </w:tc>
        <w:tc>
          <w:tcPr>
            <w:tcW w:w="3798" w:type="dxa"/>
          </w:tcPr>
          <w:p w:rsidR="00DF1D1A" w:rsidRDefault="00DF1D1A" w:rsidP="00A21D65">
            <w:r>
              <w:t>100%</w:t>
            </w:r>
          </w:p>
        </w:tc>
      </w:tr>
      <w:tr w:rsidR="00DF1D1A" w:rsidTr="00A21D65">
        <w:tc>
          <w:tcPr>
            <w:tcW w:w="2088" w:type="dxa"/>
          </w:tcPr>
          <w:p w:rsidR="00DF1D1A" w:rsidRDefault="00DF1D1A" w:rsidP="00A21D65">
            <w:pPr>
              <w:jc w:val="center"/>
            </w:pPr>
            <w:r>
              <w:t>0712255</w:t>
            </w:r>
          </w:p>
        </w:tc>
        <w:tc>
          <w:tcPr>
            <w:tcW w:w="3690" w:type="dxa"/>
          </w:tcPr>
          <w:p w:rsidR="00DF1D1A" w:rsidRDefault="00DF1D1A" w:rsidP="00A21D65">
            <w:pPr>
              <w:ind w:left="252"/>
            </w:pPr>
            <w:proofErr w:type="spellStart"/>
            <w:r>
              <w:t>Lê</w:t>
            </w:r>
            <w:proofErr w:type="spellEnd"/>
            <w:r>
              <w:t xml:space="preserve"> Văn Long</w:t>
            </w:r>
          </w:p>
        </w:tc>
        <w:tc>
          <w:tcPr>
            <w:tcW w:w="3798" w:type="dxa"/>
          </w:tcPr>
          <w:p w:rsidR="00DF1D1A" w:rsidRDefault="00DF1D1A" w:rsidP="00A21D65">
            <w:r>
              <w:t>100%</w:t>
            </w:r>
          </w:p>
        </w:tc>
      </w:tr>
      <w:tr w:rsidR="00DF1D1A" w:rsidTr="00A21D65">
        <w:tc>
          <w:tcPr>
            <w:tcW w:w="2088" w:type="dxa"/>
          </w:tcPr>
          <w:p w:rsidR="00DF1D1A" w:rsidRDefault="00DF1D1A" w:rsidP="00A21D65">
            <w:pPr>
              <w:jc w:val="center"/>
            </w:pPr>
            <w:r>
              <w:t>0712257</w:t>
            </w:r>
          </w:p>
        </w:tc>
        <w:tc>
          <w:tcPr>
            <w:tcW w:w="3690" w:type="dxa"/>
          </w:tcPr>
          <w:p w:rsidR="00DF1D1A" w:rsidRDefault="00DF1D1A" w:rsidP="00A21D65">
            <w:pPr>
              <w:ind w:left="252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Long</w:t>
            </w:r>
          </w:p>
        </w:tc>
        <w:tc>
          <w:tcPr>
            <w:tcW w:w="3798" w:type="dxa"/>
          </w:tcPr>
          <w:p w:rsidR="00DF1D1A" w:rsidRPr="0068375F" w:rsidRDefault="00DF1D1A" w:rsidP="00A21D6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100%</w:t>
            </w:r>
          </w:p>
        </w:tc>
      </w:tr>
    </w:tbl>
    <w:p w:rsidR="00DF1D1A" w:rsidRPr="00DF1D1A" w:rsidRDefault="00DF1D1A"/>
    <w:sectPr w:rsidR="00DF1D1A" w:rsidRPr="00DF1D1A" w:rsidSect="0052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BFE"/>
    <w:rsid w:val="000716A7"/>
    <w:rsid w:val="00171E74"/>
    <w:rsid w:val="001A1E15"/>
    <w:rsid w:val="001F0F09"/>
    <w:rsid w:val="002359D7"/>
    <w:rsid w:val="00283BB8"/>
    <w:rsid w:val="00401E86"/>
    <w:rsid w:val="00496DDF"/>
    <w:rsid w:val="004C617B"/>
    <w:rsid w:val="005235C2"/>
    <w:rsid w:val="00592352"/>
    <w:rsid w:val="007D6357"/>
    <w:rsid w:val="00821ECC"/>
    <w:rsid w:val="008401BC"/>
    <w:rsid w:val="008D1554"/>
    <w:rsid w:val="0093276E"/>
    <w:rsid w:val="009D2726"/>
    <w:rsid w:val="00A17476"/>
    <w:rsid w:val="00A9698D"/>
    <w:rsid w:val="00BF4914"/>
    <w:rsid w:val="00C1472B"/>
    <w:rsid w:val="00D5069A"/>
    <w:rsid w:val="00D67C36"/>
    <w:rsid w:val="00D93A4C"/>
    <w:rsid w:val="00DE19AB"/>
    <w:rsid w:val="00DF1D1A"/>
    <w:rsid w:val="00E44D02"/>
    <w:rsid w:val="00EC0659"/>
    <w:rsid w:val="00F91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E7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B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1B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v.long.tn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oangdang118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.anhdonguyen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uananhdoan228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huynhnguyenngoctran@gmail.com" TargetMode="External"/><Relationship Id="rId9" Type="http://schemas.openxmlformats.org/officeDocument/2006/relationships/hyperlink" Target="mailto:horizontaldrag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Hoàng</dc:creator>
  <cp:keywords/>
  <dc:description/>
  <cp:lastModifiedBy>Đặng Văn Hoàng</cp:lastModifiedBy>
  <cp:revision>17</cp:revision>
  <dcterms:created xsi:type="dcterms:W3CDTF">2010-06-28T01:24:00Z</dcterms:created>
  <dcterms:modified xsi:type="dcterms:W3CDTF">2010-06-28T03:44:00Z</dcterms:modified>
</cp:coreProperties>
</file>