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E6F" w:rsidRPr="00824E6F" w:rsidRDefault="00824E6F" w:rsidP="00824E6F">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824E6F">
        <w:rPr>
          <w:rFonts w:ascii="Verdana" w:eastAsia="Times New Roman" w:hAnsi="Verdana" w:cs="Times New Roman"/>
          <w:b/>
          <w:bCs/>
          <w:color w:val="000000"/>
          <w:sz w:val="36"/>
          <w:szCs w:val="36"/>
        </w:rPr>
        <w:t>Software Requirements Specification</w:t>
      </w:r>
    </w:p>
    <w:p w:rsidR="00824E6F" w:rsidRPr="00824E6F" w:rsidRDefault="00824E6F"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Release Information</w:t>
      </w:r>
    </w:p>
    <w:tbl>
      <w:tblPr>
        <w:tblW w:w="0" w:type="auto"/>
        <w:tblCellSpacing w:w="15" w:type="dxa"/>
        <w:tblCellMar>
          <w:top w:w="45" w:type="dxa"/>
          <w:left w:w="45" w:type="dxa"/>
          <w:bottom w:w="45" w:type="dxa"/>
          <w:right w:w="45" w:type="dxa"/>
        </w:tblCellMar>
        <w:tblLook w:val="04A0"/>
      </w:tblPr>
      <w:tblGrid>
        <w:gridCol w:w="3621"/>
        <w:gridCol w:w="4246"/>
      </w:tblGrid>
      <w:tr w:rsidR="00824E6F" w:rsidRPr="00824E6F"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824E6F" w:rsidRDefault="00824E6F" w:rsidP="00824E6F">
            <w:pPr>
              <w:spacing w:after="0" w:line="240" w:lineRule="auto"/>
              <w:jc w:val="right"/>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Project:</w:t>
            </w:r>
          </w:p>
        </w:tc>
        <w:tc>
          <w:tcPr>
            <w:tcW w:w="0" w:type="auto"/>
            <w:tcBorders>
              <w:top w:val="nil"/>
              <w:left w:val="nil"/>
              <w:bottom w:val="nil"/>
              <w:right w:val="nil"/>
            </w:tcBorders>
            <w:tcMar>
              <w:top w:w="29" w:type="dxa"/>
              <w:left w:w="43" w:type="dxa"/>
              <w:bottom w:w="29" w:type="dxa"/>
              <w:right w:w="43" w:type="dxa"/>
            </w:tcMar>
            <w:hideMark/>
          </w:tcPr>
          <w:p w:rsidR="00824E6F" w:rsidRPr="00824E6F" w:rsidRDefault="00824E6F" w:rsidP="00824E6F">
            <w:pPr>
              <w:spacing w:after="0" w:line="240" w:lineRule="auto"/>
              <w:rPr>
                <w:rFonts w:ascii="Verdana" w:eastAsia="Times New Roman" w:hAnsi="Verdana" w:cs="Times New Roman"/>
                <w:sz w:val="24"/>
                <w:szCs w:val="24"/>
              </w:rPr>
            </w:pPr>
            <w:hyperlink r:id="rId5" w:history="1">
              <w:r w:rsidRPr="00824E6F">
                <w:rPr>
                  <w:rFonts w:ascii="Verdana" w:eastAsia="Times New Roman" w:hAnsi="Verdana" w:cs="Times New Roman"/>
                  <w:color w:val="0000FF"/>
                  <w:sz w:val="24"/>
                  <w:szCs w:val="24"/>
                  <w:u w:val="single"/>
                </w:rPr>
                <w:t>PROJECTNAME</w:t>
              </w:r>
            </w:hyperlink>
          </w:p>
        </w:tc>
      </w:tr>
      <w:tr w:rsidR="00824E6F" w:rsidRPr="00824E6F"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824E6F" w:rsidRDefault="00824E6F" w:rsidP="00824E6F">
            <w:pPr>
              <w:spacing w:after="0" w:line="240" w:lineRule="auto"/>
              <w:jc w:val="right"/>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Internal Release Number:</w:t>
            </w:r>
          </w:p>
        </w:tc>
        <w:tc>
          <w:tcPr>
            <w:tcW w:w="0" w:type="auto"/>
            <w:tcBorders>
              <w:top w:val="nil"/>
              <w:left w:val="nil"/>
              <w:bottom w:val="nil"/>
              <w:right w:val="nil"/>
            </w:tcBorders>
            <w:tcMar>
              <w:top w:w="29" w:type="dxa"/>
              <w:left w:w="43" w:type="dxa"/>
              <w:bottom w:w="29" w:type="dxa"/>
              <w:right w:w="43" w:type="dxa"/>
            </w:tcMar>
            <w:hideMark/>
          </w:tcPr>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X.Y.Z</w:t>
            </w:r>
          </w:p>
        </w:tc>
      </w:tr>
      <w:tr w:rsidR="00824E6F" w:rsidRPr="00824E6F"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824E6F" w:rsidRDefault="00824E6F" w:rsidP="00824E6F">
            <w:pPr>
              <w:spacing w:after="0" w:line="240" w:lineRule="auto"/>
              <w:jc w:val="right"/>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Attached worksheets:</w:t>
            </w:r>
          </w:p>
        </w:tc>
        <w:tc>
          <w:tcPr>
            <w:tcW w:w="0" w:type="auto"/>
            <w:tcBorders>
              <w:top w:val="nil"/>
              <w:left w:val="nil"/>
              <w:bottom w:val="nil"/>
              <w:right w:val="nil"/>
            </w:tcBorders>
            <w:tcMar>
              <w:top w:w="29" w:type="dxa"/>
              <w:left w:w="43" w:type="dxa"/>
              <w:bottom w:w="29" w:type="dxa"/>
              <w:right w:w="43" w:type="dxa"/>
            </w:tcMar>
            <w:hideMark/>
          </w:tcPr>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SRS &gt; </w:t>
            </w:r>
            <w:hyperlink r:id="rId6" w:history="1">
              <w:r w:rsidRPr="00824E6F">
                <w:rPr>
                  <w:rFonts w:ascii="Verdana" w:eastAsia="Times New Roman" w:hAnsi="Verdana" w:cs="Times New Roman"/>
                  <w:color w:val="0000FF"/>
                  <w:sz w:val="24"/>
                  <w:szCs w:val="24"/>
                  <w:u w:val="single"/>
                </w:rPr>
                <w:t>Use case suite</w:t>
              </w:r>
            </w:hyperlink>
          </w:p>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SRS &gt; </w:t>
            </w:r>
            <w:hyperlink r:id="rId7" w:history="1">
              <w:r w:rsidRPr="00824E6F">
                <w:rPr>
                  <w:rFonts w:ascii="Verdana" w:eastAsia="Times New Roman" w:hAnsi="Verdana" w:cs="Times New Roman"/>
                  <w:color w:val="0000FF"/>
                  <w:sz w:val="24"/>
                  <w:szCs w:val="24"/>
                  <w:u w:val="single"/>
                </w:rPr>
                <w:t>Feature set</w:t>
              </w:r>
            </w:hyperlink>
          </w:p>
        </w:tc>
      </w:tr>
      <w:tr w:rsidR="00824E6F" w:rsidRPr="00824E6F" w:rsidTr="00824E6F">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824E6F" w:rsidRPr="00824E6F" w:rsidRDefault="00824E6F" w:rsidP="00824E6F">
            <w:pPr>
              <w:spacing w:after="0" w:line="240" w:lineRule="auto"/>
              <w:jc w:val="right"/>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Related Documents:</w:t>
            </w:r>
          </w:p>
        </w:tc>
        <w:tc>
          <w:tcPr>
            <w:tcW w:w="0" w:type="auto"/>
            <w:tcBorders>
              <w:top w:val="nil"/>
              <w:left w:val="nil"/>
              <w:bottom w:val="nil"/>
              <w:right w:val="nil"/>
            </w:tcBorders>
            <w:tcMar>
              <w:top w:w="29" w:type="dxa"/>
              <w:left w:w="43" w:type="dxa"/>
              <w:bottom w:w="29" w:type="dxa"/>
              <w:right w:w="43" w:type="dxa"/>
            </w:tcMar>
            <w:hideMark/>
          </w:tcPr>
          <w:p w:rsidR="00824E6F" w:rsidRPr="00824E6F" w:rsidRDefault="00824E6F" w:rsidP="00824E6F">
            <w:pPr>
              <w:spacing w:after="0" w:line="240" w:lineRule="auto"/>
              <w:rPr>
                <w:rFonts w:ascii="Verdana" w:eastAsia="Times New Roman" w:hAnsi="Verdana" w:cs="Times New Roman"/>
                <w:sz w:val="24"/>
                <w:szCs w:val="24"/>
              </w:rPr>
            </w:pPr>
            <w:hyperlink r:id="rId8" w:history="1">
              <w:r w:rsidRPr="00824E6F">
                <w:rPr>
                  <w:rFonts w:ascii="Verdana" w:eastAsia="Times New Roman" w:hAnsi="Verdana" w:cs="Times New Roman"/>
                  <w:color w:val="0000FF"/>
                  <w:sz w:val="24"/>
                  <w:szCs w:val="24"/>
                  <w:u w:val="single"/>
                </w:rPr>
                <w:t>Project proposal</w:t>
              </w:r>
            </w:hyperlink>
            <w:r w:rsidRPr="00824E6F">
              <w:rPr>
                <w:rFonts w:ascii="Verdana" w:eastAsia="Times New Roman" w:hAnsi="Verdana" w:cs="Times New Roman"/>
                <w:sz w:val="24"/>
                <w:szCs w:val="24"/>
              </w:rPr>
              <w:t> &gt; </w:t>
            </w:r>
            <w:hyperlink r:id="rId9" w:history="1">
              <w:r w:rsidRPr="00824E6F">
                <w:rPr>
                  <w:rFonts w:ascii="Verdana" w:eastAsia="Times New Roman" w:hAnsi="Verdana" w:cs="Times New Roman"/>
                  <w:color w:val="0000FF"/>
                  <w:sz w:val="24"/>
                  <w:szCs w:val="24"/>
                  <w:u w:val="single"/>
                </w:rPr>
                <w:t>User needs</w:t>
              </w:r>
            </w:hyperlink>
          </w:p>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LINKS TO RELEVANT STANDARDS</w:t>
            </w:r>
          </w:p>
          <w:p w:rsidR="00824E6F" w:rsidRPr="00824E6F" w:rsidRDefault="00824E6F" w:rsidP="00824E6F">
            <w:pPr>
              <w:spacing w:after="0" w:line="240" w:lineRule="auto"/>
              <w:rPr>
                <w:rFonts w:ascii="Verdana" w:eastAsia="Times New Roman" w:hAnsi="Verdana" w:cs="Times New Roman"/>
                <w:sz w:val="24"/>
                <w:szCs w:val="24"/>
              </w:rPr>
            </w:pPr>
            <w:r w:rsidRPr="00824E6F">
              <w:rPr>
                <w:rFonts w:ascii="Verdana" w:eastAsia="Times New Roman" w:hAnsi="Verdana" w:cs="Times New Roman"/>
                <w:sz w:val="24"/>
                <w:szCs w:val="24"/>
              </w:rPr>
              <w:t>LINKS TO OTHER DOCUMENTS</w:t>
            </w:r>
          </w:p>
          <w:p w:rsidR="00824E6F" w:rsidRPr="00824E6F" w:rsidRDefault="00824E6F" w:rsidP="00824E6F">
            <w:pPr>
              <w:spacing w:after="0" w:line="240" w:lineRule="auto"/>
              <w:rPr>
                <w:rFonts w:ascii="Verdana" w:eastAsia="Times New Roman" w:hAnsi="Verdana" w:cs="Times New Roman"/>
                <w:sz w:val="24"/>
                <w:szCs w:val="24"/>
              </w:rPr>
            </w:pPr>
            <w:hyperlink r:id="rId10" w:history="1">
              <w:r w:rsidRPr="00824E6F">
                <w:rPr>
                  <w:rFonts w:ascii="Verdana" w:eastAsia="Times New Roman" w:hAnsi="Verdana" w:cs="Times New Roman"/>
                  <w:color w:val="0000FF"/>
                  <w:sz w:val="24"/>
                  <w:szCs w:val="24"/>
                  <w:u w:val="single"/>
                </w:rPr>
                <w:t>Glossary</w:t>
              </w:r>
            </w:hyperlink>
          </w:p>
        </w:tc>
      </w:tr>
    </w:tbl>
    <w:p w:rsidR="00824E6F" w:rsidRPr="00824E6F" w:rsidRDefault="00824E6F" w:rsidP="00824E6F">
      <w:pPr>
        <w:shd w:val="clear" w:color="auto" w:fill="EEEEEE"/>
        <w:spacing w:after="29" w:line="240" w:lineRule="auto"/>
        <w:rPr>
          <w:rFonts w:ascii="Verdana" w:eastAsia="Times New Roman" w:hAnsi="Verdana" w:cs="Times New Roman"/>
          <w:color w:val="000000"/>
          <w:sz w:val="24"/>
          <w:szCs w:val="24"/>
        </w:rPr>
      </w:pPr>
      <w:r w:rsidRPr="00824E6F">
        <w:rPr>
          <w:rFonts w:ascii="Verdana" w:eastAsia="Times New Roman" w:hAnsi="Verdana" w:cs="Times New Roman"/>
          <w:b/>
          <w:bCs/>
          <w:color w:val="000000"/>
          <w:sz w:val="24"/>
          <w:szCs w:val="24"/>
        </w:rPr>
        <w:t>Process impact:</w:t>
      </w:r>
      <w:r w:rsidRPr="00824E6F">
        <w:rPr>
          <w:rFonts w:ascii="Verdana" w:eastAsia="Times New Roman" w:hAnsi="Verdana" w:cs="Times New Roman"/>
          <w:color w:val="000000"/>
          <w:sz w:val="24"/>
          <w:szCs w:val="24"/>
        </w:rPr>
        <w:t> The SRS precisely defines the software product that will be built. Decisions made in writing the SRS are based on information in the </w:t>
      </w:r>
      <w:hyperlink r:id="rId11" w:history="1">
        <w:r w:rsidRPr="00824E6F">
          <w:rPr>
            <w:rFonts w:ascii="Verdana" w:eastAsia="Times New Roman" w:hAnsi="Verdana" w:cs="Times New Roman"/>
            <w:color w:val="0000FF"/>
            <w:sz w:val="24"/>
            <w:szCs w:val="24"/>
            <w:u w:val="single"/>
          </w:rPr>
          <w:t>project proposal</w:t>
        </w:r>
      </w:hyperlink>
      <w:r w:rsidRPr="00824E6F">
        <w:rPr>
          <w:rFonts w:ascii="Verdana" w:eastAsia="Times New Roman" w:hAnsi="Verdana" w:cs="Times New Roman"/>
          <w:color w:val="000000"/>
          <w:sz w:val="24"/>
          <w:szCs w:val="24"/>
        </w:rPr>
        <w:t> and </w:t>
      </w:r>
      <w:hyperlink r:id="rId12" w:history="1">
        <w:r w:rsidRPr="00824E6F">
          <w:rPr>
            <w:rFonts w:ascii="Verdana" w:eastAsia="Times New Roman" w:hAnsi="Verdana" w:cs="Times New Roman"/>
            <w:color w:val="0000FF"/>
            <w:sz w:val="24"/>
            <w:szCs w:val="24"/>
            <w:u w:val="single"/>
          </w:rPr>
          <w:t>user needs</w:t>
        </w:r>
      </w:hyperlink>
      <w:r w:rsidRPr="00824E6F">
        <w:rPr>
          <w:rFonts w:ascii="Verdana" w:eastAsia="Times New Roman" w:hAnsi="Verdana" w:cs="Times New Roman"/>
          <w:color w:val="000000"/>
          <w:sz w:val="24"/>
          <w:szCs w:val="24"/>
        </w:rPr>
        <w:t> documents. The SRS sets requirements that must be satisfied by the </w:t>
      </w:r>
      <w:hyperlink r:id="rId13" w:history="1">
        <w:r w:rsidRPr="00824E6F">
          <w:rPr>
            <w:rFonts w:ascii="Verdana" w:eastAsia="Times New Roman" w:hAnsi="Verdana" w:cs="Times New Roman"/>
            <w:color w:val="0000FF"/>
            <w:sz w:val="24"/>
            <w:szCs w:val="24"/>
            <w:u w:val="single"/>
          </w:rPr>
          <w:t>system design</w:t>
        </w:r>
      </w:hyperlink>
      <w:r w:rsidRPr="00824E6F">
        <w:rPr>
          <w:rFonts w:ascii="Verdana" w:eastAsia="Times New Roman" w:hAnsi="Verdana" w:cs="Times New Roman"/>
          <w:color w:val="000000"/>
          <w:sz w:val="24"/>
          <w:szCs w:val="24"/>
        </w:rPr>
        <w:t>. The SRS is verified and validated by activities outlined in the </w:t>
      </w:r>
      <w:hyperlink r:id="rId14" w:history="1">
        <w:r w:rsidRPr="00824E6F">
          <w:rPr>
            <w:rFonts w:ascii="Verdana" w:eastAsia="Times New Roman" w:hAnsi="Verdana" w:cs="Times New Roman"/>
            <w:color w:val="0000FF"/>
            <w:sz w:val="24"/>
            <w:szCs w:val="24"/>
            <w:u w:val="single"/>
          </w:rPr>
          <w:t>QA plan</w:t>
        </w:r>
      </w:hyperlink>
      <w:r w:rsidRPr="00824E6F">
        <w:rPr>
          <w:rFonts w:ascii="Verdana" w:eastAsia="Times New Roman" w:hAnsi="Verdana" w:cs="Times New Roman"/>
          <w:color w:val="000000"/>
          <w:sz w:val="24"/>
          <w:szCs w:val="24"/>
        </w:rPr>
        <w:t>.</w:t>
      </w:r>
    </w:p>
    <w:p w:rsidR="00824E6F" w:rsidRPr="00824E6F" w:rsidRDefault="00824E6F"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Introduction</w:t>
      </w:r>
    </w:p>
    <w:p w:rsidR="00824E6F" w:rsidRPr="00824E6F" w:rsidRDefault="00824E6F" w:rsidP="00824E6F">
      <w:pPr>
        <w:shd w:val="clear" w:color="auto" w:fill="FFFFCC"/>
        <w:spacing w:after="43"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TODO: Provide a brief overview of this release of the product. You can copy text from the project proposal, paste it here, and shorten it.</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For more information, see the project </w:t>
      </w:r>
      <w:hyperlink r:id="rId15" w:history="1">
        <w:r w:rsidRPr="00824E6F">
          <w:rPr>
            <w:rFonts w:ascii="Verdana" w:eastAsia="Times New Roman" w:hAnsi="Verdana" w:cs="Times New Roman"/>
            <w:color w:val="0000FF"/>
            <w:sz w:val="24"/>
            <w:szCs w:val="24"/>
            <w:u w:val="single"/>
          </w:rPr>
          <w:t>proposal</w:t>
        </w:r>
      </w:hyperlink>
      <w:r w:rsidRPr="00824E6F">
        <w:rPr>
          <w:rFonts w:ascii="Verdana" w:eastAsia="Times New Roman" w:hAnsi="Verdana" w:cs="Times New Roman"/>
          <w:color w:val="000000"/>
          <w:sz w:val="24"/>
          <w:szCs w:val="24"/>
        </w:rPr>
        <w:t>.</w:t>
      </w:r>
    </w:p>
    <w:p w:rsidR="00824E6F" w:rsidRPr="00824E6F" w:rsidRDefault="00824E6F"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Use Cases</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ONE PARAGRAPH OVERVIEW</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Actors are described in the </w:t>
      </w:r>
      <w:hyperlink r:id="rId16" w:history="1">
        <w:r w:rsidRPr="00824E6F">
          <w:rPr>
            <w:rFonts w:ascii="Verdana" w:eastAsia="Times New Roman" w:hAnsi="Verdana" w:cs="Times New Roman"/>
            <w:color w:val="0000FF"/>
            <w:sz w:val="24"/>
            <w:szCs w:val="24"/>
            <w:u w:val="single"/>
          </w:rPr>
          <w:t>user needs</w:t>
        </w:r>
      </w:hyperlink>
      <w:r w:rsidRPr="00824E6F">
        <w:rPr>
          <w:rFonts w:ascii="Verdana" w:eastAsia="Times New Roman" w:hAnsi="Verdana" w:cs="Times New Roman"/>
          <w:color w:val="000000"/>
          <w:sz w:val="24"/>
          <w:szCs w:val="24"/>
        </w:rPr>
        <w:t> document.</w:t>
      </w:r>
    </w:p>
    <w:p w:rsidR="00824E6F" w:rsidRPr="00824E6F" w:rsidRDefault="00824E6F" w:rsidP="00824E6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w:t>
      </w:r>
      <w:hyperlink r:id="rId17" w:history="1">
        <w:r w:rsidRPr="00824E6F">
          <w:rPr>
            <w:rFonts w:ascii="Verdana" w:eastAsia="Times New Roman" w:hAnsi="Verdana" w:cs="Times New Roman"/>
            <w:color w:val="0000FF"/>
            <w:sz w:val="24"/>
            <w:szCs w:val="24"/>
            <w:u w:val="single"/>
          </w:rPr>
          <w:t>use case suite</w:t>
        </w:r>
      </w:hyperlink>
      <w:r w:rsidRPr="00824E6F">
        <w:rPr>
          <w:rFonts w:ascii="Verdana" w:eastAsia="Times New Roman" w:hAnsi="Verdana" w:cs="Times New Roman"/>
          <w:color w:val="000000"/>
          <w:sz w:val="24"/>
          <w:szCs w:val="24"/>
        </w:rPr>
        <w:t> lists all use cases in an organized way.</w:t>
      </w:r>
    </w:p>
    <w:p w:rsidR="00824E6F" w:rsidRPr="00824E6F" w:rsidRDefault="00824E6F"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Functional Requirements</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ONE PARAGRAPH OVERVIEW</w:t>
      </w:r>
    </w:p>
    <w:p w:rsidR="00824E6F" w:rsidRPr="00824E6F" w:rsidRDefault="00824E6F" w:rsidP="00824E6F">
      <w:pPr>
        <w:shd w:val="clear" w:color="auto" w:fill="FFFFFF"/>
        <w:spacing w:before="161" w:after="16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w:t>
      </w:r>
      <w:hyperlink r:id="rId18" w:history="1">
        <w:r w:rsidRPr="00824E6F">
          <w:rPr>
            <w:rFonts w:ascii="Verdana" w:eastAsia="Times New Roman" w:hAnsi="Verdana" w:cs="Times New Roman"/>
            <w:color w:val="0000FF"/>
            <w:sz w:val="24"/>
            <w:szCs w:val="24"/>
            <w:u w:val="single"/>
          </w:rPr>
          <w:t>feature set</w:t>
        </w:r>
      </w:hyperlink>
      <w:r w:rsidRPr="00824E6F">
        <w:rPr>
          <w:rFonts w:ascii="Verdana" w:eastAsia="Times New Roman" w:hAnsi="Verdana" w:cs="Times New Roman"/>
          <w:color w:val="000000"/>
          <w:sz w:val="24"/>
          <w:szCs w:val="24"/>
        </w:rPr>
        <w:t> lists all features in an organized way.</w:t>
      </w:r>
    </w:p>
    <w:p w:rsidR="00824E6F" w:rsidRPr="00824E6F" w:rsidRDefault="00824E6F"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Non-Functional Requirements</w:t>
      </w:r>
    </w:p>
    <w:p w:rsidR="00824E6F" w:rsidRPr="00824E6F" w:rsidRDefault="00824E6F" w:rsidP="00824E6F">
      <w:pPr>
        <w:shd w:val="clear" w:color="auto" w:fill="FFFFCC"/>
        <w:spacing w:after="43"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lastRenderedPageBreak/>
        <w:t>TODO: Describe the non-functional requirements for this release. Some examples are provided below.</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usability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Our main criteria for making the system usable is the difficulty of performing each high-frequency use case. Difficulty depends on the number of steps, the knowledge that the user must have at each step, the decisions that the user must make at each step, and the mechanics of each step (e.g., typing a book title exactly is hard, clicking on a title in a list is easy).</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user interface should be as familiar as possible to users who have used other web applications and Windows desktop applications. E.g., we will follow the UI guidelines for naming menus, buttons, and dialog boxes whenever possible.</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Government customers will demand </w:t>
      </w:r>
      <w:hyperlink r:id="rId19" w:history="1">
        <w:r w:rsidRPr="00824E6F">
          <w:rPr>
            <w:rFonts w:ascii="Verdana" w:eastAsia="Times New Roman" w:hAnsi="Verdana" w:cs="Times New Roman"/>
            <w:color w:val="0000FF"/>
            <w:sz w:val="24"/>
            <w:szCs w:val="24"/>
            <w:u w:val="single"/>
          </w:rPr>
          <w:t>section508 compliance</w:t>
        </w:r>
      </w:hyperlink>
    </w:p>
    <w:p w:rsidR="00824E6F" w:rsidRPr="00824E6F"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Support learnability with principles of </w:t>
      </w:r>
      <w:hyperlink r:id="rId20" w:history="1">
        <w:r w:rsidRPr="00824E6F">
          <w:rPr>
            <w:rFonts w:ascii="Verdana" w:eastAsia="Times New Roman" w:hAnsi="Verdana" w:cs="Times New Roman"/>
            <w:color w:val="0000FF"/>
            <w:sz w:val="24"/>
            <w:szCs w:val="24"/>
            <w:u w:val="single"/>
          </w:rPr>
          <w:t>Instructive Interaction</w:t>
        </w:r>
      </w:hyperlink>
    </w:p>
    <w:p w:rsidR="00824E6F" w:rsidRPr="00824E6F" w:rsidRDefault="00824E6F" w:rsidP="00824E6F">
      <w:pPr>
        <w:numPr>
          <w:ilvl w:val="0"/>
          <w:numId w:val="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customer wants extensive on-line help, but is not demanding a printed manual.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reliability and up-time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safety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5"/>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lastRenderedPageBreak/>
        <w:t>What are the security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Access will be controlled with usernames and passwords.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Only administrator users will have access to administrative functions, average users will not.</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Passwords must be 4-14 characters long</w:t>
      </w:r>
    </w:p>
    <w:p w:rsidR="00824E6F" w:rsidRPr="00824E6F"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We will not use encrypted communications (SSL) for this website</w:t>
      </w:r>
    </w:p>
    <w:p w:rsidR="00824E6F" w:rsidRPr="00824E6F" w:rsidRDefault="00824E6F" w:rsidP="00824E6F">
      <w:pPr>
        <w:numPr>
          <w:ilvl w:val="0"/>
          <w:numId w:val="6"/>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performance and scalability requirements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7"/>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maintainability and upgradability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Maintainability is our ability to make changes to the product over time. We need strong maintainability in order to retain our early customers. We will address this by anticipating several types of change, and by carefully documenting our design and implementation.</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Upgradability is our ability to cost-effectively deploy new versions of the product to customers with minimal downtime or disruption. A key feature supporting this goal is automatic download of patches and upgrade of the end-user's machine. Also, we shall use data file formats that include enough meta-data to allow us to reliably transform existing customer data during an upgrade.</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8"/>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supportability and operability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lastRenderedPageBreak/>
        <w:t>Supportability is our ability to provide cost effective technical support. Our goal is to limit our support costs to only 5% of annual licensing fees. The product's automatic upgrade feature will help us easily deploy defect fixes to end-users. The user guide and product website will include a troubleshooting guide and checklist of information to have at hand before contacting technical support.</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Operability is our ability to host and operate the software as an ASP (Application Service Provider). The product features should help us achieve our goal of 99.9% uptime (at most 43 minutes downtime each month). Key features supporting that are the ability to do hot data backups, and application monitoring.</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9"/>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business life-cycle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business life-cycle of a product includes everything that happens to that product over a period of several years, from initial purchase decision, through important but infrequent use cases, until product retirement. Key life-cycle requirements are listed below.</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Customers must be able to manage the number of licenses that they have and make informed decisions to purchase more licenses when needed</w:t>
      </w:r>
    </w:p>
    <w:p w:rsidR="00824E6F" w:rsidRPr="00824E6F"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product shall support daily operations and our year-end audit</w:t>
      </w:r>
    </w:p>
    <w:p w:rsidR="00824E6F" w:rsidRPr="00824E6F" w:rsidRDefault="00824E6F" w:rsidP="00824E6F">
      <w:pPr>
        <w:numPr>
          <w:ilvl w:val="0"/>
          <w:numId w:val="10"/>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customer data shall be stored in a format that is still accessible even after the application has been retired</w:t>
      </w:r>
    </w:p>
    <w:p w:rsidR="00824E6F" w:rsidRPr="00824E6F" w:rsidRDefault="00824E6F" w:rsidP="00824E6F">
      <w:pPr>
        <w:pBdr>
          <w:left w:val="single" w:sz="48" w:space="4" w:color="666666"/>
        </w:pBdr>
        <w:shd w:val="clear" w:color="auto" w:fill="CCCCCC"/>
        <w:spacing w:before="100" w:beforeAutospacing="1" w:after="0" w:line="240" w:lineRule="auto"/>
        <w:ind w:left="29" w:right="29"/>
        <w:outlineLvl w:val="2"/>
        <w:rPr>
          <w:rFonts w:ascii="Verdana" w:eastAsia="Times New Roman" w:hAnsi="Verdana" w:cs="Times New Roman"/>
          <w:b/>
          <w:bCs/>
          <w:color w:val="000000"/>
          <w:sz w:val="27"/>
          <w:szCs w:val="27"/>
        </w:rPr>
      </w:pPr>
      <w:r w:rsidRPr="00824E6F">
        <w:rPr>
          <w:rFonts w:ascii="Verdana" w:eastAsia="Times New Roman" w:hAnsi="Verdana" w:cs="Times New Roman"/>
          <w:b/>
          <w:bCs/>
          <w:color w:val="000000"/>
          <w:sz w:val="27"/>
          <w:szCs w:val="27"/>
        </w:rPr>
        <w:t>Environmental Requirements</w:t>
      </w:r>
    </w:p>
    <w:p w:rsidR="00824E6F" w:rsidRPr="00824E6F" w:rsidRDefault="00824E6F" w:rsidP="00824E6F">
      <w:pPr>
        <w:shd w:val="clear" w:color="auto" w:fill="FFFFCC"/>
        <w:spacing w:after="43"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TODO: Describe the environmental requirements for this release. Environmental requirements describe the larger system of hardware, software, and data that this product must work within. Some examples are provided below.</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system hardware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lastRenderedPageBreak/>
        <w:t>Details:</w:t>
      </w:r>
    </w:p>
    <w:p w:rsidR="00824E6F" w:rsidRPr="00824E6F"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1"/>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system software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application program interfaces (</w:t>
      </w:r>
      <w:hyperlink r:id="rId21" w:anchor="api" w:history="1">
        <w:r w:rsidRPr="00824E6F">
          <w:rPr>
            <w:rFonts w:ascii="Verdana" w:eastAsia="Times New Roman" w:hAnsi="Verdana" w:cs="Times New Roman"/>
            <w:b/>
            <w:bCs/>
            <w:color w:val="0000FF"/>
            <w:sz w:val="24"/>
            <w:szCs w:val="24"/>
            <w:u w:val="single"/>
          </w:rPr>
          <w:t>APIs</w:t>
        </w:r>
      </w:hyperlink>
      <w:r w:rsidRPr="00824E6F">
        <w:rPr>
          <w:rFonts w:ascii="Verdana" w:eastAsia="Times New Roman" w:hAnsi="Verdana" w:cs="Times New Roman"/>
          <w:b/>
          <w:bCs/>
          <w:color w:val="000000"/>
          <w:sz w:val="24"/>
          <w:szCs w:val="24"/>
        </w:rPr>
        <w:t>) must be provided?</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We must implement this </w:t>
      </w:r>
      <w:hyperlink r:id="rId22" w:history="1">
        <w:r w:rsidRPr="00824E6F">
          <w:rPr>
            <w:rFonts w:ascii="Verdana" w:eastAsia="Times New Roman" w:hAnsi="Verdana" w:cs="Times New Roman"/>
            <w:color w:val="0000FF"/>
            <w:sz w:val="24"/>
            <w:szCs w:val="24"/>
            <w:u w:val="single"/>
          </w:rPr>
          <w:t>standard API</w:t>
        </w:r>
      </w:hyperlink>
      <w:r w:rsidRPr="00824E6F">
        <w:rPr>
          <w:rFonts w:ascii="Verdana" w:eastAsia="Times New Roman" w:hAnsi="Verdana" w:cs="Times New Roman"/>
          <w:color w:val="000000"/>
          <w:sz w:val="24"/>
          <w:szCs w:val="24"/>
        </w:rPr>
        <w:t>.</w:t>
      </w:r>
    </w:p>
    <w:p w:rsidR="00824E6F" w:rsidRPr="00824E6F"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numPr>
          <w:ilvl w:val="0"/>
          <w:numId w:val="13"/>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FF"/>
        <w:spacing w:after="0" w:line="240" w:lineRule="auto"/>
        <w:rPr>
          <w:rFonts w:ascii="Verdana" w:eastAsia="Times New Roman" w:hAnsi="Verdana" w:cs="Times New Roman"/>
          <w:b/>
          <w:bCs/>
          <w:color w:val="000000"/>
          <w:sz w:val="24"/>
          <w:szCs w:val="24"/>
        </w:rPr>
      </w:pPr>
      <w:r w:rsidRPr="00824E6F">
        <w:rPr>
          <w:rFonts w:ascii="Verdana" w:eastAsia="Times New Roman" w:hAnsi="Verdana" w:cs="Times New Roman"/>
          <w:b/>
          <w:bCs/>
          <w:color w:val="000000"/>
          <w:sz w:val="24"/>
          <w:szCs w:val="24"/>
        </w:rPr>
        <w:t>What are the data import and export requirements?</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PARAGRAPH</w:t>
      </w:r>
    </w:p>
    <w:p w:rsidR="00824E6F" w:rsidRPr="00824E6F" w:rsidRDefault="00824E6F" w:rsidP="00824E6F">
      <w:pPr>
        <w:pBdr>
          <w:right w:val="double" w:sz="6" w:space="1" w:color="550000"/>
        </w:pBdr>
        <w:shd w:val="clear" w:color="auto" w:fill="FFFFFF"/>
        <w:spacing w:before="161" w:after="161" w:line="240" w:lineRule="auto"/>
        <w:ind w:left="72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Details:</w:t>
      </w:r>
    </w:p>
    <w:p w:rsidR="00824E6F" w:rsidRPr="00824E6F"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system will store all data in a standard SQL database, where it can be accessed by other programs.</w:t>
      </w:r>
    </w:p>
    <w:p w:rsidR="00824E6F" w:rsidRPr="00824E6F"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system will store all data in an XML file, using a </w:t>
      </w:r>
      <w:hyperlink r:id="rId23" w:history="1">
        <w:r w:rsidRPr="00824E6F">
          <w:rPr>
            <w:rFonts w:ascii="Verdana" w:eastAsia="Times New Roman" w:hAnsi="Verdana" w:cs="Times New Roman"/>
            <w:color w:val="0000FF"/>
            <w:sz w:val="24"/>
            <w:szCs w:val="24"/>
            <w:u w:val="single"/>
          </w:rPr>
          <w:t>standard DTD</w:t>
        </w:r>
      </w:hyperlink>
      <w:r w:rsidRPr="00824E6F">
        <w:rPr>
          <w:rFonts w:ascii="Verdana" w:eastAsia="Times New Roman" w:hAnsi="Verdana" w:cs="Times New Roman"/>
          <w:color w:val="000000"/>
          <w:sz w:val="24"/>
          <w:szCs w:val="24"/>
        </w:rPr>
        <w:t>.</w:t>
      </w:r>
    </w:p>
    <w:p w:rsidR="00824E6F" w:rsidRPr="00824E6F"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The system will read and write valid .XYZ files used by OTHER APPLICATION</w:t>
      </w:r>
    </w:p>
    <w:p w:rsidR="00824E6F" w:rsidRPr="00824E6F" w:rsidRDefault="00824E6F" w:rsidP="00824E6F">
      <w:pPr>
        <w:numPr>
          <w:ilvl w:val="0"/>
          <w:numId w:val="14"/>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t>DETAIL</w:t>
      </w:r>
    </w:p>
    <w:p w:rsidR="00824E6F" w:rsidRPr="00824E6F" w:rsidRDefault="00824E6F" w:rsidP="00824E6F">
      <w:pPr>
        <w:shd w:val="clear" w:color="auto" w:fill="FFFFCC"/>
        <w:spacing w:after="43" w:line="240" w:lineRule="auto"/>
        <w:rPr>
          <w:rFonts w:ascii="Verdana" w:eastAsia="Times New Roman" w:hAnsi="Verdana" w:cs="Times New Roman"/>
          <w:color w:val="000000"/>
          <w:sz w:val="24"/>
          <w:szCs w:val="24"/>
        </w:rPr>
      </w:pPr>
      <w:r w:rsidRPr="00824E6F">
        <w:rPr>
          <w:rFonts w:ascii="Verdana" w:eastAsia="Times New Roman" w:hAnsi="Verdana" w:cs="Times New Roman"/>
          <w:color w:val="000000"/>
          <w:sz w:val="24"/>
          <w:szCs w:val="24"/>
        </w:rPr>
        <w:lastRenderedPageBreak/>
        <w:t>TODO: Check for </w:t>
      </w:r>
      <w:hyperlink r:id="rId24" w:history="1">
        <w:r w:rsidRPr="00824E6F">
          <w:rPr>
            <w:rFonts w:ascii="Verdana" w:eastAsia="Times New Roman" w:hAnsi="Verdana" w:cs="Times New Roman"/>
            <w:color w:val="0000FF"/>
            <w:sz w:val="24"/>
            <w:szCs w:val="24"/>
            <w:u w:val="single"/>
          </w:rPr>
          <w:t>words of wisdom</w:t>
        </w:r>
      </w:hyperlink>
      <w:r w:rsidRPr="00824E6F">
        <w:rPr>
          <w:rFonts w:ascii="Verdana" w:eastAsia="Times New Roman" w:hAnsi="Verdana" w:cs="Times New Roman"/>
          <w:color w:val="000000"/>
          <w:sz w:val="24"/>
          <w:szCs w:val="24"/>
        </w:rPr>
        <w:t> and discuss ways to improve this template. Or, evaluate the ReadySET Pro </w:t>
      </w:r>
      <w:hyperlink r:id="rId25" w:tooltip="pro use case template and sample test plan" w:history="1">
        <w:r w:rsidRPr="00824E6F">
          <w:rPr>
            <w:rFonts w:ascii="Verdana" w:eastAsia="Times New Roman" w:hAnsi="Verdana" w:cs="Times New Roman"/>
            <w:color w:val="0000FF"/>
            <w:sz w:val="24"/>
            <w:szCs w:val="24"/>
            <w:u w:val="single"/>
          </w:rPr>
          <w:t>professional software requirements specification template</w:t>
        </w:r>
      </w:hyperlink>
      <w:r w:rsidRPr="00824E6F">
        <w:rPr>
          <w:rFonts w:ascii="Verdana" w:eastAsia="Times New Roman" w:hAnsi="Verdana" w:cs="Times New Roman"/>
          <w:color w:val="000000"/>
          <w:sz w:val="24"/>
          <w:szCs w:val="24"/>
        </w:rPr>
        <w:t>.</w:t>
      </w:r>
    </w:p>
    <w:p w:rsidR="00824E6F" w:rsidRPr="00824E6F" w:rsidRDefault="00824E6F" w:rsidP="00824E6F">
      <w:pPr>
        <w:shd w:val="clear" w:color="auto" w:fill="FFFFFF"/>
        <w:spacing w:after="0" w:line="240" w:lineRule="auto"/>
        <w:rPr>
          <w:rFonts w:ascii="Verdana" w:eastAsia="Times New Roman" w:hAnsi="Verdana" w:cs="Times New Roman"/>
          <w:color w:val="000000"/>
          <w:sz w:val="20"/>
          <w:szCs w:val="20"/>
        </w:rPr>
      </w:pPr>
      <w:r w:rsidRPr="00824E6F">
        <w:rPr>
          <w:rFonts w:ascii="Verdana" w:eastAsia="Times New Roman" w:hAnsi="Verdana" w:cs="Times New Roman"/>
          <w:color w:val="000000"/>
          <w:sz w:val="20"/>
          <w:szCs w:val="20"/>
        </w:rPr>
        <w:t>Copyright © 2003-2004 Jason Robbins. All rights reserved.</w:t>
      </w:r>
      <w:r w:rsidRPr="00824E6F">
        <w:rPr>
          <w:rFonts w:ascii="Verdana" w:eastAsia="Times New Roman" w:hAnsi="Verdana" w:cs="Times New Roman"/>
          <w:color w:val="000000"/>
          <w:sz w:val="20"/>
        </w:rPr>
        <w:t> </w:t>
      </w:r>
      <w:hyperlink r:id="rId26" w:history="1">
        <w:r w:rsidRPr="00824E6F">
          <w:rPr>
            <w:rFonts w:ascii="Verdana" w:eastAsia="Times New Roman" w:hAnsi="Verdana" w:cs="Times New Roman"/>
            <w:color w:val="0000FF"/>
            <w:sz w:val="20"/>
            <w:u w:val="single"/>
          </w:rPr>
          <w:t>License terms</w:t>
        </w:r>
      </w:hyperlink>
      <w:r w:rsidRPr="00824E6F">
        <w:rPr>
          <w:rFonts w:ascii="Verdana" w:eastAsia="Times New Roman" w:hAnsi="Verdana" w:cs="Times New Roman"/>
          <w:color w:val="000000"/>
          <w:sz w:val="20"/>
          <w:szCs w:val="20"/>
        </w:rPr>
        <w:t>. Retain this copyright statement whenever this file is used as a template.</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4F54"/>
    <w:multiLevelType w:val="multilevel"/>
    <w:tmpl w:val="43C8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4300D"/>
    <w:multiLevelType w:val="multilevel"/>
    <w:tmpl w:val="48E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577F0"/>
    <w:multiLevelType w:val="multilevel"/>
    <w:tmpl w:val="01F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55EAB"/>
    <w:multiLevelType w:val="multilevel"/>
    <w:tmpl w:val="0BBE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F2C36"/>
    <w:multiLevelType w:val="multilevel"/>
    <w:tmpl w:val="9E7A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90ED9"/>
    <w:multiLevelType w:val="multilevel"/>
    <w:tmpl w:val="9268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F1191"/>
    <w:multiLevelType w:val="multilevel"/>
    <w:tmpl w:val="23A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91D26"/>
    <w:multiLevelType w:val="multilevel"/>
    <w:tmpl w:val="E44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D80AEC"/>
    <w:multiLevelType w:val="multilevel"/>
    <w:tmpl w:val="671C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0F5A92"/>
    <w:multiLevelType w:val="multilevel"/>
    <w:tmpl w:val="DAF4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076B4"/>
    <w:multiLevelType w:val="multilevel"/>
    <w:tmpl w:val="699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7A75FC"/>
    <w:multiLevelType w:val="multilevel"/>
    <w:tmpl w:val="12B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C09D9"/>
    <w:multiLevelType w:val="multilevel"/>
    <w:tmpl w:val="E90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A16C8"/>
    <w:multiLevelType w:val="multilevel"/>
    <w:tmpl w:val="4F2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9"/>
  </w:num>
  <w:num w:numId="4">
    <w:abstractNumId w:val="3"/>
  </w:num>
  <w:num w:numId="5">
    <w:abstractNumId w:val="12"/>
  </w:num>
  <w:num w:numId="6">
    <w:abstractNumId w:val="6"/>
  </w:num>
  <w:num w:numId="7">
    <w:abstractNumId w:val="5"/>
  </w:num>
  <w:num w:numId="8">
    <w:abstractNumId w:val="4"/>
  </w:num>
  <w:num w:numId="9">
    <w:abstractNumId w:val="1"/>
  </w:num>
  <w:num w:numId="10">
    <w:abstractNumId w:val="0"/>
  </w:num>
  <w:num w:numId="11">
    <w:abstractNumId w:val="10"/>
  </w:num>
  <w:num w:numId="12">
    <w:abstractNumId w:val="1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824E6F"/>
    <w:rsid w:val="00021863"/>
    <w:rsid w:val="00023E3E"/>
    <w:rsid w:val="0008534B"/>
    <w:rsid w:val="000920CD"/>
    <w:rsid w:val="000B3080"/>
    <w:rsid w:val="000C3BD4"/>
    <w:rsid w:val="000E4635"/>
    <w:rsid w:val="000F1321"/>
    <w:rsid w:val="001050B4"/>
    <w:rsid w:val="00114361"/>
    <w:rsid w:val="00115FE0"/>
    <w:rsid w:val="00130136"/>
    <w:rsid w:val="00135DCE"/>
    <w:rsid w:val="00142BB9"/>
    <w:rsid w:val="0015418E"/>
    <w:rsid w:val="00156B7F"/>
    <w:rsid w:val="00163B73"/>
    <w:rsid w:val="001804DC"/>
    <w:rsid w:val="0018711A"/>
    <w:rsid w:val="001A33B7"/>
    <w:rsid w:val="001A78BB"/>
    <w:rsid w:val="001D6CD5"/>
    <w:rsid w:val="001E0B41"/>
    <w:rsid w:val="001E445B"/>
    <w:rsid w:val="00206953"/>
    <w:rsid w:val="002125C0"/>
    <w:rsid w:val="002149EC"/>
    <w:rsid w:val="00247F62"/>
    <w:rsid w:val="00253A32"/>
    <w:rsid w:val="00264C42"/>
    <w:rsid w:val="002721CD"/>
    <w:rsid w:val="0027511A"/>
    <w:rsid w:val="002A2C8B"/>
    <w:rsid w:val="002A6D20"/>
    <w:rsid w:val="002C2139"/>
    <w:rsid w:val="002C74A4"/>
    <w:rsid w:val="002D280D"/>
    <w:rsid w:val="00313417"/>
    <w:rsid w:val="0032515C"/>
    <w:rsid w:val="003431E0"/>
    <w:rsid w:val="0035272B"/>
    <w:rsid w:val="00371975"/>
    <w:rsid w:val="0039369F"/>
    <w:rsid w:val="00394286"/>
    <w:rsid w:val="0039448C"/>
    <w:rsid w:val="00395EB8"/>
    <w:rsid w:val="003A5FA7"/>
    <w:rsid w:val="003B6404"/>
    <w:rsid w:val="003C42A0"/>
    <w:rsid w:val="003E4DA4"/>
    <w:rsid w:val="003F3384"/>
    <w:rsid w:val="003F59E4"/>
    <w:rsid w:val="003F7567"/>
    <w:rsid w:val="0040214A"/>
    <w:rsid w:val="0040593C"/>
    <w:rsid w:val="00435B35"/>
    <w:rsid w:val="00440B38"/>
    <w:rsid w:val="00450AC3"/>
    <w:rsid w:val="00472026"/>
    <w:rsid w:val="004747B9"/>
    <w:rsid w:val="004B5E2F"/>
    <w:rsid w:val="004C04C7"/>
    <w:rsid w:val="005075D8"/>
    <w:rsid w:val="00522859"/>
    <w:rsid w:val="00546D57"/>
    <w:rsid w:val="00572FE7"/>
    <w:rsid w:val="00594056"/>
    <w:rsid w:val="005B5262"/>
    <w:rsid w:val="005C5A9C"/>
    <w:rsid w:val="005D1795"/>
    <w:rsid w:val="005D6DD7"/>
    <w:rsid w:val="005E09D4"/>
    <w:rsid w:val="005F5A7F"/>
    <w:rsid w:val="0061423F"/>
    <w:rsid w:val="006262A4"/>
    <w:rsid w:val="006309EE"/>
    <w:rsid w:val="00637E9F"/>
    <w:rsid w:val="006714E0"/>
    <w:rsid w:val="0068497D"/>
    <w:rsid w:val="006902B7"/>
    <w:rsid w:val="00692BE8"/>
    <w:rsid w:val="006E1483"/>
    <w:rsid w:val="006F742E"/>
    <w:rsid w:val="0070182F"/>
    <w:rsid w:val="00725CED"/>
    <w:rsid w:val="00726304"/>
    <w:rsid w:val="00733A1A"/>
    <w:rsid w:val="00762F92"/>
    <w:rsid w:val="00780B85"/>
    <w:rsid w:val="0078123A"/>
    <w:rsid w:val="00795FBF"/>
    <w:rsid w:val="007B0071"/>
    <w:rsid w:val="007D1BB6"/>
    <w:rsid w:val="007E1688"/>
    <w:rsid w:val="00802F8A"/>
    <w:rsid w:val="008105B5"/>
    <w:rsid w:val="00817F6F"/>
    <w:rsid w:val="0082156B"/>
    <w:rsid w:val="00824D04"/>
    <w:rsid w:val="00824E6F"/>
    <w:rsid w:val="0083493F"/>
    <w:rsid w:val="008575AF"/>
    <w:rsid w:val="008616AC"/>
    <w:rsid w:val="00874C04"/>
    <w:rsid w:val="008838D0"/>
    <w:rsid w:val="008924F0"/>
    <w:rsid w:val="00895BA1"/>
    <w:rsid w:val="008A2786"/>
    <w:rsid w:val="008C4DAF"/>
    <w:rsid w:val="008E1476"/>
    <w:rsid w:val="008F5057"/>
    <w:rsid w:val="00965D67"/>
    <w:rsid w:val="009A7BE0"/>
    <w:rsid w:val="00A015C0"/>
    <w:rsid w:val="00A03EB4"/>
    <w:rsid w:val="00A07CA2"/>
    <w:rsid w:val="00A10086"/>
    <w:rsid w:val="00A21FD8"/>
    <w:rsid w:val="00A4213A"/>
    <w:rsid w:val="00A52D04"/>
    <w:rsid w:val="00A94AD6"/>
    <w:rsid w:val="00AA46A1"/>
    <w:rsid w:val="00AA4F63"/>
    <w:rsid w:val="00AA5F42"/>
    <w:rsid w:val="00AA79A6"/>
    <w:rsid w:val="00AB40C4"/>
    <w:rsid w:val="00AB51A7"/>
    <w:rsid w:val="00AB725C"/>
    <w:rsid w:val="00AC601E"/>
    <w:rsid w:val="00AC659C"/>
    <w:rsid w:val="00AD0D1E"/>
    <w:rsid w:val="00B32AC6"/>
    <w:rsid w:val="00B3316B"/>
    <w:rsid w:val="00B57AFA"/>
    <w:rsid w:val="00B60951"/>
    <w:rsid w:val="00B72057"/>
    <w:rsid w:val="00B90159"/>
    <w:rsid w:val="00B945E6"/>
    <w:rsid w:val="00B957DC"/>
    <w:rsid w:val="00BA28AA"/>
    <w:rsid w:val="00BC784A"/>
    <w:rsid w:val="00BD6150"/>
    <w:rsid w:val="00BF6A0E"/>
    <w:rsid w:val="00C0534B"/>
    <w:rsid w:val="00C20641"/>
    <w:rsid w:val="00C43139"/>
    <w:rsid w:val="00C44DBE"/>
    <w:rsid w:val="00C500C9"/>
    <w:rsid w:val="00C5371E"/>
    <w:rsid w:val="00C61C6E"/>
    <w:rsid w:val="00C73AA1"/>
    <w:rsid w:val="00C91DA4"/>
    <w:rsid w:val="00C91E1F"/>
    <w:rsid w:val="00CB2BBF"/>
    <w:rsid w:val="00CC6889"/>
    <w:rsid w:val="00CD3B85"/>
    <w:rsid w:val="00CE3D11"/>
    <w:rsid w:val="00D33AC5"/>
    <w:rsid w:val="00D34366"/>
    <w:rsid w:val="00D472A6"/>
    <w:rsid w:val="00D728CF"/>
    <w:rsid w:val="00D73952"/>
    <w:rsid w:val="00D75E56"/>
    <w:rsid w:val="00DA41C3"/>
    <w:rsid w:val="00DC172B"/>
    <w:rsid w:val="00DD1261"/>
    <w:rsid w:val="00DE1192"/>
    <w:rsid w:val="00E127A5"/>
    <w:rsid w:val="00E60B4B"/>
    <w:rsid w:val="00E8552C"/>
    <w:rsid w:val="00E878AE"/>
    <w:rsid w:val="00EA3482"/>
    <w:rsid w:val="00ED2621"/>
    <w:rsid w:val="00ED4737"/>
    <w:rsid w:val="00ED61FD"/>
    <w:rsid w:val="00ED6A3C"/>
    <w:rsid w:val="00EF0843"/>
    <w:rsid w:val="00EF3140"/>
    <w:rsid w:val="00F3706D"/>
    <w:rsid w:val="00F40DF1"/>
    <w:rsid w:val="00F75A48"/>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824E6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24E6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4E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4E6F"/>
    <w:rPr>
      <w:color w:val="0000FF"/>
      <w:u w:val="single"/>
    </w:rPr>
  </w:style>
  <w:style w:type="character" w:customStyle="1" w:styleId="apple-converted-space">
    <w:name w:val="apple-converted-space"/>
    <w:basedOn w:val="DefaultParagraphFont"/>
    <w:rsid w:val="00824E6F"/>
  </w:style>
  <w:style w:type="character" w:styleId="Strong">
    <w:name w:val="Strong"/>
    <w:basedOn w:val="DefaultParagraphFont"/>
    <w:uiPriority w:val="22"/>
    <w:qFormat/>
    <w:rsid w:val="00824E6F"/>
    <w:rPr>
      <w:b/>
      <w:bCs/>
    </w:rPr>
  </w:style>
  <w:style w:type="paragraph" w:styleId="NormalWeb">
    <w:name w:val="Normal (Web)"/>
    <w:basedOn w:val="Normal"/>
    <w:uiPriority w:val="99"/>
    <w:semiHidden/>
    <w:unhideWhenUsed/>
    <w:rsid w:val="00824E6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2242704">
      <w:bodyDiv w:val="1"/>
      <w:marLeft w:val="0"/>
      <w:marRight w:val="0"/>
      <w:marTop w:val="0"/>
      <w:marBottom w:val="0"/>
      <w:divBdr>
        <w:top w:val="none" w:sz="0" w:space="0" w:color="auto"/>
        <w:left w:val="none" w:sz="0" w:space="0" w:color="auto"/>
        <w:bottom w:val="none" w:sz="0" w:space="0" w:color="auto"/>
        <w:right w:val="none" w:sz="0" w:space="0" w:color="auto"/>
      </w:divBdr>
      <w:divsChild>
        <w:div w:id="1084297175">
          <w:marLeft w:val="0"/>
          <w:marRight w:val="0"/>
          <w:marTop w:val="0"/>
          <w:marBottom w:val="0"/>
          <w:divBdr>
            <w:top w:val="none" w:sz="0" w:space="0" w:color="auto"/>
            <w:left w:val="none" w:sz="0" w:space="0" w:color="auto"/>
            <w:bottom w:val="none" w:sz="0" w:space="0" w:color="auto"/>
            <w:right w:val="none" w:sz="0" w:space="0" w:color="auto"/>
          </w:divBdr>
          <w:divsChild>
            <w:div w:id="1076049739">
              <w:marLeft w:val="0"/>
              <w:marRight w:val="0"/>
              <w:marTop w:val="0"/>
              <w:marBottom w:val="0"/>
              <w:divBdr>
                <w:top w:val="none" w:sz="0" w:space="0" w:color="auto"/>
                <w:left w:val="none" w:sz="0" w:space="0" w:color="auto"/>
                <w:bottom w:val="none" w:sz="0" w:space="0" w:color="auto"/>
                <w:right w:val="none" w:sz="0" w:space="0" w:color="auto"/>
              </w:divBdr>
              <w:divsChild>
                <w:div w:id="563493505">
                  <w:marLeft w:val="0"/>
                  <w:marRight w:val="0"/>
                  <w:marTop w:val="0"/>
                  <w:marBottom w:val="0"/>
                  <w:divBdr>
                    <w:top w:val="none" w:sz="0" w:space="0" w:color="auto"/>
                    <w:left w:val="none" w:sz="0" w:space="0" w:color="auto"/>
                    <w:bottom w:val="none" w:sz="0" w:space="0" w:color="auto"/>
                    <w:right w:val="none" w:sz="0" w:space="0" w:color="auto"/>
                  </w:divBdr>
                  <w:divsChild>
                    <w:div w:id="44641397">
                      <w:marLeft w:val="0"/>
                      <w:marRight w:val="0"/>
                      <w:marTop w:val="0"/>
                      <w:marBottom w:val="0"/>
                      <w:divBdr>
                        <w:top w:val="none" w:sz="0" w:space="0" w:color="auto"/>
                        <w:left w:val="none" w:sz="0" w:space="0" w:color="auto"/>
                        <w:bottom w:val="none" w:sz="0" w:space="0" w:color="auto"/>
                        <w:right w:val="none" w:sz="0" w:space="0" w:color="auto"/>
                      </w:divBdr>
                      <w:divsChild>
                        <w:div w:id="995496162">
                          <w:marLeft w:val="0"/>
                          <w:marRight w:val="0"/>
                          <w:marTop w:val="0"/>
                          <w:marBottom w:val="0"/>
                          <w:divBdr>
                            <w:top w:val="none" w:sz="0" w:space="0" w:color="auto"/>
                            <w:left w:val="none" w:sz="0" w:space="0" w:color="auto"/>
                            <w:bottom w:val="none" w:sz="0" w:space="0" w:color="auto"/>
                            <w:right w:val="none" w:sz="0" w:space="0" w:color="auto"/>
                          </w:divBdr>
                        </w:div>
                        <w:div w:id="1053189722">
                          <w:marLeft w:val="0"/>
                          <w:marRight w:val="0"/>
                          <w:marTop w:val="0"/>
                          <w:marBottom w:val="0"/>
                          <w:divBdr>
                            <w:top w:val="none" w:sz="0" w:space="0" w:color="auto"/>
                            <w:left w:val="none" w:sz="0" w:space="0" w:color="auto"/>
                            <w:bottom w:val="none" w:sz="0" w:space="0" w:color="auto"/>
                            <w:right w:val="none" w:sz="0" w:space="0" w:color="auto"/>
                          </w:divBdr>
                        </w:div>
                        <w:div w:id="1077899419">
                          <w:marLeft w:val="0"/>
                          <w:marRight w:val="0"/>
                          <w:marTop w:val="0"/>
                          <w:marBottom w:val="0"/>
                          <w:divBdr>
                            <w:top w:val="none" w:sz="0" w:space="0" w:color="auto"/>
                            <w:left w:val="none" w:sz="0" w:space="0" w:color="auto"/>
                            <w:bottom w:val="none" w:sz="0" w:space="0" w:color="auto"/>
                            <w:right w:val="none" w:sz="0" w:space="0" w:color="auto"/>
                          </w:divBdr>
                        </w:div>
                        <w:div w:id="611713339">
                          <w:marLeft w:val="0"/>
                          <w:marRight w:val="0"/>
                          <w:marTop w:val="0"/>
                          <w:marBottom w:val="0"/>
                          <w:divBdr>
                            <w:top w:val="none" w:sz="0" w:space="0" w:color="auto"/>
                            <w:left w:val="none" w:sz="0" w:space="0" w:color="auto"/>
                            <w:bottom w:val="none" w:sz="0" w:space="0" w:color="auto"/>
                            <w:right w:val="none" w:sz="0" w:space="0" w:color="auto"/>
                          </w:divBdr>
                        </w:div>
                        <w:div w:id="947199520">
                          <w:marLeft w:val="0"/>
                          <w:marRight w:val="0"/>
                          <w:marTop w:val="0"/>
                          <w:marBottom w:val="0"/>
                          <w:divBdr>
                            <w:top w:val="none" w:sz="0" w:space="0" w:color="auto"/>
                            <w:left w:val="none" w:sz="0" w:space="0" w:color="auto"/>
                            <w:bottom w:val="none" w:sz="0" w:space="0" w:color="auto"/>
                            <w:right w:val="none" w:sz="0" w:space="0" w:color="auto"/>
                          </w:divBdr>
                        </w:div>
                        <w:div w:id="1077170802">
                          <w:marLeft w:val="0"/>
                          <w:marRight w:val="0"/>
                          <w:marTop w:val="0"/>
                          <w:marBottom w:val="0"/>
                          <w:divBdr>
                            <w:top w:val="none" w:sz="0" w:space="0" w:color="auto"/>
                            <w:left w:val="none" w:sz="0" w:space="0" w:color="auto"/>
                            <w:bottom w:val="none" w:sz="0" w:space="0" w:color="auto"/>
                            <w:right w:val="none" w:sz="0" w:space="0" w:color="auto"/>
                          </w:divBdr>
                        </w:div>
                      </w:divsChild>
                    </w:div>
                    <w:div w:id="236092818">
                      <w:marLeft w:val="0"/>
                      <w:marRight w:val="29"/>
                      <w:marTop w:val="0"/>
                      <w:marBottom w:val="29"/>
                      <w:divBdr>
                        <w:top w:val="single" w:sz="6" w:space="2" w:color="AAAAAA"/>
                        <w:left w:val="single" w:sz="6" w:space="26" w:color="AAAAAA"/>
                        <w:bottom w:val="single" w:sz="6" w:space="2" w:color="AAAAAA"/>
                        <w:right w:val="single" w:sz="6" w:space="2" w:color="AAAAAA"/>
                      </w:divBdr>
                    </w:div>
                    <w:div w:id="318702209">
                      <w:marLeft w:val="0"/>
                      <w:marRight w:val="0"/>
                      <w:marTop w:val="0"/>
                      <w:marBottom w:val="0"/>
                      <w:divBdr>
                        <w:top w:val="none" w:sz="0" w:space="0" w:color="auto"/>
                        <w:left w:val="none" w:sz="0" w:space="0" w:color="auto"/>
                        <w:bottom w:val="none" w:sz="0" w:space="0" w:color="auto"/>
                        <w:right w:val="none" w:sz="0" w:space="0" w:color="auto"/>
                      </w:divBdr>
                      <w:divsChild>
                        <w:div w:id="1753159155">
                          <w:marLeft w:val="0"/>
                          <w:marRight w:val="29"/>
                          <w:marTop w:val="0"/>
                          <w:marBottom w:val="43"/>
                          <w:divBdr>
                            <w:top w:val="none" w:sz="0" w:space="0" w:color="auto"/>
                            <w:left w:val="none" w:sz="0" w:space="0" w:color="auto"/>
                            <w:bottom w:val="single" w:sz="6" w:space="2" w:color="AAAAAA"/>
                            <w:right w:val="single" w:sz="6" w:space="2" w:color="AAAAAA"/>
                          </w:divBdr>
                        </w:div>
                      </w:divsChild>
                    </w:div>
                    <w:div w:id="1726760300">
                      <w:marLeft w:val="0"/>
                      <w:marRight w:val="0"/>
                      <w:marTop w:val="0"/>
                      <w:marBottom w:val="0"/>
                      <w:divBdr>
                        <w:top w:val="none" w:sz="0" w:space="0" w:color="auto"/>
                        <w:left w:val="none" w:sz="0" w:space="0" w:color="auto"/>
                        <w:bottom w:val="none" w:sz="0" w:space="0" w:color="auto"/>
                        <w:right w:val="none" w:sz="0" w:space="0" w:color="auto"/>
                      </w:divBdr>
                    </w:div>
                    <w:div w:id="1658919303">
                      <w:marLeft w:val="0"/>
                      <w:marRight w:val="0"/>
                      <w:marTop w:val="0"/>
                      <w:marBottom w:val="0"/>
                      <w:divBdr>
                        <w:top w:val="none" w:sz="0" w:space="0" w:color="auto"/>
                        <w:left w:val="none" w:sz="0" w:space="0" w:color="auto"/>
                        <w:bottom w:val="none" w:sz="0" w:space="0" w:color="auto"/>
                        <w:right w:val="none" w:sz="0" w:space="0" w:color="auto"/>
                      </w:divBdr>
                    </w:div>
                    <w:div w:id="1801801918">
                      <w:marLeft w:val="0"/>
                      <w:marRight w:val="0"/>
                      <w:marTop w:val="0"/>
                      <w:marBottom w:val="0"/>
                      <w:divBdr>
                        <w:top w:val="none" w:sz="0" w:space="0" w:color="auto"/>
                        <w:left w:val="none" w:sz="0" w:space="0" w:color="auto"/>
                        <w:bottom w:val="none" w:sz="0" w:space="0" w:color="auto"/>
                        <w:right w:val="none" w:sz="0" w:space="0" w:color="auto"/>
                      </w:divBdr>
                      <w:divsChild>
                        <w:div w:id="1835994458">
                          <w:marLeft w:val="0"/>
                          <w:marRight w:val="29"/>
                          <w:marTop w:val="0"/>
                          <w:marBottom w:val="43"/>
                          <w:divBdr>
                            <w:top w:val="none" w:sz="0" w:space="0" w:color="auto"/>
                            <w:left w:val="none" w:sz="0" w:space="0" w:color="auto"/>
                            <w:bottom w:val="single" w:sz="6" w:space="2" w:color="AAAAAA"/>
                            <w:right w:val="single" w:sz="6" w:space="2" w:color="AAAAAA"/>
                          </w:divBdr>
                        </w:div>
                      </w:divsChild>
                    </w:div>
                    <w:div w:id="1719089407">
                      <w:marLeft w:val="0"/>
                      <w:marRight w:val="0"/>
                      <w:marTop w:val="0"/>
                      <w:marBottom w:val="0"/>
                      <w:divBdr>
                        <w:top w:val="none" w:sz="0" w:space="0" w:color="auto"/>
                        <w:left w:val="none" w:sz="0" w:space="0" w:color="auto"/>
                        <w:bottom w:val="none" w:sz="0" w:space="0" w:color="auto"/>
                        <w:right w:val="none" w:sz="0" w:space="0" w:color="auto"/>
                      </w:divBdr>
                      <w:divsChild>
                        <w:div w:id="803891823">
                          <w:marLeft w:val="0"/>
                          <w:marRight w:val="29"/>
                          <w:marTop w:val="0"/>
                          <w:marBottom w:val="43"/>
                          <w:divBdr>
                            <w:top w:val="none" w:sz="0" w:space="0" w:color="auto"/>
                            <w:left w:val="none" w:sz="0" w:space="0" w:color="auto"/>
                            <w:bottom w:val="single" w:sz="6" w:space="2" w:color="AAAAAA"/>
                            <w:right w:val="single" w:sz="6" w:space="2" w:color="AAAAAA"/>
                          </w:divBdr>
                        </w:div>
                      </w:divsChild>
                    </w:div>
                  </w:divsChild>
                </w:div>
                <w:div w:id="1957059059">
                  <w:marLeft w:val="0"/>
                  <w:marRight w:val="29"/>
                  <w:marTop w:val="0"/>
                  <w:marBottom w:val="43"/>
                  <w:divBdr>
                    <w:top w:val="none" w:sz="0" w:space="0" w:color="auto"/>
                    <w:left w:val="none" w:sz="0" w:space="0" w:color="auto"/>
                    <w:bottom w:val="single" w:sz="6" w:space="2" w:color="AAAAAA"/>
                    <w:right w:val="single" w:sz="6" w:space="2" w:color="AAAAAA"/>
                  </w:divBdr>
                </w:div>
                <w:div w:id="1728914276">
                  <w:marLeft w:val="0"/>
                  <w:marRight w:val="0"/>
                  <w:marTop w:val="720"/>
                  <w:marBottom w:val="0"/>
                  <w:divBdr>
                    <w:top w:val="single" w:sz="6" w:space="2" w:color="AAAAAA"/>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Long's%20Documents\hoc%20ki%206\QLQTPM\ReadySET-0-9-3\templates\proposal.html" TargetMode="External"/><Relationship Id="rId13" Type="http://schemas.openxmlformats.org/officeDocument/2006/relationships/hyperlink" Target="file:///E:\Long's%20Documents\hoc%20ki%206\QLQTPM\ReadySET-0-9-3\templates\design.html" TargetMode="External"/><Relationship Id="rId18" Type="http://schemas.openxmlformats.org/officeDocument/2006/relationships/hyperlink" Target="file:///E:\Long's%20Documents\hoc%20ki%206\QLQTPM\ReadySET-0-9-3\templates\feature-set.html" TargetMode="External"/><Relationship Id="rId26" Type="http://schemas.openxmlformats.org/officeDocument/2006/relationships/hyperlink" Target="file:///E:\Long's%20Documents\hoc%20ki%206\QLQTPM\ReadySET-0-9-3\templates\readyset-license.html" TargetMode="External"/><Relationship Id="rId3" Type="http://schemas.openxmlformats.org/officeDocument/2006/relationships/settings" Target="settings.xml"/><Relationship Id="rId21" Type="http://schemas.openxmlformats.org/officeDocument/2006/relationships/hyperlink" Target="file:///E:\Long's%20Documents\hoc%20ki%206\QLQTPM\ReadySET-0-9-3\templates\glossary-std.html" TargetMode="External"/><Relationship Id="rId7" Type="http://schemas.openxmlformats.org/officeDocument/2006/relationships/hyperlink" Target="file:///E:\Long's%20Documents\hoc%20ki%206\QLQTPM\ReadySET-0-9-3\templates\feature-set.html" TargetMode="External"/><Relationship Id="rId12" Type="http://schemas.openxmlformats.org/officeDocument/2006/relationships/hyperlink" Target="file:///E:\Long's%20Documents\hoc%20ki%206\QLQTPM\ReadySET-0-9-3\templates\user-needs.html" TargetMode="External"/><Relationship Id="rId17" Type="http://schemas.openxmlformats.org/officeDocument/2006/relationships/hyperlink" Target="file:///E:\Long's%20Documents\hoc%20ki%206\QLQTPM\ReadySET-0-9-3\templates\use-case-suite.html" TargetMode="External"/><Relationship Id="rId25" Type="http://schemas.openxmlformats.org/officeDocument/2006/relationships/hyperlink" Target="http://www.readysetpro.com/" TargetMode="External"/><Relationship Id="rId2" Type="http://schemas.openxmlformats.org/officeDocument/2006/relationships/styles" Target="styles.xml"/><Relationship Id="rId16" Type="http://schemas.openxmlformats.org/officeDocument/2006/relationships/hyperlink" Target="file:///E:\Long's%20Documents\hoc%20ki%206\QLQTPM\ReadySET-0-9-3\templates\user-needs.html" TargetMode="External"/><Relationship Id="rId20" Type="http://schemas.openxmlformats.org/officeDocument/2006/relationships/hyperlink" Target="http://www.foruse.com/articles/instructive.htm" TargetMode="External"/><Relationship Id="rId1" Type="http://schemas.openxmlformats.org/officeDocument/2006/relationships/numbering" Target="numbering.xml"/><Relationship Id="rId6" Type="http://schemas.openxmlformats.org/officeDocument/2006/relationships/hyperlink" Target="file:///E:\Long's%20Documents\hoc%20ki%206\QLQTPM\ReadySET-0-9-3\templates\use-case-suite.html" TargetMode="External"/><Relationship Id="rId11" Type="http://schemas.openxmlformats.org/officeDocument/2006/relationships/hyperlink" Target="file:///E:\Long's%20Documents\hoc%20ki%206\QLQTPM\ReadySET-0-9-3\templates\proposal.html" TargetMode="External"/><Relationship Id="rId24" Type="http://schemas.openxmlformats.org/officeDocument/2006/relationships/hyperlink" Target="http://readyset.tigris.org/words-of-wisdom/srs.html" TargetMode="External"/><Relationship Id="rId5" Type="http://schemas.openxmlformats.org/officeDocument/2006/relationships/hyperlink" Target="file:///E:\Long's%20Documents\hoc%20ki%206\QLQTPM\ReadySET-0-9-3\templates\index.html" TargetMode="External"/><Relationship Id="rId15" Type="http://schemas.openxmlformats.org/officeDocument/2006/relationships/hyperlink" Target="file:///E:\Long's%20Documents\hoc%20ki%206\QLQTPM\ReadySET-0-9-3\templates\proposal.html" TargetMode="External"/><Relationship Id="rId23" Type="http://schemas.openxmlformats.org/officeDocument/2006/relationships/hyperlink" Target="file:///E:\Long's%20Documents\hoc%20ki%206\QLQTPM\ReadySET-0-9-3\templates\LINK-TO-STANDARD" TargetMode="External"/><Relationship Id="rId28" Type="http://schemas.openxmlformats.org/officeDocument/2006/relationships/theme" Target="theme/theme1.xml"/><Relationship Id="rId10" Type="http://schemas.openxmlformats.org/officeDocument/2006/relationships/hyperlink" Target="file:///E:\Long's%20Documents\hoc%20ki%206\QLQTPM\ReadySET-0-9-3\templates\glossary.html" TargetMode="External"/><Relationship Id="rId19" Type="http://schemas.openxmlformats.org/officeDocument/2006/relationships/hyperlink" Target="http://www.section508.gov/" TargetMode="External"/><Relationship Id="rId4" Type="http://schemas.openxmlformats.org/officeDocument/2006/relationships/webSettings" Target="webSettings.xml"/><Relationship Id="rId9" Type="http://schemas.openxmlformats.org/officeDocument/2006/relationships/hyperlink" Target="file:///E:\Long's%20Documents\hoc%20ki%206\QLQTPM\ReadySET-0-9-3\templates\user-needs.html" TargetMode="External"/><Relationship Id="rId14" Type="http://schemas.openxmlformats.org/officeDocument/2006/relationships/hyperlink" Target="file:///E:\Long's%20Documents\hoc%20ki%206\QLQTPM\ReadySET-0-9-3\templates\qa-plan" TargetMode="External"/><Relationship Id="rId22" Type="http://schemas.openxmlformats.org/officeDocument/2006/relationships/hyperlink" Target="file:///E:\Long's%20Documents\hoc%20ki%206\QLQTPM\ReadySET-0-9-3\templates\LINK-TO-STANDAR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1253</Words>
  <Characters>7148</Characters>
  <Application>Microsoft Office Word</Application>
  <DocSecurity>0</DocSecurity>
  <Lines>59</Lines>
  <Paragraphs>16</Paragraphs>
  <ScaleCrop>false</ScaleCrop>
  <Company>hcmus</Company>
  <LinksUpToDate>false</LinksUpToDate>
  <CharactersWithSpaces>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cp:revision>
  <dcterms:created xsi:type="dcterms:W3CDTF">2010-04-07T18:22:00Z</dcterms:created>
  <dcterms:modified xsi:type="dcterms:W3CDTF">2010-04-07T18:22:00Z</dcterms:modified>
</cp:coreProperties>
</file>