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12" w:rsidRDefault="00214504" w:rsidP="00214504">
      <w:pPr>
        <w:pStyle w:val="Heading1"/>
      </w:pPr>
      <w:r>
        <w:t>Hai góc đối nhau</w:t>
      </w:r>
    </w:p>
    <w:p w:rsidR="00214504" w:rsidRDefault="00214504" w:rsidP="00214504">
      <w:pPr>
        <w:ind w:left="432"/>
        <w:rPr>
          <w:szCs w:val="28"/>
        </w:rPr>
      </w:pPr>
      <w:r>
        <w:rPr>
          <w:szCs w:val="28"/>
        </w:rPr>
        <w:t>cos(-</w:t>
      </w:r>
      <w:r w:rsidRPr="00970D49">
        <w:rPr>
          <w:szCs w:val="28"/>
        </w:rPr>
        <w:sym w:font="Symbol" w:char="F061"/>
      </w:r>
      <w:r>
        <w:rPr>
          <w:szCs w:val="28"/>
        </w:rPr>
        <w:t>) = cos</w:t>
      </w:r>
      <w:r w:rsidRPr="00970D49">
        <w:rPr>
          <w:szCs w:val="28"/>
        </w:rPr>
        <w:sym w:font="Symbol" w:char="F061"/>
      </w:r>
    </w:p>
    <w:p w:rsidR="00214504" w:rsidRDefault="00214504" w:rsidP="00214504">
      <w:pPr>
        <w:ind w:left="432"/>
        <w:rPr>
          <w:szCs w:val="28"/>
        </w:rPr>
      </w:pPr>
      <w:r>
        <w:rPr>
          <w:szCs w:val="28"/>
        </w:rPr>
        <w:t>sin(-</w:t>
      </w:r>
      <w:r w:rsidRPr="00970D49">
        <w:rPr>
          <w:szCs w:val="28"/>
        </w:rPr>
        <w:sym w:font="Symbol" w:char="F061"/>
      </w:r>
      <w:r>
        <w:rPr>
          <w:szCs w:val="28"/>
        </w:rPr>
        <w:t>) = - sin</w:t>
      </w:r>
      <w:r w:rsidRPr="00970D49">
        <w:rPr>
          <w:szCs w:val="28"/>
        </w:rPr>
        <w:sym w:font="Symbol" w:char="F061"/>
      </w:r>
      <w:r>
        <w:rPr>
          <w:szCs w:val="28"/>
        </w:rPr>
        <w:t xml:space="preserve"> </w:t>
      </w:r>
    </w:p>
    <w:p w:rsidR="00214504" w:rsidRDefault="00214504" w:rsidP="00214504">
      <w:pPr>
        <w:ind w:left="432"/>
        <w:rPr>
          <w:szCs w:val="28"/>
        </w:rPr>
      </w:pPr>
      <w:r>
        <w:rPr>
          <w:szCs w:val="28"/>
        </w:rPr>
        <w:t>tan(-</w:t>
      </w:r>
      <w:r w:rsidRPr="00970D49">
        <w:rPr>
          <w:szCs w:val="28"/>
        </w:rPr>
        <w:sym w:font="Symbol" w:char="F061"/>
      </w:r>
      <w:r>
        <w:rPr>
          <w:szCs w:val="28"/>
        </w:rPr>
        <w:t>) = - tan</w:t>
      </w:r>
      <w:r w:rsidRPr="00970D49">
        <w:rPr>
          <w:szCs w:val="28"/>
        </w:rPr>
        <w:sym w:font="Symbol" w:char="F061"/>
      </w:r>
    </w:p>
    <w:p w:rsidR="00214504" w:rsidRPr="00214504" w:rsidRDefault="00214504" w:rsidP="00214504">
      <w:pPr>
        <w:ind w:left="432"/>
      </w:pPr>
      <w:r>
        <w:rPr>
          <w:szCs w:val="28"/>
        </w:rPr>
        <w:t>cot(-</w:t>
      </w:r>
      <w:r w:rsidRPr="00970D49">
        <w:rPr>
          <w:szCs w:val="28"/>
        </w:rPr>
        <w:sym w:font="Symbol" w:char="F061"/>
      </w:r>
      <w:r>
        <w:rPr>
          <w:szCs w:val="28"/>
        </w:rPr>
        <w:t>) = - cot</w:t>
      </w:r>
      <w:r w:rsidRPr="00970D49">
        <w:rPr>
          <w:szCs w:val="28"/>
        </w:rPr>
        <w:sym w:font="Symbol" w:char="F061"/>
      </w:r>
    </w:p>
    <w:p w:rsidR="00BB205E" w:rsidRDefault="00214504" w:rsidP="00BB205E">
      <w:pPr>
        <w:pStyle w:val="Heading1"/>
      </w:pPr>
      <w:r>
        <w:t>Hai góc hơn kém nhau π</w:t>
      </w:r>
    </w:p>
    <w:p w:rsidR="00BB205E" w:rsidRDefault="00BB205E" w:rsidP="00BB205E">
      <w:pPr>
        <w:pStyle w:val="Normal2"/>
        <w:ind w:left="0" w:firstLine="432"/>
      </w:pPr>
      <w:r>
        <w:t>sin(</w:t>
      </w:r>
      <w:r w:rsidRPr="00C3263B">
        <w:sym w:font="Symbol" w:char="F070"/>
      </w:r>
      <w:r>
        <w:t xml:space="preserve"> + </w:t>
      </w:r>
      <w:r w:rsidRPr="00970D49">
        <w:sym w:font="Symbol" w:char="F061"/>
      </w:r>
      <w:r>
        <w:t>) = - sin</w:t>
      </w:r>
      <w:r w:rsidRPr="00970D49">
        <w:sym w:font="Symbol" w:char="F061"/>
      </w:r>
    </w:p>
    <w:p w:rsidR="00BB205E" w:rsidRDefault="00BB205E" w:rsidP="00BB205E">
      <w:pPr>
        <w:pStyle w:val="Normal2"/>
        <w:ind w:left="0" w:firstLine="432"/>
      </w:pPr>
      <w:r>
        <w:t>cos(</w:t>
      </w:r>
      <w:r w:rsidRPr="00C3263B">
        <w:sym w:font="Symbol" w:char="F070"/>
      </w:r>
      <w:r>
        <w:t xml:space="preserve"> </w:t>
      </w:r>
      <w:r>
        <w:rPr>
          <w:vertAlign w:val="subscript"/>
        </w:rPr>
        <w:t xml:space="preserve"> </w:t>
      </w:r>
      <w:r w:rsidRPr="00970D49">
        <w:sym w:font="Symbol" w:char="F061"/>
      </w:r>
      <w:r>
        <w:t>) = - cos</w:t>
      </w:r>
      <w:r w:rsidRPr="00970D49">
        <w:sym w:font="Symbol" w:char="F061"/>
      </w:r>
    </w:p>
    <w:p w:rsidR="00BB205E" w:rsidRDefault="00BB205E" w:rsidP="00BB205E">
      <w:pPr>
        <w:pStyle w:val="Normal2"/>
        <w:ind w:left="0" w:firstLine="432"/>
      </w:pPr>
      <w:r>
        <w:t>tan(</w:t>
      </w:r>
      <w:r w:rsidRPr="00C3263B">
        <w:sym w:font="Symbol" w:char="F070"/>
      </w:r>
      <w:r>
        <w:t xml:space="preserve"> + </w:t>
      </w:r>
      <w:r w:rsidRPr="00970D49">
        <w:sym w:font="Symbol" w:char="F061"/>
      </w:r>
      <w:r>
        <w:t>) = tan</w:t>
      </w:r>
      <w:r w:rsidRPr="00970D49">
        <w:sym w:font="Symbol" w:char="F061"/>
      </w:r>
    </w:p>
    <w:p w:rsidR="00BB205E" w:rsidRPr="00BB205E" w:rsidRDefault="00BB205E" w:rsidP="00BB205E">
      <w:pPr>
        <w:pStyle w:val="Normal2"/>
        <w:ind w:left="0" w:firstLine="432"/>
        <w:rPr>
          <w:vertAlign w:val="subscript"/>
        </w:rPr>
      </w:pPr>
      <w:r>
        <w:t>cot(</w:t>
      </w:r>
      <w:r w:rsidRPr="00C3263B">
        <w:sym w:font="Symbol" w:char="F070"/>
      </w:r>
      <w:r>
        <w:t xml:space="preserve"> + </w:t>
      </w:r>
      <w:r w:rsidRPr="00970D49">
        <w:sym w:font="Symbol" w:char="F061"/>
      </w:r>
      <w:r>
        <w:t>) = cot</w:t>
      </w:r>
      <w:r w:rsidRPr="00970D49">
        <w:sym w:font="Symbol" w:char="F061"/>
      </w:r>
      <w:r>
        <w:t>.</w:t>
      </w:r>
    </w:p>
    <w:p w:rsidR="00214504" w:rsidRDefault="00214504" w:rsidP="00214504">
      <w:pPr>
        <w:pStyle w:val="Heading1"/>
      </w:pPr>
      <w:r>
        <w:t>Hai góc bù nhau</w:t>
      </w:r>
    </w:p>
    <w:p w:rsidR="00504ED5" w:rsidRDefault="00504ED5" w:rsidP="00504ED5">
      <w:pPr>
        <w:pStyle w:val="Normal2"/>
        <w:ind w:left="0" w:firstLine="432"/>
      </w:pPr>
      <w:r>
        <w:t>sin(</w:t>
      </w:r>
      <w:r w:rsidRPr="00970D49">
        <w:sym w:font="Symbol" w:char="F070"/>
      </w:r>
      <w:r>
        <w:t xml:space="preserve"> - </w:t>
      </w:r>
      <w:r w:rsidRPr="00970D49">
        <w:sym w:font="Symbol" w:char="F061"/>
      </w:r>
      <w:r>
        <w:t>) = sin</w:t>
      </w:r>
      <w:r w:rsidRPr="00970D49">
        <w:sym w:font="Symbol" w:char="F061"/>
      </w:r>
      <w:r>
        <w:t xml:space="preserve">,   </w:t>
      </w:r>
    </w:p>
    <w:p w:rsidR="00504ED5" w:rsidRDefault="00504ED5" w:rsidP="00504ED5">
      <w:pPr>
        <w:pStyle w:val="Normal2"/>
        <w:ind w:left="0" w:firstLine="432"/>
      </w:pPr>
      <w:r>
        <w:t>cos(</w:t>
      </w:r>
      <w:r w:rsidRPr="00970D49">
        <w:sym w:font="Symbol" w:char="F070"/>
      </w:r>
      <w:r>
        <w:t xml:space="preserve"> - </w:t>
      </w:r>
      <w:r w:rsidRPr="00970D49">
        <w:sym w:font="Symbol" w:char="F061"/>
      </w:r>
      <w:r>
        <w:t>) = - cos</w:t>
      </w:r>
      <w:r w:rsidRPr="00970D49">
        <w:sym w:font="Symbol" w:char="F061"/>
      </w:r>
    </w:p>
    <w:p w:rsidR="00504ED5" w:rsidRDefault="00504ED5" w:rsidP="00504ED5">
      <w:pPr>
        <w:pStyle w:val="Normal2"/>
        <w:ind w:left="0" w:firstLine="432"/>
      </w:pPr>
      <w:r>
        <w:t>tan(</w:t>
      </w:r>
      <w:r w:rsidRPr="00970D49">
        <w:sym w:font="Symbol" w:char="F070"/>
      </w:r>
      <w:r>
        <w:t xml:space="preserve"> - </w:t>
      </w:r>
      <w:r w:rsidRPr="00970D49">
        <w:sym w:font="Symbol" w:char="F061"/>
      </w:r>
      <w:r>
        <w:t>) = - tan</w:t>
      </w:r>
      <w:r w:rsidRPr="00970D49">
        <w:sym w:font="Symbol" w:char="F061"/>
      </w:r>
    </w:p>
    <w:p w:rsidR="00504ED5" w:rsidRPr="00504ED5" w:rsidRDefault="00504ED5" w:rsidP="00504ED5">
      <w:pPr>
        <w:pStyle w:val="Normal2"/>
        <w:ind w:left="0" w:firstLine="432"/>
      </w:pPr>
      <w:r>
        <w:t>cot(</w:t>
      </w:r>
      <w:r w:rsidRPr="00970D49">
        <w:sym w:font="Symbol" w:char="F070"/>
      </w:r>
      <w:r>
        <w:t xml:space="preserve"> - </w:t>
      </w:r>
      <w:r w:rsidRPr="00970D49">
        <w:sym w:font="Symbol" w:char="F061"/>
      </w:r>
      <w:r>
        <w:t>) = - cot</w:t>
      </w:r>
      <w:r w:rsidRPr="00970D49">
        <w:sym w:font="Symbol" w:char="F061"/>
      </w:r>
      <w:r>
        <w:t>.</w:t>
      </w:r>
    </w:p>
    <w:p w:rsidR="00214504" w:rsidRDefault="00214504" w:rsidP="00214504">
      <w:pPr>
        <w:pStyle w:val="Heading1"/>
      </w:pPr>
      <w:r>
        <w:t>Hai góc phụ nhau</w:t>
      </w:r>
    </w:p>
    <w:p w:rsidR="00D32393" w:rsidRDefault="00D32393" w:rsidP="00D32393">
      <w:pPr>
        <w:pStyle w:val="Normal2"/>
        <w:ind w:left="0" w:firstLine="432"/>
      </w:pPr>
      <w:r>
        <w:t>sin</w:t>
      </w:r>
      <w:r w:rsidRPr="00C71517">
        <w:rPr>
          <w:position w:val="-28"/>
        </w:rPr>
        <w:object w:dxaOrig="8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33.95pt" o:ole="">
            <v:imagedata r:id="rId8" o:title=""/>
          </v:shape>
          <o:OLEObject Type="Embed" ProgID="Equation.3" ShapeID="_x0000_i1025" DrawAspect="Content" ObjectID="_1336769355" r:id="rId9"/>
        </w:object>
      </w:r>
      <w:r>
        <w:t xml:space="preserve"> = cos</w:t>
      </w:r>
      <w:r w:rsidRPr="00C71517">
        <w:sym w:font="Symbol" w:char="F061"/>
      </w:r>
      <w:r>
        <w:t xml:space="preserve">,   </w:t>
      </w:r>
    </w:p>
    <w:p w:rsidR="00D32393" w:rsidRDefault="00D32393" w:rsidP="00D32393">
      <w:pPr>
        <w:pStyle w:val="Normal2"/>
        <w:ind w:left="0" w:firstLine="432"/>
      </w:pPr>
      <w:r>
        <w:t>cos</w:t>
      </w:r>
      <w:r w:rsidRPr="00C71517">
        <w:rPr>
          <w:position w:val="-28"/>
        </w:rPr>
        <w:object w:dxaOrig="859" w:dyaOrig="680">
          <v:shape id="_x0000_i1026" type="#_x0000_t75" style="width:43.1pt;height:33.95pt" o:ole="">
            <v:imagedata r:id="rId8" o:title=""/>
          </v:shape>
          <o:OLEObject Type="Embed" ProgID="Equation.3" ShapeID="_x0000_i1026" DrawAspect="Content" ObjectID="_1336769356" r:id="rId10"/>
        </w:object>
      </w:r>
      <w:r>
        <w:t xml:space="preserve"> = sin</w:t>
      </w:r>
      <w:r w:rsidRPr="00C71517">
        <w:sym w:font="Symbol" w:char="F061"/>
      </w:r>
      <w:r>
        <w:t xml:space="preserve">  </w:t>
      </w:r>
    </w:p>
    <w:p w:rsidR="00D32393" w:rsidRDefault="00D32393" w:rsidP="00D32393">
      <w:pPr>
        <w:pStyle w:val="Normal2"/>
        <w:ind w:left="0" w:firstLine="432"/>
      </w:pPr>
      <w:r>
        <w:t>tan</w:t>
      </w:r>
      <w:r w:rsidRPr="00C71517">
        <w:rPr>
          <w:position w:val="-28"/>
        </w:rPr>
        <w:object w:dxaOrig="859" w:dyaOrig="680">
          <v:shape id="_x0000_i1027" type="#_x0000_t75" style="width:43.1pt;height:33.95pt" o:ole="">
            <v:imagedata r:id="rId8" o:title=""/>
          </v:shape>
          <o:OLEObject Type="Embed" ProgID="Equation.3" ShapeID="_x0000_i1027" DrawAspect="Content" ObjectID="_1336769357" r:id="rId11"/>
        </w:object>
      </w:r>
      <w:r>
        <w:t xml:space="preserve"> = cot</w:t>
      </w:r>
      <w:r w:rsidRPr="00C71517">
        <w:sym w:font="Symbol" w:char="F061"/>
      </w:r>
    </w:p>
    <w:p w:rsidR="00D32393" w:rsidRPr="00D32393" w:rsidRDefault="00D32393" w:rsidP="00D32393">
      <w:pPr>
        <w:pStyle w:val="Normal2"/>
        <w:ind w:left="0" w:firstLine="432"/>
      </w:pPr>
      <w:r>
        <w:t>cot</w:t>
      </w:r>
      <w:r w:rsidRPr="00C71517">
        <w:rPr>
          <w:position w:val="-28"/>
        </w:rPr>
        <w:object w:dxaOrig="859" w:dyaOrig="680">
          <v:shape id="_x0000_i1028" type="#_x0000_t75" style="width:43.1pt;height:33.95pt" o:ole="">
            <v:imagedata r:id="rId8" o:title=""/>
          </v:shape>
          <o:OLEObject Type="Embed" ProgID="Equation.3" ShapeID="_x0000_i1028" DrawAspect="Content" ObjectID="_1336769358" r:id="rId12"/>
        </w:object>
      </w:r>
      <w:r>
        <w:t xml:space="preserve"> = tan</w:t>
      </w:r>
      <w:r w:rsidRPr="00C71517">
        <w:sym w:font="Symbol" w:char="F061"/>
      </w:r>
    </w:p>
    <w:sectPr w:rsidR="00D32393" w:rsidRPr="00D32393" w:rsidSect="002D6FC5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731" w:rsidRDefault="00B04731">
      <w:pPr>
        <w:spacing w:line="240" w:lineRule="auto"/>
      </w:pPr>
      <w:r>
        <w:separator/>
      </w:r>
    </w:p>
  </w:endnote>
  <w:endnote w:type="continuationSeparator" w:id="0">
    <w:p w:rsidR="00B04731" w:rsidRDefault="00B04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D6F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6FC5" w:rsidRDefault="00E6459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7E78" w:rsidRDefault="005F56FA" w:rsidP="00D87E78">
          <w:pPr>
            <w:jc w:val="center"/>
          </w:pPr>
          <w:r>
            <w:fldChar w:fldCharType="begin"/>
          </w:r>
          <w:r w:rsidR="00E64596">
            <w:instrText>symbol 211 \f "Symbol" \s 10</w:instrText>
          </w:r>
          <w:r>
            <w:fldChar w:fldCharType="separate"/>
          </w:r>
          <w:r w:rsidR="00E64596">
            <w:rPr>
              <w:rFonts w:ascii="Symbol" w:hAnsi="Symbol"/>
            </w:rPr>
            <w:t>Ó</w:t>
          </w:r>
          <w:r>
            <w:fldChar w:fldCharType="end"/>
          </w:r>
          <w:r w:rsidR="00D87E78">
            <w:t>Xây dựng phần mềm group 11-15</w:t>
          </w:r>
        </w:p>
        <w:p w:rsidR="002D6FC5" w:rsidRDefault="00E64596" w:rsidP="00D87E78">
          <w:pPr>
            <w:jc w:val="center"/>
          </w:pPr>
          <w:r>
            <w:t xml:space="preserve">, </w:t>
          </w:r>
          <w:r w:rsidR="005F56FA">
            <w:fldChar w:fldCharType="begin"/>
          </w:r>
          <w:r>
            <w:instrText xml:space="preserve"> DATE \@ "yyyy" </w:instrText>
          </w:r>
          <w:r w:rsidR="005F56FA">
            <w:fldChar w:fldCharType="separate"/>
          </w:r>
          <w:r w:rsidR="00176630">
            <w:rPr>
              <w:noProof/>
            </w:rPr>
            <w:t>2010</w:t>
          </w:r>
          <w:r w:rsidR="005F56F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6FC5" w:rsidRDefault="00E64596">
          <w:pPr>
            <w:jc w:val="right"/>
          </w:pPr>
          <w:r>
            <w:t xml:space="preserve">Page </w:t>
          </w:r>
          <w:r w:rsidR="005F56F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F56FA">
            <w:rPr>
              <w:rStyle w:val="PageNumber"/>
            </w:rPr>
            <w:fldChar w:fldCharType="separate"/>
          </w:r>
          <w:r w:rsidR="00D32393">
            <w:rPr>
              <w:rStyle w:val="PageNumber"/>
              <w:noProof/>
            </w:rPr>
            <w:t>1</w:t>
          </w:r>
          <w:r w:rsidR="005F56FA">
            <w:rPr>
              <w:rStyle w:val="PageNumber"/>
            </w:rPr>
            <w:fldChar w:fldCharType="end"/>
          </w:r>
        </w:p>
      </w:tc>
    </w:tr>
  </w:tbl>
  <w:p w:rsidR="002D6FC5" w:rsidRDefault="002D6F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731" w:rsidRDefault="00B04731">
      <w:pPr>
        <w:spacing w:line="240" w:lineRule="auto"/>
      </w:pPr>
      <w:r>
        <w:separator/>
      </w:r>
    </w:p>
  </w:footnote>
  <w:footnote w:type="continuationSeparator" w:id="0">
    <w:p w:rsidR="00B04731" w:rsidRDefault="00B047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6FC5">
      <w:tc>
        <w:tcPr>
          <w:tcW w:w="6379" w:type="dxa"/>
        </w:tcPr>
        <w:p w:rsidR="002D6FC5" w:rsidRDefault="005F56FA" w:rsidP="00593BA6">
          <w:fldSimple w:instr="subject  \* Mergeformat ">
            <w:r w:rsidR="00593BA6">
              <w:t>Phần mềm học Toán lớp 10</w:t>
            </w:r>
          </w:fldSimple>
        </w:p>
      </w:tc>
      <w:tc>
        <w:tcPr>
          <w:tcW w:w="3179" w:type="dxa"/>
        </w:tcPr>
        <w:p w:rsidR="002D6FC5" w:rsidRDefault="00593BA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D6FC5">
      <w:tc>
        <w:tcPr>
          <w:tcW w:w="6379" w:type="dxa"/>
        </w:tcPr>
        <w:p w:rsidR="002D6FC5" w:rsidRDefault="002D6FC5" w:rsidP="00593BA6"/>
      </w:tc>
      <w:tc>
        <w:tcPr>
          <w:tcW w:w="3179" w:type="dxa"/>
        </w:tcPr>
        <w:p w:rsidR="002D6FC5" w:rsidRDefault="00E64596" w:rsidP="00593BA6">
          <w:r>
            <w:t xml:space="preserve">  Date:  </w:t>
          </w:r>
          <w:r w:rsidR="00EA6D21">
            <w:t>07/05</w:t>
          </w:r>
          <w:r w:rsidR="00593BA6">
            <w:t>/2010</w:t>
          </w:r>
        </w:p>
      </w:tc>
    </w:tr>
    <w:tr w:rsidR="002D6FC5">
      <w:tc>
        <w:tcPr>
          <w:tcW w:w="9558" w:type="dxa"/>
          <w:gridSpan w:val="2"/>
        </w:tcPr>
        <w:p w:rsidR="002D6FC5" w:rsidRDefault="002D6FC5"/>
      </w:tc>
    </w:tr>
  </w:tbl>
  <w:p w:rsidR="002D6FC5" w:rsidRDefault="002D6F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246F56"/>
    <w:multiLevelType w:val="multilevel"/>
    <w:tmpl w:val="E6C0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742EDA"/>
    <w:multiLevelType w:val="hybridMultilevel"/>
    <w:tmpl w:val="93A83F0C"/>
    <w:lvl w:ilvl="0" w:tplc="6BA89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593BA6"/>
    <w:rsid w:val="0010600A"/>
    <w:rsid w:val="001737C7"/>
    <w:rsid w:val="00176630"/>
    <w:rsid w:val="00214504"/>
    <w:rsid w:val="00237069"/>
    <w:rsid w:val="00247361"/>
    <w:rsid w:val="002563BD"/>
    <w:rsid w:val="0026782C"/>
    <w:rsid w:val="002A20B4"/>
    <w:rsid w:val="002D6FC5"/>
    <w:rsid w:val="00335473"/>
    <w:rsid w:val="003C3917"/>
    <w:rsid w:val="003F61D7"/>
    <w:rsid w:val="003F7D3E"/>
    <w:rsid w:val="00504ED5"/>
    <w:rsid w:val="00593BA6"/>
    <w:rsid w:val="00597C35"/>
    <w:rsid w:val="005F56FA"/>
    <w:rsid w:val="00606E3B"/>
    <w:rsid w:val="0072650A"/>
    <w:rsid w:val="008A112F"/>
    <w:rsid w:val="00923D19"/>
    <w:rsid w:val="00947E66"/>
    <w:rsid w:val="009E1627"/>
    <w:rsid w:val="00A14B5D"/>
    <w:rsid w:val="00A242AD"/>
    <w:rsid w:val="00B04731"/>
    <w:rsid w:val="00BB205E"/>
    <w:rsid w:val="00BE4366"/>
    <w:rsid w:val="00C671CE"/>
    <w:rsid w:val="00C81C46"/>
    <w:rsid w:val="00CC2924"/>
    <w:rsid w:val="00D32393"/>
    <w:rsid w:val="00D72E29"/>
    <w:rsid w:val="00D735ED"/>
    <w:rsid w:val="00D87E78"/>
    <w:rsid w:val="00DD690C"/>
    <w:rsid w:val="00DE15B8"/>
    <w:rsid w:val="00E02712"/>
    <w:rsid w:val="00E64596"/>
    <w:rsid w:val="00EA6D21"/>
    <w:rsid w:val="00ED11AC"/>
    <w:rsid w:val="00F33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FC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autoRedefine/>
    <w:qFormat/>
    <w:rsid w:val="00597C35"/>
    <w:pPr>
      <w:keepNext/>
      <w:numPr>
        <w:numId w:val="1"/>
      </w:numPr>
      <w:spacing w:before="120" w:after="60"/>
      <w:ind w:left="432" w:hanging="432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597C35"/>
    <w:pPr>
      <w:numPr>
        <w:ilvl w:val="1"/>
      </w:numPr>
      <w:ind w:left="864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D6FC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D6FC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D6F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D6F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D6F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D6F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D6F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D6F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D6F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D6F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D6FC5"/>
    <w:pPr>
      <w:ind w:left="900" w:hanging="900"/>
    </w:pPr>
  </w:style>
  <w:style w:type="paragraph" w:styleId="TOC1">
    <w:name w:val="toc 1"/>
    <w:basedOn w:val="Normal"/>
    <w:next w:val="Normal"/>
    <w:uiPriority w:val="39"/>
    <w:rsid w:val="002D6F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D6F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D6F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2D6F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D6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6FC5"/>
  </w:style>
  <w:style w:type="paragraph" w:customStyle="1" w:styleId="Paragraph3">
    <w:name w:val="Paragraph3"/>
    <w:basedOn w:val="Normal"/>
    <w:rsid w:val="002D6F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D6FC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D6FC5"/>
    <w:pPr>
      <w:keepLines/>
      <w:spacing w:after="120"/>
    </w:pPr>
  </w:style>
  <w:style w:type="paragraph" w:styleId="BodyText">
    <w:name w:val="Body Text"/>
    <w:basedOn w:val="Normal"/>
    <w:semiHidden/>
    <w:rsid w:val="002D6FC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2D6FC5"/>
    <w:pPr>
      <w:ind w:left="600"/>
    </w:pPr>
  </w:style>
  <w:style w:type="paragraph" w:styleId="TOC5">
    <w:name w:val="toc 5"/>
    <w:basedOn w:val="Normal"/>
    <w:next w:val="Normal"/>
    <w:semiHidden/>
    <w:rsid w:val="002D6FC5"/>
    <w:pPr>
      <w:ind w:left="800"/>
    </w:pPr>
  </w:style>
  <w:style w:type="paragraph" w:styleId="TOC6">
    <w:name w:val="toc 6"/>
    <w:basedOn w:val="Normal"/>
    <w:next w:val="Normal"/>
    <w:semiHidden/>
    <w:rsid w:val="002D6FC5"/>
    <w:pPr>
      <w:ind w:left="1000"/>
    </w:pPr>
  </w:style>
  <w:style w:type="paragraph" w:styleId="TOC7">
    <w:name w:val="toc 7"/>
    <w:basedOn w:val="Normal"/>
    <w:next w:val="Normal"/>
    <w:semiHidden/>
    <w:rsid w:val="002D6FC5"/>
    <w:pPr>
      <w:ind w:left="1200"/>
    </w:pPr>
  </w:style>
  <w:style w:type="paragraph" w:styleId="TOC8">
    <w:name w:val="toc 8"/>
    <w:basedOn w:val="Normal"/>
    <w:next w:val="Normal"/>
    <w:semiHidden/>
    <w:rsid w:val="002D6FC5"/>
    <w:pPr>
      <w:ind w:left="1400"/>
    </w:pPr>
  </w:style>
  <w:style w:type="paragraph" w:styleId="TOC9">
    <w:name w:val="toc 9"/>
    <w:basedOn w:val="Normal"/>
    <w:next w:val="Normal"/>
    <w:semiHidden/>
    <w:rsid w:val="002D6FC5"/>
    <w:pPr>
      <w:ind w:left="1600"/>
    </w:pPr>
  </w:style>
  <w:style w:type="paragraph" w:customStyle="1" w:styleId="Bullet1">
    <w:name w:val="Bullet1"/>
    <w:basedOn w:val="Normal"/>
    <w:rsid w:val="002D6FC5"/>
    <w:pPr>
      <w:ind w:left="720" w:hanging="432"/>
    </w:pPr>
  </w:style>
  <w:style w:type="paragraph" w:customStyle="1" w:styleId="Bullet2">
    <w:name w:val="Bullet2"/>
    <w:basedOn w:val="Normal"/>
    <w:rsid w:val="002D6F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2D6F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D6FC5"/>
    <w:rPr>
      <w:sz w:val="20"/>
      <w:vertAlign w:val="superscript"/>
    </w:rPr>
  </w:style>
  <w:style w:type="paragraph" w:styleId="FootnoteText">
    <w:name w:val="footnote text"/>
    <w:basedOn w:val="Normal"/>
    <w:semiHidden/>
    <w:rsid w:val="002D6F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D6F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D6FC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2D6FC5"/>
    <w:rPr>
      <w:i/>
      <w:color w:val="0000FF"/>
    </w:rPr>
  </w:style>
  <w:style w:type="paragraph" w:styleId="BodyTextIndent">
    <w:name w:val="Body Text Indent"/>
    <w:basedOn w:val="Normal"/>
    <w:semiHidden/>
    <w:rsid w:val="002D6F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D6F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D6FC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rsid w:val="00EA6D21"/>
    <w:pPr>
      <w:spacing w:after="120"/>
      <w:ind w:left="720"/>
    </w:pPr>
    <w:rPr>
      <w:b/>
      <w:i/>
      <w:color w:val="0000FF"/>
    </w:rPr>
  </w:style>
  <w:style w:type="character" w:styleId="Hyperlink">
    <w:name w:val="Hyperlink"/>
    <w:basedOn w:val="DefaultParagraphFont"/>
    <w:semiHidden/>
    <w:rsid w:val="002D6FC5"/>
    <w:rPr>
      <w:color w:val="0000FF"/>
      <w:u w:val="single"/>
    </w:rPr>
  </w:style>
  <w:style w:type="paragraph" w:styleId="NormalWeb">
    <w:name w:val="Normal (Web)"/>
    <w:basedOn w:val="Normal"/>
    <w:semiHidden/>
    <w:rsid w:val="002D6FC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A6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InfoBlue"/>
    <w:link w:val="NormalChar"/>
    <w:rsid w:val="00DD690C"/>
  </w:style>
  <w:style w:type="paragraph" w:customStyle="1" w:styleId="Normal2">
    <w:name w:val="Normal2"/>
    <w:basedOn w:val="Normal1"/>
    <w:link w:val="NormalChar1"/>
    <w:autoRedefine/>
    <w:qFormat/>
    <w:rsid w:val="00597C35"/>
    <w:pPr>
      <w:ind w:left="864"/>
    </w:pPr>
    <w:rPr>
      <w:b w:val="0"/>
      <w:i w:val="0"/>
      <w:color w:val="000000" w:themeColor="text1"/>
    </w:rPr>
  </w:style>
  <w:style w:type="character" w:customStyle="1" w:styleId="InfoBlueChar">
    <w:name w:val="InfoBlue Char"/>
    <w:basedOn w:val="DefaultParagraphFont"/>
    <w:link w:val="InfoBlue"/>
    <w:rsid w:val="00EA6D21"/>
    <w:rPr>
      <w:b/>
      <w:i/>
      <w:color w:val="0000FF"/>
    </w:rPr>
  </w:style>
  <w:style w:type="character" w:customStyle="1" w:styleId="NormalChar">
    <w:name w:val="Normal Char"/>
    <w:basedOn w:val="InfoBlueChar"/>
    <w:link w:val="Normal1"/>
    <w:rsid w:val="00DD690C"/>
  </w:style>
  <w:style w:type="character" w:customStyle="1" w:styleId="NormalChar1">
    <w:name w:val="Normal Char1"/>
    <w:basedOn w:val="NormalChar"/>
    <w:link w:val="Normal2"/>
    <w:rsid w:val="00597C35"/>
    <w:rPr>
      <w:color w:val="000000" w:themeColor="text1"/>
    </w:rPr>
  </w:style>
  <w:style w:type="table" w:styleId="TableGrid">
    <w:name w:val="Table Grid"/>
    <w:basedOn w:val="TableNormal"/>
    <w:rsid w:val="00EA6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5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C35"/>
    <w:rPr>
      <w:color w:val="808080"/>
    </w:rPr>
  </w:style>
  <w:style w:type="paragraph" w:styleId="BodyTextIndent2">
    <w:name w:val="Body Text Indent 2"/>
    <w:basedOn w:val="Normal"/>
    <w:link w:val="BodyTextIndent2Char"/>
    <w:rsid w:val="00A242AD"/>
    <w:pPr>
      <w:widowControl/>
      <w:spacing w:before="120" w:line="240" w:lineRule="auto"/>
      <w:ind w:firstLine="720"/>
      <w:jc w:val="both"/>
    </w:pPr>
    <w:rPr>
      <w:rFonts w:ascii=".VnTime" w:hAnsi=".VnTime"/>
      <w:sz w:val="28"/>
      <w:lang w:eastAsia="vi-VN"/>
    </w:rPr>
  </w:style>
  <w:style w:type="character" w:customStyle="1" w:styleId="BodyTextIndent2Char">
    <w:name w:val="Body Text Indent 2 Char"/>
    <w:basedOn w:val="DefaultParagraphFont"/>
    <w:link w:val="BodyTextIndent2"/>
    <w:rsid w:val="00A242AD"/>
    <w:rPr>
      <w:rFonts w:ascii=".VnTime" w:hAnsi=".VnTime"/>
      <w:sz w:val="28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CMUS%20Learning\Software%20Construction\Usecase%20Specificatio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8399E-3B34-4687-961C-969884C1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Win7</dc:creator>
  <cp:lastModifiedBy>Win7</cp:lastModifiedBy>
  <cp:revision>6</cp:revision>
  <cp:lastPrinted>1601-01-01T00:00:00Z</cp:lastPrinted>
  <dcterms:created xsi:type="dcterms:W3CDTF">2010-05-30T16:55:00Z</dcterms:created>
  <dcterms:modified xsi:type="dcterms:W3CDTF">2010-05-30T17:01:00Z</dcterms:modified>
</cp:coreProperties>
</file>