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54D45" w14:textId="30B5E29E" w:rsidR="006C3B0E" w:rsidRPr="00FB3A25" w:rsidRDefault="00FB3A25" w:rsidP="00FB3A25">
      <w:pPr>
        <w:jc w:val="center"/>
        <w:rPr>
          <w:rFonts w:ascii="Times New Roman" w:eastAsia="宋体" w:hAnsi="Times New Roman"/>
          <w:sz w:val="24"/>
        </w:rPr>
      </w:pPr>
      <w:r w:rsidRPr="00FB3A25">
        <w:rPr>
          <w:rFonts w:ascii="Times New Roman" w:eastAsia="宋体" w:hAnsi="Times New Roman" w:hint="eastAsia"/>
          <w:sz w:val="24"/>
        </w:rPr>
        <w:t>插入手机进行测试</w:t>
      </w:r>
    </w:p>
    <w:p w14:paraId="4CC399BF" w14:textId="370C8E42" w:rsidR="00FB3A25" w:rsidRPr="00FB3A25" w:rsidRDefault="00FB3A25" w:rsidP="00FB3A25">
      <w:pPr>
        <w:jc w:val="left"/>
        <w:rPr>
          <w:rFonts w:ascii="Times New Roman" w:eastAsia="宋体" w:hAnsi="Times New Roman"/>
          <w:sz w:val="24"/>
        </w:rPr>
      </w:pPr>
      <w:r w:rsidRPr="00FB3A25">
        <w:rPr>
          <w:rFonts w:ascii="Times New Roman" w:eastAsia="宋体" w:hAnsi="Times New Roman" w:hint="eastAsia"/>
          <w:sz w:val="24"/>
        </w:rPr>
        <w:t>1</w:t>
      </w:r>
      <w:r w:rsidRPr="00FB3A25">
        <w:rPr>
          <w:rFonts w:ascii="Times New Roman" w:eastAsia="宋体" w:hAnsi="Times New Roman" w:hint="eastAsia"/>
          <w:sz w:val="24"/>
        </w:rPr>
        <w:t>、</w:t>
      </w:r>
      <w:proofErr w:type="spellStart"/>
      <w:r w:rsidRPr="00FB3A25">
        <w:rPr>
          <w:rFonts w:ascii="Times New Roman" w:eastAsia="宋体" w:hAnsi="Times New Roman" w:hint="eastAsia"/>
          <w:sz w:val="24"/>
          <w:highlight w:val="yellow"/>
        </w:rPr>
        <w:t>d</w:t>
      </w:r>
      <w:r w:rsidRPr="00FB3A25">
        <w:rPr>
          <w:rFonts w:ascii="Times New Roman" w:eastAsia="宋体" w:hAnsi="Times New Roman"/>
          <w:sz w:val="24"/>
          <w:highlight w:val="yellow"/>
        </w:rPr>
        <w:t>p</w:t>
      </w:r>
      <w:proofErr w:type="spellEnd"/>
      <w:r w:rsidRPr="00FB3A25">
        <w:rPr>
          <w:rFonts w:ascii="Times New Roman" w:eastAsia="宋体" w:hAnsi="Times New Roman"/>
          <w:sz w:val="24"/>
          <w:highlight w:val="yellow"/>
        </w:rPr>
        <w:t>(</w:t>
      </w:r>
      <w:r w:rsidRPr="00FB3A25">
        <w:rPr>
          <w:rFonts w:ascii="Times New Roman" w:eastAsia="宋体" w:hAnsi="Times New Roman" w:hint="eastAsia"/>
          <w:sz w:val="24"/>
          <w:highlight w:val="yellow"/>
        </w:rPr>
        <w:t>就那个白盒子</w:t>
      </w:r>
      <w:r w:rsidRPr="00FB3A25">
        <w:rPr>
          <w:rFonts w:ascii="Times New Roman" w:eastAsia="宋体" w:hAnsi="Times New Roman"/>
          <w:sz w:val="24"/>
          <w:highlight w:val="yellow"/>
        </w:rPr>
        <w:t>)</w:t>
      </w:r>
      <w:r w:rsidRPr="00FB3A25">
        <w:rPr>
          <w:rFonts w:ascii="Times New Roman" w:eastAsia="宋体" w:hAnsi="Times New Roman" w:hint="eastAsia"/>
          <w:sz w:val="24"/>
          <w:highlight w:val="yellow"/>
        </w:rPr>
        <w:t>线不能拔，要保持和京基站连接</w:t>
      </w:r>
    </w:p>
    <w:p w14:paraId="7A6935C1" w14:textId="77BA3970" w:rsidR="00FB3A25" w:rsidRPr="00FB3A25" w:rsidRDefault="00FB3A25" w:rsidP="00FB3A25">
      <w:pPr>
        <w:jc w:val="left"/>
        <w:rPr>
          <w:rFonts w:ascii="Times New Roman" w:eastAsia="宋体" w:hAnsi="Times New Roman"/>
          <w:sz w:val="24"/>
        </w:rPr>
      </w:pPr>
      <w:r w:rsidRPr="00FB3A25">
        <w:rPr>
          <w:rFonts w:ascii="Times New Roman" w:eastAsia="宋体" w:hAnsi="Times New Roman"/>
          <w:noProof/>
          <w:sz w:val="24"/>
        </w:rPr>
        <w:drawing>
          <wp:inline distT="0" distB="0" distL="0" distR="0" wp14:anchorId="46E5E5D8" wp14:editId="7CAF5BF8">
            <wp:extent cx="3178629" cy="2556513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11" b="31170"/>
                    <a:stretch/>
                  </pic:blipFill>
                  <pic:spPr bwMode="auto">
                    <a:xfrm>
                      <a:off x="0" y="0"/>
                      <a:ext cx="3221780" cy="259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A781F" w14:textId="0D73AAD6" w:rsidR="00FB3A25" w:rsidRPr="00FB3A25" w:rsidRDefault="00FB3A25" w:rsidP="00FB3A25">
      <w:pPr>
        <w:jc w:val="left"/>
        <w:rPr>
          <w:rFonts w:ascii="Times New Roman" w:eastAsia="宋体" w:hAnsi="Times New Roman"/>
          <w:sz w:val="24"/>
        </w:rPr>
      </w:pPr>
    </w:p>
    <w:p w14:paraId="296D8007" w14:textId="02B2C9DF" w:rsidR="00FB3A25" w:rsidRDefault="00FB3A25" w:rsidP="00FB3A25">
      <w:pPr>
        <w:jc w:val="left"/>
        <w:rPr>
          <w:rFonts w:ascii="Times New Roman" w:eastAsia="宋体" w:hAnsi="Times New Roman"/>
          <w:sz w:val="24"/>
        </w:rPr>
      </w:pPr>
      <w:r w:rsidRPr="00FB3A25">
        <w:rPr>
          <w:rFonts w:ascii="Times New Roman" w:eastAsia="宋体" w:hAnsi="Times New Roman" w:hint="eastAsia"/>
          <w:sz w:val="24"/>
        </w:rPr>
        <w:t>2</w:t>
      </w:r>
      <w:r w:rsidRPr="00FB3A25">
        <w:rPr>
          <w:rFonts w:ascii="Times New Roman" w:eastAsia="宋体" w:hAnsi="Times New Roman" w:hint="eastAsia"/>
          <w:sz w:val="24"/>
        </w:rPr>
        <w:t>、手机看接入</w:t>
      </w:r>
      <w:proofErr w:type="spellStart"/>
      <w:r w:rsidRPr="00FB3A25">
        <w:rPr>
          <w:rFonts w:ascii="Times New Roman" w:eastAsia="宋体" w:hAnsi="Times New Roman" w:hint="eastAsia"/>
          <w:sz w:val="24"/>
        </w:rPr>
        <w:t>a</w:t>
      </w:r>
      <w:r w:rsidRPr="00FB3A25">
        <w:rPr>
          <w:rFonts w:ascii="Times New Roman" w:eastAsia="宋体" w:hAnsi="Times New Roman"/>
          <w:sz w:val="24"/>
        </w:rPr>
        <w:t>pn</w:t>
      </w:r>
      <w:proofErr w:type="spellEnd"/>
      <w:r w:rsidR="002F4B13">
        <w:rPr>
          <w:rFonts w:ascii="Times New Roman" w:eastAsia="宋体" w:hAnsi="Times New Roman" w:hint="eastAsia"/>
          <w:sz w:val="24"/>
        </w:rPr>
        <w:t>（京信卡为</w:t>
      </w:r>
      <w:r w:rsidR="002F4B13">
        <w:rPr>
          <w:rFonts w:ascii="Times New Roman" w:eastAsia="宋体" w:hAnsi="Times New Roman" w:hint="eastAsia"/>
          <w:sz w:val="24"/>
        </w:rPr>
        <w:t>d</w:t>
      </w:r>
      <w:r w:rsidR="002F4B13">
        <w:rPr>
          <w:rFonts w:ascii="Times New Roman" w:eastAsia="宋体" w:hAnsi="Times New Roman"/>
          <w:sz w:val="24"/>
        </w:rPr>
        <w:t>efault</w:t>
      </w:r>
      <w:r w:rsidR="002F4B13">
        <w:rPr>
          <w:rFonts w:ascii="Times New Roman" w:eastAsia="宋体" w:hAnsi="Times New Roman" w:hint="eastAsia"/>
          <w:sz w:val="24"/>
        </w:rPr>
        <w:t>，</w:t>
      </w:r>
      <w:r w:rsidR="002F4B13">
        <w:rPr>
          <w:rFonts w:ascii="Times New Roman" w:eastAsia="宋体" w:hAnsi="Times New Roman" w:hint="eastAsia"/>
          <w:sz w:val="24"/>
        </w:rPr>
        <w:t>op</w:t>
      </w:r>
      <w:r w:rsidR="002F4B13">
        <w:rPr>
          <w:rFonts w:ascii="Times New Roman" w:eastAsia="宋体" w:hAnsi="Times New Roman"/>
          <w:sz w:val="24"/>
        </w:rPr>
        <w:t>en5gs</w:t>
      </w:r>
      <w:r w:rsidR="002F4B13">
        <w:rPr>
          <w:rFonts w:ascii="Times New Roman" w:eastAsia="宋体" w:hAnsi="Times New Roman" w:hint="eastAsia"/>
          <w:sz w:val="24"/>
        </w:rPr>
        <w:t>的为</w:t>
      </w:r>
      <w:r w:rsidR="002F4B13">
        <w:rPr>
          <w:rFonts w:ascii="Times New Roman" w:eastAsia="宋体" w:hAnsi="Times New Roman" w:hint="eastAsia"/>
          <w:sz w:val="24"/>
        </w:rPr>
        <w:t>i</w:t>
      </w:r>
      <w:r w:rsidR="002F4B13">
        <w:rPr>
          <w:rFonts w:ascii="Times New Roman" w:eastAsia="宋体" w:hAnsi="Times New Roman"/>
          <w:sz w:val="24"/>
        </w:rPr>
        <w:t>nternet</w:t>
      </w:r>
      <w:r w:rsidR="002F4B13">
        <w:rPr>
          <w:rFonts w:ascii="Times New Roman" w:eastAsia="宋体" w:hAnsi="Times New Roman" w:hint="eastAsia"/>
          <w:sz w:val="24"/>
        </w:rPr>
        <w:t>）</w:t>
      </w:r>
      <w:r w:rsidRPr="00FB3A25">
        <w:rPr>
          <w:rFonts w:ascii="Times New Roman" w:eastAsia="宋体" w:hAnsi="Times New Roman" w:hint="eastAsia"/>
          <w:sz w:val="24"/>
        </w:rPr>
        <w:t>是否设置正确、是否启用</w:t>
      </w:r>
      <w:r w:rsidRPr="00FB3A25">
        <w:rPr>
          <w:rFonts w:ascii="Times New Roman" w:eastAsia="宋体" w:hAnsi="Times New Roman" w:hint="eastAsia"/>
          <w:sz w:val="24"/>
        </w:rPr>
        <w:t>5</w:t>
      </w:r>
      <w:r w:rsidRPr="00FB3A25">
        <w:rPr>
          <w:rFonts w:ascii="Times New Roman" w:eastAsia="宋体" w:hAnsi="Times New Roman"/>
          <w:sz w:val="24"/>
        </w:rPr>
        <w:t>G</w:t>
      </w:r>
      <w:r w:rsidRPr="00FB3A25">
        <w:rPr>
          <w:rFonts w:ascii="Times New Roman" w:eastAsia="宋体" w:hAnsi="Times New Roman" w:hint="eastAsia"/>
          <w:sz w:val="24"/>
        </w:rPr>
        <w:t>，是否启用移动数据</w:t>
      </w:r>
    </w:p>
    <w:p w14:paraId="0DA1B9F2" w14:textId="2522DF80" w:rsidR="006F773E" w:rsidRPr="00FB3A25" w:rsidRDefault="006F773E" w:rsidP="00FB3A25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、飞行模式和数据切换</w:t>
      </w:r>
    </w:p>
    <w:p w14:paraId="0CE5A3DF" w14:textId="539685A1" w:rsidR="00FB3A25" w:rsidRDefault="006F773E" w:rsidP="00FB3A25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  <w:highlight w:val="yellow"/>
        </w:rPr>
        <w:t>4</w:t>
      </w:r>
      <w:r w:rsidR="00FB3A25" w:rsidRPr="00FB3A25">
        <w:rPr>
          <w:rFonts w:ascii="Times New Roman" w:eastAsia="宋体" w:hAnsi="Times New Roman" w:hint="eastAsia"/>
          <w:sz w:val="24"/>
          <w:highlight w:val="yellow"/>
        </w:rPr>
        <w:t>、如果还不行，网络运营商关闭自动选择。经常是这个问题</w:t>
      </w:r>
    </w:p>
    <w:p w14:paraId="50914C87" w14:textId="7131A51E" w:rsidR="006177E8" w:rsidRDefault="006177E8" w:rsidP="00FB3A25">
      <w:pPr>
        <w:jc w:val="left"/>
        <w:rPr>
          <w:rFonts w:ascii="Times New Roman" w:eastAsia="宋体" w:hAnsi="Times New Roman"/>
          <w:sz w:val="24"/>
        </w:rPr>
      </w:pPr>
    </w:p>
    <w:p w14:paraId="18985415" w14:textId="26DE5790" w:rsidR="006177E8" w:rsidRDefault="006177E8" w:rsidP="00FB3A25">
      <w:pPr>
        <w:jc w:val="left"/>
        <w:rPr>
          <w:rFonts w:ascii="Times New Roman" w:eastAsia="宋体" w:hAnsi="Times New Roman"/>
          <w:sz w:val="24"/>
        </w:rPr>
      </w:pPr>
    </w:p>
    <w:p w14:paraId="3AD1F00D" w14:textId="22F2FA2B" w:rsidR="006177E8" w:rsidRDefault="006177E8" w:rsidP="00FB3A25">
      <w:pPr>
        <w:jc w:val="left"/>
        <w:rPr>
          <w:rFonts w:ascii="Times New Roman" w:eastAsia="宋体" w:hAnsi="Times New Roman"/>
          <w:sz w:val="24"/>
        </w:rPr>
      </w:pPr>
    </w:p>
    <w:p w14:paraId="5E73F61F" w14:textId="4B313291" w:rsidR="006177E8" w:rsidRPr="00FB3A25" w:rsidRDefault="006177E8" w:rsidP="00FB3A25">
      <w:pPr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  <w:highlight w:val="yellow"/>
        </w:rPr>
        <w:t>确认可用的京信卡有：</w:t>
      </w:r>
      <w:r>
        <w:rPr>
          <w:rFonts w:ascii="Times New Roman" w:eastAsia="宋体" w:hAnsi="Times New Roman" w:hint="eastAsia"/>
          <w:sz w:val="24"/>
        </w:rPr>
        <w:t>都是</w:t>
      </w:r>
      <w:r>
        <w:rPr>
          <w:rFonts w:ascii="Times New Roman" w:eastAsia="宋体" w:hAnsi="Times New Roman" w:hint="eastAsia"/>
          <w:sz w:val="24"/>
        </w:rPr>
        <w:t>199</w:t>
      </w:r>
      <w:r w:rsidR="00D8501E">
        <w:rPr>
          <w:rFonts w:ascii="Times New Roman" w:eastAsia="宋体" w:hAnsi="Times New Roman" w:hint="eastAsia"/>
          <w:sz w:val="24"/>
        </w:rPr>
        <w:t>（形如</w:t>
      </w:r>
      <w:r w:rsidR="00D8501E" w:rsidRPr="00D8501E">
        <w:rPr>
          <w:rFonts w:ascii="Times New Roman" w:eastAsia="宋体" w:hAnsi="Times New Roman"/>
          <w:sz w:val="24"/>
        </w:rPr>
        <w:t>19999999003</w:t>
      </w:r>
      <w:r w:rsidR="00D8501E">
        <w:rPr>
          <w:rFonts w:ascii="Times New Roman" w:eastAsia="宋体" w:hAnsi="Times New Roman" w:hint="eastAsia"/>
          <w:sz w:val="24"/>
        </w:rPr>
        <w:t>）</w:t>
      </w:r>
      <w:r w:rsidR="002B096E">
        <w:rPr>
          <w:rFonts w:ascii="Times New Roman" w:eastAsia="宋体" w:hAnsi="Times New Roman" w:hint="eastAsia"/>
          <w:sz w:val="24"/>
        </w:rPr>
        <w:t>打头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，尾号：</w:t>
      </w:r>
      <w:r w:rsidR="00D8501E">
        <w:rPr>
          <w:rFonts w:ascii="Times New Roman" w:eastAsia="宋体" w:hAnsi="Times New Roman" w:hint="eastAsia"/>
          <w:sz w:val="24"/>
        </w:rPr>
        <w:t>0</w:t>
      </w:r>
      <w:r w:rsidR="00D8501E">
        <w:rPr>
          <w:rFonts w:ascii="Times New Roman" w:eastAsia="宋体" w:hAnsi="Times New Roman"/>
          <w:sz w:val="24"/>
        </w:rPr>
        <w:t>03</w:t>
      </w:r>
      <w:r w:rsidR="00D8501E">
        <w:rPr>
          <w:rFonts w:ascii="Times New Roman" w:eastAsia="宋体" w:hAnsi="Times New Roman" w:hint="eastAsia"/>
          <w:sz w:val="24"/>
        </w:rPr>
        <w:t>、</w:t>
      </w:r>
      <w:r w:rsidR="00D8501E">
        <w:rPr>
          <w:rFonts w:ascii="Times New Roman" w:eastAsia="宋体" w:hAnsi="Times New Roman" w:hint="eastAsia"/>
          <w:sz w:val="24"/>
        </w:rPr>
        <w:t>004</w:t>
      </w:r>
      <w:r w:rsidR="00D8501E"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06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/>
          <w:sz w:val="24"/>
        </w:rPr>
        <w:t>00</w:t>
      </w:r>
      <w:r>
        <w:rPr>
          <w:rFonts w:ascii="Times New Roman" w:eastAsia="宋体" w:hAnsi="Times New Roman" w:hint="eastAsia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/>
          <w:sz w:val="24"/>
        </w:rPr>
        <w:t>013</w:t>
      </w:r>
    </w:p>
    <w:sectPr w:rsidR="006177E8" w:rsidRPr="00FB3A25" w:rsidSect="00F61AB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8A83B" w14:textId="77777777" w:rsidR="003E5312" w:rsidRDefault="003E5312" w:rsidP="002F4B13">
      <w:r>
        <w:separator/>
      </w:r>
    </w:p>
  </w:endnote>
  <w:endnote w:type="continuationSeparator" w:id="0">
    <w:p w14:paraId="38374B16" w14:textId="77777777" w:rsidR="003E5312" w:rsidRDefault="003E5312" w:rsidP="002F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302A6" w14:textId="77777777" w:rsidR="003E5312" w:rsidRDefault="003E5312" w:rsidP="002F4B13">
      <w:r>
        <w:separator/>
      </w:r>
    </w:p>
  </w:footnote>
  <w:footnote w:type="continuationSeparator" w:id="0">
    <w:p w14:paraId="46BA1432" w14:textId="77777777" w:rsidR="003E5312" w:rsidRDefault="003E5312" w:rsidP="002F4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73"/>
    <w:rsid w:val="000A1F98"/>
    <w:rsid w:val="002B096E"/>
    <w:rsid w:val="002F4B13"/>
    <w:rsid w:val="00311C24"/>
    <w:rsid w:val="003E5312"/>
    <w:rsid w:val="0051308A"/>
    <w:rsid w:val="006177E8"/>
    <w:rsid w:val="006C3B0E"/>
    <w:rsid w:val="006F773E"/>
    <w:rsid w:val="00D8501E"/>
    <w:rsid w:val="00E14D73"/>
    <w:rsid w:val="00F61AB9"/>
    <w:rsid w:val="00FB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6523F"/>
  <w15:chartTrackingRefBased/>
  <w15:docId w15:val="{F44B6584-9F47-4407-A469-40E6CC9A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F98"/>
    <w:pPr>
      <w:keepNext/>
      <w:keepLines/>
      <w:spacing w:before="240"/>
      <w:outlineLvl w:val="0"/>
    </w:pPr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F98"/>
    <w:pPr>
      <w:keepNext/>
      <w:keepLines/>
      <w:spacing w:before="40"/>
      <w:outlineLvl w:val="1"/>
    </w:pPr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F98"/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A1F98"/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FB3A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4B13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2F4B13"/>
  </w:style>
  <w:style w:type="paragraph" w:styleId="a6">
    <w:name w:val="footer"/>
    <w:basedOn w:val="a"/>
    <w:link w:val="a7"/>
    <w:uiPriority w:val="99"/>
    <w:unhideWhenUsed/>
    <w:rsid w:val="002F4B13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2F4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强</dc:creator>
  <cp:keywords/>
  <dc:description/>
  <cp:lastModifiedBy>龙 强</cp:lastModifiedBy>
  <cp:revision>8</cp:revision>
  <dcterms:created xsi:type="dcterms:W3CDTF">2020-12-31T00:56:00Z</dcterms:created>
  <dcterms:modified xsi:type="dcterms:W3CDTF">2020-12-31T01:29:00Z</dcterms:modified>
</cp:coreProperties>
</file>