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ind w:left="0" w:firstLine="0"/>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TRADING BOT </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color w:val="000000"/>
          <w:sz w:val="60"/>
          <w:szCs w:val="60"/>
        </w:rPr>
      </w:pPr>
      <w:bookmarkStart w:colFirst="0" w:colLast="0" w:name="_vb8p0lepu9vn" w:id="1"/>
      <w:bookmarkEnd w:id="1"/>
      <w:r w:rsidDel="00000000" w:rsidR="00000000" w:rsidRPr="00000000">
        <w:rPr>
          <w:color w:val="000000"/>
          <w:sz w:val="60"/>
          <w:szCs w:val="60"/>
          <w:rtl w:val="0"/>
        </w:rPr>
        <w:t xml:space="preserve">DEVELOPMENT (2)</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2" name="image3.png"/>
            <a:graphic>
              <a:graphicData uri="http://schemas.openxmlformats.org/drawingml/2006/picture">
                <pic:pic>
                  <pic:nvPicPr>
                    <pic:cNvPr descr="horizontal line" id="0" name="image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35687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b w:val="0"/>
          <w:sz w:val="22"/>
          <w:szCs w:val="22"/>
        </w:rPr>
      </w:pPr>
      <w:bookmarkStart w:colFirst="0" w:colLast="0" w:name="_i9eexshq12p5" w:id="3"/>
      <w:bookmarkEnd w:id="3"/>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In the last stage of development, we presented the flash loan bot that could make profits by lending flash loans from one pair and swapping it in another pair on BNB chain testnet.</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In this stage, we have come up with Triangle Arbitrage bots which were proven to be efficient and profitable on mainnet instead of testnet but have lots of differences in the functionality and the working way compared to the previous flash loan bots.</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With our painstaking efforts, our bots took the right moment and performed an arbitrage transaction just the same as we had predicted and made about</w:t>
      </w:r>
      <w:r w:rsidDel="00000000" w:rsidR="00000000" w:rsidRPr="00000000">
        <w:rPr>
          <w:b w:val="1"/>
          <w:rtl w:val="0"/>
        </w:rPr>
        <w:t xml:space="preserve"> 9 PTK tokens profit on BSC mainnet</w:t>
      </w:r>
      <w:r w:rsidDel="00000000" w:rsidR="00000000" w:rsidRPr="00000000">
        <w:rPr>
          <w:rtl w:val="0"/>
        </w:rPr>
        <w:t xml:space="preserve"> in our live testing. ( PTK token was deployed by ourselves for test)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But the prices of tokens in the pairs may vary as to the cryptocurrency market conditions so whether the arbitrage brings the absolute standard profit or not, partially depends on third party conditions.</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In addition, bearing in mind the fact that millions, if not billions, of bots are in active operations at the moment and they already account for over 51 % of all transactions in the blockchain world, we soon realize the hardships and sparse possibilities in making great profits with our bots.</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But as the saying goes “The stronger live, the weaker die”, we should strengthen our bots by providing them with powerful computation power and more quick responsive chain RPCs or making it more intellectual with the constant upgrade of algorithm so that we can guarantee high stability and profitability of our bots all the time.</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0F">
      <w:pPr>
        <w:pStyle w:val="Heading1"/>
        <w:rPr/>
      </w:pPr>
      <w:bookmarkStart w:colFirst="0" w:colLast="0" w:name="_y1xw7dc2avqq" w:id="5"/>
      <w:bookmarkEnd w:id="5"/>
      <w:r w:rsidDel="00000000" w:rsidR="00000000" w:rsidRPr="00000000">
        <w:rPr>
          <w:rtl w:val="0"/>
        </w:rPr>
        <w:t xml:space="preserve">How do bots work?</w:t>
      </w:r>
    </w:p>
    <w:p w:rsidR="00000000" w:rsidDel="00000000" w:rsidP="00000000" w:rsidRDefault="00000000" w:rsidRPr="00000000" w14:paraId="00000010">
      <w:pPr>
        <w:rPr/>
      </w:pPr>
      <w:r w:rsidDel="00000000" w:rsidR="00000000" w:rsidRPr="00000000">
        <w:rPr>
          <w:rtl w:val="0"/>
        </w:rPr>
        <w:t xml:space="preserve">Firstly We have found out all the possible triangle pairs existing in </w:t>
      </w:r>
      <w:r w:rsidDel="00000000" w:rsidR="00000000" w:rsidRPr="00000000">
        <w:rPr>
          <w:b w:val="1"/>
          <w:rtl w:val="0"/>
        </w:rPr>
        <w:t xml:space="preserve">three most famous Dex sites on BNB chain mainnet</w:t>
      </w: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t xml:space="preserve">Those are Pancakeswap, Sushiswap and Biswap and we found out the factory and router addresses of all above Dex sites and saved those addresses as a dex.json file.</w:t>
      </w:r>
    </w:p>
    <w:p w:rsidR="00000000" w:rsidDel="00000000" w:rsidP="00000000" w:rsidRDefault="00000000" w:rsidRPr="00000000" w14:paraId="00000012">
      <w:pPr>
        <w:rPr/>
      </w:pPr>
      <w:r w:rsidDel="00000000" w:rsidR="00000000" w:rsidRPr="00000000">
        <w:rPr>
          <w:rtl w:val="0"/>
        </w:rPr>
        <w:t xml:space="preserve">In the preparation stage, we collect and make clean about the pairs that exist in all three Dexs and export the result in allpairs.json file.</w:t>
      </w:r>
    </w:p>
    <w:p w:rsidR="00000000" w:rsidDel="00000000" w:rsidP="00000000" w:rsidRDefault="00000000" w:rsidRPr="00000000" w14:paraId="00000013">
      <w:pPr>
        <w:rPr/>
      </w:pPr>
      <w:r w:rsidDel="00000000" w:rsidR="00000000" w:rsidRPr="00000000">
        <w:rPr>
          <w:rtl w:val="0"/>
        </w:rPr>
        <w:t xml:space="preserve">Next we continue to find pairs that can make triangles from generated allpairs.json file and save those results in pairs.json file.</w:t>
      </w:r>
    </w:p>
    <w:p w:rsidR="00000000" w:rsidDel="00000000" w:rsidP="00000000" w:rsidRDefault="00000000" w:rsidRPr="00000000" w14:paraId="00000014">
      <w:pPr>
        <w:rPr>
          <w:rFonts w:ascii="Courier New" w:cs="Courier New" w:eastAsia="Courier New" w:hAnsi="Courier New"/>
          <w:sz w:val="21"/>
          <w:szCs w:val="21"/>
        </w:rPr>
      </w:pPr>
      <w:r w:rsidDel="00000000" w:rsidR="00000000" w:rsidRPr="00000000">
        <w:rPr>
          <w:rtl w:val="0"/>
        </w:rPr>
        <w:t xml:space="preserve">When the bot starts to run, it first opens a web socket for receiving transactions data from bsc mainnet web socket server that is </w:t>
      </w:r>
      <w:r w:rsidDel="00000000" w:rsidR="00000000" w:rsidRPr="00000000">
        <w:rPr>
          <w:rFonts w:ascii="Courier New" w:cs="Courier New" w:eastAsia="Courier New" w:hAnsi="Courier New"/>
          <w:sz w:val="21"/>
          <w:szCs w:val="21"/>
          <w:rtl w:val="0"/>
        </w:rPr>
        <w:t xml:space="preserve">wss://bsc-rpc.publicnode.com.</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web3_WSS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web3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process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WSS_PROVIDER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7">
      <w:pPr>
        <w:shd w:fill="1f1f1f" w:val="clear"/>
        <w:spacing w:line="325.71428571428567" w:lineRule="auto"/>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web3_HTTPS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web3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process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HTTPS_PROVIDER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bots constantly listens to the events that the server sends and when the newBlockHeader event occurs, (this event usually occurs when a new transaction is added to the block) the bots start to check whether they can make arbitrage or not.</w:t>
      </w:r>
    </w:p>
    <w:p w:rsidR="00000000" w:rsidDel="00000000" w:rsidP="00000000" w:rsidRDefault="00000000" w:rsidRPr="00000000" w14:paraId="000000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web3_WSS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subscribe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"newBlockHeaders"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1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1D">
      <w:pPr>
        <w:rPr/>
      </w:pPr>
      <w:r w:rsidDel="00000000" w:rsidR="00000000" w:rsidRPr="00000000">
        <w:rPr>
          <w:rtl w:val="0"/>
        </w:rPr>
        <w:t xml:space="preserve">In the main arbitrage logic, our bots loop for all the triangle pairs ( you can specify certain pairs you prioritize) and check whether it’s the right time to make profit or not.</w:t>
      </w:r>
    </w:p>
    <w:p w:rsidR="00000000" w:rsidDel="00000000" w:rsidP="00000000" w:rsidRDefault="00000000" w:rsidRPr="00000000" w14:paraId="0000001E">
      <w:pPr>
        <w:rPr/>
      </w:pPr>
      <w:r w:rsidDel="00000000" w:rsidR="00000000" w:rsidRPr="00000000">
        <w:rPr>
          <w:rtl w:val="0"/>
        </w:rPr>
        <w:t xml:space="preserve">This could be done by calculating the amountIn and amountOut values using router contract’s getAmountsOut and getAmountIn functions and finally deciding if amountOut from PTK in the last pair is greater than the amountIn to PTK in the first pair.</w:t>
      </w:r>
      <w:r w:rsidDel="00000000" w:rsidR="00000000" w:rsidRPr="00000000">
        <w:rPr>
          <w:rtl w:val="0"/>
        </w:rPr>
      </w:r>
    </w:p>
    <w:p w:rsidR="00000000" w:rsidDel="00000000" w:rsidP="00000000" w:rsidRDefault="00000000" w:rsidRPr="00000000" w14:paraId="0000001F">
      <w:pPr>
        <w:ind w:left="1425" w:firstLine="0"/>
        <w:rPr/>
      </w:pPr>
      <w:r w:rsidDel="00000000" w:rsidR="00000000" w:rsidRPr="00000000">
        <w:rPr/>
        <w:drawing>
          <wp:inline distB="114300" distT="114300" distL="114300" distR="114300">
            <wp:extent cx="4395788" cy="19431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395788"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After deciding the moment to take an arbitrage action the bots use the pair contract’s swap function by setting the caller as </w:t>
      </w:r>
      <w:r w:rsidDel="00000000" w:rsidR="00000000" w:rsidRPr="00000000">
        <w:rPr>
          <w:b w:val="1"/>
          <w:rtl w:val="0"/>
        </w:rPr>
        <w:t xml:space="preserve">Triangle_Bot smart contract</w:t>
      </w:r>
      <w:r w:rsidDel="00000000" w:rsidR="00000000" w:rsidRPr="00000000">
        <w:rPr>
          <w:rtl w:val="0"/>
        </w:rPr>
        <w:t xml:space="preserve"> which we deployed on BSC mainnet already.</w:t>
      </w:r>
    </w:p>
    <w:p w:rsidR="00000000" w:rsidDel="00000000" w:rsidP="00000000" w:rsidRDefault="00000000" w:rsidRPr="00000000" w14:paraId="00000021">
      <w:pPr>
        <w:rPr/>
      </w:pPr>
      <w:r w:rsidDel="00000000" w:rsidR="00000000" w:rsidRPr="00000000">
        <w:rPr>
          <w:rtl w:val="0"/>
        </w:rPr>
        <w:t xml:space="preserve">Then after the main swap operation ends which transfers a certain amount of PTK to the Bot contract , callback functions defined </w:t>
      </w:r>
      <w:r w:rsidDel="00000000" w:rsidR="00000000" w:rsidRPr="00000000">
        <w:rPr>
          <w:b w:val="1"/>
          <w:rtl w:val="0"/>
        </w:rPr>
        <w:t xml:space="preserve">Triangle_Bot smart contract </w:t>
      </w:r>
      <w:r w:rsidDel="00000000" w:rsidR="00000000" w:rsidRPr="00000000">
        <w:rPr>
          <w:rtl w:val="0"/>
        </w:rPr>
        <w:t xml:space="preserve">will be called with the parameters handed in the form of calldata.</w:t>
      </w:r>
    </w:p>
    <w:p w:rsidR="00000000" w:rsidDel="00000000" w:rsidP="00000000" w:rsidRDefault="00000000" w:rsidRPr="00000000" w14:paraId="000000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IPancakeCallee</w:t>
      </w:r>
      <w:r w:rsidDel="00000000" w:rsidR="00000000" w:rsidRPr="00000000">
        <w:rPr>
          <w:rFonts w:ascii="Courier New" w:cs="Courier New" w:eastAsia="Courier New" w:hAnsi="Courier New"/>
          <w:color w:val="cccccc"/>
          <w:sz w:val="21"/>
          <w:szCs w:val="21"/>
          <w:rtl w:val="0"/>
        </w:rPr>
        <w:t xml:space="preserve">(to).</w:t>
      </w:r>
      <w:r w:rsidDel="00000000" w:rsidR="00000000" w:rsidRPr="00000000">
        <w:rPr>
          <w:rFonts w:ascii="Courier New" w:cs="Courier New" w:eastAsia="Courier New" w:hAnsi="Courier New"/>
          <w:color w:val="dcdcaa"/>
          <w:sz w:val="21"/>
          <w:szCs w:val="21"/>
          <w:rtl w:val="0"/>
        </w:rPr>
        <w:t xml:space="preserve">pancakeCall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msg.sender</w:t>
      </w:r>
      <w:r w:rsidDel="00000000" w:rsidR="00000000" w:rsidRPr="00000000">
        <w:rPr>
          <w:rFonts w:ascii="Courier New" w:cs="Courier New" w:eastAsia="Courier New" w:hAnsi="Courier New"/>
          <w:color w:val="cccccc"/>
          <w:sz w:val="21"/>
          <w:szCs w:val="21"/>
          <w:rtl w:val="0"/>
        </w:rPr>
        <w:t xml:space="preserve">, amount0Out, amount1Out, data);</w:t>
      </w:r>
    </w:p>
    <w:p w:rsidR="00000000" w:rsidDel="00000000" w:rsidP="00000000" w:rsidRDefault="00000000" w:rsidRPr="00000000" w14:paraId="00000023">
      <w:pPr>
        <w:rPr/>
      </w:pPr>
      <w:r w:rsidDel="00000000" w:rsidR="00000000" w:rsidRPr="00000000">
        <w:rPr>
          <w:rtl w:val="0"/>
        </w:rPr>
        <w:t xml:space="preserve">And finally our bots will perform dedicated remaining operations, get the surplus PTK tokens and transfer those tokens to the owner of our bots.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asiy7fzh15ol" w:id="6"/>
      <w:bookmarkEnd w:id="6"/>
      <w:r w:rsidDel="00000000" w:rsidR="00000000" w:rsidRPr="00000000">
        <w:rPr>
          <w:rtl w:val="0"/>
        </w:rPr>
        <w:t xml:space="preserve">Profit Analysis</w:t>
      </w:r>
      <w:r w:rsidDel="00000000" w:rsidR="00000000" w:rsidRPr="00000000">
        <w:rPr>
          <w:rtl w:val="0"/>
        </w:rPr>
      </w:r>
    </w:p>
    <w:p w:rsidR="00000000" w:rsidDel="00000000" w:rsidP="00000000" w:rsidRDefault="00000000" w:rsidRPr="00000000" w14:paraId="00000026">
      <w:pPr>
        <w:spacing w:after="240" w:before="240" w:line="276" w:lineRule="auto"/>
        <w:ind w:left="0" w:firstLine="0"/>
        <w:rPr>
          <w:sz w:val="21"/>
          <w:szCs w:val="21"/>
        </w:rPr>
      </w:pPr>
      <w:r w:rsidDel="00000000" w:rsidR="00000000" w:rsidRPr="00000000">
        <w:rPr>
          <w:sz w:val="21"/>
          <w:szCs w:val="21"/>
          <w:rtl w:val="0"/>
        </w:rPr>
        <w:t xml:space="preserve">And Now it’s time to investigate the transaction and calculate the profit and loss carefully.</w:t>
      </w:r>
    </w:p>
    <w:p w:rsidR="00000000" w:rsidDel="00000000" w:rsidP="00000000" w:rsidRDefault="00000000" w:rsidRPr="00000000" w14:paraId="00000027">
      <w:pPr>
        <w:spacing w:after="240" w:before="240" w:line="276" w:lineRule="auto"/>
        <w:ind w:left="0" w:firstLine="0"/>
        <w:rPr>
          <w:sz w:val="21"/>
          <w:szCs w:val="21"/>
        </w:rPr>
      </w:pPr>
      <w:r w:rsidDel="00000000" w:rsidR="00000000" w:rsidRPr="00000000">
        <w:rPr>
          <w:sz w:val="21"/>
          <w:szCs w:val="21"/>
          <w:rtl w:val="0"/>
        </w:rPr>
        <w:t xml:space="preserve">First Let’s navigate to the following url which is the deployed Triangle Bot contract address on bnb mainnet.</w:t>
      </w:r>
    </w:p>
    <w:p w:rsidR="00000000" w:rsidDel="00000000" w:rsidP="00000000" w:rsidRDefault="00000000" w:rsidRPr="00000000" w14:paraId="00000028">
      <w:pPr>
        <w:spacing w:after="240" w:before="240" w:line="276" w:lineRule="auto"/>
        <w:ind w:left="0" w:firstLine="0"/>
        <w:rPr>
          <w:sz w:val="21"/>
          <w:szCs w:val="21"/>
        </w:rPr>
      </w:pPr>
      <w:r w:rsidDel="00000000" w:rsidR="00000000" w:rsidRPr="00000000">
        <w:rPr>
          <w:sz w:val="21"/>
          <w:szCs w:val="21"/>
          <w:rtl w:val="0"/>
        </w:rPr>
        <w:t xml:space="preserve">The Bot contract is verified and you can view its source code in the code tab.</w:t>
      </w:r>
    </w:p>
    <w:p w:rsidR="00000000" w:rsidDel="00000000" w:rsidP="00000000" w:rsidRDefault="00000000" w:rsidRPr="00000000" w14:paraId="00000029">
      <w:pPr>
        <w:spacing w:after="240" w:before="240" w:line="276" w:lineRule="auto"/>
        <w:ind w:left="0" w:firstLine="0"/>
        <w:rPr>
          <w:sz w:val="21"/>
          <w:szCs w:val="21"/>
          <w:u w:val="single"/>
        </w:rPr>
      </w:pPr>
      <w:hyperlink r:id="rId9">
        <w:r w:rsidDel="00000000" w:rsidR="00000000" w:rsidRPr="00000000">
          <w:rPr>
            <w:color w:val="1155cc"/>
            <w:sz w:val="21"/>
            <w:szCs w:val="21"/>
            <w:u w:val="single"/>
            <w:rtl w:val="0"/>
          </w:rPr>
          <w:t xml:space="preserve">https://bscscan.com/address/0x1e2e73Adcd29b15e36308b09c32114fDE70Eb017</w:t>
        </w:r>
      </w:hyperlink>
      <w:r w:rsidDel="00000000" w:rsidR="00000000" w:rsidRPr="00000000">
        <w:rPr>
          <w:rtl w:val="0"/>
        </w:rPr>
      </w:r>
    </w:p>
    <w:p w:rsidR="00000000" w:rsidDel="00000000" w:rsidP="00000000" w:rsidRDefault="00000000" w:rsidRPr="00000000" w14:paraId="0000002A">
      <w:pPr>
        <w:spacing w:after="240" w:before="240" w:line="276" w:lineRule="auto"/>
        <w:ind w:left="0" w:firstLine="0"/>
        <w:rPr>
          <w:sz w:val="21"/>
          <w:szCs w:val="21"/>
        </w:rPr>
      </w:pPr>
      <w:r w:rsidDel="00000000" w:rsidR="00000000" w:rsidRPr="00000000">
        <w:rPr>
          <w:rtl w:val="0"/>
        </w:rPr>
      </w:r>
    </w:p>
    <w:p w:rsidR="00000000" w:rsidDel="00000000" w:rsidP="00000000" w:rsidRDefault="00000000" w:rsidRPr="00000000" w14:paraId="0000002B">
      <w:pPr>
        <w:spacing w:after="240" w:before="240" w:line="276" w:lineRule="auto"/>
        <w:ind w:left="0" w:firstLine="0"/>
        <w:rPr>
          <w:sz w:val="21"/>
          <w:szCs w:val="21"/>
        </w:rPr>
      </w:pPr>
      <w:r w:rsidDel="00000000" w:rsidR="00000000" w:rsidRPr="00000000">
        <w:rPr>
          <w:sz w:val="21"/>
          <w:szCs w:val="21"/>
          <w:rtl w:val="0"/>
        </w:rPr>
        <w:t xml:space="preserve">For a live testing , we deployed NTK, PTK, OTk tokens and their deployed addresses are </w:t>
      </w:r>
    </w:p>
    <w:p w:rsidR="00000000" w:rsidDel="00000000" w:rsidP="00000000" w:rsidRDefault="00000000" w:rsidRPr="00000000" w14:paraId="0000002C">
      <w:pPr>
        <w:spacing w:after="240" w:before="240" w:line="276" w:lineRule="auto"/>
        <w:ind w:left="720" w:firstLine="0"/>
        <w:rPr>
          <w:sz w:val="21"/>
          <w:szCs w:val="21"/>
          <w:u w:val="single"/>
        </w:rPr>
      </w:pPr>
      <w:r w:rsidDel="00000000" w:rsidR="00000000" w:rsidRPr="00000000">
        <w:rPr>
          <w:sz w:val="21"/>
          <w:szCs w:val="21"/>
          <w:u w:val="single"/>
          <w:rtl w:val="0"/>
        </w:rPr>
        <w:t xml:space="preserve">NTK  :  </w:t>
      </w:r>
      <w:r w:rsidDel="00000000" w:rsidR="00000000" w:rsidRPr="00000000">
        <w:rPr>
          <w:sz w:val="21"/>
          <w:szCs w:val="21"/>
          <w:u w:val="single"/>
          <w:rtl w:val="0"/>
        </w:rPr>
        <w:t xml:space="preserve">0x726B357ff60Bd569BA05C26BBaf49F6884FCc9b5</w:t>
      </w:r>
    </w:p>
    <w:p w:rsidR="00000000" w:rsidDel="00000000" w:rsidP="00000000" w:rsidRDefault="00000000" w:rsidRPr="00000000" w14:paraId="0000002D">
      <w:pPr>
        <w:spacing w:after="240" w:before="240" w:line="276" w:lineRule="auto"/>
        <w:ind w:left="720" w:firstLine="0"/>
        <w:rPr>
          <w:sz w:val="21"/>
          <w:szCs w:val="21"/>
          <w:u w:val="single"/>
        </w:rPr>
      </w:pPr>
      <w:r w:rsidDel="00000000" w:rsidR="00000000" w:rsidRPr="00000000">
        <w:rPr>
          <w:sz w:val="21"/>
          <w:szCs w:val="21"/>
          <w:u w:val="single"/>
          <w:rtl w:val="0"/>
        </w:rPr>
        <w:t xml:space="preserve">OTK  :  0x6b04B88795d85D43b1084462adE47b54724e24a0</w:t>
      </w:r>
    </w:p>
    <w:p w:rsidR="00000000" w:rsidDel="00000000" w:rsidP="00000000" w:rsidRDefault="00000000" w:rsidRPr="00000000" w14:paraId="0000002E">
      <w:pPr>
        <w:spacing w:after="240" w:before="240" w:line="276" w:lineRule="auto"/>
        <w:ind w:left="720" w:firstLine="0"/>
        <w:rPr>
          <w:sz w:val="21"/>
          <w:szCs w:val="21"/>
          <w:u w:val="single"/>
        </w:rPr>
      </w:pPr>
      <w:r w:rsidDel="00000000" w:rsidR="00000000" w:rsidRPr="00000000">
        <w:rPr>
          <w:sz w:val="21"/>
          <w:szCs w:val="21"/>
          <w:u w:val="single"/>
          <w:rtl w:val="0"/>
        </w:rPr>
        <w:t xml:space="preserve">PTK  :  0x9C0CC825eBA6e72E406074dDD48e261C25abCbA0</w:t>
      </w:r>
    </w:p>
    <w:p w:rsidR="00000000" w:rsidDel="00000000" w:rsidP="00000000" w:rsidRDefault="00000000" w:rsidRPr="00000000" w14:paraId="0000002F">
      <w:pPr>
        <w:spacing w:after="240" w:before="240" w:line="276" w:lineRule="auto"/>
        <w:ind w:left="0" w:firstLine="0"/>
        <w:rPr>
          <w:sz w:val="21"/>
          <w:szCs w:val="21"/>
        </w:rPr>
      </w:pPr>
      <w:r w:rsidDel="00000000" w:rsidR="00000000" w:rsidRPr="00000000">
        <w:rPr>
          <w:sz w:val="21"/>
          <w:szCs w:val="21"/>
          <w:rtl w:val="0"/>
        </w:rPr>
        <w:t xml:space="preserve">And also their pair contract addresses also are like the following.</w:t>
      </w:r>
    </w:p>
    <w:p w:rsidR="00000000" w:rsidDel="00000000" w:rsidP="00000000" w:rsidRDefault="00000000" w:rsidRPr="00000000" w14:paraId="00000030">
      <w:pPr>
        <w:spacing w:after="240" w:before="240" w:line="276" w:lineRule="auto"/>
        <w:ind w:left="720" w:firstLine="0"/>
        <w:rPr>
          <w:sz w:val="21"/>
          <w:szCs w:val="21"/>
          <w:u w:val="single"/>
        </w:rPr>
      </w:pPr>
      <w:r w:rsidDel="00000000" w:rsidR="00000000" w:rsidRPr="00000000">
        <w:rPr>
          <w:sz w:val="21"/>
          <w:szCs w:val="21"/>
          <w:u w:val="single"/>
          <w:rtl w:val="0"/>
        </w:rPr>
        <w:t xml:space="preserve">NTK / PTK  :  0x563Fa114dca80a27Afd86a320E7fE7D887847699</w:t>
      </w:r>
    </w:p>
    <w:p w:rsidR="00000000" w:rsidDel="00000000" w:rsidP="00000000" w:rsidRDefault="00000000" w:rsidRPr="00000000" w14:paraId="00000031">
      <w:pPr>
        <w:spacing w:after="240" w:before="240" w:line="276" w:lineRule="auto"/>
        <w:ind w:left="720" w:firstLine="0"/>
        <w:rPr>
          <w:sz w:val="21"/>
          <w:szCs w:val="21"/>
          <w:u w:val="single"/>
        </w:rPr>
      </w:pPr>
      <w:r w:rsidDel="00000000" w:rsidR="00000000" w:rsidRPr="00000000">
        <w:rPr>
          <w:sz w:val="21"/>
          <w:szCs w:val="21"/>
          <w:u w:val="single"/>
          <w:rtl w:val="0"/>
        </w:rPr>
        <w:t xml:space="preserve">PTK / OTK  :  0x402E80AC4F4C04926C07842a43707125e1a029Fa</w:t>
      </w:r>
    </w:p>
    <w:p w:rsidR="00000000" w:rsidDel="00000000" w:rsidP="00000000" w:rsidRDefault="00000000" w:rsidRPr="00000000" w14:paraId="00000032">
      <w:pPr>
        <w:spacing w:after="240" w:before="240" w:line="276" w:lineRule="auto"/>
        <w:ind w:left="720" w:firstLine="0"/>
        <w:rPr>
          <w:sz w:val="21"/>
          <w:szCs w:val="21"/>
          <w:u w:val="single"/>
        </w:rPr>
      </w:pPr>
      <w:r w:rsidDel="00000000" w:rsidR="00000000" w:rsidRPr="00000000">
        <w:rPr>
          <w:sz w:val="21"/>
          <w:szCs w:val="21"/>
          <w:u w:val="single"/>
          <w:rtl w:val="0"/>
        </w:rPr>
        <w:t xml:space="preserve">OTK / NTK :  0x91bBCbE21D19333a7650907482E06d1E12CefC30</w:t>
      </w:r>
      <w:r w:rsidDel="00000000" w:rsidR="00000000" w:rsidRPr="00000000">
        <w:rPr>
          <w:rtl w:val="0"/>
        </w:rPr>
      </w:r>
    </w:p>
    <w:p w:rsidR="00000000" w:rsidDel="00000000" w:rsidP="00000000" w:rsidRDefault="00000000" w:rsidRPr="00000000" w14:paraId="00000033">
      <w:pPr>
        <w:spacing w:after="240" w:before="240" w:line="276" w:lineRule="auto"/>
        <w:ind w:left="0" w:firstLine="0"/>
        <w:rPr>
          <w:sz w:val="21"/>
          <w:szCs w:val="21"/>
        </w:rPr>
      </w:pPr>
      <w:r w:rsidDel="00000000" w:rsidR="00000000" w:rsidRPr="00000000">
        <w:rPr>
          <w:rtl w:val="0"/>
        </w:rPr>
      </w:r>
    </w:p>
    <w:p w:rsidR="00000000" w:rsidDel="00000000" w:rsidP="00000000" w:rsidRDefault="00000000" w:rsidRPr="00000000" w14:paraId="00000034">
      <w:pPr>
        <w:spacing w:after="240" w:before="240" w:line="276" w:lineRule="auto"/>
        <w:ind w:left="0" w:firstLine="0"/>
        <w:rPr>
          <w:sz w:val="21"/>
          <w:szCs w:val="21"/>
        </w:rPr>
      </w:pPr>
      <w:r w:rsidDel="00000000" w:rsidR="00000000" w:rsidRPr="00000000">
        <w:rPr>
          <w:rtl w:val="0"/>
        </w:rPr>
      </w:r>
    </w:p>
    <w:p w:rsidR="00000000" w:rsidDel="00000000" w:rsidP="00000000" w:rsidRDefault="00000000" w:rsidRPr="00000000" w14:paraId="00000035">
      <w:pPr>
        <w:spacing w:after="240" w:before="240" w:line="276" w:lineRule="auto"/>
        <w:ind w:left="0" w:firstLine="0"/>
        <w:rPr>
          <w:sz w:val="21"/>
          <w:szCs w:val="21"/>
        </w:rPr>
      </w:pPr>
      <w:r w:rsidDel="00000000" w:rsidR="00000000" w:rsidRPr="00000000">
        <w:rPr>
          <w:rtl w:val="0"/>
        </w:rPr>
      </w:r>
    </w:p>
    <w:p w:rsidR="00000000" w:rsidDel="00000000" w:rsidP="00000000" w:rsidRDefault="00000000" w:rsidRPr="00000000" w14:paraId="00000036">
      <w:pPr>
        <w:shd w:fill="ffffff" w:val="clear"/>
        <w:spacing w:before="240" w:line="276" w:lineRule="auto"/>
        <w:ind w:left="0" w:firstLine="0"/>
        <w:rPr>
          <w:sz w:val="21"/>
          <w:szCs w:val="21"/>
        </w:rPr>
      </w:pPr>
      <w:r w:rsidDel="00000000" w:rsidR="00000000" w:rsidRPr="00000000">
        <w:rPr>
          <w:sz w:val="21"/>
          <w:szCs w:val="21"/>
          <w:rtl w:val="0"/>
        </w:rPr>
        <w:t xml:space="preserve">Next we are going to explain about the main transaction in more detail.</w:t>
      </w:r>
    </w:p>
    <w:p w:rsidR="00000000" w:rsidDel="00000000" w:rsidP="00000000" w:rsidRDefault="00000000" w:rsidRPr="00000000" w14:paraId="00000037">
      <w:pPr>
        <w:shd w:fill="ffffff" w:val="clear"/>
        <w:spacing w:before="240" w:line="276" w:lineRule="auto"/>
        <w:ind w:left="0" w:firstLine="0"/>
        <w:rPr>
          <w:color w:val="1155cc"/>
          <w:sz w:val="21"/>
          <w:szCs w:val="21"/>
          <w:u w:val="single"/>
        </w:rPr>
      </w:pPr>
      <w:r w:rsidDel="00000000" w:rsidR="00000000" w:rsidRPr="00000000">
        <w:rPr>
          <w:sz w:val="21"/>
          <w:szCs w:val="21"/>
          <w:rtl w:val="0"/>
        </w:rPr>
        <w:t xml:space="preserve">This is the transaction history on BSC mainnet.</w:t>
      </w:r>
      <w:r w:rsidDel="00000000" w:rsidR="00000000" w:rsidRPr="00000000">
        <w:rPr>
          <w:rtl w:val="0"/>
        </w:rPr>
      </w:r>
    </w:p>
    <w:p w:rsidR="00000000" w:rsidDel="00000000" w:rsidP="00000000" w:rsidRDefault="00000000" w:rsidRPr="00000000" w14:paraId="00000038">
      <w:pPr>
        <w:spacing w:after="240" w:before="240" w:line="276" w:lineRule="auto"/>
        <w:ind w:left="0" w:firstLine="0"/>
        <w:rPr>
          <w:sz w:val="21"/>
          <w:szCs w:val="21"/>
        </w:rPr>
      </w:pPr>
      <w:hyperlink r:id="rId10">
        <w:r w:rsidDel="00000000" w:rsidR="00000000" w:rsidRPr="00000000">
          <w:rPr>
            <w:color w:val="1155cc"/>
            <w:sz w:val="21"/>
            <w:szCs w:val="21"/>
            <w:u w:val="single"/>
            <w:rtl w:val="0"/>
          </w:rPr>
          <w:t xml:space="preserve">https://bscscan.com/tx/0x17c21194cb5c60883a879b4728d7aed0753f9cab14d65e441523a3beb5e63521</w:t>
        </w:r>
      </w:hyperlink>
      <w:r w:rsidDel="00000000" w:rsidR="00000000" w:rsidRPr="00000000">
        <w:rPr>
          <w:sz w:val="21"/>
          <w:szCs w:val="21"/>
          <w:rtl w:val="0"/>
        </w:rPr>
        <w:t xml:space="preserve"> </w:t>
      </w:r>
    </w:p>
    <w:p w:rsidR="00000000" w:rsidDel="00000000" w:rsidP="00000000" w:rsidRDefault="00000000" w:rsidRPr="00000000" w14:paraId="00000039">
      <w:pPr>
        <w:shd w:fill="ffffff" w:val="clear"/>
        <w:spacing w:before="240" w:line="276" w:lineRule="auto"/>
        <w:ind w:left="0" w:firstLine="0"/>
        <w:rPr>
          <w:sz w:val="21"/>
          <w:szCs w:val="21"/>
        </w:rPr>
      </w:pPr>
      <w:r w:rsidDel="00000000" w:rsidR="00000000" w:rsidRPr="00000000">
        <w:rPr>
          <w:sz w:val="21"/>
          <w:szCs w:val="21"/>
          <w:rtl w:val="0"/>
        </w:rPr>
        <w:t xml:space="preserve">The following are the main stages of the above transaction.</w:t>
      </w:r>
    </w:p>
    <w:p w:rsidR="00000000" w:rsidDel="00000000" w:rsidP="00000000" w:rsidRDefault="00000000" w:rsidRPr="00000000" w14:paraId="0000003A">
      <w:pPr>
        <w:shd w:fill="ffffff" w:val="clear"/>
        <w:spacing w:before="240" w:line="276" w:lineRule="auto"/>
        <w:ind w:left="0" w:firstLine="0"/>
        <w:rPr>
          <w:sz w:val="21"/>
          <w:szCs w:val="21"/>
        </w:rPr>
      </w:pPr>
      <w:r w:rsidDel="00000000" w:rsidR="00000000" w:rsidRPr="00000000">
        <w:rPr>
          <w:sz w:val="21"/>
          <w:szCs w:val="21"/>
        </w:rPr>
        <w:drawing>
          <wp:inline distB="114300" distT="114300" distL="114300" distR="114300">
            <wp:extent cx="6248400" cy="2700338"/>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248400"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276" w:lineRule="auto"/>
        <w:ind w:left="0" w:firstLine="0"/>
        <w:rPr>
          <w:sz w:val="21"/>
          <w:szCs w:val="21"/>
        </w:rPr>
      </w:pPr>
      <w:r w:rsidDel="00000000" w:rsidR="00000000" w:rsidRPr="00000000">
        <w:rPr>
          <w:rtl w:val="0"/>
        </w:rPr>
      </w:r>
    </w:p>
    <w:p w:rsidR="00000000" w:rsidDel="00000000" w:rsidP="00000000" w:rsidRDefault="00000000" w:rsidRPr="00000000" w14:paraId="0000003C">
      <w:pPr>
        <w:spacing w:after="240" w:before="240" w:line="276" w:lineRule="auto"/>
        <w:ind w:left="0" w:firstLine="0"/>
        <w:rPr>
          <w:sz w:val="21"/>
          <w:szCs w:val="21"/>
        </w:rPr>
      </w:pPr>
      <w:r w:rsidDel="00000000" w:rsidR="00000000" w:rsidRPr="00000000">
        <w:rPr>
          <w:sz w:val="21"/>
          <w:szCs w:val="21"/>
          <w:rtl w:val="0"/>
        </w:rPr>
        <w:t xml:space="preserve">Let me explain about the individual address one by one.</w:t>
      </w:r>
    </w:p>
    <w:p w:rsidR="00000000" w:rsidDel="00000000" w:rsidP="00000000" w:rsidRDefault="00000000" w:rsidRPr="00000000" w14:paraId="0000003D">
      <w:pPr>
        <w:spacing w:after="240" w:before="240" w:line="276" w:lineRule="auto"/>
        <w:ind w:left="0" w:firstLine="0"/>
        <w:rPr>
          <w:sz w:val="21"/>
          <w:szCs w:val="21"/>
        </w:rPr>
      </w:pPr>
      <w:r w:rsidDel="00000000" w:rsidR="00000000" w:rsidRPr="00000000">
        <w:rPr>
          <w:rtl w:val="0"/>
        </w:rPr>
      </w:r>
    </w:p>
    <w:p w:rsidR="00000000" w:rsidDel="00000000" w:rsidP="00000000" w:rsidRDefault="00000000" w:rsidRPr="00000000" w14:paraId="0000003E">
      <w:pPr>
        <w:spacing w:after="240" w:before="240" w:line="276" w:lineRule="auto"/>
        <w:ind w:left="0" w:firstLine="0"/>
        <w:rPr>
          <w:sz w:val="21"/>
          <w:szCs w:val="21"/>
        </w:rPr>
      </w:pPr>
      <w:r w:rsidDel="00000000" w:rsidR="00000000" w:rsidRPr="00000000">
        <w:rPr>
          <w:sz w:val="21"/>
          <w:szCs w:val="21"/>
          <w:rtl w:val="0"/>
        </w:rPr>
        <w:t xml:space="preserve"> -         </w:t>
      </w:r>
      <w:r w:rsidDel="00000000" w:rsidR="00000000" w:rsidRPr="00000000">
        <w:rPr>
          <w:color w:val="161d1c"/>
          <w:sz w:val="21"/>
          <w:szCs w:val="21"/>
          <w:highlight w:val="white"/>
          <w:rtl w:val="0"/>
        </w:rPr>
        <w:t xml:space="preserve">PancakeSwap V2: NTK-PTK</w:t>
      </w:r>
      <w:r w:rsidDel="00000000" w:rsidR="00000000" w:rsidRPr="00000000">
        <w:rPr>
          <w:rtl w:val="0"/>
        </w:rPr>
      </w:r>
    </w:p>
    <w:p w:rsidR="00000000" w:rsidDel="00000000" w:rsidP="00000000" w:rsidRDefault="00000000" w:rsidRPr="00000000" w14:paraId="0000003F">
      <w:pPr>
        <w:spacing w:after="240" w:before="240" w:line="276" w:lineRule="auto"/>
        <w:ind w:left="360" w:firstLine="360"/>
        <w:rPr>
          <w:sz w:val="21"/>
          <w:szCs w:val="21"/>
        </w:rPr>
      </w:pPr>
      <w:r w:rsidDel="00000000" w:rsidR="00000000" w:rsidRPr="00000000">
        <w:rPr>
          <w:sz w:val="21"/>
          <w:szCs w:val="21"/>
          <w:rtl w:val="0"/>
        </w:rPr>
        <w:t xml:space="preserve">This is the NTK  and PTK pair contract address on the BSC mainnet.</w:t>
      </w:r>
    </w:p>
    <w:p w:rsidR="00000000" w:rsidDel="00000000" w:rsidP="00000000" w:rsidRDefault="00000000" w:rsidRPr="00000000" w14:paraId="00000040">
      <w:pPr>
        <w:spacing w:after="240" w:before="240" w:line="276" w:lineRule="auto"/>
        <w:ind w:left="0" w:firstLine="0"/>
        <w:rPr>
          <w:sz w:val="21"/>
          <w:szCs w:val="21"/>
        </w:rPr>
      </w:pPr>
      <w:r w:rsidDel="00000000" w:rsidR="00000000" w:rsidRPr="00000000">
        <w:rPr>
          <w:sz w:val="21"/>
          <w:szCs w:val="21"/>
          <w:rtl w:val="0"/>
        </w:rPr>
        <w:t xml:space="preserve">-         0x1e2e73Adcd29b15e36308b09c32114fDE70Eb017</w:t>
      </w:r>
    </w:p>
    <w:p w:rsidR="00000000" w:rsidDel="00000000" w:rsidP="00000000" w:rsidRDefault="00000000" w:rsidRPr="00000000" w14:paraId="00000041">
      <w:pPr>
        <w:spacing w:after="240" w:before="240" w:line="276" w:lineRule="auto"/>
        <w:ind w:left="360" w:firstLine="360"/>
        <w:rPr>
          <w:sz w:val="21"/>
          <w:szCs w:val="21"/>
        </w:rPr>
      </w:pPr>
      <w:r w:rsidDel="00000000" w:rsidR="00000000" w:rsidRPr="00000000">
        <w:rPr>
          <w:sz w:val="21"/>
          <w:szCs w:val="21"/>
          <w:rtl w:val="0"/>
        </w:rPr>
        <w:t xml:space="preserve">This is Triangle Bot deployed on BSC mainnet.</w:t>
      </w:r>
    </w:p>
    <w:p w:rsidR="00000000" w:rsidDel="00000000" w:rsidP="00000000" w:rsidRDefault="00000000" w:rsidRPr="00000000" w14:paraId="00000042">
      <w:pPr>
        <w:spacing w:after="240" w:before="240" w:line="276" w:lineRule="auto"/>
        <w:ind w:left="0" w:firstLine="0"/>
        <w:rPr>
          <w:sz w:val="21"/>
          <w:szCs w:val="21"/>
        </w:rPr>
      </w:pPr>
      <w:r w:rsidDel="00000000" w:rsidR="00000000" w:rsidRPr="00000000">
        <w:rPr>
          <w:sz w:val="21"/>
          <w:szCs w:val="21"/>
          <w:rtl w:val="0"/>
        </w:rPr>
        <w:t xml:space="preserve"> -         </w:t>
      </w:r>
      <w:r w:rsidDel="00000000" w:rsidR="00000000" w:rsidRPr="00000000">
        <w:rPr>
          <w:color w:val="161d1c"/>
          <w:sz w:val="21"/>
          <w:szCs w:val="21"/>
          <w:highlight w:val="white"/>
          <w:rtl w:val="0"/>
        </w:rPr>
        <w:t xml:space="preserve">PancakeSwap V2: NTK-OTK</w:t>
      </w:r>
      <w:r w:rsidDel="00000000" w:rsidR="00000000" w:rsidRPr="00000000">
        <w:rPr>
          <w:rtl w:val="0"/>
        </w:rPr>
      </w:r>
    </w:p>
    <w:p w:rsidR="00000000" w:rsidDel="00000000" w:rsidP="00000000" w:rsidRDefault="00000000" w:rsidRPr="00000000" w14:paraId="00000043">
      <w:pPr>
        <w:spacing w:after="240" w:before="240" w:line="276" w:lineRule="auto"/>
        <w:ind w:left="360" w:firstLine="360"/>
        <w:rPr>
          <w:sz w:val="21"/>
          <w:szCs w:val="21"/>
        </w:rPr>
      </w:pPr>
      <w:r w:rsidDel="00000000" w:rsidR="00000000" w:rsidRPr="00000000">
        <w:rPr>
          <w:sz w:val="21"/>
          <w:szCs w:val="21"/>
          <w:rtl w:val="0"/>
        </w:rPr>
        <w:t xml:space="preserve">This is the NTK  and OTK pair contract address on the BSC mainnet.</w:t>
      </w:r>
    </w:p>
    <w:p w:rsidR="00000000" w:rsidDel="00000000" w:rsidP="00000000" w:rsidRDefault="00000000" w:rsidRPr="00000000" w14:paraId="00000044">
      <w:pPr>
        <w:spacing w:after="240" w:before="240" w:line="276" w:lineRule="auto"/>
        <w:ind w:left="0" w:firstLine="0"/>
        <w:rPr>
          <w:sz w:val="21"/>
          <w:szCs w:val="21"/>
        </w:rPr>
      </w:pPr>
      <w:r w:rsidDel="00000000" w:rsidR="00000000" w:rsidRPr="00000000">
        <w:rPr>
          <w:sz w:val="21"/>
          <w:szCs w:val="21"/>
          <w:rtl w:val="0"/>
        </w:rPr>
        <w:t xml:space="preserve"> -         </w:t>
      </w:r>
      <w:r w:rsidDel="00000000" w:rsidR="00000000" w:rsidRPr="00000000">
        <w:rPr>
          <w:color w:val="161d1c"/>
          <w:sz w:val="21"/>
          <w:szCs w:val="21"/>
          <w:highlight w:val="white"/>
          <w:rtl w:val="0"/>
        </w:rPr>
        <w:t xml:space="preserve">PancakeSwap V2: OTK-PTK</w:t>
      </w:r>
      <w:r w:rsidDel="00000000" w:rsidR="00000000" w:rsidRPr="00000000">
        <w:rPr>
          <w:rtl w:val="0"/>
        </w:rPr>
      </w:r>
    </w:p>
    <w:p w:rsidR="00000000" w:rsidDel="00000000" w:rsidP="00000000" w:rsidRDefault="00000000" w:rsidRPr="00000000" w14:paraId="00000045">
      <w:pPr>
        <w:spacing w:after="240" w:before="240" w:line="276" w:lineRule="auto"/>
        <w:ind w:left="360" w:firstLine="360"/>
        <w:rPr>
          <w:sz w:val="21"/>
          <w:szCs w:val="21"/>
        </w:rPr>
      </w:pPr>
      <w:r w:rsidDel="00000000" w:rsidR="00000000" w:rsidRPr="00000000">
        <w:rPr>
          <w:sz w:val="21"/>
          <w:szCs w:val="21"/>
          <w:rtl w:val="0"/>
        </w:rPr>
        <w:t xml:space="preserve">This is the PTK  and OTK pair contract address on the BSC mainnet.</w:t>
      </w:r>
    </w:p>
    <w:p w:rsidR="00000000" w:rsidDel="00000000" w:rsidP="00000000" w:rsidRDefault="00000000" w:rsidRPr="00000000" w14:paraId="00000046">
      <w:pPr>
        <w:spacing w:after="240" w:before="240" w:line="276" w:lineRule="auto"/>
        <w:ind w:left="0" w:firstLine="0"/>
        <w:rPr>
          <w:sz w:val="21"/>
          <w:szCs w:val="21"/>
          <w:highlight w:val="white"/>
        </w:rPr>
      </w:pPr>
      <w:r w:rsidDel="00000000" w:rsidR="00000000" w:rsidRPr="00000000">
        <w:rPr>
          <w:sz w:val="21"/>
          <w:szCs w:val="21"/>
          <w:rtl w:val="0"/>
        </w:rPr>
        <w:t xml:space="preserve">-        </w:t>
      </w:r>
      <w:hyperlink r:id="rId12">
        <w:r w:rsidDel="00000000" w:rsidR="00000000" w:rsidRPr="00000000">
          <w:rPr>
            <w:sz w:val="21"/>
            <w:szCs w:val="21"/>
            <w:rtl w:val="0"/>
          </w:rPr>
          <w:t xml:space="preserve"> </w:t>
        </w:r>
      </w:hyperlink>
      <w:r w:rsidDel="00000000" w:rsidR="00000000" w:rsidRPr="00000000">
        <w:rPr>
          <w:sz w:val="21"/>
          <w:szCs w:val="21"/>
          <w:highlight w:val="white"/>
          <w:rtl w:val="0"/>
        </w:rPr>
        <w:t xml:space="preserve">0xd22381Cc86Bf56a1a35F9B7A0a0B23A55dCfC07C</w:t>
      </w:r>
    </w:p>
    <w:p w:rsidR="00000000" w:rsidDel="00000000" w:rsidP="00000000" w:rsidRDefault="00000000" w:rsidRPr="00000000" w14:paraId="00000047">
      <w:pPr>
        <w:spacing w:after="240" w:before="240" w:line="276" w:lineRule="auto"/>
        <w:ind w:left="360" w:firstLine="360"/>
        <w:rPr>
          <w:sz w:val="21"/>
          <w:szCs w:val="21"/>
        </w:rPr>
      </w:pPr>
      <w:r w:rsidDel="00000000" w:rsidR="00000000" w:rsidRPr="00000000">
        <w:rPr>
          <w:sz w:val="21"/>
          <w:szCs w:val="21"/>
          <w:rtl w:val="0"/>
        </w:rPr>
        <w:t xml:space="preserve">This is the address of the bot's owner on BSC mainnet.</w:t>
      </w:r>
    </w:p>
    <w:p w:rsidR="00000000" w:rsidDel="00000000" w:rsidP="00000000" w:rsidRDefault="00000000" w:rsidRPr="00000000" w14:paraId="00000048">
      <w:pPr>
        <w:spacing w:after="240" w:before="240" w:line="276" w:lineRule="auto"/>
        <w:ind w:left="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049">
      <w:pPr>
        <w:spacing w:after="240" w:before="240" w:line="276" w:lineRule="auto"/>
        <w:ind w:left="0" w:firstLine="0"/>
        <w:rPr>
          <w:sz w:val="21"/>
          <w:szCs w:val="21"/>
        </w:rPr>
      </w:pPr>
      <w:r w:rsidDel="00000000" w:rsidR="00000000" w:rsidRPr="00000000">
        <w:rPr>
          <w:sz w:val="21"/>
          <w:szCs w:val="21"/>
          <w:rtl w:val="0"/>
        </w:rPr>
        <w:t xml:space="preserve">So our triangle bot first borrow 0.001 NTK from the NTK-PTK</w:t>
      </w:r>
      <w:r w:rsidDel="00000000" w:rsidR="00000000" w:rsidRPr="00000000">
        <w:rPr>
          <w:sz w:val="21"/>
          <w:szCs w:val="21"/>
          <w:rtl w:val="0"/>
        </w:rPr>
        <w:t xml:space="preserve"> pair</w:t>
      </w:r>
      <w:r w:rsidDel="00000000" w:rsidR="00000000" w:rsidRPr="00000000">
        <w:rPr>
          <w:sz w:val="21"/>
          <w:szCs w:val="21"/>
          <w:rtl w:val="0"/>
        </w:rPr>
        <w:t xml:space="preserve"> in Pancakeswap.</w:t>
      </w:r>
    </w:p>
    <w:p w:rsidR="00000000" w:rsidDel="00000000" w:rsidP="00000000" w:rsidRDefault="00000000" w:rsidRPr="00000000" w14:paraId="0000004A">
      <w:pPr>
        <w:spacing w:after="240" w:before="240" w:line="276" w:lineRule="auto"/>
        <w:ind w:left="0" w:firstLine="0"/>
        <w:rPr>
          <w:sz w:val="21"/>
          <w:szCs w:val="21"/>
        </w:rPr>
      </w:pPr>
      <w:r w:rsidDel="00000000" w:rsidR="00000000" w:rsidRPr="00000000">
        <w:rPr>
          <w:sz w:val="21"/>
          <w:szCs w:val="21"/>
          <w:rtl w:val="0"/>
        </w:rPr>
        <w:t xml:space="preserve">And next triangle bot send  borrowed amount of NTK to the OTK / NTK contract in Pancakeswap and get the 0</w:t>
      </w:r>
      <w:r w:rsidDel="00000000" w:rsidR="00000000" w:rsidRPr="00000000">
        <w:rPr>
          <w:rFonts w:ascii="Roboto" w:cs="Roboto" w:eastAsia="Roboto" w:hAnsi="Roboto"/>
          <w:color w:val="212529"/>
          <w:highlight w:val="white"/>
          <w:rtl w:val="0"/>
        </w:rPr>
        <w:t xml:space="preserve">.009974990049947425</w:t>
      </w:r>
      <w:r w:rsidDel="00000000" w:rsidR="00000000" w:rsidRPr="00000000">
        <w:rPr>
          <w:sz w:val="21"/>
          <w:szCs w:val="21"/>
          <w:rtl w:val="0"/>
        </w:rPr>
        <w:t xml:space="preserve"> OTK.</w:t>
      </w:r>
    </w:p>
    <w:p w:rsidR="00000000" w:rsidDel="00000000" w:rsidP="00000000" w:rsidRDefault="00000000" w:rsidRPr="00000000" w14:paraId="0000004B">
      <w:pPr>
        <w:spacing w:after="240" w:before="240" w:line="276" w:lineRule="auto"/>
        <w:ind w:left="0" w:firstLine="0"/>
        <w:rPr>
          <w:sz w:val="21"/>
          <w:szCs w:val="21"/>
        </w:rPr>
      </w:pPr>
      <w:r w:rsidDel="00000000" w:rsidR="00000000" w:rsidRPr="00000000">
        <w:rPr>
          <w:sz w:val="21"/>
          <w:szCs w:val="21"/>
          <w:rtl w:val="0"/>
        </w:rPr>
        <w:t xml:space="preserve">Afterwards, the triangle bot swap gained OTK amount with the </w:t>
      </w:r>
      <w:r w:rsidDel="00000000" w:rsidR="00000000" w:rsidRPr="00000000">
        <w:rPr>
          <w:rFonts w:ascii="Roboto" w:cs="Roboto" w:eastAsia="Roboto" w:hAnsi="Roboto"/>
          <w:color w:val="212529"/>
          <w:highlight w:val="white"/>
          <w:rtl w:val="0"/>
        </w:rPr>
        <w:t xml:space="preserve">9.940162061311326012 PTK from OTK / PTK frontend.</w:t>
      </w:r>
      <w:r w:rsidDel="00000000" w:rsidR="00000000" w:rsidRPr="00000000">
        <w:rPr>
          <w:rtl w:val="0"/>
        </w:rPr>
      </w:r>
    </w:p>
    <w:p w:rsidR="00000000" w:rsidDel="00000000" w:rsidP="00000000" w:rsidRDefault="00000000" w:rsidRPr="00000000" w14:paraId="0000004C">
      <w:pPr>
        <w:spacing w:after="240" w:before="240" w:line="276" w:lineRule="auto"/>
        <w:ind w:left="0" w:firstLine="0"/>
        <w:rPr>
          <w:sz w:val="21"/>
          <w:szCs w:val="21"/>
        </w:rPr>
      </w:pPr>
      <w:r w:rsidDel="00000000" w:rsidR="00000000" w:rsidRPr="00000000">
        <w:rPr>
          <w:sz w:val="21"/>
          <w:szCs w:val="21"/>
          <w:rtl w:val="0"/>
        </w:rPr>
        <w:t xml:space="preserve">Then the triangle bot sends the amount of the equivalent price of borrowed NTK to NTK / PTK pool in Pancakeswap contract, that is </w:t>
      </w:r>
      <w:r w:rsidDel="00000000" w:rsidR="00000000" w:rsidRPr="00000000">
        <w:rPr>
          <w:rFonts w:ascii="Roboto" w:cs="Roboto" w:eastAsia="Roboto" w:hAnsi="Roboto"/>
          <w:color w:val="212529"/>
          <w:highlight w:val="white"/>
          <w:rtl w:val="0"/>
        </w:rPr>
        <w:t xml:space="preserve">0.000010025063659148 PTK </w:t>
      </w:r>
      <w:r w:rsidDel="00000000" w:rsidR="00000000" w:rsidRPr="00000000">
        <w:rPr>
          <w:sz w:val="21"/>
          <w:szCs w:val="21"/>
          <w:rtl w:val="0"/>
        </w:rPr>
        <w:t xml:space="preserve">but it has remaining </w:t>
      </w:r>
      <w:r w:rsidDel="00000000" w:rsidR="00000000" w:rsidRPr="00000000">
        <w:rPr>
          <w:rFonts w:ascii="Roboto" w:cs="Roboto" w:eastAsia="Roboto" w:hAnsi="Roboto"/>
          <w:color w:val="212529"/>
          <w:highlight w:val="white"/>
          <w:rtl w:val="0"/>
        </w:rPr>
        <w:t xml:space="preserve">9.940152036247666864 </w:t>
      </w:r>
      <w:r w:rsidDel="00000000" w:rsidR="00000000" w:rsidRPr="00000000">
        <w:rPr>
          <w:sz w:val="21"/>
          <w:szCs w:val="21"/>
          <w:rtl w:val="0"/>
        </w:rPr>
        <w:t xml:space="preserve">PTK.</w:t>
      </w:r>
    </w:p>
    <w:p w:rsidR="00000000" w:rsidDel="00000000" w:rsidP="00000000" w:rsidRDefault="00000000" w:rsidRPr="00000000" w14:paraId="0000004D">
      <w:pPr>
        <w:spacing w:after="240" w:before="240" w:line="276" w:lineRule="auto"/>
        <w:ind w:left="0" w:firstLine="0"/>
        <w:rPr>
          <w:sz w:val="21"/>
          <w:szCs w:val="21"/>
        </w:rPr>
      </w:pPr>
      <w:r w:rsidDel="00000000" w:rsidR="00000000" w:rsidRPr="00000000">
        <w:rPr>
          <w:sz w:val="21"/>
          <w:szCs w:val="21"/>
          <w:rtl w:val="0"/>
        </w:rPr>
        <w:t xml:space="preserve">Last but not least, the bot transfers those remaining PTK to the owner, that is </w:t>
      </w:r>
      <w:r w:rsidDel="00000000" w:rsidR="00000000" w:rsidRPr="00000000">
        <w:rPr>
          <w:sz w:val="21"/>
          <w:szCs w:val="21"/>
          <w:highlight w:val="white"/>
          <w:rtl w:val="0"/>
        </w:rPr>
        <w:t xml:space="preserve">0xd22381Cc86Bf56a1a35F9B7A0a0B23A55dCfC07C in this case.</w:t>
      </w:r>
      <w:r w:rsidDel="00000000" w:rsidR="00000000" w:rsidRPr="00000000">
        <w:rPr>
          <w:rtl w:val="0"/>
        </w:rPr>
      </w:r>
    </w:p>
    <w:p w:rsidR="00000000" w:rsidDel="00000000" w:rsidP="00000000" w:rsidRDefault="00000000" w:rsidRPr="00000000" w14:paraId="0000004E">
      <w:pPr>
        <w:spacing w:after="240" w:before="240" w:line="276" w:lineRule="auto"/>
        <w:ind w:left="0" w:firstLine="0"/>
        <w:rPr>
          <w:sz w:val="21"/>
          <w:szCs w:val="21"/>
        </w:rPr>
      </w:pPr>
      <w:r w:rsidDel="00000000" w:rsidR="00000000" w:rsidRPr="00000000">
        <w:rPr>
          <w:rtl w:val="0"/>
        </w:rPr>
      </w:r>
    </w:p>
    <w:p w:rsidR="00000000" w:rsidDel="00000000" w:rsidP="00000000" w:rsidRDefault="00000000" w:rsidRPr="00000000" w14:paraId="0000004F">
      <w:pPr>
        <w:spacing w:after="240" w:before="240" w:line="276" w:lineRule="auto"/>
        <w:ind w:left="0" w:firstLine="0"/>
        <w:rPr>
          <w:sz w:val="21"/>
          <w:szCs w:val="21"/>
        </w:rPr>
      </w:pPr>
      <w:r w:rsidDel="00000000" w:rsidR="00000000" w:rsidRPr="00000000">
        <w:rPr>
          <w:sz w:val="21"/>
          <w:szCs w:val="21"/>
          <w:rtl w:val="0"/>
        </w:rPr>
        <w:t xml:space="preserve">Profit                    - </w:t>
        <w:tab/>
      </w:r>
      <w:r w:rsidDel="00000000" w:rsidR="00000000" w:rsidRPr="00000000">
        <w:rPr>
          <w:rFonts w:ascii="Roboto" w:cs="Roboto" w:eastAsia="Roboto" w:hAnsi="Roboto"/>
          <w:color w:val="212529"/>
          <w:highlight w:val="white"/>
          <w:rtl w:val="0"/>
        </w:rPr>
        <w:t xml:space="preserve">9.940152036247666864 PTK </w:t>
      </w:r>
      <w:r w:rsidDel="00000000" w:rsidR="00000000" w:rsidRPr="00000000">
        <w:rPr>
          <w:sz w:val="21"/>
          <w:szCs w:val="21"/>
          <w:rtl w:val="0"/>
        </w:rPr>
        <w:t xml:space="preserve">.</w:t>
      </w:r>
    </w:p>
    <w:p w:rsidR="00000000" w:rsidDel="00000000" w:rsidP="00000000" w:rsidRDefault="00000000" w:rsidRPr="00000000" w14:paraId="00000050">
      <w:pPr>
        <w:spacing w:after="240" w:before="240" w:line="276" w:lineRule="auto"/>
        <w:ind w:left="0" w:firstLine="0"/>
        <w:rPr>
          <w:sz w:val="21"/>
          <w:szCs w:val="21"/>
        </w:rPr>
      </w:pPr>
      <w:r w:rsidDel="00000000" w:rsidR="00000000" w:rsidRPr="00000000">
        <w:rPr>
          <w:sz w:val="21"/>
          <w:szCs w:val="21"/>
          <w:rtl w:val="0"/>
        </w:rPr>
        <w:t xml:space="preserve">Transaction Fee   -</w:t>
        <w:tab/>
      </w:r>
      <w:r w:rsidDel="00000000" w:rsidR="00000000" w:rsidRPr="00000000">
        <w:rPr>
          <w:rFonts w:ascii="Roboto" w:cs="Roboto" w:eastAsia="Roboto" w:hAnsi="Roboto"/>
          <w:color w:val="212529"/>
          <w:highlight w:val="white"/>
          <w:rtl w:val="0"/>
        </w:rPr>
        <w:t xml:space="preserve">0.000421137 BNB</w:t>
      </w:r>
      <w:r w:rsidDel="00000000" w:rsidR="00000000" w:rsidRPr="00000000">
        <w:rPr>
          <w:rFonts w:ascii="Roboto" w:cs="Roboto" w:eastAsia="Roboto" w:hAnsi="Roboto"/>
          <w:highlight w:val="white"/>
          <w:rtl w:val="0"/>
        </w:rPr>
        <w:t xml:space="preserve">($0.24)</w:t>
      </w:r>
      <w:r w:rsidDel="00000000" w:rsidR="00000000" w:rsidRPr="00000000">
        <w:rPr>
          <w:rtl w:val="0"/>
        </w:rPr>
      </w:r>
    </w:p>
    <w:p w:rsidR="00000000" w:rsidDel="00000000" w:rsidP="00000000" w:rsidRDefault="00000000" w:rsidRPr="00000000" w14:paraId="00000051">
      <w:pPr>
        <w:spacing w:after="240" w:before="240" w:line="276" w:lineRule="auto"/>
        <w:ind w:left="0" w:firstLine="0"/>
        <w:rPr>
          <w:sz w:val="21"/>
          <w:szCs w:val="21"/>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52">
      <w:pPr>
        <w:rPr>
          <w:sz w:val="21"/>
          <w:szCs w:val="21"/>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3" w:type="default"/>
      <w:headerReference r:id="rId14" w:type="first"/>
      <w:footerReference r:id="rId15" w:type="first"/>
      <w:footerReference r:id="rId16"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4"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8"/>
    <w:bookmarkEnd w:id="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
    <w:bookmarkEnd w:id="7"/>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bscscan.com/tx/0x17c21194cb5c60883a879b4728d7aed0753f9cab14d65e441523a3beb5e63521" TargetMode="External"/><Relationship Id="rId13" Type="http://schemas.openxmlformats.org/officeDocument/2006/relationships/header" Target="header1.xml"/><Relationship Id="rId12" Type="http://schemas.openxmlformats.org/officeDocument/2006/relationships/hyperlink" Target="https://testnet.bscscan.com/address/0xf7741aec412a17b5794ee6f16ff9224d1016b9e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scscan.com/address/0x1e2e73Adcd29b15e36308b09c32114fDE70Eb017"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