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Times New Roman" w:hAnsi="Times New Roman"/>
          <w:b/>
          <w:sz w:val="22"/>
        </w:rPr>
        <w:t>MINISTRY OF EDUCATION AND RESEARCH OF THE REPUBLIC OF MOLDOVA</w:t>
        <w:br/>
        <w:t>Technical University of Moldova</w:t>
        <w:br/>
        <w:t>Faculty of Computers, Informatics and Microelectronics</w:t>
        <w:br/>
        <w:t>Department of Software Engineering and Automation</w:t>
        <w:br/>
      </w:r>
    </w:p>
    <w:p>
      <w:pPr>
        <w:spacing w:before="800"/>
      </w:pPr>
    </w:p>
    <w:p>
      <w:pPr>
        <w:spacing w:after="240"/>
        <w:jc w:val="center"/>
      </w:pPr>
      <w:r>
        <w:rPr>
          <w:rFonts w:ascii="Times New Roman" w:hAnsi="Times New Roman"/>
          <w:b/>
          <w:sz w:val="32"/>
        </w:rPr>
        <w:t>REPORT</w:t>
        <w:br/>
        <w:t>on Laboratory Work No. 2</w:t>
        <w:br/>
        <w:t>Operating Systems</w:t>
        <w:br/>
        <w:br/>
      </w:r>
      <w:r>
        <w:rPr>
          <w:rFonts w:ascii="Times New Roman" w:hAnsi="Times New Roman"/>
          <w:i/>
          <w:sz w:val="26"/>
        </w:rPr>
        <w:t>Topic: Meet the OS You Will Build (xv6)</w:t>
        <w:br/>
      </w:r>
    </w:p>
    <w:p>
      <w:pPr>
        <w:spacing w:before="1600"/>
      </w:pPr>
    </w:p>
    <w:p>
      <w:pPr>
        <w:spacing w:after="1600"/>
        <w:jc w:val="right"/>
      </w:pPr>
      <w:r>
        <w:rPr>
          <w:rFonts w:ascii="Times New Roman" w:hAnsi="Times New Roman"/>
          <w:b/>
          <w:sz w:val="24"/>
        </w:rPr>
        <w:t>Done by: st. gr. FAF-241, Dragos Nedelea</w:t>
        <w:br/>
        <w:t>Checked by: Patricia Reițman</w:t>
        <w:br/>
      </w:r>
    </w:p>
    <w:p>
      <w:pPr>
        <w:jc w:val="center"/>
      </w:pPr>
      <w:r>
        <w:rPr>
          <w:rFonts w:ascii="Times New Roman" w:hAnsi="Times New Roman"/>
          <w:sz w:val="24"/>
        </w:rPr>
        <w:t>Chișinău 2026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Purpose of the Work (Scopul lucrării)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The objective of this laboratory is to build, boot, explore, and modify an educational operating system, </w:t>
      </w:r>
      <w:r>
        <w:rPr>
          <w:rFonts w:ascii="Times New Roman" w:hAnsi="Times New Roman"/>
          <w:b/>
          <w:sz w:val="22"/>
        </w:rPr>
        <w:t>xv6-riscv</w:t>
      </w:r>
      <w:r>
        <w:rPr>
          <w:rFonts w:ascii="Times New Roman" w:hAnsi="Times New Roman"/>
          <w:sz w:val="22"/>
        </w:rPr>
        <w:t xml:space="preserve"> (a modern reimplementation of UNIX Version 6 in ~9,000 lines of C running on the RISC-V architecture under QEMU). Specifically, the goals are: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1. Compiling and booting the xv6 kernel and userland tools using the `riscv64` cross-compiler.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2. Exploring the essential UNIX shell environment and utilities provided by xv6 (`ls`, `cat`, `grep`, `wc`, pipelines).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3. Analyzing the fundamental architectural separation between privileged supervisor mode (`kernel/`) and unprivileged user mode (`user/`).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4. Writing, registering in the build system (`Makefile` with `UPROGS`), and testing custom user-space utility programs: `sleep.c` (using the `pause()` system call on current xv6) and `pingpong.c` (demonstrating two-way pipe IPC).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Component 1. Cross-Compilation and System Initialization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Compiling the kernel and user programs, and launching xv6 in QEMU: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cd "$HOME/xv6-riscv"</w:t>
              <w:br/>
              <w:t>make clean &amp;&amp; make qemu</w:t>
            </w:r>
          </w:p>
        </w:tc>
      </w:tr>
    </w:tbl>
    <w:p>
      <w:pPr>
        <w:spacing w:before="0"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qemu-system-riscv64 -machine virt -bios none -kernel kernel/kernel -m 128M -smp 3 -nographic -global virtio-mmio.force-legacy=false -drive file=fs.img,if=none,format=raw,id=x0 -device virtio-blk-device,drive=x0,bus=virtio-mmio-bus.0</w:t>
              <w:br/>
              <w:br/>
              <w:t>xv6 kernel is booting</w:t>
              <w:br/>
              <w:br/>
              <w:t>hart 2 starting</w:t>
              <w:br/>
              <w:t>hart 1 starting</w:t>
              <w:br/>
              <w:t>init: starting sh</w:t>
              <w:br/>
              <w:t xml:space="preserve">xv6$ </w:t>
            </w:r>
          </w:p>
        </w:tc>
      </w:tr>
    </w:tbl>
    <w:p>
      <w:pPr>
        <w:spacing w:before="0" w:after="80"/>
      </w:pP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333333"/>
          <w:sz w:val="20"/>
        </w:rPr>
        <w:t>Figure 2.1 – xv6-riscv compilation and boot sequence inside QEMU.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Component 2. Exercising xv6 Userland Capabilities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Testing built-in utilities and pipelines inside xv6: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xv6$ ls</w:t>
              <w:br/>
              <w:t>.              1 1 1024</w:t>
              <w:br/>
              <w:t>..             1 1 1024</w:t>
              <w:br/>
              <w:t>README         2 2 2441</w:t>
              <w:br/>
              <w:t>cat            2 3 34048</w:t>
              <w:br/>
              <w:t>echo           2 4 32904</w:t>
              <w:br/>
              <w:t>forktest       2 5 15824</w:t>
              <w:br/>
              <w:t>grep           2 6 37488</w:t>
              <w:br/>
              <w:t>init           2 7 33816</w:t>
              <w:br/>
              <w:t>kill           2 8 32776</w:t>
              <w:br/>
              <w:t>ln             2 9 32664</w:t>
              <w:br/>
              <w:t>ls             2 10 36144</w:t>
              <w:br/>
              <w:t>mkdir          2 11 32944</w:t>
              <w:br/>
              <w:t>rm             2 12 32920</w:t>
              <w:br/>
              <w:t>sh             2 13 54064</w:t>
              <w:br/>
              <w:t>stressfs       2 14 34008</w:t>
              <w:br/>
              <w:t>usertests      2 15 178520</w:t>
              <w:br/>
              <w:t>grind          2 16 48000</w:t>
              <w:br/>
              <w:t>wc             2 17 35080</w:t>
              <w:br/>
              <w:t>zombie         2 18 32264</w:t>
              <w:br/>
              <w:t>console        3 19 0</w:t>
              <w:br/>
              <w:br/>
              <w:t>xv6$ cat README | grep xv6</w:t>
              <w:br/>
              <w:t>xv6 is a re-implementation of Dennis Ritchie's and Ken Thompson's Unix</w:t>
              <w:br/>
              <w:t>Version 6 (v6).  xv6 loosely follows the structure and style of v6,</w:t>
            </w:r>
          </w:p>
        </w:tc>
      </w:tr>
    </w:tbl>
    <w:p>
      <w:pPr>
        <w:spacing w:before="0" w:after="80"/>
      </w:pP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333333"/>
          <w:sz w:val="20"/>
        </w:rPr>
        <w:t>Figure 2.2 – Executing directory listings and inter-process pipelines inside xv6.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Observe Questions &amp; Answers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1. </w:t>
      </w:r>
      <w:r>
        <w:rPr>
          <w:rFonts w:ascii="Times New Roman" w:hAnsi="Times New Roman"/>
          <w:b/>
          <w:sz w:val="22"/>
        </w:rPr>
        <w:t>Bundled Executable Inventory: Identify three standard utility binaries pre-installed in the xv6 root environment.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xv6 ships with standard UNIX user-space utilities located in `user/`, including: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`ls` (directory listing)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`cat` (concatenate and display files)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`grep` (regular expression pattern search in text streams)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*(Other notable utilities include `echo`, `wc`, `kill`, `rm`, `mkdir`, and `sh`)*.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2. </w:t>
      </w:r>
      <w:r>
        <w:rPr>
          <w:rFonts w:ascii="Times New Roman" w:hAnsi="Times New Roman"/>
          <w:b/>
          <w:sz w:val="22"/>
        </w:rPr>
        <w:t>Pipe Subsystem Prerequisites: You chained utilities using a pipeline (`|`). Which two foundational kernel abstractions are strictly required to support this mechanism?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- </w:t>
      </w:r>
      <w:r>
        <w:rPr>
          <w:rFonts w:ascii="Times New Roman" w:hAnsi="Times New Roman"/>
          <w:b/>
          <w:sz w:val="22"/>
        </w:rPr>
        <w:t>Process Creation &amp; Concurrency (Multi-processing):</w:t>
      </w:r>
      <w:r>
        <w:rPr>
          <w:rFonts w:ascii="Times New Roman" w:hAnsi="Times New Roman"/>
          <w:sz w:val="22"/>
        </w:rPr>
        <w:t xml:space="preserve"> The operating system kernel must be capable of allocating and managing separate, isolated process address spaces via `fork()` and scheduling them concurrently across CPU harts/cores.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- </w:t>
      </w:r>
      <w:r>
        <w:rPr>
          <w:rFonts w:ascii="Times New Roman" w:hAnsi="Times New Roman"/>
          <w:b/>
          <w:sz w:val="22"/>
        </w:rPr>
        <w:t>Inter-Process Communication (IPC) &amp; File Descriptor Redirection:</w:t>
      </w:r>
      <w:r>
        <w:rPr>
          <w:rFonts w:ascii="Times New Roman" w:hAnsi="Times New Roman"/>
          <w:sz w:val="22"/>
        </w:rPr>
        <w:t xml:space="preserve"> The kernel must provide an in-memory synchronized ring-buffer (`pipe()`) with blocking read/write synchronization, together with descriptor duplication/remapping (`dup()` / `close()`) so that the stdout of the upstream process feeds directly into the stdin of the downstream process.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3. </w:t>
      </w:r>
      <w:r>
        <w:rPr>
          <w:rFonts w:ascii="Times New Roman" w:hAnsi="Times New Roman"/>
          <w:b/>
          <w:sz w:val="22"/>
        </w:rPr>
        <w:t>Comparative Evaluation of Shell Architectures: In a single concise evaluation, contrast the minimal xv6 shell against the Linux Bash environment from Lab 1.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While the xv6 shell is a minimalistic ~500-line implementation providing only essential command execution, simple pipes, and basic redirection without scripting logic, wildcards, or line-editing history, the Linux Bash shell is a complete programming environment equipped with advanced expansion, job control, history, aliases, and comprehensive POSIX utilities.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Component 3. Codebase Structural Analysis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Observe Questions &amp; Answers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1. </w:t>
      </w:r>
      <w:r>
        <w:rPr>
          <w:rFonts w:ascii="Times New Roman" w:hAnsi="Times New Roman"/>
          <w:b/>
          <w:sz w:val="22"/>
        </w:rPr>
        <w:t>System Call Inventory in `user/cat.c`: Enumerate each distinct system call invoked within `user/cat.c` and specify the exact kernel operation requested.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Inspecting `user/cat.c`: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`open(char *path, int mode)`: Asks the kernel to look up the file at `path`, allocate an open file table entry, and return a file descriptor (`fd`).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`read(int fd, void *buf, int n)`: Asks the kernel to read up to `n` bytes from the file/stream referenced by `fd` into the process's user-space memory buffer `buf`.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`write(int fd, const void *buf, int n)`: Asks the kernel to write `n` bytes from user buffer `buf` to file descriptor `fd` (specifically stdout, `fd 1`).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`close(int fd)`: Releases the file descriptor `fd` and decrements the open file structure's reference count.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- `exit(int status)`: Terminates the calling process, reclaims its page tables and memory allocations, and records its exit status for the parent process.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2. </w:t>
      </w:r>
      <w:r>
        <w:rPr>
          <w:rFonts w:ascii="Times New Roman" w:hAnsi="Times New Roman"/>
          <w:b/>
          <w:sz w:val="22"/>
        </w:rPr>
        <w:t>Kernel Dispatch Location for `sys_read`: Point out the exact source file and function implementation line where `sys_read` executes within the kernel layer.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`sys_read` is implemented in </w:t>
      </w:r>
      <w:r>
        <w:rPr>
          <w:rFonts w:ascii="Times New Roman" w:hAnsi="Times New Roman"/>
          <w:b/>
          <w:sz w:val="22"/>
        </w:rPr>
        <w:t>`kernel/sysfile.c`</w:t>
      </w:r>
      <w:r>
        <w:rPr>
          <w:rFonts w:ascii="Times New Roman" w:hAnsi="Times New Roman"/>
          <w:sz w:val="22"/>
        </w:rPr>
        <w:t>, starting at function definition: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```c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uint64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sys_read(void)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```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(line 57–67 in standard `xv6-riscv`, where it retrieves system call arguments via `argfd()` and `argaddr()`, then delegates to `fileread()`).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3. </w:t>
      </w:r>
      <w:r>
        <w:rPr>
          <w:rFonts w:ascii="Times New Roman" w:hAnsi="Times New Roman"/>
          <w:b/>
          <w:sz w:val="22"/>
        </w:rPr>
        <w:t>Privilege Boundary Distinction: In a single synthesized sentence, what is the architectural difference between instructions executing under `kernel/` versus `user/`?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Code in `kernel/` runs in privileged supervisor mode with unrestricted access to physical memory, CPU control registers, and hardware devices, whereas code in `user/` runs in unprivileged user mode, restricted to its own virtual address space and relying on hardware-trapped system calls to request kernel operations.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Component 4. Utility Implementation: `sleep.c`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Implementation (`user/sleep.c`)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#include "kernel/types.h"</w:t>
              <w:br/>
              <w:t>#include "user/user.h"</w:t>
              <w:br/>
              <w:br/>
              <w:t>static void emit_err_and_bail(const char *msg) {</w:t>
              <w:br/>
              <w:t xml:space="preserve">  fprintf(2, "sleep: %s\n", msg);</w:t>
              <w:br/>
              <w:t xml:space="preserve">  exit(1);</w:t>
              <w:br/>
              <w:t>}</w:t>
              <w:br/>
              <w:br/>
              <w:t>int</w:t>
              <w:br/>
              <w:t>main(int argc, char *argv[])</w:t>
              <w:br/>
              <w:t>{</w:t>
              <w:br/>
              <w:t xml:space="preserve">  if (argc &lt;= 1 || argc &gt; 2) {</w:t>
              <w:br/>
              <w:t xml:space="preserve">    emit_err_and_bail("expected parameter: &lt;ticks&gt;");</w:t>
              <w:br/>
              <w:t xml:space="preserve">  }</w:t>
              <w:br/>
              <w:br/>
              <w:t xml:space="preserve">  int target_ticks = atoi(argv[1]);</w:t>
              <w:br/>
              <w:t xml:space="preserve">  if (target_ticks &lt; 0) {</w:t>
              <w:br/>
              <w:t xml:space="preserve">    emit_err_and_bail("ticks interval must be positive");</w:t>
              <w:br/>
              <w:t xml:space="preserve">  }</w:t>
              <w:br/>
              <w:br/>
              <w:t xml:space="preserve">  // Invoke pause system call for tick-based waiting</w:t>
              <w:br/>
              <w:t xml:space="preserve">  if (pause(target_ticks) &lt; 0) {</w:t>
              <w:br/>
              <w:t xml:space="preserve">    emit_err_and_bail("kernel pause call failed");</w:t>
              <w:br/>
              <w:t xml:space="preserve">  }</w:t>
              <w:br/>
              <w:br/>
              <w:t xml:space="preserve">  exit(0);</w:t>
              <w:br/>
              <w:t>}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*Note on xv6 syscall naming:* The modern xv6-riscv kernel names the underlying timer pause system call `pause()` (declared as `int pause(int);` in `user/user.h`), rather than the classic name `sleep()`. Our program explicitly invokes `pause(target_ticks)` to compile and execute cleanly on the current xv6 branch.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Registration in `Makefile`: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UPROGS=\</w:t>
              <w:br/>
              <w:tab/>
              <w:t>$U/_cat\</w:t>
              <w:br/>
              <w:tab/>
              <w:t>$U/_echo\</w:t>
              <w:br/>
              <w:tab/>
              <w:t>$U/_forktest\</w:t>
              <w:br/>
              <w:tab/>
              <w:t>$U/_grep\</w:t>
              <w:br/>
              <w:tab/>
              <w:t>$U/_init\</w:t>
              <w:br/>
              <w:tab/>
              <w:t>$U/_kill\</w:t>
              <w:br/>
              <w:tab/>
              <w:t>$U/_ln\</w:t>
              <w:br/>
              <w:tab/>
              <w:t>$U/_ls\</w:t>
              <w:br/>
              <w:tab/>
              <w:t>$U/_mkdir\</w:t>
              <w:br/>
              <w:tab/>
              <w:t>$U/_rm\</w:t>
              <w:br/>
              <w:tab/>
              <w:t>$U/_sh\</w:t>
              <w:br/>
              <w:tab/>
              <w:t>$U/_stressfs\</w:t>
              <w:br/>
              <w:tab/>
              <w:t>$U/_usertests\</w:t>
              <w:br/>
              <w:tab/>
              <w:t>$U/_grind\</w:t>
              <w:br/>
              <w:tab/>
              <w:t>$U/_wc\</w:t>
              <w:br/>
              <w:tab/>
              <w:t>$U/_zombie\</w:t>
              <w:br/>
              <w:tab/>
              <w:t>$U/_sleep\</w:t>
              <w:br/>
              <w:tab/>
              <w:t>$U/_pingpong\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Verification inside xv6: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xv6$ sleep 10</w:t>
              <w:br/>
              <w:t>(pauses for 10 ticks and returns cleanly to shell prompt)</w:t>
              <w:br/>
              <w:br/>
              <w:t>xv6$ sleep</w:t>
              <w:br/>
              <w:t>sleep: expected parameter: &lt;ticks&gt;</w:t>
            </w:r>
          </w:p>
        </w:tc>
      </w:tr>
    </w:tbl>
    <w:p>
      <w:pPr>
        <w:spacing w:before="0" w:after="80"/>
      </w:pP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333333"/>
          <w:sz w:val="20"/>
        </w:rPr>
        <w:t>Figure 2.3 – Testing sleep command execution and argument verification inside xv6.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Component 5. Inter-Process Communication: `pingpong.c`</w:t>
      </w:r>
    </w:p>
    <w:p>
      <w:pPr>
        <w:pStyle w:val="Heading2"/>
        <w:spacing w:before="200" w:after="80"/>
      </w:pPr>
      <w:r>
        <w:rPr>
          <w:rFonts w:ascii="Times New Roman" w:hAnsi="Times New Roman"/>
          <w:b/>
          <w:color w:val="204060"/>
          <w:sz w:val="24"/>
        </w:rPr>
        <w:t>Verification inside xv6: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24292E"/>
                <w:sz w:val="18"/>
              </w:rPr>
              <w:t>xv6$ pingpong</w:t>
              <w:br/>
              <w:t>4: received ping</w:t>
              <w:br/>
              <w:t>3: received pong</w:t>
            </w:r>
          </w:p>
        </w:tc>
      </w:tr>
    </w:tbl>
    <w:p>
      <w:pPr>
        <w:spacing w:before="0" w:after="80"/>
      </w:pPr>
    </w:p>
    <w:p>
      <w:pPr>
        <w:spacing w:before="40" w:after="200"/>
        <w:jc w:val="center"/>
      </w:pPr>
      <w:r>
        <w:rPr>
          <w:rFonts w:ascii="Times New Roman" w:hAnsi="Times New Roman"/>
          <w:b/>
          <w:i/>
          <w:color w:val="333333"/>
          <w:sz w:val="20"/>
        </w:rPr>
        <w:t>Figure 2.4 – Inter-process communication between parent and child processes using pipes.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The parent writes a 1-byte message to pipe `fds_downstream`, which wakes the child blocked on `read(fds_downstream[0])`. The child prints its PID with `received ping` and forwards the byte to `fds_upstream`. The parent, blocked on `read(fds_upstream[0])`, unblocks and prints its PID with `received pong`.</w:t>
      </w:r>
    </w:p>
    <w:p>
      <w:pPr>
        <w:pStyle w:val="Heading1"/>
        <w:spacing w:before="280" w:after="120"/>
      </w:pPr>
      <w:r>
        <w:rPr>
          <w:rFonts w:ascii="Times New Roman" w:hAnsi="Times New Roman"/>
          <w:b/>
          <w:color w:val="0F2D59"/>
          <w:sz w:val="28"/>
        </w:rPr>
        <w:t>Conclusion (Concluzii proprii)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>In this laboratory work, I gained hands-on experience building and exploring the xv6 operating system from source code. Key conclusions include: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1. </w:t>
      </w:r>
      <w:r>
        <w:rPr>
          <w:rFonts w:ascii="Times New Roman" w:hAnsi="Times New Roman"/>
          <w:b/>
          <w:sz w:val="22"/>
        </w:rPr>
        <w:t>Architectural Clarity:</w:t>
      </w:r>
      <w:r>
        <w:rPr>
          <w:rFonts w:ascii="Times New Roman" w:hAnsi="Times New Roman"/>
          <w:sz w:val="22"/>
        </w:rPr>
        <w:t xml:space="preserve"> The strict segregation between `kernel/` and `user/` illustrates the hardware privilege boundary; user processes cannot access hardware devices directly, requiring hardware trap entry points into supervisor mode.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2. </w:t>
      </w:r>
      <w:r>
        <w:rPr>
          <w:rFonts w:ascii="Times New Roman" w:hAnsi="Times New Roman"/>
          <w:b/>
          <w:sz w:val="22"/>
        </w:rPr>
        <w:t>System Call Lifecycle:</w:t>
      </w:r>
      <w:r>
        <w:rPr>
          <w:rFonts w:ascii="Times New Roman" w:hAnsi="Times New Roman"/>
          <w:sz w:val="22"/>
        </w:rPr>
        <w:t xml:space="preserve"> Tracing `user/cat.c` into `kernel/sysfile.c` clarified how system calls validate parameters in user memory before delegating to internal kernel subsystems (such as the virtual file system).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3. </w:t>
      </w:r>
      <w:r>
        <w:rPr>
          <w:rFonts w:ascii="Times New Roman" w:hAnsi="Times New Roman"/>
          <w:b/>
          <w:sz w:val="22"/>
        </w:rPr>
        <w:t>Build Integration:</w:t>
      </w:r>
      <w:r>
        <w:rPr>
          <w:rFonts w:ascii="Times New Roman" w:hAnsi="Times New Roman"/>
          <w:sz w:val="22"/>
        </w:rPr>
        <w:t xml:space="preserve"> Successfully adding `sleep.c` and `pingpong.c` to `UPROGS` in `Makefile` demonstrated how user-space programs are cross-compiled into ELF binaries, packaged into the initial filesystem disk image (`fs.img`), and invoked by the shell.</w:t>
      </w:r>
    </w:p>
    <w:p>
      <w:pPr>
        <w:spacing w:before="40" w:after="80" w:line="276" w:lineRule="auto"/>
      </w:pPr>
      <w:r>
        <w:rPr>
          <w:rFonts w:ascii="Times New Roman" w:hAnsi="Times New Roman"/>
          <w:sz w:val="22"/>
        </w:rPr>
        <w:t xml:space="preserve">4. </w:t>
      </w:r>
      <w:r>
        <w:rPr>
          <w:rFonts w:ascii="Times New Roman" w:hAnsi="Times New Roman"/>
          <w:b/>
          <w:sz w:val="22"/>
        </w:rPr>
        <w:t>Current xv6 Compatibility:</w:t>
      </w:r>
      <w:r>
        <w:rPr>
          <w:rFonts w:ascii="Times New Roman" w:hAnsi="Times New Roman"/>
          <w:sz w:val="22"/>
        </w:rPr>
        <w:t xml:space="preserve"> Adapting `sleep.c` to use `pause()` aligns with the modern xv6 kernel API specifications, ensuring clean compilation and predictable timer semantics.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