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sz w:val="22"/>
        </w:rPr>
        <w:t>MINISTRY OF EDUCATION AND RESEARCH OF THE REPUBLIC OF MOLDOVA</w:t>
        <w:br/>
        <w:t>Technical University of Moldova</w:t>
        <w:br/>
        <w:t>Faculty of Computers, Informatics and Microelectronics</w:t>
        <w:br/>
        <w:t>Department of Software Engineering and Automation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b/>
          <w:sz w:val="32"/>
        </w:rPr>
        <w:t>REPORT</w:t>
        <w:br/>
        <w:t>on Laboratory Work No. 8</w:t>
        <w:br/>
        <w:t>Operating Systems</w:t>
        <w:br/>
        <w:br/>
      </w:r>
      <w:r>
        <w:rPr>
          <w:rFonts w:ascii="Times New Roman" w:hAnsi="Times New Roman"/>
          <w:sz w:val="26"/>
        </w:rPr>
        <w:t>Topic: The Same Calls Inside Your Own OS (xv6)</w:t>
        <w:br/>
        <w:br/>
        <w:br/>
        <w:br/>
        <w:br/>
      </w:r>
    </w:p>
    <w:p>
      <w:pPr>
        <w:jc w:val="right"/>
      </w:pPr>
      <w:r>
        <w:rPr>
          <w:rFonts w:ascii="Times New Roman" w:hAnsi="Times New Roman"/>
          <w:sz w:val="24"/>
        </w:rPr>
        <w:t>Done by: st. gr. FAF-241, Dragos Nedelea</w:t>
        <w:br/>
        <w:t>Checked by: Reitman Patricia</w:t>
        <w:br/>
        <w:br/>
        <w:br/>
        <w:br/>
        <w:br/>
        <w:br/>
        <w:br/>
      </w:r>
    </w:p>
    <w:p>
      <w:pPr>
        <w:jc w:val="center"/>
      </w:pPr>
      <w:r>
        <w:rPr>
          <w:rFonts w:ascii="Times New Roman" w:hAnsi="Times New Roman"/>
          <w:sz w:val="24"/>
        </w:rPr>
        <w:t>Chisinau – 2026</w:t>
      </w:r>
    </w:p>
    <w:p>
      <w:r>
        <w:br w:type="page"/>
      </w:r>
    </w:p>
    <w:p>
      <w:pPr>
        <w:pStyle w:val="Heading1"/>
      </w:pPr>
      <w:r>
        <w:t>Operating Systems · Lab 8: The Same Calls Inside Your Own OS (xv6)</w:t>
      </w:r>
    </w:p>
    <w:p>
      <w:r>
        <w:t xml:space="preserve">**Course:** Operating Systems (OS 2026-2027)  </w:t>
      </w:r>
    </w:p>
    <w:p>
      <w:r>
        <w:t xml:space="preserve">**Institution:** FCIM / FAF · Technical University of Moldova (UTM)  </w:t>
      </w:r>
    </w:p>
    <w:p>
      <w:r>
        <w:t xml:space="preserve">**Student:** Dragos Nedelea  </w:t>
      </w:r>
    </w:p>
    <w:p>
      <w:r>
        <w:t>**Track:** Track B: Build your own small OS (xv6)</w:t>
      </w:r>
    </w:p>
    <w:p>
      <w:pPr>
        <w:pStyle w:val="Heading2"/>
      </w:pPr>
      <w:r>
        <w:t>Part 1. `run`, Inside xv6 (`user/run.c`)</w:t>
      </w:r>
    </w:p>
    <w:p>
      <w:pPr>
        <w:pStyle w:val="Heading3"/>
      </w:pPr>
      <w:r>
        <w:t>Observe Questions &amp; Answers</w:t>
      </w:r>
    </w:p>
    <w:p>
      <w:r>
        <w:t xml:space="preserve">1. **Write the three calls that `run.c` uses in xv6 and the three calls `run.c` used on Linux in Lab 7. What is the same?**  </w:t>
      </w:r>
    </w:p>
    <w:p>
      <w:r>
        <w:t xml:space="preserve">   - **xv6 calls:** `fork()`, `exec()`, `wait()`.  </w:t>
      </w:r>
    </w:p>
    <w:p>
      <w:r>
        <w:t xml:space="preserve">   - **Linux calls:** `fork()`, `execlp()` (or `execve()`), `waitpid()`.  </w:t>
      </w:r>
    </w:p>
    <w:p>
      <w:r>
        <w:t xml:space="preserve">   - **What is the same:** The conceptual design and sequence are 100% identical! In both operating systems:</w:t>
      </w:r>
    </w:p>
    <w:p>
      <w:r>
        <w:t xml:space="preserve">     1. `fork()` duplicates the calling process to create a child.</w:t>
      </w:r>
    </w:p>
    <w:p>
      <w:r>
        <w:t xml:space="preserve">     2. `exec()` replaces the memory image of the child with a newly loaded executable program.</w:t>
      </w:r>
    </w:p>
    <w:p>
      <w:r>
        <w:t xml:space="preserve">     3. `wait()` blocks the parent process until the child terminates, reaping its exit code.  </w:t>
      </w:r>
    </w:p>
    <w:p>
      <w:r>
        <w:t xml:space="preserve">     Unix system call semantics designed in the 1970s remain consistent between modern Linux and educational xv6.</w:t>
      </w:r>
    </w:p>
    <w:p>
      <w:r>
        <w:t xml:space="preserve">2. **Who prints "hello from the child": the code of `run`, or `echo`?**  </w:t>
      </w:r>
    </w:p>
    <w:p>
      <w:r>
        <w:t xml:space="preserve">   It is printed by **`echo`**! Once `exec("echo", args)` succeeds, the execution image of `run` in the child process is replaced by the `echo` binary. The `echo` utility executes `printf` to display its arguments and terminates via `exit(0)`.</w:t>
      </w:r>
    </w:p>
    <w:p>
      <w:r>
        <w:t xml:space="preserve">3. **Why is the status 1 here and 127 on Linux? (Look at the exit line after `exec` in both programs.)**  </w:t>
      </w:r>
    </w:p>
    <w:p>
      <w:r>
        <w:t xml:space="preserve">   When `exec` fails:</w:t>
      </w:r>
    </w:p>
    <w:p>
      <w:r>
        <w:t xml:space="preserve">   - In xv6 (`user/run.c`), the line immediately following `exec` is:</w:t>
      </w:r>
    </w:p>
    <w:p>
      <w:r>
        <w:t xml:space="preserve">     ```c</w:t>
      </w:r>
    </w:p>
    <w:p>
      <w:r>
        <w:t xml:space="preserve">     printf("exec failed\n");</w:t>
      </w:r>
    </w:p>
    <w:p>
      <w:r>
        <w:t xml:space="preserve">     exit(1);</w:t>
      </w:r>
    </w:p>
    <w:p>
      <w:r>
        <w:t xml:space="preserve">     ```</w:t>
      </w:r>
    </w:p>
    <w:p>
      <w:r>
        <w:t xml:space="preserve">     So the child explicitly exits with status `1`.</w:t>
      </w:r>
    </w:p>
    <w:p>
      <w:r>
        <w:t xml:space="preserve">   - In Linux (`run.c` in Lab 7), the line was:</w:t>
      </w:r>
    </w:p>
    <w:p>
      <w:r>
        <w:t xml:space="preserve">     ```c</w:t>
      </w:r>
    </w:p>
    <w:p>
      <w:r>
        <w:t xml:space="preserve">     perror("exec");</w:t>
      </w:r>
    </w:p>
    <w:p>
      <w:r>
        <w:t xml:space="preserve">     exit(127);</w:t>
      </w:r>
    </w:p>
    <w:p>
      <w:r>
        <w:t xml:space="preserve">     ```</w:t>
      </w:r>
    </w:p>
    <w:p>
      <w:r>
        <w:t xml:space="preserve">     So the child exited with status `127` (the standard POSIX shell exit code for command not found). The parent simply reads whatever value the child passed into `exit()`.</w:t>
      </w:r>
    </w:p>
    <w:p>
      <w:pPr>
        <w:pStyle w:val="Heading2"/>
      </w:pPr>
      <w:r>
        <w:t>Part 2. `pingpong` (`user/pingpong.c`)</w:t>
      </w:r>
    </w:p>
    <w:p>
      <w:pPr>
        <w:pStyle w:val="Heading3"/>
      </w:pPr>
      <w:r>
        <w:t>Observe Questions &amp; Answers</w:t>
      </w:r>
    </w:p>
    <w:p>
      <w:r>
        <w:t xml:space="preserve">1. **Why do you need TWO pipes, and not one for both directions?**  </w:t>
      </w:r>
    </w:p>
    <w:p>
      <w:r>
        <w:t xml:space="preserve">   A standard Unix pipe is strictly **unidirectional** (one read end and one write end). If a single pipe were shared for bidirectional communication, both parent and child would read and write to the same buffer. A race condition would occur where the writer could immediately read back its own byte before the peer had a chance to read it, or both processes would deadlock waiting for each other. Two pipes (`p2c` and `c2p`) ensure independent, dedicated half-duplex communication channels.</w:t>
      </w:r>
    </w:p>
    <w:p>
      <w:r>
        <w:t xml:space="preserve">2. **Nothing in your code says "wait until the child has replied". Which call makes the parent wait?**  </w:t>
      </w:r>
    </w:p>
    <w:p>
      <w:r>
        <w:t xml:space="preserve">   The call **`read(c2p[0], &amp;b, 1)`** makes the parent wait! Reading from an empty pipe in Unix is a **blocking system call**. The kernel puts the parent process into sleep state (`SLEEPING`) and deschedules it until data is written to the pipe by the child (or until all write descriptors to the pipe are closed).</w:t>
      </w:r>
    </w:p>
    <w:p>
      <w:pPr>
        <w:pStyle w:val="Heading2"/>
      </w:pPr>
      <w:r>
        <w:t>Optional: Concurrent Primes Sieve (`user/primes.c`)</w:t>
      </w:r>
    </w:p>
    <w:p>
      <w:r>
        <w:t>Implemented the concurrent Sieve of Eratosthenes where each stage reads prime $p$, spawns a child process with a pipe, and filters multiples of $p$ for numbers up to 35. Output correctly prints:</w:t>
      </w:r>
    </w:p>
    <w:p>
      <w:r>
        <w:rPr>
          <w:rFonts w:ascii="Courier New" w:hAnsi="Courier New"/>
          <w:sz w:val="19"/>
        </w:rPr>
        <w:t>prime 2</w:t>
        <w:br/>
        <w:t>prime 3</w:t>
        <w:br/>
        <w:t>prime 5</w:t>
        <w:br/>
        <w:t>prime 7</w:t>
        <w:br/>
        <w:t>prime 11</w:t>
        <w:br/>
        <w:t>prime 13</w:t>
        <w:br/>
        <w:t>prime 17</w:t>
        <w:br/>
        <w:t>prime 19</w:t>
        <w:br/>
        <w:t>prime 23</w:t>
        <w:br/>
        <w:t>prime 29</w:t>
        <w:br/>
        <w:t>prime 31</w:t>
      </w:r>
    </w:p>
    <w:p>
      <w:r>
        <w:t>All unused file descriptors are closed to prevent file descriptor exhaustion.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