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C1B" w:rsidRDefault="00C64BEC" w:rsidP="00C64BEC">
      <w:pPr>
        <w:pStyle w:val="Title"/>
      </w:pPr>
      <w:r>
        <w:t xml:space="preserve">Moodle </w:t>
      </w:r>
      <w:r w:rsidR="006C24AF">
        <w:t>A</w:t>
      </w:r>
      <w:r w:rsidR="004171ED">
        <w:t>daptable theme colour</w:t>
      </w:r>
      <w:r w:rsidR="00351DF9">
        <w:t xml:space="preserve"> setting</w:t>
      </w:r>
      <w:r w:rsidR="004171ED">
        <w:t>s</w:t>
      </w:r>
    </w:p>
    <w:bookmarkStart w:id="0" w:name="_Toc45033108" w:displacedByCustomXml="next"/>
    <w:sdt>
      <w:sdtPr>
        <w:rPr>
          <w:rFonts w:asciiTheme="minorHAnsi" w:eastAsiaTheme="minorHAnsi" w:hAnsiTheme="minorHAnsi" w:cstheme="minorBidi"/>
          <w:color w:val="auto"/>
          <w:sz w:val="22"/>
          <w:szCs w:val="22"/>
          <w:lang w:val="en-GB"/>
        </w:rPr>
        <w:id w:val="1012187590"/>
        <w:docPartObj>
          <w:docPartGallery w:val="Table of Contents"/>
          <w:docPartUnique/>
        </w:docPartObj>
      </w:sdtPr>
      <w:sdtEndPr>
        <w:rPr>
          <w:b/>
          <w:bCs/>
          <w:noProof/>
        </w:rPr>
      </w:sdtEndPr>
      <w:sdtContent>
        <w:p w:rsidR="0050129C" w:rsidRDefault="0050129C">
          <w:pPr>
            <w:pStyle w:val="TOCHeading"/>
          </w:pPr>
          <w:r>
            <w:t>Table of Contents</w:t>
          </w:r>
        </w:p>
        <w:p w:rsidR="004657D3" w:rsidRDefault="005012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1" w:name="_GoBack"/>
          <w:bookmarkEnd w:id="1"/>
          <w:r w:rsidR="004657D3" w:rsidRPr="00B627A1">
            <w:rPr>
              <w:rStyle w:val="Hyperlink"/>
              <w:noProof/>
            </w:rPr>
            <w:fldChar w:fldCharType="begin"/>
          </w:r>
          <w:r w:rsidR="004657D3" w:rsidRPr="00B627A1">
            <w:rPr>
              <w:rStyle w:val="Hyperlink"/>
              <w:noProof/>
            </w:rPr>
            <w:instrText xml:space="preserve"> </w:instrText>
          </w:r>
          <w:r w:rsidR="004657D3">
            <w:rPr>
              <w:noProof/>
            </w:rPr>
            <w:instrText>HYPERLINK \l "_Toc45201119"</w:instrText>
          </w:r>
          <w:r w:rsidR="004657D3" w:rsidRPr="00B627A1">
            <w:rPr>
              <w:rStyle w:val="Hyperlink"/>
              <w:noProof/>
            </w:rPr>
            <w:instrText xml:space="preserve"> </w:instrText>
          </w:r>
          <w:r w:rsidR="004657D3" w:rsidRPr="00B627A1">
            <w:rPr>
              <w:rStyle w:val="Hyperlink"/>
              <w:noProof/>
            </w:rPr>
          </w:r>
          <w:r w:rsidR="004657D3" w:rsidRPr="00B627A1">
            <w:rPr>
              <w:rStyle w:val="Hyperlink"/>
              <w:noProof/>
            </w:rPr>
            <w:fldChar w:fldCharType="separate"/>
          </w:r>
          <w:r w:rsidR="004657D3" w:rsidRPr="00B627A1">
            <w:rPr>
              <w:rStyle w:val="Hyperlink"/>
              <w:noProof/>
            </w:rPr>
            <w:t>Summary of changes made</w:t>
          </w:r>
          <w:r w:rsidR="004657D3">
            <w:rPr>
              <w:noProof/>
              <w:webHidden/>
            </w:rPr>
            <w:tab/>
          </w:r>
          <w:r w:rsidR="004657D3">
            <w:rPr>
              <w:noProof/>
              <w:webHidden/>
            </w:rPr>
            <w:fldChar w:fldCharType="begin"/>
          </w:r>
          <w:r w:rsidR="004657D3">
            <w:rPr>
              <w:noProof/>
              <w:webHidden/>
            </w:rPr>
            <w:instrText xml:space="preserve"> PAGEREF _Toc45201119 \h </w:instrText>
          </w:r>
          <w:r w:rsidR="004657D3">
            <w:rPr>
              <w:noProof/>
              <w:webHidden/>
            </w:rPr>
          </w:r>
          <w:r w:rsidR="004657D3">
            <w:rPr>
              <w:noProof/>
              <w:webHidden/>
            </w:rPr>
            <w:fldChar w:fldCharType="separate"/>
          </w:r>
          <w:r w:rsidR="004657D3">
            <w:rPr>
              <w:noProof/>
              <w:webHidden/>
            </w:rPr>
            <w:t>1</w:t>
          </w:r>
          <w:r w:rsidR="004657D3">
            <w:rPr>
              <w:noProof/>
              <w:webHidden/>
            </w:rPr>
            <w:fldChar w:fldCharType="end"/>
          </w:r>
          <w:r w:rsidR="004657D3" w:rsidRPr="00B627A1">
            <w:rPr>
              <w:rStyle w:val="Hyperlink"/>
              <w:noProof/>
            </w:rPr>
            <w:fldChar w:fldCharType="end"/>
          </w:r>
        </w:p>
        <w:p w:rsidR="004657D3" w:rsidRDefault="004657D3">
          <w:pPr>
            <w:pStyle w:val="TOC1"/>
            <w:tabs>
              <w:tab w:val="right" w:leader="dot" w:pos="9016"/>
            </w:tabs>
            <w:rPr>
              <w:rFonts w:eastAsiaTheme="minorEastAsia"/>
              <w:noProof/>
              <w:lang w:eastAsia="en-GB"/>
            </w:rPr>
          </w:pPr>
          <w:hyperlink w:anchor="_Toc45201120" w:history="1">
            <w:r w:rsidRPr="00B627A1">
              <w:rPr>
                <w:rStyle w:val="Hyperlink"/>
                <w:noProof/>
              </w:rPr>
              <w:t>Issues from previous reports</w:t>
            </w:r>
            <w:r>
              <w:rPr>
                <w:noProof/>
                <w:webHidden/>
              </w:rPr>
              <w:tab/>
            </w:r>
            <w:r>
              <w:rPr>
                <w:noProof/>
                <w:webHidden/>
              </w:rPr>
              <w:fldChar w:fldCharType="begin"/>
            </w:r>
            <w:r>
              <w:rPr>
                <w:noProof/>
                <w:webHidden/>
              </w:rPr>
              <w:instrText xml:space="preserve"> PAGEREF _Toc45201120 \h </w:instrText>
            </w:r>
            <w:r>
              <w:rPr>
                <w:noProof/>
                <w:webHidden/>
              </w:rPr>
            </w:r>
            <w:r>
              <w:rPr>
                <w:noProof/>
                <w:webHidden/>
              </w:rPr>
              <w:fldChar w:fldCharType="separate"/>
            </w:r>
            <w:r>
              <w:rPr>
                <w:noProof/>
                <w:webHidden/>
              </w:rPr>
              <w:t>2</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21" w:history="1">
            <w:r w:rsidRPr="00B627A1">
              <w:rPr>
                <w:rStyle w:val="Hyperlink"/>
                <w:noProof/>
              </w:rPr>
              <w:t>Fixed issues</w:t>
            </w:r>
            <w:r>
              <w:rPr>
                <w:noProof/>
                <w:webHidden/>
              </w:rPr>
              <w:tab/>
            </w:r>
            <w:r>
              <w:rPr>
                <w:noProof/>
                <w:webHidden/>
              </w:rPr>
              <w:fldChar w:fldCharType="begin"/>
            </w:r>
            <w:r>
              <w:rPr>
                <w:noProof/>
                <w:webHidden/>
              </w:rPr>
              <w:instrText xml:space="preserve"> PAGEREF _Toc45201121 \h </w:instrText>
            </w:r>
            <w:r>
              <w:rPr>
                <w:noProof/>
                <w:webHidden/>
              </w:rPr>
            </w:r>
            <w:r>
              <w:rPr>
                <w:noProof/>
                <w:webHidden/>
              </w:rPr>
              <w:fldChar w:fldCharType="separate"/>
            </w:r>
            <w:r>
              <w:rPr>
                <w:noProof/>
                <w:webHidden/>
              </w:rPr>
              <w:t>2</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22" w:history="1">
            <w:r w:rsidRPr="00B627A1">
              <w:rPr>
                <w:rStyle w:val="Hyperlink"/>
                <w:noProof/>
              </w:rPr>
              <w:t>Issues I can’t test or are not relevant to theme settings</w:t>
            </w:r>
            <w:r>
              <w:rPr>
                <w:noProof/>
                <w:webHidden/>
              </w:rPr>
              <w:tab/>
            </w:r>
            <w:r>
              <w:rPr>
                <w:noProof/>
                <w:webHidden/>
              </w:rPr>
              <w:fldChar w:fldCharType="begin"/>
            </w:r>
            <w:r>
              <w:rPr>
                <w:noProof/>
                <w:webHidden/>
              </w:rPr>
              <w:instrText xml:space="preserve"> PAGEREF _Toc45201122 \h </w:instrText>
            </w:r>
            <w:r>
              <w:rPr>
                <w:noProof/>
                <w:webHidden/>
              </w:rPr>
            </w:r>
            <w:r>
              <w:rPr>
                <w:noProof/>
                <w:webHidden/>
              </w:rPr>
              <w:fldChar w:fldCharType="separate"/>
            </w:r>
            <w:r>
              <w:rPr>
                <w:noProof/>
                <w:webHidden/>
              </w:rPr>
              <w:t>2</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23" w:history="1">
            <w:r w:rsidRPr="00B627A1">
              <w:rPr>
                <w:rStyle w:val="Hyperlink"/>
                <w:noProof/>
              </w:rPr>
              <w:t>Continuing issues</w:t>
            </w:r>
            <w:r>
              <w:rPr>
                <w:noProof/>
                <w:webHidden/>
              </w:rPr>
              <w:tab/>
            </w:r>
            <w:r>
              <w:rPr>
                <w:noProof/>
                <w:webHidden/>
              </w:rPr>
              <w:fldChar w:fldCharType="begin"/>
            </w:r>
            <w:r>
              <w:rPr>
                <w:noProof/>
                <w:webHidden/>
              </w:rPr>
              <w:instrText xml:space="preserve"> PAGEREF _Toc45201123 \h </w:instrText>
            </w:r>
            <w:r>
              <w:rPr>
                <w:noProof/>
                <w:webHidden/>
              </w:rPr>
            </w:r>
            <w:r>
              <w:rPr>
                <w:noProof/>
                <w:webHidden/>
              </w:rPr>
              <w:fldChar w:fldCharType="separate"/>
            </w:r>
            <w:r>
              <w:rPr>
                <w:noProof/>
                <w:webHidden/>
              </w:rPr>
              <w:t>2</w:t>
            </w:r>
            <w:r>
              <w:rPr>
                <w:noProof/>
                <w:webHidden/>
              </w:rPr>
              <w:fldChar w:fldCharType="end"/>
            </w:r>
          </w:hyperlink>
        </w:p>
        <w:p w:rsidR="004657D3" w:rsidRDefault="004657D3">
          <w:pPr>
            <w:pStyle w:val="TOC1"/>
            <w:tabs>
              <w:tab w:val="right" w:leader="dot" w:pos="9016"/>
            </w:tabs>
            <w:rPr>
              <w:rFonts w:eastAsiaTheme="minorEastAsia"/>
              <w:noProof/>
              <w:lang w:eastAsia="en-GB"/>
            </w:rPr>
          </w:pPr>
          <w:hyperlink w:anchor="_Toc45201124" w:history="1">
            <w:r w:rsidRPr="00B627A1">
              <w:rPr>
                <w:rStyle w:val="Hyperlink"/>
                <w:noProof/>
              </w:rPr>
              <w:t>Considerations</w:t>
            </w:r>
            <w:r>
              <w:rPr>
                <w:noProof/>
                <w:webHidden/>
              </w:rPr>
              <w:tab/>
            </w:r>
            <w:r>
              <w:rPr>
                <w:noProof/>
                <w:webHidden/>
              </w:rPr>
              <w:fldChar w:fldCharType="begin"/>
            </w:r>
            <w:r>
              <w:rPr>
                <w:noProof/>
                <w:webHidden/>
              </w:rPr>
              <w:instrText xml:space="preserve"> PAGEREF _Toc45201124 \h </w:instrText>
            </w:r>
            <w:r>
              <w:rPr>
                <w:noProof/>
                <w:webHidden/>
              </w:rPr>
            </w:r>
            <w:r>
              <w:rPr>
                <w:noProof/>
                <w:webHidden/>
              </w:rPr>
              <w:fldChar w:fldCharType="separate"/>
            </w:r>
            <w:r>
              <w:rPr>
                <w:noProof/>
                <w:webHidden/>
              </w:rPr>
              <w:t>2</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25" w:history="1">
            <w:r w:rsidRPr="00B627A1">
              <w:rPr>
                <w:rStyle w:val="Hyperlink"/>
                <w:noProof/>
              </w:rPr>
              <w:t>Footer heading text</w:t>
            </w:r>
            <w:r>
              <w:rPr>
                <w:noProof/>
                <w:webHidden/>
              </w:rPr>
              <w:tab/>
            </w:r>
            <w:r>
              <w:rPr>
                <w:noProof/>
                <w:webHidden/>
              </w:rPr>
              <w:fldChar w:fldCharType="begin"/>
            </w:r>
            <w:r>
              <w:rPr>
                <w:noProof/>
                <w:webHidden/>
              </w:rPr>
              <w:instrText xml:space="preserve"> PAGEREF _Toc45201125 \h </w:instrText>
            </w:r>
            <w:r>
              <w:rPr>
                <w:noProof/>
                <w:webHidden/>
              </w:rPr>
            </w:r>
            <w:r>
              <w:rPr>
                <w:noProof/>
                <w:webHidden/>
              </w:rPr>
              <w:fldChar w:fldCharType="separate"/>
            </w:r>
            <w:r>
              <w:rPr>
                <w:noProof/>
                <w:webHidden/>
              </w:rPr>
              <w:t>2</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26" w:history="1">
            <w:r w:rsidRPr="00B627A1">
              <w:rPr>
                <w:rStyle w:val="Hyperlink"/>
                <w:noProof/>
              </w:rPr>
              <w:t>Disabled pop-up user tour buttons</w:t>
            </w:r>
            <w:r>
              <w:rPr>
                <w:noProof/>
                <w:webHidden/>
              </w:rPr>
              <w:tab/>
            </w:r>
            <w:r>
              <w:rPr>
                <w:noProof/>
                <w:webHidden/>
              </w:rPr>
              <w:fldChar w:fldCharType="begin"/>
            </w:r>
            <w:r>
              <w:rPr>
                <w:noProof/>
                <w:webHidden/>
              </w:rPr>
              <w:instrText xml:space="preserve"> PAGEREF _Toc45201126 \h </w:instrText>
            </w:r>
            <w:r>
              <w:rPr>
                <w:noProof/>
                <w:webHidden/>
              </w:rPr>
            </w:r>
            <w:r>
              <w:rPr>
                <w:noProof/>
                <w:webHidden/>
              </w:rPr>
              <w:fldChar w:fldCharType="separate"/>
            </w:r>
            <w:r>
              <w:rPr>
                <w:noProof/>
                <w:webHidden/>
              </w:rPr>
              <w:t>3</w:t>
            </w:r>
            <w:r>
              <w:rPr>
                <w:noProof/>
                <w:webHidden/>
              </w:rPr>
              <w:fldChar w:fldCharType="end"/>
            </w:r>
          </w:hyperlink>
        </w:p>
        <w:p w:rsidR="004657D3" w:rsidRDefault="004657D3">
          <w:pPr>
            <w:pStyle w:val="TOC1"/>
            <w:tabs>
              <w:tab w:val="right" w:leader="dot" w:pos="9016"/>
            </w:tabs>
            <w:rPr>
              <w:rFonts w:eastAsiaTheme="minorEastAsia"/>
              <w:noProof/>
              <w:lang w:eastAsia="en-GB"/>
            </w:rPr>
          </w:pPr>
          <w:hyperlink w:anchor="_Toc45201127" w:history="1">
            <w:r w:rsidRPr="00B627A1">
              <w:rPr>
                <w:rStyle w:val="Hyperlink"/>
                <w:noProof/>
              </w:rPr>
              <w:t>General colour pairings in the theme settings</w:t>
            </w:r>
            <w:r>
              <w:rPr>
                <w:noProof/>
                <w:webHidden/>
              </w:rPr>
              <w:tab/>
            </w:r>
            <w:r>
              <w:rPr>
                <w:noProof/>
                <w:webHidden/>
              </w:rPr>
              <w:fldChar w:fldCharType="begin"/>
            </w:r>
            <w:r>
              <w:rPr>
                <w:noProof/>
                <w:webHidden/>
              </w:rPr>
              <w:instrText xml:space="preserve"> PAGEREF _Toc45201127 \h </w:instrText>
            </w:r>
            <w:r>
              <w:rPr>
                <w:noProof/>
                <w:webHidden/>
              </w:rPr>
            </w:r>
            <w:r>
              <w:rPr>
                <w:noProof/>
                <w:webHidden/>
              </w:rPr>
              <w:fldChar w:fldCharType="separate"/>
            </w:r>
            <w:r>
              <w:rPr>
                <w:noProof/>
                <w:webHidden/>
              </w:rPr>
              <w:t>6</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28" w:history="1">
            <w:r w:rsidRPr="00B627A1">
              <w:rPr>
                <w:rStyle w:val="Hyperlink"/>
                <w:noProof/>
              </w:rPr>
              <w:t>Top header</w:t>
            </w:r>
            <w:r>
              <w:rPr>
                <w:noProof/>
                <w:webHidden/>
              </w:rPr>
              <w:tab/>
            </w:r>
            <w:r>
              <w:rPr>
                <w:noProof/>
                <w:webHidden/>
              </w:rPr>
              <w:fldChar w:fldCharType="begin"/>
            </w:r>
            <w:r>
              <w:rPr>
                <w:noProof/>
                <w:webHidden/>
              </w:rPr>
              <w:instrText xml:space="preserve"> PAGEREF _Toc45201128 \h </w:instrText>
            </w:r>
            <w:r>
              <w:rPr>
                <w:noProof/>
                <w:webHidden/>
              </w:rPr>
            </w:r>
            <w:r>
              <w:rPr>
                <w:noProof/>
                <w:webHidden/>
              </w:rPr>
              <w:fldChar w:fldCharType="separate"/>
            </w:r>
            <w:r>
              <w:rPr>
                <w:noProof/>
                <w:webHidden/>
              </w:rPr>
              <w:t>6</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29" w:history="1">
            <w:r w:rsidRPr="00B627A1">
              <w:rPr>
                <w:rStyle w:val="Hyperlink"/>
                <w:noProof/>
              </w:rPr>
              <w:t>Secondary buttons on hover</w:t>
            </w:r>
            <w:r>
              <w:rPr>
                <w:noProof/>
                <w:webHidden/>
              </w:rPr>
              <w:tab/>
            </w:r>
            <w:r>
              <w:rPr>
                <w:noProof/>
                <w:webHidden/>
              </w:rPr>
              <w:fldChar w:fldCharType="begin"/>
            </w:r>
            <w:r>
              <w:rPr>
                <w:noProof/>
                <w:webHidden/>
              </w:rPr>
              <w:instrText xml:space="preserve"> PAGEREF _Toc45201129 \h </w:instrText>
            </w:r>
            <w:r>
              <w:rPr>
                <w:noProof/>
                <w:webHidden/>
              </w:rPr>
            </w:r>
            <w:r>
              <w:rPr>
                <w:noProof/>
                <w:webHidden/>
              </w:rPr>
              <w:fldChar w:fldCharType="separate"/>
            </w:r>
            <w:r>
              <w:rPr>
                <w:noProof/>
                <w:webHidden/>
              </w:rPr>
              <w:t>6</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30" w:history="1">
            <w:r w:rsidRPr="00B627A1">
              <w:rPr>
                <w:rStyle w:val="Hyperlink"/>
                <w:noProof/>
              </w:rPr>
              <w:t>Slider 1 submit</w:t>
            </w:r>
            <w:r>
              <w:rPr>
                <w:noProof/>
                <w:webHidden/>
              </w:rPr>
              <w:tab/>
            </w:r>
            <w:r>
              <w:rPr>
                <w:noProof/>
                <w:webHidden/>
              </w:rPr>
              <w:fldChar w:fldCharType="begin"/>
            </w:r>
            <w:r>
              <w:rPr>
                <w:noProof/>
                <w:webHidden/>
              </w:rPr>
              <w:instrText xml:space="preserve"> PAGEREF _Toc45201130 \h </w:instrText>
            </w:r>
            <w:r>
              <w:rPr>
                <w:noProof/>
                <w:webHidden/>
              </w:rPr>
            </w:r>
            <w:r>
              <w:rPr>
                <w:noProof/>
                <w:webHidden/>
              </w:rPr>
              <w:fldChar w:fldCharType="separate"/>
            </w:r>
            <w:r>
              <w:rPr>
                <w:noProof/>
                <w:webHidden/>
              </w:rPr>
              <w:t>6</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31" w:history="1">
            <w:r w:rsidRPr="00B627A1">
              <w:rPr>
                <w:rStyle w:val="Hyperlink"/>
                <w:noProof/>
              </w:rPr>
              <w:t>Cancel buttons</w:t>
            </w:r>
            <w:r>
              <w:rPr>
                <w:noProof/>
                <w:webHidden/>
              </w:rPr>
              <w:tab/>
            </w:r>
            <w:r>
              <w:rPr>
                <w:noProof/>
                <w:webHidden/>
              </w:rPr>
              <w:fldChar w:fldCharType="begin"/>
            </w:r>
            <w:r>
              <w:rPr>
                <w:noProof/>
                <w:webHidden/>
              </w:rPr>
              <w:instrText xml:space="preserve"> PAGEREF _Toc45201131 \h </w:instrText>
            </w:r>
            <w:r>
              <w:rPr>
                <w:noProof/>
                <w:webHidden/>
              </w:rPr>
            </w:r>
            <w:r>
              <w:rPr>
                <w:noProof/>
                <w:webHidden/>
              </w:rPr>
              <w:fldChar w:fldCharType="separate"/>
            </w:r>
            <w:r>
              <w:rPr>
                <w:noProof/>
                <w:webHidden/>
              </w:rPr>
              <w:t>6</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32" w:history="1">
            <w:r w:rsidRPr="00B627A1">
              <w:rPr>
                <w:rStyle w:val="Hyperlink"/>
                <w:noProof/>
              </w:rPr>
              <w:t>Cancel buttons on hover</w:t>
            </w:r>
            <w:r>
              <w:rPr>
                <w:noProof/>
                <w:webHidden/>
              </w:rPr>
              <w:tab/>
            </w:r>
            <w:r>
              <w:rPr>
                <w:noProof/>
                <w:webHidden/>
              </w:rPr>
              <w:fldChar w:fldCharType="begin"/>
            </w:r>
            <w:r>
              <w:rPr>
                <w:noProof/>
                <w:webHidden/>
              </w:rPr>
              <w:instrText xml:space="preserve"> PAGEREF _Toc45201132 \h </w:instrText>
            </w:r>
            <w:r>
              <w:rPr>
                <w:noProof/>
                <w:webHidden/>
              </w:rPr>
            </w:r>
            <w:r>
              <w:rPr>
                <w:noProof/>
                <w:webHidden/>
              </w:rPr>
              <w:fldChar w:fldCharType="separate"/>
            </w:r>
            <w:r>
              <w:rPr>
                <w:noProof/>
                <w:webHidden/>
              </w:rPr>
              <w:t>7</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33" w:history="1">
            <w:r w:rsidRPr="00B627A1">
              <w:rPr>
                <w:rStyle w:val="Hyperlink"/>
                <w:noProof/>
              </w:rPr>
              <w:t>Info-type alert boxes</w:t>
            </w:r>
            <w:r>
              <w:rPr>
                <w:noProof/>
                <w:webHidden/>
              </w:rPr>
              <w:tab/>
            </w:r>
            <w:r>
              <w:rPr>
                <w:noProof/>
                <w:webHidden/>
              </w:rPr>
              <w:fldChar w:fldCharType="begin"/>
            </w:r>
            <w:r>
              <w:rPr>
                <w:noProof/>
                <w:webHidden/>
              </w:rPr>
              <w:instrText xml:space="preserve"> PAGEREF _Toc45201133 \h </w:instrText>
            </w:r>
            <w:r>
              <w:rPr>
                <w:noProof/>
                <w:webHidden/>
              </w:rPr>
            </w:r>
            <w:r>
              <w:rPr>
                <w:noProof/>
                <w:webHidden/>
              </w:rPr>
              <w:fldChar w:fldCharType="separate"/>
            </w:r>
            <w:r>
              <w:rPr>
                <w:noProof/>
                <w:webHidden/>
              </w:rPr>
              <w:t>7</w:t>
            </w:r>
            <w:r>
              <w:rPr>
                <w:noProof/>
                <w:webHidden/>
              </w:rPr>
              <w:fldChar w:fldCharType="end"/>
            </w:r>
          </w:hyperlink>
        </w:p>
        <w:p w:rsidR="004657D3" w:rsidRDefault="004657D3">
          <w:pPr>
            <w:pStyle w:val="TOC2"/>
            <w:tabs>
              <w:tab w:val="right" w:leader="dot" w:pos="9016"/>
            </w:tabs>
            <w:rPr>
              <w:rFonts w:eastAsiaTheme="minorEastAsia"/>
              <w:noProof/>
              <w:lang w:eastAsia="en-GB"/>
            </w:rPr>
          </w:pPr>
          <w:hyperlink w:anchor="_Toc45201134" w:history="1">
            <w:r w:rsidRPr="00B627A1">
              <w:rPr>
                <w:rStyle w:val="Hyperlink"/>
                <w:noProof/>
              </w:rPr>
              <w:t>Announcements</w:t>
            </w:r>
            <w:r>
              <w:rPr>
                <w:noProof/>
                <w:webHidden/>
              </w:rPr>
              <w:tab/>
            </w:r>
            <w:r>
              <w:rPr>
                <w:noProof/>
                <w:webHidden/>
              </w:rPr>
              <w:fldChar w:fldCharType="begin"/>
            </w:r>
            <w:r>
              <w:rPr>
                <w:noProof/>
                <w:webHidden/>
              </w:rPr>
              <w:instrText xml:space="preserve"> PAGEREF _Toc45201134 \h </w:instrText>
            </w:r>
            <w:r>
              <w:rPr>
                <w:noProof/>
                <w:webHidden/>
              </w:rPr>
            </w:r>
            <w:r>
              <w:rPr>
                <w:noProof/>
                <w:webHidden/>
              </w:rPr>
              <w:fldChar w:fldCharType="separate"/>
            </w:r>
            <w:r>
              <w:rPr>
                <w:noProof/>
                <w:webHidden/>
              </w:rPr>
              <w:t>7</w:t>
            </w:r>
            <w:r>
              <w:rPr>
                <w:noProof/>
                <w:webHidden/>
              </w:rPr>
              <w:fldChar w:fldCharType="end"/>
            </w:r>
          </w:hyperlink>
        </w:p>
        <w:p w:rsidR="0050129C" w:rsidRDefault="0050129C">
          <w:r>
            <w:rPr>
              <w:b/>
              <w:bCs/>
              <w:noProof/>
            </w:rPr>
            <w:fldChar w:fldCharType="end"/>
          </w:r>
        </w:p>
      </w:sdtContent>
    </w:sdt>
    <w:p w:rsidR="00C74152" w:rsidRDefault="00C74152" w:rsidP="00C74152">
      <w:pPr>
        <w:pStyle w:val="Heading1"/>
      </w:pPr>
      <w:bookmarkStart w:id="2" w:name="_Toc45201119"/>
      <w:r>
        <w:t>Summary of changes made</w:t>
      </w:r>
      <w:bookmarkEnd w:id="2"/>
    </w:p>
    <w:tbl>
      <w:tblPr>
        <w:tblStyle w:val="TableGrid"/>
        <w:tblW w:w="0" w:type="auto"/>
        <w:tblLook w:val="04A0" w:firstRow="1" w:lastRow="0" w:firstColumn="1" w:lastColumn="0" w:noHBand="0" w:noVBand="1"/>
      </w:tblPr>
      <w:tblGrid>
        <w:gridCol w:w="4248"/>
        <w:gridCol w:w="1276"/>
        <w:gridCol w:w="3492"/>
      </w:tblGrid>
      <w:tr w:rsidR="00C74152" w:rsidTr="00561500">
        <w:tc>
          <w:tcPr>
            <w:tcW w:w="4248" w:type="dxa"/>
          </w:tcPr>
          <w:p w:rsidR="00C74152" w:rsidRPr="00C74152" w:rsidRDefault="00C74152" w:rsidP="00C74152">
            <w:pPr>
              <w:jc w:val="center"/>
              <w:rPr>
                <w:b/>
              </w:rPr>
            </w:pPr>
            <w:r w:rsidRPr="00C74152">
              <w:rPr>
                <w:b/>
              </w:rPr>
              <w:t>Setting</w:t>
            </w:r>
          </w:p>
        </w:tc>
        <w:tc>
          <w:tcPr>
            <w:tcW w:w="1276" w:type="dxa"/>
          </w:tcPr>
          <w:p w:rsidR="00C74152" w:rsidRPr="00C74152" w:rsidRDefault="00C74152" w:rsidP="00C74152">
            <w:pPr>
              <w:jc w:val="center"/>
              <w:rPr>
                <w:b/>
              </w:rPr>
            </w:pPr>
            <w:r w:rsidRPr="00C74152">
              <w:rPr>
                <w:b/>
              </w:rPr>
              <w:t>Before</w:t>
            </w:r>
          </w:p>
        </w:tc>
        <w:tc>
          <w:tcPr>
            <w:tcW w:w="3492" w:type="dxa"/>
          </w:tcPr>
          <w:p w:rsidR="00C74152" w:rsidRPr="00C74152" w:rsidRDefault="00C74152" w:rsidP="00C74152">
            <w:pPr>
              <w:jc w:val="center"/>
              <w:rPr>
                <w:b/>
              </w:rPr>
            </w:pPr>
            <w:r w:rsidRPr="00C74152">
              <w:rPr>
                <w:b/>
              </w:rPr>
              <w:t>After</w:t>
            </w:r>
          </w:p>
        </w:tc>
      </w:tr>
      <w:tr w:rsidR="00C74152" w:rsidTr="00561500">
        <w:tc>
          <w:tcPr>
            <w:tcW w:w="4248" w:type="dxa"/>
          </w:tcPr>
          <w:p w:rsidR="00C74152" w:rsidRDefault="009203E4" w:rsidP="00C74152">
            <w:proofErr w:type="spellStart"/>
            <w:r w:rsidRPr="009203E4">
              <w:t>theme_adaptable</w:t>
            </w:r>
            <w:proofErr w:type="spellEnd"/>
            <w:r w:rsidRPr="009203E4">
              <w:t xml:space="preserve"> | </w:t>
            </w:r>
            <w:proofErr w:type="spellStart"/>
            <w:r w:rsidRPr="009203E4">
              <w:t>fontheadercolor</w:t>
            </w:r>
            <w:proofErr w:type="spellEnd"/>
          </w:p>
        </w:tc>
        <w:tc>
          <w:tcPr>
            <w:tcW w:w="1276" w:type="dxa"/>
          </w:tcPr>
          <w:p w:rsidR="00C74152" w:rsidRDefault="009203E4" w:rsidP="00C74152">
            <w:r>
              <w:t>#AC145A</w:t>
            </w:r>
          </w:p>
        </w:tc>
        <w:tc>
          <w:tcPr>
            <w:tcW w:w="3492" w:type="dxa"/>
          </w:tcPr>
          <w:p w:rsidR="00C74152" w:rsidRDefault="009203E4" w:rsidP="00C74152">
            <w:r w:rsidRPr="009203E4">
              <w:t>#E5438E</w:t>
            </w:r>
          </w:p>
        </w:tc>
      </w:tr>
      <w:tr w:rsidR="009203E4" w:rsidTr="00561500">
        <w:tc>
          <w:tcPr>
            <w:tcW w:w="4248" w:type="dxa"/>
          </w:tcPr>
          <w:p w:rsidR="009203E4" w:rsidRPr="009203E4" w:rsidRDefault="009203E4" w:rsidP="00C74152">
            <w:proofErr w:type="spellStart"/>
            <w:r w:rsidRPr="009203E4">
              <w:t>theme_adaptable</w:t>
            </w:r>
            <w:proofErr w:type="spellEnd"/>
            <w:r w:rsidRPr="009203E4">
              <w:t xml:space="preserve"> | </w:t>
            </w:r>
            <w:proofErr w:type="spellStart"/>
            <w:r w:rsidRPr="009203E4">
              <w:t>footerbkcolor</w:t>
            </w:r>
            <w:proofErr w:type="spellEnd"/>
          </w:p>
        </w:tc>
        <w:tc>
          <w:tcPr>
            <w:tcW w:w="1276" w:type="dxa"/>
          </w:tcPr>
          <w:p w:rsidR="009203E4" w:rsidRDefault="009203E4" w:rsidP="00C74152">
            <w:r>
              <w:t>#424242</w:t>
            </w:r>
          </w:p>
        </w:tc>
        <w:tc>
          <w:tcPr>
            <w:tcW w:w="3492" w:type="dxa"/>
          </w:tcPr>
          <w:p w:rsidR="009203E4" w:rsidRPr="009203E4" w:rsidRDefault="009203E4" w:rsidP="00C74152">
            <w:r w:rsidRPr="009203E4">
              <w:t>#383838</w:t>
            </w:r>
          </w:p>
        </w:tc>
      </w:tr>
      <w:tr w:rsidR="009203E4" w:rsidTr="00561500">
        <w:tc>
          <w:tcPr>
            <w:tcW w:w="4248" w:type="dxa"/>
          </w:tcPr>
          <w:p w:rsidR="009203E4" w:rsidRPr="009203E4" w:rsidRDefault="007C7959" w:rsidP="00C74152">
            <w:proofErr w:type="spellStart"/>
            <w:r w:rsidRPr="007C7959">
              <w:t>theme_adaptable</w:t>
            </w:r>
            <w:proofErr w:type="spellEnd"/>
            <w:r w:rsidRPr="007C7959">
              <w:t xml:space="preserve"> | </w:t>
            </w:r>
            <w:proofErr w:type="spellStart"/>
            <w:r w:rsidRPr="007C7959">
              <w:t>headerbkcolor</w:t>
            </w:r>
            <w:proofErr w:type="spellEnd"/>
          </w:p>
        </w:tc>
        <w:tc>
          <w:tcPr>
            <w:tcW w:w="1276" w:type="dxa"/>
          </w:tcPr>
          <w:p w:rsidR="009203E4" w:rsidRDefault="007C7959" w:rsidP="00C74152">
            <w:r w:rsidRPr="007C7959">
              <w:t>#29A8B7</w:t>
            </w:r>
          </w:p>
        </w:tc>
        <w:tc>
          <w:tcPr>
            <w:tcW w:w="3492" w:type="dxa"/>
          </w:tcPr>
          <w:p w:rsidR="009203E4" w:rsidRPr="009203E4" w:rsidRDefault="007C7959" w:rsidP="00C74152">
            <w:r w:rsidRPr="007C7959">
              <w:t>#28A1AF</w:t>
            </w:r>
          </w:p>
        </w:tc>
      </w:tr>
      <w:tr w:rsidR="007C7959" w:rsidTr="00561500">
        <w:tc>
          <w:tcPr>
            <w:tcW w:w="4248" w:type="dxa"/>
          </w:tcPr>
          <w:p w:rsidR="007C7959" w:rsidRPr="007C7959" w:rsidRDefault="007C7959" w:rsidP="00C74152">
            <w:proofErr w:type="spellStart"/>
            <w:r w:rsidRPr="007C7959">
              <w:t>theme_adaptable</w:t>
            </w:r>
            <w:proofErr w:type="spellEnd"/>
            <w:r w:rsidRPr="007C7959">
              <w:t xml:space="preserve"> | </w:t>
            </w:r>
            <w:proofErr w:type="spellStart"/>
            <w:r w:rsidRPr="007C7959">
              <w:t>buttonhovercolorscnd</w:t>
            </w:r>
            <w:proofErr w:type="spellEnd"/>
          </w:p>
        </w:tc>
        <w:tc>
          <w:tcPr>
            <w:tcW w:w="1276" w:type="dxa"/>
          </w:tcPr>
          <w:p w:rsidR="007C7959" w:rsidRPr="007C7959" w:rsidRDefault="007C7959" w:rsidP="00C74152">
            <w:r w:rsidRPr="007C7959">
              <w:t>#009688</w:t>
            </w:r>
          </w:p>
        </w:tc>
        <w:tc>
          <w:tcPr>
            <w:tcW w:w="3492" w:type="dxa"/>
          </w:tcPr>
          <w:p w:rsidR="007C7959" w:rsidRPr="007C7959" w:rsidRDefault="007C7959" w:rsidP="00C74152">
            <w:r w:rsidRPr="007C7959">
              <w:t>#008577</w:t>
            </w:r>
          </w:p>
        </w:tc>
      </w:tr>
      <w:tr w:rsidR="007C7959" w:rsidTr="00561500">
        <w:tc>
          <w:tcPr>
            <w:tcW w:w="4248" w:type="dxa"/>
          </w:tcPr>
          <w:p w:rsidR="007C7959" w:rsidRPr="007C7959" w:rsidRDefault="007C7959" w:rsidP="00C74152">
            <w:proofErr w:type="spellStart"/>
            <w:r w:rsidRPr="007C7959">
              <w:t>theme_adaptable</w:t>
            </w:r>
            <w:proofErr w:type="spellEnd"/>
            <w:r w:rsidRPr="007C7959">
              <w:t xml:space="preserve"> | </w:t>
            </w:r>
            <w:proofErr w:type="spellStart"/>
            <w:r w:rsidRPr="007C7959">
              <w:t>slidersubmitbgcolor</w:t>
            </w:r>
            <w:proofErr w:type="spellEnd"/>
          </w:p>
        </w:tc>
        <w:tc>
          <w:tcPr>
            <w:tcW w:w="1276" w:type="dxa"/>
          </w:tcPr>
          <w:p w:rsidR="007C7959" w:rsidRPr="007C7959" w:rsidRDefault="007C7959" w:rsidP="00C74152">
            <w:r w:rsidRPr="007C7959">
              <w:t>#009688</w:t>
            </w:r>
          </w:p>
        </w:tc>
        <w:tc>
          <w:tcPr>
            <w:tcW w:w="3492" w:type="dxa"/>
          </w:tcPr>
          <w:p w:rsidR="007C7959" w:rsidRPr="007C7959" w:rsidRDefault="007C7959" w:rsidP="00C74152">
            <w:r w:rsidRPr="007C7959">
              <w:t>#008577</w:t>
            </w:r>
          </w:p>
        </w:tc>
      </w:tr>
      <w:tr w:rsidR="007C7959" w:rsidTr="00561500">
        <w:tc>
          <w:tcPr>
            <w:tcW w:w="4248" w:type="dxa"/>
          </w:tcPr>
          <w:p w:rsidR="007C7959" w:rsidRPr="007C7959" w:rsidRDefault="007C7959" w:rsidP="00C74152">
            <w:proofErr w:type="spellStart"/>
            <w:r w:rsidRPr="007C7959">
              <w:t>theme_adaptable</w:t>
            </w:r>
            <w:proofErr w:type="spellEnd"/>
            <w:r w:rsidRPr="007C7959">
              <w:t xml:space="preserve"> | </w:t>
            </w:r>
            <w:proofErr w:type="spellStart"/>
            <w:r w:rsidRPr="007C7959">
              <w:t>buttoncolorcancel</w:t>
            </w:r>
            <w:proofErr w:type="spellEnd"/>
          </w:p>
        </w:tc>
        <w:tc>
          <w:tcPr>
            <w:tcW w:w="1276" w:type="dxa"/>
          </w:tcPr>
          <w:p w:rsidR="007C7959" w:rsidRPr="007C7959" w:rsidRDefault="007C7959" w:rsidP="00C74152">
            <w:r w:rsidRPr="007C7959">
              <w:t>#EF5350</w:t>
            </w:r>
          </w:p>
        </w:tc>
        <w:tc>
          <w:tcPr>
            <w:tcW w:w="3492" w:type="dxa"/>
          </w:tcPr>
          <w:p w:rsidR="007C7959" w:rsidRPr="007C7959" w:rsidRDefault="007C7959" w:rsidP="00C74152">
            <w:r w:rsidRPr="007C7959">
              <w:t>#E91916</w:t>
            </w:r>
          </w:p>
        </w:tc>
      </w:tr>
      <w:tr w:rsidR="007C7959" w:rsidTr="00561500">
        <w:tc>
          <w:tcPr>
            <w:tcW w:w="4248" w:type="dxa"/>
          </w:tcPr>
          <w:p w:rsidR="007C7959" w:rsidRPr="007C7959" w:rsidRDefault="007C7959" w:rsidP="00C74152">
            <w:proofErr w:type="spellStart"/>
            <w:r w:rsidRPr="007C7959">
              <w:t>theme_adaptable</w:t>
            </w:r>
            <w:proofErr w:type="spellEnd"/>
            <w:r w:rsidRPr="007C7959">
              <w:t xml:space="preserve"> | </w:t>
            </w:r>
            <w:proofErr w:type="spellStart"/>
            <w:r w:rsidRPr="007C7959">
              <w:t>buttonhovercolorcancel</w:t>
            </w:r>
            <w:proofErr w:type="spellEnd"/>
          </w:p>
        </w:tc>
        <w:tc>
          <w:tcPr>
            <w:tcW w:w="1276" w:type="dxa"/>
          </w:tcPr>
          <w:p w:rsidR="007C7959" w:rsidRPr="007C7959" w:rsidRDefault="007C7959" w:rsidP="00C74152">
            <w:r w:rsidRPr="007C7959">
              <w:t>#E53935</w:t>
            </w:r>
          </w:p>
        </w:tc>
        <w:tc>
          <w:tcPr>
            <w:tcW w:w="3492" w:type="dxa"/>
          </w:tcPr>
          <w:p w:rsidR="007C7959" w:rsidRPr="007C7959" w:rsidRDefault="007C7959" w:rsidP="00C74152">
            <w:r w:rsidRPr="007C7959">
              <w:t>#E32926</w:t>
            </w:r>
          </w:p>
        </w:tc>
      </w:tr>
      <w:tr w:rsidR="007C7959" w:rsidTr="00561500">
        <w:tc>
          <w:tcPr>
            <w:tcW w:w="4248" w:type="dxa"/>
          </w:tcPr>
          <w:p w:rsidR="007C7959" w:rsidRPr="007C7959" w:rsidRDefault="007C7959" w:rsidP="00C74152">
            <w:proofErr w:type="spellStart"/>
            <w:r w:rsidRPr="007C7959">
              <w:t>theme_adaptable</w:t>
            </w:r>
            <w:proofErr w:type="spellEnd"/>
            <w:r w:rsidRPr="007C7959">
              <w:t xml:space="preserve"> | </w:t>
            </w:r>
            <w:proofErr w:type="spellStart"/>
            <w:r w:rsidRPr="007C7959">
              <w:t>alertcolorinfo</w:t>
            </w:r>
            <w:proofErr w:type="spellEnd"/>
          </w:p>
        </w:tc>
        <w:tc>
          <w:tcPr>
            <w:tcW w:w="1276" w:type="dxa"/>
          </w:tcPr>
          <w:p w:rsidR="007C7959" w:rsidRPr="007C7959" w:rsidRDefault="007C7959" w:rsidP="00C74152">
            <w:r w:rsidRPr="007C7959">
              <w:t>#D9EDF7</w:t>
            </w:r>
          </w:p>
        </w:tc>
        <w:tc>
          <w:tcPr>
            <w:tcW w:w="3492" w:type="dxa"/>
          </w:tcPr>
          <w:p w:rsidR="007C7959" w:rsidRPr="007C7959" w:rsidRDefault="007C7959" w:rsidP="00C74152">
            <w:r w:rsidRPr="007C7959">
              <w:t xml:space="preserve">#2F6E8E </w:t>
            </w:r>
            <w:r>
              <w:t>(</w:t>
            </w:r>
            <w:r w:rsidRPr="007C7959">
              <w:t>if normal text is involved</w:t>
            </w:r>
            <w:r>
              <w:t>)</w:t>
            </w:r>
          </w:p>
        </w:tc>
      </w:tr>
      <w:tr w:rsidR="007C7959" w:rsidTr="00561500">
        <w:tc>
          <w:tcPr>
            <w:tcW w:w="4248" w:type="dxa"/>
          </w:tcPr>
          <w:p w:rsidR="007C7959" w:rsidRPr="007C7959" w:rsidRDefault="007C7959" w:rsidP="00C74152">
            <w:proofErr w:type="spellStart"/>
            <w:r w:rsidRPr="007C7959">
              <w:t>theme_adaptable</w:t>
            </w:r>
            <w:proofErr w:type="spellEnd"/>
            <w:r w:rsidRPr="007C7959">
              <w:t xml:space="preserve"> | </w:t>
            </w:r>
            <w:proofErr w:type="spellStart"/>
            <w:r w:rsidRPr="007C7959">
              <w:t>alertcolorsuccess</w:t>
            </w:r>
            <w:proofErr w:type="spellEnd"/>
          </w:p>
        </w:tc>
        <w:tc>
          <w:tcPr>
            <w:tcW w:w="1276" w:type="dxa"/>
          </w:tcPr>
          <w:p w:rsidR="007C7959" w:rsidRPr="007C7959" w:rsidRDefault="007C7959" w:rsidP="00C74152">
            <w:r w:rsidRPr="007C7959">
              <w:t>#468847</w:t>
            </w:r>
          </w:p>
        </w:tc>
        <w:tc>
          <w:tcPr>
            <w:tcW w:w="3492" w:type="dxa"/>
          </w:tcPr>
          <w:p w:rsidR="007C7959" w:rsidRPr="007C7959" w:rsidRDefault="00954166" w:rsidP="00C74152">
            <w:r w:rsidRPr="00954166">
              <w:t>#3D763E</w:t>
            </w:r>
          </w:p>
        </w:tc>
      </w:tr>
    </w:tbl>
    <w:p w:rsidR="0050129C" w:rsidRDefault="0050129C" w:rsidP="00C74152">
      <w:r>
        <w:br w:type="page"/>
      </w:r>
    </w:p>
    <w:p w:rsidR="00DD02C6" w:rsidRDefault="009275B8" w:rsidP="000F6466">
      <w:pPr>
        <w:pStyle w:val="Heading1"/>
      </w:pPr>
      <w:bookmarkStart w:id="3" w:name="_Toc45201120"/>
      <w:bookmarkEnd w:id="0"/>
      <w:r>
        <w:lastRenderedPageBreak/>
        <w:t>Issues from previous reports</w:t>
      </w:r>
      <w:bookmarkEnd w:id="3"/>
    </w:p>
    <w:p w:rsidR="00C20343" w:rsidRPr="00C20343" w:rsidRDefault="00C20343" w:rsidP="00C20343">
      <w:r>
        <w:t>Separating out contrast-related issues mentioned in previous reports:</w:t>
      </w:r>
    </w:p>
    <w:p w:rsidR="000F6466" w:rsidRPr="000F6466" w:rsidRDefault="00EE05DE" w:rsidP="000F6466">
      <w:pPr>
        <w:pStyle w:val="Heading2"/>
      </w:pPr>
      <w:bookmarkStart w:id="4" w:name="_Toc45033109"/>
      <w:bookmarkStart w:id="5" w:name="_Toc45201121"/>
      <w:r>
        <w:t xml:space="preserve">Fixed </w:t>
      </w:r>
      <w:r w:rsidR="000F6466">
        <w:t>issues</w:t>
      </w:r>
      <w:bookmarkEnd w:id="4"/>
      <w:bookmarkEnd w:id="5"/>
    </w:p>
    <w:p w:rsidR="00DC4758" w:rsidRDefault="00FA5F21" w:rsidP="00FA5F21">
      <w:pPr>
        <w:pStyle w:val="ListParagraph"/>
        <w:numPr>
          <w:ilvl w:val="0"/>
          <w:numId w:val="6"/>
        </w:numPr>
      </w:pPr>
      <w:r>
        <w:t>Drop-downs on home page</w:t>
      </w:r>
      <w:r w:rsidR="00DD02C6">
        <w:t xml:space="preserve"> have been addressed since they were last reported on</w:t>
      </w:r>
    </w:p>
    <w:p w:rsidR="007967F8" w:rsidRDefault="00DD02C6" w:rsidP="008D62FB">
      <w:pPr>
        <w:pStyle w:val="ListParagraph"/>
        <w:numPr>
          <w:ilvl w:val="0"/>
          <w:numId w:val="6"/>
        </w:numPr>
      </w:pPr>
      <w:r>
        <w:t>I have no courses to view the contrast of the text on background in “Recently accessed courses” and “Course overview,” but on Moodle proper, the grey text is #</w:t>
      </w:r>
      <w:r w:rsidRPr="00DD02C6">
        <w:t>6c757d</w:t>
      </w:r>
      <w:r>
        <w:t xml:space="preserve"> on </w:t>
      </w:r>
      <w:r w:rsidRPr="00DD02C6">
        <w:t>#</w:t>
      </w:r>
      <w:proofErr w:type="spellStart"/>
      <w:r>
        <w:t>ffffff</w:t>
      </w:r>
      <w:proofErr w:type="spellEnd"/>
      <w:r>
        <w:t xml:space="preserve"> background</w:t>
      </w:r>
      <w:r w:rsidR="008D62FB">
        <w:t>, which gives a contrast ratio of</w:t>
      </w:r>
      <w:r w:rsidR="007967F8">
        <w:t xml:space="preserve"> 4.68:1</w:t>
      </w:r>
      <w:r w:rsidR="00CE048D">
        <w:t>, meeting requirements for large and normal text</w:t>
      </w:r>
    </w:p>
    <w:p w:rsidR="00DC4758" w:rsidRDefault="00A04753" w:rsidP="00D71FAB">
      <w:pPr>
        <w:pStyle w:val="ListParagraph"/>
        <w:numPr>
          <w:ilvl w:val="0"/>
          <w:numId w:val="6"/>
        </w:numPr>
      </w:pPr>
      <w:r>
        <w:t xml:space="preserve">The pop-up tour “End tour” button text </w:t>
      </w:r>
      <w:r w:rsidR="005A5B9E">
        <w:t xml:space="preserve">no longer </w:t>
      </w:r>
      <w:r>
        <w:t>disappears when hovered over</w:t>
      </w:r>
      <w:r w:rsidR="005A5B9E">
        <w:t>, and is distinguished from the “Previous” and “Next” buttons</w:t>
      </w:r>
    </w:p>
    <w:p w:rsidR="000F6466" w:rsidRDefault="000F6466" w:rsidP="000F6466">
      <w:pPr>
        <w:pStyle w:val="Heading2"/>
      </w:pPr>
      <w:bookmarkStart w:id="6" w:name="_Toc45033110"/>
      <w:bookmarkStart w:id="7" w:name="_Toc45201122"/>
      <w:r>
        <w:t>Issues I can’t test or are not relevant to theme settings</w:t>
      </w:r>
      <w:bookmarkEnd w:id="6"/>
      <w:bookmarkEnd w:id="7"/>
    </w:p>
    <w:p w:rsidR="000F6466" w:rsidRDefault="000F6466" w:rsidP="000F6466">
      <w:pPr>
        <w:pStyle w:val="ListParagraph"/>
        <w:numPr>
          <w:ilvl w:val="0"/>
          <w:numId w:val="6"/>
        </w:numPr>
      </w:pPr>
      <w:r>
        <w:t>Cog menu item is not visible on the test instance</w:t>
      </w:r>
    </w:p>
    <w:p w:rsidR="000F6466" w:rsidRDefault="000F6466" w:rsidP="000F6466">
      <w:pPr>
        <w:pStyle w:val="ListParagraph"/>
        <w:numPr>
          <w:ilvl w:val="0"/>
          <w:numId w:val="6"/>
        </w:numPr>
      </w:pPr>
      <w:r>
        <w:t>“Hidden to students” tabs are already advised on, but I have no courses to test with here</w:t>
      </w:r>
    </w:p>
    <w:p w:rsidR="00D71FAB" w:rsidRDefault="00D71FAB" w:rsidP="00D71FAB">
      <w:pPr>
        <w:pStyle w:val="ListParagraph"/>
        <w:numPr>
          <w:ilvl w:val="0"/>
          <w:numId w:val="6"/>
        </w:numPr>
      </w:pPr>
      <w:r>
        <w:t>The list of accepted file types in the Edit Profile page is likely not theme-dependent</w:t>
      </w:r>
    </w:p>
    <w:p w:rsidR="00D71FAB" w:rsidRDefault="00D71FAB" w:rsidP="00D71FAB">
      <w:pPr>
        <w:pStyle w:val="ListParagraph"/>
        <w:numPr>
          <w:ilvl w:val="0"/>
          <w:numId w:val="6"/>
        </w:numPr>
      </w:pPr>
      <w:r>
        <w:t>“A Moodle assignment is due” cannot be found in the test instance</w:t>
      </w:r>
    </w:p>
    <w:p w:rsidR="000F6466" w:rsidRDefault="000F6466" w:rsidP="000F6466">
      <w:pPr>
        <w:pStyle w:val="Heading2"/>
      </w:pPr>
      <w:bookmarkStart w:id="8" w:name="_Toc45033111"/>
      <w:bookmarkStart w:id="9" w:name="_Toc45201123"/>
      <w:r>
        <w:t>Continuing issues</w:t>
      </w:r>
      <w:bookmarkEnd w:id="8"/>
      <w:bookmarkEnd w:id="9"/>
    </w:p>
    <w:p w:rsidR="000F6466" w:rsidRDefault="000F6466" w:rsidP="000F6466">
      <w:pPr>
        <w:pStyle w:val="ListParagraph"/>
        <w:numPr>
          <w:ilvl w:val="0"/>
          <w:numId w:val="6"/>
        </w:numPr>
      </w:pPr>
      <w:r>
        <w:t>The pop-up tour greyed-out</w:t>
      </w:r>
      <w:r w:rsidR="00EE05DE">
        <w:t xml:space="preserve"> disabled</w:t>
      </w:r>
      <w:r>
        <w:t xml:space="preserve"> “Previous” and “Next” buttons are still too low in contrast, and even if they are supposed to be greyed-out, their text should still be legible</w:t>
      </w:r>
    </w:p>
    <w:p w:rsidR="00DC4758" w:rsidRDefault="001B5232" w:rsidP="00EE05DE">
      <w:pPr>
        <w:pStyle w:val="ListParagraph"/>
        <w:numPr>
          <w:ilvl w:val="0"/>
          <w:numId w:val="6"/>
        </w:numPr>
      </w:pPr>
      <w:r>
        <w:t>Footer heading text</w:t>
      </w:r>
      <w:r w:rsidR="00EE05DE">
        <w:t>: t</w:t>
      </w:r>
      <w:r>
        <w:t>he foreground text colour is #AC145A, and the background colour is #424242, which results in a contrast ratio of 1.43:1.  This combination is not acceptable for normal or large text</w:t>
      </w:r>
    </w:p>
    <w:p w:rsidR="00883876" w:rsidRDefault="00883876" w:rsidP="00883876">
      <w:pPr>
        <w:pStyle w:val="Heading1"/>
      </w:pPr>
      <w:bookmarkStart w:id="10" w:name="_Toc45033112"/>
      <w:bookmarkStart w:id="11" w:name="_Toc45201124"/>
      <w:r>
        <w:t>Considerations</w:t>
      </w:r>
      <w:bookmarkEnd w:id="10"/>
      <w:bookmarkEnd w:id="11"/>
    </w:p>
    <w:p w:rsidR="00883876" w:rsidRDefault="00883876" w:rsidP="00883876">
      <w:pPr>
        <w:pStyle w:val="Heading2"/>
      </w:pPr>
      <w:bookmarkStart w:id="12" w:name="_Toc45033113"/>
      <w:bookmarkStart w:id="13" w:name="_Toc45201125"/>
      <w:r>
        <w:t>Footer heading text</w:t>
      </w:r>
      <w:bookmarkEnd w:id="12"/>
      <w:bookmarkEnd w:id="13"/>
    </w:p>
    <w:p w:rsidR="00883876" w:rsidRDefault="00883876" w:rsidP="00883876">
      <w:r>
        <w:t xml:space="preserve">Keeping the background </w:t>
      </w:r>
      <w:proofErr w:type="gramStart"/>
      <w:r>
        <w:t>colour</w:t>
      </w:r>
      <w:proofErr w:type="gramEnd"/>
      <w:r>
        <w:t xml:space="preserve"> the same, to meet the requirements for large text, the foreground text colour would need to be lightened to </w:t>
      </w:r>
      <w:r w:rsidRPr="00883876">
        <w:t>#E8599C</w:t>
      </w:r>
      <w:r>
        <w:t xml:space="preserve"> (contrast ratio 3.03:1).  To meet the requirements for normal text, the foreground text colour would need to be lightened to </w:t>
      </w:r>
      <w:r w:rsidRPr="00883876">
        <w:t>#F391BF</w:t>
      </w:r>
      <w:r>
        <w:t xml:space="preserve"> (contrast ratio 4.60:1).</w:t>
      </w:r>
    </w:p>
    <w:p w:rsidR="00883876" w:rsidRDefault="00883876" w:rsidP="00883876">
      <w:r>
        <w:t xml:space="preserve">Keeping the foreground </w:t>
      </w:r>
      <w:proofErr w:type="gramStart"/>
      <w:r>
        <w:t>colour</w:t>
      </w:r>
      <w:proofErr w:type="gramEnd"/>
      <w:r>
        <w:t xml:space="preserve"> the same, to meet the requirements for large text, the background colour would need to be lightened to </w:t>
      </w:r>
      <w:r w:rsidRPr="00883876">
        <w:t>#ABABAB</w:t>
      </w:r>
      <w:r>
        <w:t xml:space="preserve"> (contrast ratio 3.04:1).  To meet the requirements for normal text, the background colour would need to be lightened to </w:t>
      </w:r>
      <w:r w:rsidRPr="00883876">
        <w:t>#D1D1D1</w:t>
      </w:r>
      <w:r>
        <w:t xml:space="preserve"> (contrast ratio 4.58:1).  Alternatively, the background colour would just meet the requirements for </w:t>
      </w:r>
      <w:r w:rsidRPr="007242C8">
        <w:rPr>
          <w:i/>
        </w:rPr>
        <w:t>large text only</w:t>
      </w:r>
      <w:r>
        <w:t xml:space="preserve"> if darkened to #000000 (contrast ratio 3.00:1).</w:t>
      </w:r>
    </w:p>
    <w:p w:rsidR="00BA1A63" w:rsidRDefault="00BA1A63" w:rsidP="00BA1A63">
      <w:r>
        <w:t>Since the footer heading text (at least on my screen) would be classified as large text, I tried changing the “headers font colour” from #AC145A to #</w:t>
      </w:r>
      <w:r w:rsidRPr="00883876">
        <w:t>E8599C</w:t>
      </w:r>
      <w:r>
        <w:t>.</w:t>
      </w:r>
    </w:p>
    <w:p w:rsidR="00BA1A63" w:rsidRDefault="00BA1A63" w:rsidP="00BA1A63">
      <w:r>
        <w:t>Before:</w:t>
      </w:r>
    </w:p>
    <w:p w:rsidR="00BA1A63" w:rsidRDefault="00BA1A63" w:rsidP="00BA1A63">
      <w:r w:rsidRPr="00BA1A63">
        <w:rPr>
          <w:noProof/>
          <w:lang w:eastAsia="en-GB"/>
        </w:rPr>
        <w:drawing>
          <wp:inline distT="0" distB="0" distL="0" distR="0" wp14:anchorId="4776F7DF" wp14:editId="3A1005FF">
            <wp:extent cx="5821573" cy="361950"/>
            <wp:effectExtent l="0" t="0" r="8255" b="0"/>
            <wp:docPr id="1" name="Picture 1" descr="Footer headings before the colour change: foreground #AC145A on #424242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49" r="17405"/>
                    <a:stretch/>
                  </pic:blipFill>
                  <pic:spPr bwMode="auto">
                    <a:xfrm>
                      <a:off x="0" y="0"/>
                      <a:ext cx="5836694" cy="362890"/>
                    </a:xfrm>
                    <a:prstGeom prst="rect">
                      <a:avLst/>
                    </a:prstGeom>
                    <a:ln>
                      <a:noFill/>
                    </a:ln>
                    <a:extLst>
                      <a:ext uri="{53640926-AAD7-44D8-BBD7-CCE9431645EC}">
                        <a14:shadowObscured xmlns:a14="http://schemas.microsoft.com/office/drawing/2010/main"/>
                      </a:ext>
                    </a:extLst>
                  </pic:spPr>
                </pic:pic>
              </a:graphicData>
            </a:graphic>
          </wp:inline>
        </w:drawing>
      </w:r>
    </w:p>
    <w:p w:rsidR="00BA1A63" w:rsidRDefault="00BA1A63" w:rsidP="00BA1A63">
      <w:r>
        <w:t>After:</w:t>
      </w:r>
    </w:p>
    <w:p w:rsidR="00BA1A63" w:rsidRDefault="00BA1A63" w:rsidP="00883876">
      <w:r w:rsidRPr="00BA1A63">
        <w:rPr>
          <w:noProof/>
          <w:lang w:eastAsia="en-GB"/>
        </w:rPr>
        <w:drawing>
          <wp:inline distT="0" distB="0" distL="0" distR="0" wp14:anchorId="13C2D544" wp14:editId="347C4C13">
            <wp:extent cx="5874860" cy="333375"/>
            <wp:effectExtent l="0" t="0" r="0" b="0"/>
            <wp:docPr id="2" name="Picture 2" descr="Footer headings after the colour change: foreground #E8599C on #424242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6242"/>
                    <a:stretch/>
                  </pic:blipFill>
                  <pic:spPr bwMode="auto">
                    <a:xfrm>
                      <a:off x="0" y="0"/>
                      <a:ext cx="5888710" cy="334161"/>
                    </a:xfrm>
                    <a:prstGeom prst="rect">
                      <a:avLst/>
                    </a:prstGeom>
                    <a:ln>
                      <a:noFill/>
                    </a:ln>
                    <a:extLst>
                      <a:ext uri="{53640926-AAD7-44D8-BBD7-CCE9431645EC}">
                        <a14:shadowObscured xmlns:a14="http://schemas.microsoft.com/office/drawing/2010/main"/>
                      </a:ext>
                    </a:extLst>
                  </pic:spPr>
                </pic:pic>
              </a:graphicData>
            </a:graphic>
          </wp:inline>
        </w:drawing>
      </w:r>
    </w:p>
    <w:p w:rsidR="00B71C72" w:rsidRDefault="00EE05DE" w:rsidP="00883876">
      <w:r w:rsidRPr="00EE05DE">
        <w:lastRenderedPageBreak/>
        <w:t>However, t</w:t>
      </w:r>
      <w:r w:rsidR="00BA1A63">
        <w:t xml:space="preserve">his </w:t>
      </w:r>
      <w:r>
        <w:t xml:space="preserve">setting change </w:t>
      </w:r>
      <w:r w:rsidR="00BA1A63">
        <w:t>also affects other headings outside of the footer, and for headings on the main section background, with #E8599C text on #E6E6DE background, the contrast ratio becomes 2.64:1, which i</w:t>
      </w:r>
      <w:r w:rsidR="00B71C72">
        <w:t>s too low even for large text:</w:t>
      </w:r>
    </w:p>
    <w:p w:rsidR="00B71C72" w:rsidRDefault="00B71C72" w:rsidP="00883876">
      <w:r w:rsidRPr="00B71C72">
        <w:rPr>
          <w:noProof/>
          <w:lang w:eastAsia="en-GB"/>
        </w:rPr>
        <w:drawing>
          <wp:inline distT="0" distB="0" distL="0" distR="0" wp14:anchorId="1F7F3B7D" wp14:editId="6F19E1EE">
            <wp:extent cx="1790950" cy="362001"/>
            <wp:effectExtent l="0" t="0" r="0" b="0"/>
            <wp:docPr id="3" name="Picture 3" descr="Main headings after the (footer) heading colour change: foreground #E8599C on #E6E6DE background, now too low in contr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362001"/>
                    </a:xfrm>
                    <a:prstGeom prst="rect">
                      <a:avLst/>
                    </a:prstGeom>
                  </pic:spPr>
                </pic:pic>
              </a:graphicData>
            </a:graphic>
          </wp:inline>
        </w:drawing>
      </w:r>
    </w:p>
    <w:p w:rsidR="00BA1A63" w:rsidRDefault="00BA1A63" w:rsidP="00883876">
      <w:r>
        <w:t xml:space="preserve">For this combination, the lightest the text can be to meet requirements for large text is </w:t>
      </w:r>
      <w:r w:rsidRPr="006A2C30">
        <w:rPr>
          <w:b/>
        </w:rPr>
        <w:t>#E5438E</w:t>
      </w:r>
      <w:r>
        <w:t xml:space="preserve">, but then the contrast ratio for the footer, with #424242 background, becomes 2.64:1.  The lightest shade the background can be with this new foreground colour is </w:t>
      </w:r>
      <w:r w:rsidRPr="006A2C30">
        <w:rPr>
          <w:b/>
        </w:rPr>
        <w:t>#383838</w:t>
      </w:r>
      <w:r>
        <w:t xml:space="preserve">, and the darkest tint the background can be is </w:t>
      </w:r>
      <w:r w:rsidR="006A2C30">
        <w:t>#E6E6E6, which of course is too close to the main section background to be much use in distinguishing between main section and footer.</w:t>
      </w:r>
    </w:p>
    <w:p w:rsidR="006A2C30" w:rsidRDefault="006A2C30" w:rsidP="00883876">
      <w:r>
        <w:t>So, I have changed the “</w:t>
      </w:r>
      <w:r w:rsidRPr="00D45F33">
        <w:rPr>
          <w:b/>
        </w:rPr>
        <w:t>headers font colour</w:t>
      </w:r>
      <w:r>
        <w:t xml:space="preserve">” </w:t>
      </w:r>
      <w:r w:rsidR="00D45F33">
        <w:t xml:space="preserve">setting </w:t>
      </w:r>
      <w:r>
        <w:t xml:space="preserve">to </w:t>
      </w:r>
      <w:r w:rsidRPr="00D45F33">
        <w:rPr>
          <w:b/>
        </w:rPr>
        <w:t>#E5438E</w:t>
      </w:r>
      <w:r>
        <w:t xml:space="preserve"> and the “</w:t>
      </w:r>
      <w:r w:rsidRPr="00D45F33">
        <w:rPr>
          <w:b/>
        </w:rPr>
        <w:t>footer background colour</w:t>
      </w:r>
      <w:r>
        <w:t xml:space="preserve">” </w:t>
      </w:r>
      <w:r w:rsidR="00D45F33">
        <w:t xml:space="preserve">setting </w:t>
      </w:r>
      <w:r>
        <w:t xml:space="preserve">to </w:t>
      </w:r>
      <w:r w:rsidRPr="00D45F33">
        <w:rPr>
          <w:b/>
        </w:rPr>
        <w:t>#383838</w:t>
      </w:r>
      <w:r>
        <w:t>.</w:t>
      </w:r>
    </w:p>
    <w:p w:rsidR="00B71C72" w:rsidRPr="00BA1A63" w:rsidRDefault="00B71C72" w:rsidP="00883876">
      <w:r w:rsidRPr="00B71C72">
        <w:rPr>
          <w:noProof/>
          <w:lang w:eastAsia="en-GB"/>
        </w:rPr>
        <w:drawing>
          <wp:inline distT="0" distB="0" distL="0" distR="0" wp14:anchorId="4EFD5827" wp14:editId="682BB133">
            <wp:extent cx="5812791"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740"/>
                    <a:stretch/>
                  </pic:blipFill>
                  <pic:spPr bwMode="auto">
                    <a:xfrm>
                      <a:off x="0" y="0"/>
                      <a:ext cx="5818725" cy="333715"/>
                    </a:xfrm>
                    <a:prstGeom prst="rect">
                      <a:avLst/>
                    </a:prstGeom>
                    <a:ln>
                      <a:noFill/>
                    </a:ln>
                    <a:extLst>
                      <a:ext uri="{53640926-AAD7-44D8-BBD7-CCE9431645EC}">
                        <a14:shadowObscured xmlns:a14="http://schemas.microsoft.com/office/drawing/2010/main"/>
                      </a:ext>
                    </a:extLst>
                  </pic:spPr>
                </pic:pic>
              </a:graphicData>
            </a:graphic>
          </wp:inline>
        </w:drawing>
      </w:r>
    </w:p>
    <w:p w:rsidR="006808A7" w:rsidRDefault="006808A7" w:rsidP="00883876">
      <w:r>
        <w:t>Of the available colours in the UCL palette, the following are also acceptable alternatives from a contrast perspective</w:t>
      </w:r>
      <w:r w:rsidR="00C54052">
        <w:t xml:space="preserve"> </w:t>
      </w:r>
      <w:r w:rsidR="00C54052" w:rsidRPr="000E3146">
        <w:rPr>
          <w:i/>
        </w:rPr>
        <w:t>with the original footer background #424242</w:t>
      </w:r>
      <w:r w:rsidR="00D061EC">
        <w:t>, for large text only</w:t>
      </w:r>
      <w:r>
        <w:t>:</w:t>
      </w:r>
    </w:p>
    <w:p w:rsidR="00385494" w:rsidRDefault="00385494" w:rsidP="0041317E">
      <w:pPr>
        <w:pStyle w:val="ListParagraph"/>
        <w:numPr>
          <w:ilvl w:val="0"/>
          <w:numId w:val="7"/>
        </w:numPr>
      </w:pPr>
      <w:r>
        <w:t>#</w:t>
      </w:r>
      <w:r w:rsidR="006808A7">
        <w:t>8F993E</w:t>
      </w:r>
    </w:p>
    <w:p w:rsidR="006808A7" w:rsidRDefault="00385494" w:rsidP="006808A7">
      <w:pPr>
        <w:pStyle w:val="ListParagraph"/>
        <w:numPr>
          <w:ilvl w:val="0"/>
          <w:numId w:val="7"/>
        </w:numPr>
      </w:pPr>
      <w:r>
        <w:t>#EA7600</w:t>
      </w:r>
    </w:p>
    <w:p w:rsidR="00D061EC" w:rsidRDefault="007242C8" w:rsidP="006808A7">
      <w:r>
        <w:t>And those that are acceptable f</w:t>
      </w:r>
      <w:r w:rsidR="00D061EC">
        <w:t>or large and normal text:</w:t>
      </w:r>
    </w:p>
    <w:p w:rsidR="006808A7" w:rsidRDefault="00385494" w:rsidP="00385494">
      <w:pPr>
        <w:pStyle w:val="ListParagraph"/>
        <w:numPr>
          <w:ilvl w:val="0"/>
          <w:numId w:val="8"/>
        </w:numPr>
      </w:pPr>
      <w:r>
        <w:t>#</w:t>
      </w:r>
      <w:r w:rsidR="006808A7">
        <w:t>D6D2C4</w:t>
      </w:r>
    </w:p>
    <w:p w:rsidR="006808A7" w:rsidRDefault="00385494" w:rsidP="00385494">
      <w:pPr>
        <w:pStyle w:val="ListParagraph"/>
        <w:numPr>
          <w:ilvl w:val="0"/>
          <w:numId w:val="8"/>
        </w:numPr>
      </w:pPr>
      <w:r>
        <w:t>#</w:t>
      </w:r>
      <w:r w:rsidR="006808A7">
        <w:t>B5BD00</w:t>
      </w:r>
    </w:p>
    <w:p w:rsidR="006808A7" w:rsidRDefault="00385494" w:rsidP="00385494">
      <w:pPr>
        <w:pStyle w:val="ListParagraph"/>
        <w:numPr>
          <w:ilvl w:val="0"/>
          <w:numId w:val="8"/>
        </w:numPr>
      </w:pPr>
      <w:r>
        <w:t>#</w:t>
      </w:r>
      <w:r w:rsidR="006808A7">
        <w:t>BBC592</w:t>
      </w:r>
    </w:p>
    <w:p w:rsidR="006808A7" w:rsidRDefault="00385494" w:rsidP="00385494">
      <w:pPr>
        <w:pStyle w:val="ListParagraph"/>
        <w:numPr>
          <w:ilvl w:val="0"/>
          <w:numId w:val="8"/>
        </w:numPr>
      </w:pPr>
      <w:r>
        <w:t>#</w:t>
      </w:r>
      <w:r w:rsidR="006808A7">
        <w:t>C6B0BC</w:t>
      </w:r>
    </w:p>
    <w:p w:rsidR="006808A7" w:rsidRDefault="00385494" w:rsidP="00385494">
      <w:pPr>
        <w:pStyle w:val="ListParagraph"/>
        <w:numPr>
          <w:ilvl w:val="0"/>
          <w:numId w:val="8"/>
        </w:numPr>
      </w:pPr>
      <w:r>
        <w:t>#</w:t>
      </w:r>
      <w:r w:rsidR="006808A7">
        <w:t>8DB9CA</w:t>
      </w:r>
    </w:p>
    <w:p w:rsidR="006808A7" w:rsidRDefault="00385494" w:rsidP="00385494">
      <w:pPr>
        <w:pStyle w:val="ListParagraph"/>
        <w:numPr>
          <w:ilvl w:val="0"/>
          <w:numId w:val="8"/>
        </w:numPr>
      </w:pPr>
      <w:r>
        <w:t>#</w:t>
      </w:r>
      <w:r w:rsidR="006808A7">
        <w:t>F6BE00</w:t>
      </w:r>
    </w:p>
    <w:p w:rsidR="006808A7" w:rsidRDefault="00385494" w:rsidP="00385494">
      <w:pPr>
        <w:pStyle w:val="ListParagraph"/>
        <w:numPr>
          <w:ilvl w:val="0"/>
          <w:numId w:val="8"/>
        </w:numPr>
      </w:pPr>
      <w:r>
        <w:t>#</w:t>
      </w:r>
      <w:r w:rsidR="006808A7">
        <w:t>A4DBE8</w:t>
      </w:r>
    </w:p>
    <w:p w:rsidR="00EE05DE" w:rsidRDefault="00EE05DE" w:rsidP="00EE05DE">
      <w:r>
        <w:t>Note that none of the bulleted colours have been tested against the light background in the main section.  These options are just provided in case the change made above doesn’t work from a design perspective!</w:t>
      </w:r>
    </w:p>
    <w:p w:rsidR="006808A7" w:rsidRDefault="00671227" w:rsidP="005542F4">
      <w:pPr>
        <w:pStyle w:val="Heading2"/>
      </w:pPr>
      <w:bookmarkStart w:id="14" w:name="_Toc45033114"/>
      <w:bookmarkStart w:id="15" w:name="_Toc45201126"/>
      <w:r>
        <w:t xml:space="preserve">Disabled </w:t>
      </w:r>
      <w:r w:rsidR="005542F4">
        <w:t xml:space="preserve">pop-up </w:t>
      </w:r>
      <w:r>
        <w:t xml:space="preserve">user </w:t>
      </w:r>
      <w:r w:rsidR="005542F4">
        <w:t>tour buttons</w:t>
      </w:r>
      <w:bookmarkEnd w:id="14"/>
      <w:bookmarkEnd w:id="15"/>
    </w:p>
    <w:p w:rsidR="005542F4" w:rsidRDefault="00361530" w:rsidP="005542F4">
      <w:r>
        <w:t xml:space="preserve">The current background for </w:t>
      </w:r>
      <w:r w:rsidR="00671227">
        <w:t xml:space="preserve">disabled </w:t>
      </w:r>
      <w:r>
        <w:t xml:space="preserve">buttons on the pop-up user tour is </w:t>
      </w:r>
      <w:r w:rsidR="003559EF">
        <w:t>#CED4DA</w:t>
      </w:r>
      <w:r>
        <w:t>, and the foreground is #</w:t>
      </w:r>
      <w:r w:rsidR="003559EF">
        <w:t>FFFFFF</w:t>
      </w:r>
      <w:r>
        <w:t>, which gives a contrast of 1.49:1.</w:t>
      </w:r>
    </w:p>
    <w:p w:rsidR="00803860" w:rsidRDefault="0003637A" w:rsidP="005542F4">
      <w:r w:rsidRPr="0003637A">
        <w:rPr>
          <w:noProof/>
          <w:lang w:eastAsia="en-GB"/>
        </w:rPr>
        <w:drawing>
          <wp:inline distT="0" distB="0" distL="0" distR="0" wp14:anchorId="6F39D3FB" wp14:editId="188637F3">
            <wp:extent cx="3971925" cy="1539979"/>
            <wp:effectExtent l="0" t="0" r="0" b="3175"/>
            <wp:docPr id="8" name="Picture 8" descr="Pop-up user tour with disabled &quot;Previous&quot; button, where the text is white on a light grey (#ced4da)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3151" cy="1552086"/>
                    </a:xfrm>
                    <a:prstGeom prst="rect">
                      <a:avLst/>
                    </a:prstGeom>
                  </pic:spPr>
                </pic:pic>
              </a:graphicData>
            </a:graphic>
          </wp:inline>
        </w:drawing>
      </w:r>
    </w:p>
    <w:p w:rsidR="00361530" w:rsidRDefault="00361530" w:rsidP="005542F4">
      <w:r>
        <w:lastRenderedPageBreak/>
        <w:t>Even though disabled buttons are not required to conform to colour contrast requirements, as they are not active elements, they are still communicating information to the user, even if they are communicating what cannot be used!  So they should still be legible to users with low vision who do not use screenreaders, and so I have considered them for contrast improvements regardless.</w:t>
      </w:r>
    </w:p>
    <w:p w:rsidR="00803860" w:rsidRDefault="00803860" w:rsidP="005542F4">
      <w:r>
        <w:t xml:space="preserve">Keeping the </w:t>
      </w:r>
      <w:proofErr w:type="gramStart"/>
      <w:r>
        <w:t>background</w:t>
      </w:r>
      <w:proofErr w:type="gramEnd"/>
      <w:r>
        <w:t xml:space="preserve"> the same, the lightest shade the foreground text could be to meet requirements for normal text is </w:t>
      </w:r>
      <w:r w:rsidRPr="00803860">
        <w:t>#595959</w:t>
      </w:r>
      <w:r>
        <w:t>.</w:t>
      </w:r>
      <w:r w:rsidR="0003637A">
        <w:t xml:space="preserve">  Note here that opacity is set to 0.65, which affects the contrast as well as the colour value itself.  With opacity at 0.65:</w:t>
      </w:r>
    </w:p>
    <w:p w:rsidR="00803860" w:rsidRDefault="0003637A" w:rsidP="005542F4">
      <w:r w:rsidRPr="0003637A">
        <w:rPr>
          <w:noProof/>
          <w:lang w:eastAsia="en-GB"/>
        </w:rPr>
        <w:drawing>
          <wp:inline distT="0" distB="0" distL="0" distR="0" wp14:anchorId="701D312D" wp14:editId="2AF48BA0">
            <wp:extent cx="5731510" cy="2423795"/>
            <wp:effectExtent l="0" t="0" r="2540" b="0"/>
            <wp:docPr id="10" name="Picture 10" descr="Pop-up user tour with the lightest shade the foreground text could be to meet contrast requirements for normal text (#595959) on the original #ced4da background, but with opacity at 0.65. The colours are shown in the CSS to the right hand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3795"/>
                    </a:xfrm>
                    <a:prstGeom prst="rect">
                      <a:avLst/>
                    </a:prstGeom>
                  </pic:spPr>
                </pic:pic>
              </a:graphicData>
            </a:graphic>
          </wp:inline>
        </w:drawing>
      </w:r>
    </w:p>
    <w:p w:rsidR="0003637A" w:rsidRDefault="0003637A" w:rsidP="005542F4">
      <w:r>
        <w:t>And with opacity at 1:</w:t>
      </w:r>
    </w:p>
    <w:p w:rsidR="0003637A" w:rsidRDefault="0003637A" w:rsidP="005542F4">
      <w:r w:rsidRPr="0003637A">
        <w:rPr>
          <w:noProof/>
          <w:lang w:eastAsia="en-GB"/>
        </w:rPr>
        <w:drawing>
          <wp:inline distT="0" distB="0" distL="0" distR="0" wp14:anchorId="029D51C5" wp14:editId="6856A178">
            <wp:extent cx="5731510" cy="2410460"/>
            <wp:effectExtent l="0" t="0" r="2540" b="8890"/>
            <wp:docPr id="11" name="Picture 11" descr="Pop-up user tour with the lightest shade the foreground text could be to meet contrast requirements for normal text (#595959) on the original #ced4da background, but with opacity at 1. The disabled opacity is shown in the CSS to the right hand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10460"/>
                    </a:xfrm>
                    <a:prstGeom prst="rect">
                      <a:avLst/>
                    </a:prstGeom>
                  </pic:spPr>
                </pic:pic>
              </a:graphicData>
            </a:graphic>
          </wp:inline>
        </w:drawing>
      </w:r>
    </w:p>
    <w:p w:rsidR="00803860" w:rsidRDefault="00803860" w:rsidP="005542F4">
      <w:r>
        <w:t>But there is a setting in the stylesheet that forces “</w:t>
      </w:r>
      <w:proofErr w:type="spellStart"/>
      <w:r>
        <w:t>color</w:t>
      </w:r>
      <w:proofErr w:type="spellEnd"/>
      <w:r>
        <w:t>: #</w:t>
      </w:r>
      <w:proofErr w:type="spellStart"/>
      <w:proofErr w:type="gramStart"/>
      <w:r>
        <w:t>fff!important</w:t>
      </w:r>
      <w:proofErr w:type="spellEnd"/>
      <w:proofErr w:type="gramEnd"/>
      <w:r>
        <w:t xml:space="preserve">” </w:t>
      </w:r>
      <w:r w:rsidR="004962D5">
        <w:t>for the</w:t>
      </w:r>
      <w:r w:rsidR="0003637A">
        <w:t xml:space="preserve"> “previous” button</w:t>
      </w:r>
      <w:r w:rsidR="004962D5">
        <w:t xml:space="preserve"> (specifically for [data-role=”previous”] elements)</w:t>
      </w:r>
      <w:r w:rsidR="0003637A">
        <w:t xml:space="preserve">, </w:t>
      </w:r>
      <w:r>
        <w:t>and thus blocks the original text colour</w:t>
      </w:r>
      <w:r w:rsidR="004962D5">
        <w:t xml:space="preserve"> of #212529</w:t>
      </w:r>
      <w:r>
        <w:t>:</w:t>
      </w:r>
    </w:p>
    <w:p w:rsidR="00803860" w:rsidRDefault="00803860" w:rsidP="005542F4">
      <w:r w:rsidRPr="00803860">
        <w:rPr>
          <w:noProof/>
          <w:lang w:eastAsia="en-GB"/>
        </w:rPr>
        <w:drawing>
          <wp:inline distT="0" distB="0" distL="0" distR="0" wp14:anchorId="5E7D6D8F" wp14:editId="0CE0E630">
            <wp:extent cx="3057952" cy="1162212"/>
            <wp:effectExtent l="0" t="0" r="9525" b="0"/>
            <wp:docPr id="6" name="Picture 6" descr="CSS showing the original color: #212529 setting being overridden for the disabled button in the pop-up user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952" cy="1162212"/>
                    </a:xfrm>
                    <a:prstGeom prst="rect">
                      <a:avLst/>
                    </a:prstGeom>
                  </pic:spPr>
                </pic:pic>
              </a:graphicData>
            </a:graphic>
          </wp:inline>
        </w:drawing>
      </w:r>
    </w:p>
    <w:p w:rsidR="0003637A" w:rsidRDefault="00803860" w:rsidP="005542F4">
      <w:r w:rsidRPr="00803860">
        <w:rPr>
          <w:noProof/>
          <w:lang w:eastAsia="en-GB"/>
        </w:rPr>
        <w:lastRenderedPageBreak/>
        <w:drawing>
          <wp:inline distT="0" distB="0" distL="0" distR="0" wp14:anchorId="2AEB6DBF" wp14:editId="24DDF59B">
            <wp:extent cx="4086795" cy="4887007"/>
            <wp:effectExtent l="0" t="0" r="9525" b="8890"/>
            <wp:docPr id="7" name="Picture 7" descr="CSS showing the color: #fff!important setting that overrides the original text colour for the disabled button in the pop-up user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795" cy="4887007"/>
                    </a:xfrm>
                    <a:prstGeom prst="rect">
                      <a:avLst/>
                    </a:prstGeom>
                  </pic:spPr>
                </pic:pic>
              </a:graphicData>
            </a:graphic>
          </wp:inline>
        </w:drawing>
      </w:r>
    </w:p>
    <w:p w:rsidR="00803860" w:rsidRDefault="00803860" w:rsidP="005542F4">
      <w:r>
        <w:t>When I removed this setting,</w:t>
      </w:r>
      <w:r w:rsidR="004962D5">
        <w:t xml:space="preserve"> it</w:t>
      </w:r>
      <w:r>
        <w:t xml:space="preserve"> defaulted to a much more readable form</w:t>
      </w:r>
      <w:r w:rsidR="0003637A">
        <w:t xml:space="preserve">, with </w:t>
      </w:r>
      <w:r w:rsidR="004962D5">
        <w:t xml:space="preserve">foreground </w:t>
      </w:r>
      <w:r w:rsidR="0003637A">
        <w:t>text colour #212529,</w:t>
      </w:r>
      <w:r>
        <w:t xml:space="preserve"> without any further changes</w:t>
      </w:r>
      <w:r w:rsidR="0003637A">
        <w:t xml:space="preserve"> (and with opacity at 0.65)</w:t>
      </w:r>
      <w:r>
        <w:t>:</w:t>
      </w:r>
    </w:p>
    <w:p w:rsidR="00803860" w:rsidRDefault="0003637A" w:rsidP="005542F4">
      <w:r w:rsidRPr="0003637A">
        <w:rPr>
          <w:noProof/>
          <w:lang w:eastAsia="en-GB"/>
        </w:rPr>
        <w:drawing>
          <wp:inline distT="0" distB="0" distL="0" distR="0" wp14:anchorId="7223FE24" wp14:editId="69D9AC2D">
            <wp:extent cx="5731510" cy="2174240"/>
            <wp:effectExtent l="0" t="0" r="2540" b="0"/>
            <wp:docPr id="9" name="Picture 9" descr="Pop-up user tour with the original foreground text colour (#212529) on the original #ced4da background, but with opacity at 0.65. The disabled color: #fff!important setting is shown in the CSS to the right hand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74240"/>
                    </a:xfrm>
                    <a:prstGeom prst="rect">
                      <a:avLst/>
                    </a:prstGeom>
                  </pic:spPr>
                </pic:pic>
              </a:graphicData>
            </a:graphic>
          </wp:inline>
        </w:drawing>
      </w:r>
    </w:p>
    <w:p w:rsidR="001F6078" w:rsidRDefault="001F6078" w:rsidP="005542F4"/>
    <w:p w:rsidR="001F6078" w:rsidRDefault="001F6078" w:rsidP="005542F4"/>
    <w:p w:rsidR="001F6078" w:rsidRDefault="001F6078" w:rsidP="005542F4"/>
    <w:p w:rsidR="001F6078" w:rsidRDefault="001F6078" w:rsidP="005542F4"/>
    <w:p w:rsidR="0003637A" w:rsidRDefault="0003637A" w:rsidP="005542F4">
      <w:r>
        <w:lastRenderedPageBreak/>
        <w:t>With opacity changed to 1:</w:t>
      </w:r>
    </w:p>
    <w:p w:rsidR="0003637A" w:rsidRDefault="000E3146" w:rsidP="005542F4">
      <w:r w:rsidRPr="000E3146">
        <w:rPr>
          <w:noProof/>
          <w:lang w:eastAsia="en-GB"/>
        </w:rPr>
        <w:drawing>
          <wp:inline distT="0" distB="0" distL="0" distR="0" wp14:anchorId="5EAF3959" wp14:editId="033806F8">
            <wp:extent cx="5731510" cy="2393315"/>
            <wp:effectExtent l="0" t="0" r="2540" b="6985"/>
            <wp:docPr id="12" name="Picture 12" descr="Pop-up user tour with the original foreground text colour (#212529) on the original #ced4da background, but with opacity at 0.65. The colours are shown in the CSS to the right hand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3315"/>
                    </a:xfrm>
                    <a:prstGeom prst="rect">
                      <a:avLst/>
                    </a:prstGeom>
                  </pic:spPr>
                </pic:pic>
              </a:graphicData>
            </a:graphic>
          </wp:inline>
        </w:drawing>
      </w:r>
    </w:p>
    <w:p w:rsidR="001311C2" w:rsidRDefault="004962D5" w:rsidP="005542F4">
      <w:r>
        <w:t xml:space="preserve">However, </w:t>
      </w:r>
      <w:r w:rsidR="001311C2">
        <w:t>I cannot find a setting specific to this.  Secondary button colours are there, but nothing specific to disabled buttons, nor any reference to the foreground or background colours within the settings page.  My suggestion would be to leave the colours as they are, but remove the forced “</w:t>
      </w:r>
      <w:proofErr w:type="spellStart"/>
      <w:r w:rsidR="001311C2">
        <w:t>color</w:t>
      </w:r>
      <w:proofErr w:type="spellEnd"/>
      <w:r w:rsidR="001311C2">
        <w:t>: #</w:t>
      </w:r>
      <w:proofErr w:type="spellStart"/>
      <w:proofErr w:type="gramStart"/>
      <w:r w:rsidR="001311C2">
        <w:t>fff!important</w:t>
      </w:r>
      <w:proofErr w:type="spellEnd"/>
      <w:proofErr w:type="gramEnd"/>
      <w:r w:rsidR="001311C2">
        <w:t xml:space="preserve">” for [data-role=”previous”] (or </w:t>
      </w:r>
      <w:r w:rsidR="00FD796E">
        <w:t xml:space="preserve">use </w:t>
      </w:r>
      <w:r w:rsidR="001311C2">
        <w:t>somethi</w:t>
      </w:r>
      <w:r w:rsidR="003E3085">
        <w:t>ng more specific to target the disabled user tour</w:t>
      </w:r>
      <w:r w:rsidR="001311C2">
        <w:t xml:space="preserve"> buttons alone!), and leave opacity at 1 for the foreground text.</w:t>
      </w:r>
    </w:p>
    <w:p w:rsidR="00FD796E" w:rsidRDefault="00937303" w:rsidP="00937303">
      <w:pPr>
        <w:pStyle w:val="Heading1"/>
      </w:pPr>
      <w:bookmarkStart w:id="16" w:name="_Toc45033115"/>
      <w:bookmarkStart w:id="17" w:name="_Toc45201127"/>
      <w:r>
        <w:t>General colour pairings in the theme settings</w:t>
      </w:r>
      <w:bookmarkEnd w:id="16"/>
      <w:bookmarkEnd w:id="17"/>
    </w:p>
    <w:p w:rsidR="00937303" w:rsidRDefault="00A311C8" w:rsidP="00937303">
      <w:r>
        <w:t>I wrote some code to check foreground/background colour pairings, that may not have otherwise previously been tested, within the Adaptable theme settings</w:t>
      </w:r>
      <w:r w:rsidR="00526716">
        <w:t xml:space="preserve">, and </w:t>
      </w:r>
      <w:r w:rsidR="00913D0C">
        <w:t>seven</w:t>
      </w:r>
      <w:r w:rsidR="00526716">
        <w:t xml:space="preserve"> of those pai</w:t>
      </w:r>
      <w:r w:rsidR="00913D0C">
        <w:t>rings were tested to be too low-</w:t>
      </w:r>
      <w:r w:rsidR="00526716">
        <w:t>contrast in some form or another.</w:t>
      </w:r>
    </w:p>
    <w:p w:rsidR="00526716" w:rsidRDefault="00E779C6" w:rsidP="00E779C6">
      <w:pPr>
        <w:pStyle w:val="Heading2"/>
      </w:pPr>
      <w:bookmarkStart w:id="18" w:name="_Toc45201128"/>
      <w:r>
        <w:t>Top header</w:t>
      </w:r>
      <w:bookmarkEnd w:id="18"/>
    </w:p>
    <w:p w:rsidR="00E779C6" w:rsidRDefault="003559EF" w:rsidP="00E779C6">
      <w:r>
        <w:t>Background colour #29A8B</w:t>
      </w:r>
      <w:r w:rsidR="00E779C6">
        <w:t>7 with foreground text and links colour #</w:t>
      </w:r>
      <w:r>
        <w:t>FFFFFF</w:t>
      </w:r>
      <w:r w:rsidR="00E779C6">
        <w:t xml:space="preserve"> gives a contrast ratio of </w:t>
      </w:r>
      <w:r w:rsidR="00A05D38">
        <w:t xml:space="preserve">2.84:1.  Assuming the top header will always be classified as large text, the background needs to be shaded to </w:t>
      </w:r>
      <w:r w:rsidR="00A05D38" w:rsidRPr="00A05D38">
        <w:t>#28A1AF</w:t>
      </w:r>
      <w:r w:rsidR="00A05D38">
        <w:t xml:space="preserve"> or darker to meet contrast requirements for large text.</w:t>
      </w:r>
    </w:p>
    <w:p w:rsidR="00A05D38" w:rsidRDefault="00A05D38" w:rsidP="00E779C6">
      <w:r>
        <w:t>I have changed the “</w:t>
      </w:r>
      <w:r w:rsidRPr="00A05D38">
        <w:rPr>
          <w:b/>
        </w:rPr>
        <w:t>top header background colour</w:t>
      </w:r>
      <w:r>
        <w:t xml:space="preserve">” setting to </w:t>
      </w:r>
      <w:r w:rsidRPr="00A05D38">
        <w:rPr>
          <w:b/>
        </w:rPr>
        <w:t>#28A1AF</w:t>
      </w:r>
      <w:r>
        <w:t>.</w:t>
      </w:r>
    </w:p>
    <w:p w:rsidR="00A05D38" w:rsidRDefault="001720A6" w:rsidP="001720A6">
      <w:pPr>
        <w:pStyle w:val="Heading2"/>
      </w:pPr>
      <w:bookmarkStart w:id="19" w:name="_Toc45201129"/>
      <w:r>
        <w:t>Secondary buttons on hover</w:t>
      </w:r>
      <w:bookmarkEnd w:id="19"/>
    </w:p>
    <w:p w:rsidR="001720A6" w:rsidRDefault="001720A6" w:rsidP="001720A6">
      <w:r>
        <w:t>Background colour #009688 with foreground text colour #</w:t>
      </w:r>
      <w:r w:rsidR="003559EF">
        <w:t>FFFFFF</w:t>
      </w:r>
      <w:r>
        <w:t xml:space="preserve"> gives a contrast ratio of 3.67:1.  Button text is likely to be normal text rather than large, and so the lightest shade to meet contrast requirements for normal text is </w:t>
      </w:r>
      <w:r w:rsidRPr="001720A6">
        <w:t>#008577</w:t>
      </w:r>
      <w:r>
        <w:t>.</w:t>
      </w:r>
    </w:p>
    <w:p w:rsidR="001720A6" w:rsidRDefault="001720A6" w:rsidP="001720A6">
      <w:r>
        <w:t>I have changed the “</w:t>
      </w:r>
      <w:r w:rsidRPr="001720A6">
        <w:rPr>
          <w:b/>
        </w:rPr>
        <w:t>secondary button colour (when hovering)</w:t>
      </w:r>
      <w:r>
        <w:t xml:space="preserve">” setting to </w:t>
      </w:r>
      <w:r w:rsidRPr="001720A6">
        <w:rPr>
          <w:b/>
        </w:rPr>
        <w:t>#008577</w:t>
      </w:r>
      <w:r>
        <w:t>.</w:t>
      </w:r>
    </w:p>
    <w:p w:rsidR="001720A6" w:rsidRDefault="006F49D5" w:rsidP="006F49D5">
      <w:pPr>
        <w:pStyle w:val="Heading2"/>
      </w:pPr>
      <w:bookmarkStart w:id="20" w:name="_Toc45201130"/>
      <w:r>
        <w:t>Slider 1 submit</w:t>
      </w:r>
      <w:bookmarkEnd w:id="20"/>
    </w:p>
    <w:p w:rsidR="006F49D5" w:rsidRDefault="006F49D5" w:rsidP="006F49D5">
      <w:r>
        <w:t xml:space="preserve">Same </w:t>
      </w:r>
      <w:r w:rsidR="002C5F7A">
        <w:t xml:space="preserve">initial colour pairing </w:t>
      </w:r>
      <w:r>
        <w:t>as secondary buttons.</w:t>
      </w:r>
    </w:p>
    <w:p w:rsidR="006F49D5" w:rsidRDefault="006F49D5" w:rsidP="006F49D5">
      <w:r>
        <w:t>I have changed the “</w:t>
      </w:r>
      <w:r>
        <w:rPr>
          <w:b/>
        </w:rPr>
        <w:t xml:space="preserve">slider 1 submit </w:t>
      </w:r>
      <w:proofErr w:type="spellStart"/>
      <w:r>
        <w:rPr>
          <w:b/>
        </w:rPr>
        <w:t>bg</w:t>
      </w:r>
      <w:proofErr w:type="spellEnd"/>
      <w:r>
        <w:t xml:space="preserve">” setting to </w:t>
      </w:r>
      <w:r w:rsidRPr="001720A6">
        <w:rPr>
          <w:b/>
        </w:rPr>
        <w:t>#008577</w:t>
      </w:r>
      <w:r>
        <w:t>.</w:t>
      </w:r>
    </w:p>
    <w:p w:rsidR="006F49D5" w:rsidRDefault="00E95958" w:rsidP="00E95958">
      <w:pPr>
        <w:pStyle w:val="Heading2"/>
      </w:pPr>
      <w:bookmarkStart w:id="21" w:name="_Toc45201131"/>
      <w:r>
        <w:t>Cancel buttons</w:t>
      </w:r>
      <w:bookmarkEnd w:id="21"/>
    </w:p>
    <w:p w:rsidR="00E95958" w:rsidRDefault="003559EF" w:rsidP="00E95958">
      <w:r>
        <w:t>Background colour #EF</w:t>
      </w:r>
      <w:r w:rsidR="00E95958">
        <w:t>5350 with foreground text colour #</w:t>
      </w:r>
      <w:r>
        <w:t>FFFFFF</w:t>
      </w:r>
      <w:r w:rsidR="00E95958">
        <w:t xml:space="preserve"> gives a contrast ratio of 3.48:1.  Button text is likely to be normal text rather than large, and so the lightest shade to meet contrast requirements for normal text is </w:t>
      </w:r>
      <w:r w:rsidR="00E95958" w:rsidRPr="001720A6">
        <w:t>#</w:t>
      </w:r>
      <w:r w:rsidR="00E95958" w:rsidRPr="00E95958">
        <w:t>E91916</w:t>
      </w:r>
      <w:r w:rsidR="00E95958">
        <w:t>.</w:t>
      </w:r>
    </w:p>
    <w:p w:rsidR="00E95958" w:rsidRDefault="00E95958" w:rsidP="00E95958">
      <w:r>
        <w:lastRenderedPageBreak/>
        <w:t>I have changed the “</w:t>
      </w:r>
      <w:r>
        <w:rPr>
          <w:b/>
        </w:rPr>
        <w:t>cancel button colour</w:t>
      </w:r>
      <w:r>
        <w:t xml:space="preserve">” setting to </w:t>
      </w:r>
      <w:r>
        <w:rPr>
          <w:b/>
        </w:rPr>
        <w:t>#E91916</w:t>
      </w:r>
      <w:r>
        <w:t>.</w:t>
      </w:r>
    </w:p>
    <w:p w:rsidR="00E95958" w:rsidRDefault="00E95958" w:rsidP="00E95958">
      <w:pPr>
        <w:pStyle w:val="Heading2"/>
      </w:pPr>
      <w:bookmarkStart w:id="22" w:name="_Toc45201132"/>
      <w:r>
        <w:t>Cancel buttons on hover</w:t>
      </w:r>
      <w:bookmarkEnd w:id="22"/>
    </w:p>
    <w:p w:rsidR="00E95958" w:rsidRDefault="003559EF" w:rsidP="00E95958">
      <w:r>
        <w:t>Background colour #E</w:t>
      </w:r>
      <w:r w:rsidR="00E95958">
        <w:t>53935 with foreground text colour #</w:t>
      </w:r>
      <w:r>
        <w:t>FFFFFF</w:t>
      </w:r>
      <w:r w:rsidR="00E95958">
        <w:t xml:space="preserve"> gives a contrast ratio of 4.22:1.  Button text is likely to be normal text rather than large, and so the lightest shade to meet contrast requirements for normal text is </w:t>
      </w:r>
      <w:r w:rsidR="00E95958" w:rsidRPr="00E95958">
        <w:t>#E32926</w:t>
      </w:r>
      <w:r w:rsidR="00E95958">
        <w:t>.</w:t>
      </w:r>
    </w:p>
    <w:p w:rsidR="00E95958" w:rsidRDefault="00E95958" w:rsidP="00E95958">
      <w:r>
        <w:t>I have changed the “</w:t>
      </w:r>
      <w:r>
        <w:rPr>
          <w:b/>
        </w:rPr>
        <w:t>cancel button colour (when hovering)</w:t>
      </w:r>
      <w:r>
        <w:t xml:space="preserve">” setting to </w:t>
      </w:r>
      <w:r w:rsidRPr="00E95958">
        <w:rPr>
          <w:b/>
        </w:rPr>
        <w:t>#E32926</w:t>
      </w:r>
      <w:r>
        <w:t>.</w:t>
      </w:r>
      <w:r w:rsidR="00EE7D13">
        <w:t xml:space="preserve">  If more of a difference is needed to distinguish between hovered and un-hovered states, then I would suggest darkening this shade rather than lightening it.</w:t>
      </w:r>
    </w:p>
    <w:p w:rsidR="00E95958" w:rsidRDefault="00670BC6" w:rsidP="00670BC6">
      <w:pPr>
        <w:pStyle w:val="Heading2"/>
      </w:pPr>
      <w:bookmarkStart w:id="23" w:name="_Toc45201133"/>
      <w:r>
        <w:t>Info-type alert boxes</w:t>
      </w:r>
      <w:bookmarkEnd w:id="23"/>
    </w:p>
    <w:p w:rsidR="00670BC6" w:rsidRDefault="00670BC6" w:rsidP="00670BC6">
      <w:r>
        <w:t>Background col</w:t>
      </w:r>
      <w:r w:rsidR="003559EF">
        <w:t>our #D9EDF7 with foreground colour #3A87AD</w:t>
      </w:r>
      <w:r>
        <w:t xml:space="preserve"> gives a contrast ratio of 3.31:1.  If these are effectively images, then contrast requirements do not apply in the same way, but the colour pairing meets requirements for graphical objects and user interface components</w:t>
      </w:r>
      <w:r w:rsidR="008B0959">
        <w:t xml:space="preserve"> (and large text!)</w:t>
      </w:r>
      <w:r>
        <w:t>.</w:t>
      </w:r>
    </w:p>
    <w:p w:rsidR="00670BC6" w:rsidRDefault="00670BC6" w:rsidP="00670BC6">
      <w:r>
        <w:t xml:space="preserve">If they are </w:t>
      </w:r>
      <w:r w:rsidR="00040FCF">
        <w:t xml:space="preserve">normal </w:t>
      </w:r>
      <w:r w:rsidR="008B0959">
        <w:t xml:space="preserve">text and </w:t>
      </w:r>
      <w:r>
        <w:t xml:space="preserve">not images, </w:t>
      </w:r>
      <w:r w:rsidR="008B0959">
        <w:t xml:space="preserve">then to meet requirements for normal text, the foreground colour would need to be shaded to </w:t>
      </w:r>
      <w:r w:rsidR="008B0959" w:rsidRPr="008B0959">
        <w:t>#2F6E8E</w:t>
      </w:r>
      <w:r w:rsidR="008B0959">
        <w:t xml:space="preserve"> or darker.</w:t>
      </w:r>
    </w:p>
    <w:p w:rsidR="008B0959" w:rsidRDefault="008B0959" w:rsidP="00670BC6">
      <w:r w:rsidRPr="008B0959">
        <w:rPr>
          <w:b/>
        </w:rPr>
        <w:t xml:space="preserve">I have left the “info colour” setting </w:t>
      </w:r>
      <w:r>
        <w:rPr>
          <w:b/>
        </w:rPr>
        <w:t>as is</w:t>
      </w:r>
      <w:r>
        <w:t xml:space="preserve">, but I would recommend changing it to </w:t>
      </w:r>
      <w:r w:rsidRPr="008B0959">
        <w:rPr>
          <w:b/>
        </w:rPr>
        <w:t>#2F6E8E</w:t>
      </w:r>
      <w:r>
        <w:t xml:space="preserve"> if normal text is involved.</w:t>
      </w:r>
    </w:p>
    <w:p w:rsidR="008B0959" w:rsidRDefault="00040FCF" w:rsidP="00040FCF">
      <w:pPr>
        <w:pStyle w:val="Heading2"/>
      </w:pPr>
      <w:bookmarkStart w:id="24" w:name="_Toc45201134"/>
      <w:r>
        <w:t>Announcements</w:t>
      </w:r>
      <w:bookmarkEnd w:id="24"/>
    </w:p>
    <w:p w:rsidR="00040FCF" w:rsidRDefault="00040FCF" w:rsidP="00040FCF">
      <w:r>
        <w:t>Background colour #</w:t>
      </w:r>
      <w:r w:rsidR="003559EF">
        <w:t>DFF0D</w:t>
      </w:r>
      <w:r w:rsidRPr="00040FCF">
        <w:t>8</w:t>
      </w:r>
      <w:r>
        <w:t xml:space="preserve"> with foreground colour #</w:t>
      </w:r>
      <w:r w:rsidRPr="00040FCF">
        <w:t>468847</w:t>
      </w:r>
      <w:r>
        <w:t xml:space="preserve"> gives a contrast ratio of 3.61:1.  I can reasonably assume announcements are text, but not the size of the text, so if they are only large text, then these settings are fine as is.</w:t>
      </w:r>
    </w:p>
    <w:p w:rsidR="00040FCF" w:rsidRDefault="00040FCF" w:rsidP="00040FCF">
      <w:r>
        <w:t xml:space="preserve">If it needs to meet requirements for normal text, then the foreground colour needs to be shaded to </w:t>
      </w:r>
      <w:r w:rsidRPr="00040FCF">
        <w:t>#3D763E</w:t>
      </w:r>
      <w:r>
        <w:t xml:space="preserve"> or darker.</w:t>
      </w:r>
    </w:p>
    <w:p w:rsidR="00040FCF" w:rsidRPr="00040FCF" w:rsidRDefault="00040FCF" w:rsidP="00040FCF">
      <w:pPr>
        <w:rPr>
          <w:b/>
        </w:rPr>
      </w:pPr>
      <w:r>
        <w:t>I have changed the “</w:t>
      </w:r>
      <w:r w:rsidRPr="00040FCF">
        <w:rPr>
          <w:b/>
        </w:rPr>
        <w:t>announcement colour</w:t>
      </w:r>
      <w:r>
        <w:t xml:space="preserve">” setting to </w:t>
      </w:r>
      <w:r w:rsidRPr="00040FCF">
        <w:rPr>
          <w:b/>
        </w:rPr>
        <w:t>#3D763E</w:t>
      </w:r>
      <w:r>
        <w:t>.</w:t>
      </w:r>
    </w:p>
    <w:sectPr w:rsidR="00040FCF" w:rsidRPr="00040FC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A9F" w:rsidRDefault="00F44A9F" w:rsidP="004657D3">
      <w:pPr>
        <w:spacing w:after="0" w:line="240" w:lineRule="auto"/>
      </w:pPr>
      <w:r>
        <w:separator/>
      </w:r>
    </w:p>
  </w:endnote>
  <w:endnote w:type="continuationSeparator" w:id="0">
    <w:p w:rsidR="00F44A9F" w:rsidRDefault="00F44A9F" w:rsidP="0046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974118"/>
      <w:docPartObj>
        <w:docPartGallery w:val="Page Numbers (Bottom of Page)"/>
        <w:docPartUnique/>
      </w:docPartObj>
    </w:sdtPr>
    <w:sdtEndPr>
      <w:rPr>
        <w:noProof/>
      </w:rPr>
    </w:sdtEndPr>
    <w:sdtContent>
      <w:p w:rsidR="004657D3" w:rsidRDefault="004657D3">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4657D3" w:rsidRDefault="004657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A9F" w:rsidRDefault="00F44A9F" w:rsidP="004657D3">
      <w:pPr>
        <w:spacing w:after="0" w:line="240" w:lineRule="auto"/>
      </w:pPr>
      <w:r>
        <w:separator/>
      </w:r>
    </w:p>
  </w:footnote>
  <w:footnote w:type="continuationSeparator" w:id="0">
    <w:p w:rsidR="00F44A9F" w:rsidRDefault="00F44A9F" w:rsidP="00465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3F3"/>
    <w:multiLevelType w:val="hybridMultilevel"/>
    <w:tmpl w:val="82CC62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12628"/>
    <w:multiLevelType w:val="hybridMultilevel"/>
    <w:tmpl w:val="2FE82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53AC2"/>
    <w:multiLevelType w:val="hybridMultilevel"/>
    <w:tmpl w:val="AC34E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B16B13"/>
    <w:multiLevelType w:val="hybridMultilevel"/>
    <w:tmpl w:val="F9CA5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F4135E"/>
    <w:multiLevelType w:val="hybridMultilevel"/>
    <w:tmpl w:val="579680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421B2"/>
    <w:multiLevelType w:val="hybridMultilevel"/>
    <w:tmpl w:val="AA7E1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C5321"/>
    <w:multiLevelType w:val="hybridMultilevel"/>
    <w:tmpl w:val="D9C26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D63AB0"/>
    <w:multiLevelType w:val="hybridMultilevel"/>
    <w:tmpl w:val="67521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71"/>
    <w:rsid w:val="0003637A"/>
    <w:rsid w:val="00036A3B"/>
    <w:rsid w:val="00040FCF"/>
    <w:rsid w:val="00057B9F"/>
    <w:rsid w:val="000E3146"/>
    <w:rsid w:val="000F6466"/>
    <w:rsid w:val="001311C2"/>
    <w:rsid w:val="001720A6"/>
    <w:rsid w:val="001B5232"/>
    <w:rsid w:val="001F6078"/>
    <w:rsid w:val="0021361A"/>
    <w:rsid w:val="002C5F7A"/>
    <w:rsid w:val="002D332E"/>
    <w:rsid w:val="00347F7B"/>
    <w:rsid w:val="00351DF9"/>
    <w:rsid w:val="003559EF"/>
    <w:rsid w:val="00361530"/>
    <w:rsid w:val="00385494"/>
    <w:rsid w:val="00393F7F"/>
    <w:rsid w:val="003B34C0"/>
    <w:rsid w:val="003E3085"/>
    <w:rsid w:val="004171ED"/>
    <w:rsid w:val="00420C1B"/>
    <w:rsid w:val="004657D3"/>
    <w:rsid w:val="004962D5"/>
    <w:rsid w:val="0050129C"/>
    <w:rsid w:val="00516569"/>
    <w:rsid w:val="00526716"/>
    <w:rsid w:val="005542F4"/>
    <w:rsid w:val="00561500"/>
    <w:rsid w:val="00597CDC"/>
    <w:rsid w:val="005A5B9E"/>
    <w:rsid w:val="005C2AD3"/>
    <w:rsid w:val="005D39A5"/>
    <w:rsid w:val="005E412C"/>
    <w:rsid w:val="006208E2"/>
    <w:rsid w:val="00670BC6"/>
    <w:rsid w:val="00671227"/>
    <w:rsid w:val="006808A7"/>
    <w:rsid w:val="00687199"/>
    <w:rsid w:val="006A2C30"/>
    <w:rsid w:val="006B5F55"/>
    <w:rsid w:val="006C24AF"/>
    <w:rsid w:val="006F49D5"/>
    <w:rsid w:val="00702E74"/>
    <w:rsid w:val="0070690C"/>
    <w:rsid w:val="007242C8"/>
    <w:rsid w:val="00736A26"/>
    <w:rsid w:val="007873DF"/>
    <w:rsid w:val="007967F8"/>
    <w:rsid w:val="007C7959"/>
    <w:rsid w:val="00803860"/>
    <w:rsid w:val="00826FDC"/>
    <w:rsid w:val="00845570"/>
    <w:rsid w:val="00883876"/>
    <w:rsid w:val="008B0959"/>
    <w:rsid w:val="008D62FB"/>
    <w:rsid w:val="00901E2A"/>
    <w:rsid w:val="00913D0C"/>
    <w:rsid w:val="009203E4"/>
    <w:rsid w:val="009275B8"/>
    <w:rsid w:val="00937303"/>
    <w:rsid w:val="00954166"/>
    <w:rsid w:val="00A04753"/>
    <w:rsid w:val="00A05D38"/>
    <w:rsid w:val="00A311C8"/>
    <w:rsid w:val="00AE7B22"/>
    <w:rsid w:val="00AF012D"/>
    <w:rsid w:val="00B21270"/>
    <w:rsid w:val="00B71C72"/>
    <w:rsid w:val="00BA1A63"/>
    <w:rsid w:val="00BB597D"/>
    <w:rsid w:val="00C20343"/>
    <w:rsid w:val="00C54052"/>
    <w:rsid w:val="00C60A0E"/>
    <w:rsid w:val="00C64BEC"/>
    <w:rsid w:val="00C7060C"/>
    <w:rsid w:val="00C74152"/>
    <w:rsid w:val="00CC3A9D"/>
    <w:rsid w:val="00CE048D"/>
    <w:rsid w:val="00D061EC"/>
    <w:rsid w:val="00D45F33"/>
    <w:rsid w:val="00D71FAB"/>
    <w:rsid w:val="00D84571"/>
    <w:rsid w:val="00DC4758"/>
    <w:rsid w:val="00DD02C6"/>
    <w:rsid w:val="00E01DDF"/>
    <w:rsid w:val="00E14605"/>
    <w:rsid w:val="00E779C6"/>
    <w:rsid w:val="00E95958"/>
    <w:rsid w:val="00EE05DE"/>
    <w:rsid w:val="00EE7D13"/>
    <w:rsid w:val="00F02F21"/>
    <w:rsid w:val="00F44A9F"/>
    <w:rsid w:val="00F6301D"/>
    <w:rsid w:val="00FA5F21"/>
    <w:rsid w:val="00FD7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C9BB"/>
  <w15:chartTrackingRefBased/>
  <w15:docId w15:val="{5EBB7813-552D-4ABF-A798-B4B44632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B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4BEC"/>
    <w:pPr>
      <w:ind w:left="720"/>
      <w:contextualSpacing/>
    </w:pPr>
  </w:style>
  <w:style w:type="character" w:customStyle="1" w:styleId="Heading1Char">
    <w:name w:val="Heading 1 Char"/>
    <w:basedOn w:val="DefaultParagraphFont"/>
    <w:link w:val="Heading1"/>
    <w:uiPriority w:val="9"/>
    <w:rsid w:val="000F64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46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0129C"/>
    <w:pPr>
      <w:outlineLvl w:val="9"/>
    </w:pPr>
    <w:rPr>
      <w:lang w:val="en-US"/>
    </w:rPr>
  </w:style>
  <w:style w:type="paragraph" w:styleId="TOC1">
    <w:name w:val="toc 1"/>
    <w:basedOn w:val="Normal"/>
    <w:next w:val="Normal"/>
    <w:autoRedefine/>
    <w:uiPriority w:val="39"/>
    <w:unhideWhenUsed/>
    <w:rsid w:val="0050129C"/>
    <w:pPr>
      <w:spacing w:after="100"/>
    </w:pPr>
  </w:style>
  <w:style w:type="paragraph" w:styleId="TOC2">
    <w:name w:val="toc 2"/>
    <w:basedOn w:val="Normal"/>
    <w:next w:val="Normal"/>
    <w:autoRedefine/>
    <w:uiPriority w:val="39"/>
    <w:unhideWhenUsed/>
    <w:rsid w:val="0050129C"/>
    <w:pPr>
      <w:spacing w:after="100"/>
      <w:ind w:left="220"/>
    </w:pPr>
  </w:style>
  <w:style w:type="character" w:styleId="Hyperlink">
    <w:name w:val="Hyperlink"/>
    <w:basedOn w:val="DefaultParagraphFont"/>
    <w:uiPriority w:val="99"/>
    <w:unhideWhenUsed/>
    <w:rsid w:val="0050129C"/>
    <w:rPr>
      <w:color w:val="0563C1" w:themeColor="hyperlink"/>
      <w:u w:val="single"/>
    </w:rPr>
  </w:style>
  <w:style w:type="table" w:styleId="TableGrid">
    <w:name w:val="Table Grid"/>
    <w:basedOn w:val="TableNormal"/>
    <w:uiPriority w:val="39"/>
    <w:rsid w:val="00C74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5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7D3"/>
  </w:style>
  <w:style w:type="paragraph" w:styleId="Footer">
    <w:name w:val="footer"/>
    <w:basedOn w:val="Normal"/>
    <w:link w:val="FooterChar"/>
    <w:uiPriority w:val="99"/>
    <w:unhideWhenUsed/>
    <w:rsid w:val="00465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B75E-C97D-431E-9748-EDD2A597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7</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Prime</dc:creator>
  <cp:keywords/>
  <dc:description/>
  <cp:lastModifiedBy>James Prime</cp:lastModifiedBy>
  <cp:revision>81</cp:revision>
  <dcterms:created xsi:type="dcterms:W3CDTF">2020-07-02T14:50:00Z</dcterms:created>
  <dcterms:modified xsi:type="dcterms:W3CDTF">2020-07-09T14:32:00Z</dcterms:modified>
</cp:coreProperties>
</file>