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F50FE" w14:textId="339FC322" w:rsidR="00FB75FB" w:rsidRDefault="00C86A1E" w:rsidP="00C104CE">
      <w:pPr>
        <w:spacing w:after="0"/>
        <w:jc w:val="center"/>
        <w:rPr>
          <w:b/>
          <w:bCs/>
          <w:sz w:val="24"/>
          <w:szCs w:val="24"/>
          <w:lang w:val="ro-RO"/>
        </w:rPr>
      </w:pPr>
      <w:r>
        <w:rPr>
          <w:b/>
          <w:bCs/>
          <w:sz w:val="24"/>
          <w:szCs w:val="24"/>
        </w:rPr>
        <w:t>ROM</w:t>
      </w:r>
      <w:r>
        <w:rPr>
          <w:b/>
          <w:bCs/>
          <w:sz w:val="24"/>
          <w:szCs w:val="24"/>
          <w:lang w:val="ro-RO"/>
        </w:rPr>
        <w:t>ÂNIA</w:t>
      </w:r>
    </w:p>
    <w:p w14:paraId="1387677E" w14:textId="0296B724" w:rsidR="00C86A1E" w:rsidRDefault="00C86A1E" w:rsidP="00C104CE">
      <w:pPr>
        <w:spacing w:after="0"/>
        <w:jc w:val="center"/>
        <w:rPr>
          <w:b/>
          <w:bCs/>
          <w:sz w:val="24"/>
          <w:szCs w:val="24"/>
          <w:lang w:val="ro-RO"/>
        </w:rPr>
      </w:pPr>
      <w:r>
        <w:rPr>
          <w:b/>
          <w:bCs/>
          <w:sz w:val="24"/>
          <w:szCs w:val="24"/>
          <w:lang w:val="ro-RO"/>
        </w:rPr>
        <w:t>MINISTERUL APĂRĂRII NAȚIONALE</w:t>
      </w:r>
    </w:p>
    <w:p w14:paraId="0A502AFE" w14:textId="4ED38FA5" w:rsidR="00C86A1E" w:rsidRDefault="00C86A1E" w:rsidP="00C104CE">
      <w:pPr>
        <w:spacing w:after="0"/>
        <w:jc w:val="center"/>
        <w:rPr>
          <w:b/>
          <w:bCs/>
          <w:sz w:val="24"/>
          <w:szCs w:val="24"/>
          <w:lang w:val="ro-RO"/>
        </w:rPr>
      </w:pPr>
      <w:r>
        <w:rPr>
          <w:b/>
          <w:bCs/>
          <w:sz w:val="24"/>
          <w:szCs w:val="24"/>
          <w:lang w:val="ro-RO"/>
        </w:rPr>
        <w:t xml:space="preserve">ACADEMIA TEHNICĂ MILITARĂ </w:t>
      </w:r>
      <w:r w:rsidRPr="00C86A1E">
        <w:rPr>
          <w:b/>
          <w:bCs/>
          <w:sz w:val="24"/>
          <w:szCs w:val="24"/>
          <w:lang w:val="ro-RO"/>
        </w:rPr>
        <w:t>„FERDINAND I”</w:t>
      </w:r>
    </w:p>
    <w:p w14:paraId="5273CB44" w14:textId="77777777" w:rsidR="00C86A1E" w:rsidRDefault="00C86A1E" w:rsidP="00C86A1E">
      <w:pPr>
        <w:spacing w:after="0"/>
        <w:jc w:val="center"/>
        <w:rPr>
          <w:b/>
          <w:bCs/>
          <w:sz w:val="24"/>
          <w:szCs w:val="24"/>
          <w:lang w:val="ro-RO"/>
        </w:rPr>
      </w:pPr>
    </w:p>
    <w:p w14:paraId="0D91C1FD" w14:textId="77777777" w:rsidR="00C86A1E" w:rsidRDefault="00C86A1E" w:rsidP="00C86A1E">
      <w:pPr>
        <w:spacing w:after="0"/>
        <w:jc w:val="center"/>
        <w:rPr>
          <w:b/>
          <w:bCs/>
          <w:sz w:val="24"/>
          <w:szCs w:val="24"/>
          <w:lang w:val="ro-RO"/>
        </w:rPr>
      </w:pPr>
    </w:p>
    <w:p w14:paraId="43CE01B6" w14:textId="77777777" w:rsidR="00C86A1E" w:rsidRDefault="00C86A1E" w:rsidP="00C86A1E">
      <w:pPr>
        <w:spacing w:after="0"/>
        <w:jc w:val="center"/>
        <w:rPr>
          <w:b/>
          <w:bCs/>
          <w:sz w:val="24"/>
          <w:szCs w:val="24"/>
          <w:lang w:val="ro-RO"/>
        </w:rPr>
      </w:pPr>
    </w:p>
    <w:p w14:paraId="00842D0D" w14:textId="25094689" w:rsidR="00C86A1E" w:rsidRDefault="00C86A1E" w:rsidP="00C86A1E">
      <w:pPr>
        <w:spacing w:after="0"/>
        <w:jc w:val="center"/>
        <w:rPr>
          <w:b/>
          <w:bCs/>
          <w:sz w:val="24"/>
          <w:szCs w:val="24"/>
          <w:lang w:val="ro-RO"/>
        </w:rPr>
      </w:pPr>
      <w:r>
        <w:rPr>
          <w:b/>
          <w:bCs/>
          <w:sz w:val="24"/>
          <w:szCs w:val="24"/>
          <w:lang w:val="ro-RO"/>
        </w:rPr>
        <w:t>FACULTATEA DE SISTEME INFORMATICE ȘI SECURITATE CIBERNETICĂ</w:t>
      </w:r>
    </w:p>
    <w:p w14:paraId="76B8E8D6" w14:textId="77777777" w:rsidR="00C104CE" w:rsidRDefault="00C104CE" w:rsidP="00C86A1E">
      <w:pPr>
        <w:spacing w:after="0"/>
        <w:jc w:val="center"/>
        <w:rPr>
          <w:b/>
          <w:bCs/>
          <w:i/>
          <w:iCs/>
          <w:sz w:val="24"/>
          <w:szCs w:val="24"/>
        </w:rPr>
      </w:pPr>
      <w:r>
        <w:rPr>
          <w:b/>
          <w:bCs/>
          <w:i/>
          <w:iCs/>
          <w:sz w:val="24"/>
          <w:szCs w:val="24"/>
          <w:lang w:val="ro-RO"/>
        </w:rPr>
        <w:t>Specializarea</w:t>
      </w:r>
      <w:r>
        <w:rPr>
          <w:b/>
          <w:bCs/>
          <w:i/>
          <w:iCs/>
          <w:sz w:val="24"/>
          <w:szCs w:val="24"/>
        </w:rPr>
        <w:t xml:space="preserve">: </w:t>
      </w:r>
      <w:proofErr w:type="spellStart"/>
      <w:r>
        <w:rPr>
          <w:b/>
          <w:bCs/>
          <w:i/>
          <w:iCs/>
          <w:sz w:val="24"/>
          <w:szCs w:val="24"/>
        </w:rPr>
        <w:t>Calculatoare</w:t>
      </w:r>
      <w:proofErr w:type="spellEnd"/>
      <w:r>
        <w:rPr>
          <w:b/>
          <w:bCs/>
          <w:i/>
          <w:iCs/>
          <w:sz w:val="24"/>
          <w:szCs w:val="24"/>
        </w:rPr>
        <w:t xml:space="preserve"> </w:t>
      </w:r>
      <w:proofErr w:type="spellStart"/>
      <w:r>
        <w:rPr>
          <w:b/>
          <w:bCs/>
          <w:i/>
          <w:iCs/>
          <w:sz w:val="24"/>
          <w:szCs w:val="24"/>
        </w:rPr>
        <w:t>și</w:t>
      </w:r>
      <w:proofErr w:type="spellEnd"/>
      <w:r>
        <w:rPr>
          <w:b/>
          <w:bCs/>
          <w:i/>
          <w:iCs/>
          <w:sz w:val="24"/>
          <w:szCs w:val="24"/>
        </w:rPr>
        <w:t xml:space="preserve"> </w:t>
      </w:r>
      <w:proofErr w:type="spellStart"/>
      <w:r>
        <w:rPr>
          <w:b/>
          <w:bCs/>
          <w:i/>
          <w:iCs/>
          <w:sz w:val="24"/>
          <w:szCs w:val="24"/>
        </w:rPr>
        <w:t>sisteme</w:t>
      </w:r>
      <w:proofErr w:type="spellEnd"/>
      <w:r>
        <w:rPr>
          <w:b/>
          <w:bCs/>
          <w:i/>
          <w:iCs/>
          <w:sz w:val="24"/>
          <w:szCs w:val="24"/>
        </w:rPr>
        <w:t xml:space="preserve"> </w:t>
      </w:r>
      <w:proofErr w:type="spellStart"/>
      <w:r>
        <w:rPr>
          <w:b/>
          <w:bCs/>
          <w:i/>
          <w:iCs/>
          <w:sz w:val="24"/>
          <w:szCs w:val="24"/>
        </w:rPr>
        <w:t>informatice</w:t>
      </w:r>
      <w:proofErr w:type="spellEnd"/>
      <w:r>
        <w:rPr>
          <w:b/>
          <w:bCs/>
          <w:i/>
          <w:iCs/>
          <w:sz w:val="24"/>
          <w:szCs w:val="24"/>
        </w:rPr>
        <w:t xml:space="preserve"> </w:t>
      </w:r>
      <w:proofErr w:type="spellStart"/>
      <w:r>
        <w:rPr>
          <w:b/>
          <w:bCs/>
          <w:i/>
          <w:iCs/>
          <w:sz w:val="24"/>
          <w:szCs w:val="24"/>
        </w:rPr>
        <w:t>pentru</w:t>
      </w:r>
      <w:proofErr w:type="spellEnd"/>
      <w:r>
        <w:rPr>
          <w:b/>
          <w:bCs/>
          <w:i/>
          <w:iCs/>
          <w:sz w:val="24"/>
          <w:szCs w:val="24"/>
        </w:rPr>
        <w:t xml:space="preserve"> </w:t>
      </w:r>
      <w:proofErr w:type="spellStart"/>
      <w:r>
        <w:rPr>
          <w:b/>
          <w:bCs/>
          <w:i/>
          <w:iCs/>
          <w:sz w:val="24"/>
          <w:szCs w:val="24"/>
        </w:rPr>
        <w:t>apărare</w:t>
      </w:r>
      <w:proofErr w:type="spellEnd"/>
      <w:r>
        <w:rPr>
          <w:b/>
          <w:bCs/>
          <w:i/>
          <w:iCs/>
          <w:sz w:val="24"/>
          <w:szCs w:val="24"/>
        </w:rPr>
        <w:t xml:space="preserve"> </w:t>
      </w:r>
    </w:p>
    <w:p w14:paraId="16D3BEDD" w14:textId="7F7079A3" w:rsidR="00C104CE" w:rsidRDefault="00C104CE" w:rsidP="00C104CE">
      <w:pPr>
        <w:spacing w:after="0"/>
        <w:jc w:val="center"/>
        <w:rPr>
          <w:b/>
          <w:bCs/>
          <w:i/>
          <w:iCs/>
          <w:sz w:val="24"/>
          <w:szCs w:val="24"/>
        </w:rPr>
      </w:pPr>
      <w:proofErr w:type="spellStart"/>
      <w:r>
        <w:rPr>
          <w:b/>
          <w:bCs/>
          <w:i/>
          <w:iCs/>
          <w:sz w:val="24"/>
          <w:szCs w:val="24"/>
        </w:rPr>
        <w:t>și</w:t>
      </w:r>
      <w:proofErr w:type="spellEnd"/>
      <w:r>
        <w:rPr>
          <w:b/>
          <w:bCs/>
          <w:i/>
          <w:iCs/>
          <w:sz w:val="24"/>
          <w:szCs w:val="24"/>
        </w:rPr>
        <w:t xml:space="preserve"> </w:t>
      </w:r>
      <w:proofErr w:type="spellStart"/>
      <w:r>
        <w:rPr>
          <w:b/>
          <w:bCs/>
          <w:i/>
          <w:iCs/>
          <w:sz w:val="24"/>
          <w:szCs w:val="24"/>
        </w:rPr>
        <w:t>securitate</w:t>
      </w:r>
      <w:proofErr w:type="spellEnd"/>
      <w:r>
        <w:rPr>
          <w:b/>
          <w:bCs/>
          <w:i/>
          <w:iCs/>
          <w:sz w:val="24"/>
          <w:szCs w:val="24"/>
        </w:rPr>
        <w:t xml:space="preserve"> </w:t>
      </w:r>
      <w:proofErr w:type="spellStart"/>
      <w:r>
        <w:rPr>
          <w:b/>
          <w:bCs/>
          <w:i/>
          <w:iCs/>
          <w:sz w:val="24"/>
          <w:szCs w:val="24"/>
        </w:rPr>
        <w:t>națională</w:t>
      </w:r>
      <w:proofErr w:type="spellEnd"/>
    </w:p>
    <w:p w14:paraId="40AF056B" w14:textId="77777777" w:rsidR="00C104CE" w:rsidRDefault="00C104CE" w:rsidP="00C104CE">
      <w:pPr>
        <w:spacing w:after="0"/>
        <w:jc w:val="center"/>
        <w:rPr>
          <w:b/>
          <w:bCs/>
          <w:i/>
          <w:iCs/>
          <w:sz w:val="24"/>
          <w:szCs w:val="24"/>
        </w:rPr>
      </w:pPr>
    </w:p>
    <w:p w14:paraId="67508021" w14:textId="1650563F" w:rsidR="00C104CE" w:rsidRDefault="00C104CE" w:rsidP="00C104CE">
      <w:pPr>
        <w:spacing w:after="0"/>
        <w:jc w:val="center"/>
        <w:rPr>
          <w:b/>
          <w:bCs/>
          <w:sz w:val="24"/>
          <w:szCs w:val="24"/>
        </w:rPr>
      </w:pPr>
      <w:r w:rsidRPr="00633335">
        <w:rPr>
          <w:noProof/>
        </w:rPr>
        <w:drawing>
          <wp:inline distT="0" distB="0" distL="0" distR="0" wp14:anchorId="230963B7" wp14:editId="3A431921">
            <wp:extent cx="2023475" cy="2381250"/>
            <wp:effectExtent l="0" t="0" r="0" b="0"/>
            <wp:docPr id="15" name="Picture 15" descr="D:\steme 2018\Stema ATM Ferdinand I.jpg"/>
            <wp:cNvGraphicFramePr/>
            <a:graphic xmlns:a="http://schemas.openxmlformats.org/drawingml/2006/main">
              <a:graphicData uri="http://schemas.openxmlformats.org/drawingml/2006/picture">
                <pic:pic xmlns:pic="http://schemas.openxmlformats.org/drawingml/2006/picture">
                  <pic:nvPicPr>
                    <pic:cNvPr id="1" name="Picture 1" descr="D:\steme 2018\Stema ATM Ferdinand I.jpg"/>
                    <pic:cNvPicPr/>
                  </pic:nvPicPr>
                  <pic:blipFill>
                    <a:blip r:embed="rId8" cstate="print"/>
                    <a:srcRect/>
                    <a:stretch>
                      <a:fillRect/>
                    </a:stretch>
                  </pic:blipFill>
                  <pic:spPr bwMode="auto">
                    <a:xfrm>
                      <a:off x="0" y="0"/>
                      <a:ext cx="2023475" cy="2381250"/>
                    </a:xfrm>
                    <a:prstGeom prst="rect">
                      <a:avLst/>
                    </a:prstGeom>
                    <a:noFill/>
                    <a:ln w="9525">
                      <a:noFill/>
                      <a:miter lim="800000"/>
                      <a:headEnd/>
                      <a:tailEnd/>
                    </a:ln>
                  </pic:spPr>
                </pic:pic>
              </a:graphicData>
            </a:graphic>
          </wp:inline>
        </w:drawing>
      </w:r>
    </w:p>
    <w:p w14:paraId="79AA1AA6" w14:textId="77777777" w:rsidR="00C104CE" w:rsidRDefault="00C104CE" w:rsidP="00C104CE">
      <w:pPr>
        <w:spacing w:after="0"/>
        <w:jc w:val="both"/>
        <w:rPr>
          <w:b/>
          <w:bCs/>
          <w:sz w:val="24"/>
          <w:szCs w:val="24"/>
        </w:rPr>
      </w:pPr>
    </w:p>
    <w:p w14:paraId="55D94BB9" w14:textId="1D311B2C" w:rsidR="00C104CE" w:rsidRDefault="00C104CE" w:rsidP="00C104CE">
      <w:pPr>
        <w:spacing w:after="0"/>
        <w:jc w:val="center"/>
        <w:rPr>
          <w:b/>
          <w:bCs/>
          <w:sz w:val="30"/>
          <w:szCs w:val="30"/>
        </w:rPr>
      </w:pPr>
      <w:proofErr w:type="spellStart"/>
      <w:r>
        <w:rPr>
          <w:b/>
          <w:bCs/>
          <w:sz w:val="30"/>
          <w:szCs w:val="30"/>
        </w:rPr>
        <w:t>Servicii</w:t>
      </w:r>
      <w:proofErr w:type="spellEnd"/>
      <w:r>
        <w:rPr>
          <w:b/>
          <w:bCs/>
          <w:sz w:val="30"/>
          <w:szCs w:val="30"/>
        </w:rPr>
        <w:t xml:space="preserve"> </w:t>
      </w:r>
      <w:proofErr w:type="spellStart"/>
      <w:r>
        <w:rPr>
          <w:b/>
          <w:bCs/>
          <w:sz w:val="30"/>
          <w:szCs w:val="30"/>
        </w:rPr>
        <w:t>pentru</w:t>
      </w:r>
      <w:proofErr w:type="spellEnd"/>
      <w:r>
        <w:rPr>
          <w:b/>
          <w:bCs/>
          <w:sz w:val="30"/>
          <w:szCs w:val="30"/>
        </w:rPr>
        <w:t xml:space="preserve"> </w:t>
      </w:r>
      <w:proofErr w:type="spellStart"/>
      <w:r>
        <w:rPr>
          <w:b/>
          <w:bCs/>
          <w:sz w:val="30"/>
          <w:szCs w:val="30"/>
        </w:rPr>
        <w:t>validarea</w:t>
      </w:r>
      <w:proofErr w:type="spellEnd"/>
      <w:r>
        <w:rPr>
          <w:b/>
          <w:bCs/>
          <w:sz w:val="30"/>
          <w:szCs w:val="30"/>
        </w:rPr>
        <w:t xml:space="preserve"> </w:t>
      </w:r>
      <w:proofErr w:type="spellStart"/>
      <w:r>
        <w:rPr>
          <w:b/>
          <w:bCs/>
          <w:sz w:val="30"/>
          <w:szCs w:val="30"/>
        </w:rPr>
        <w:t>atestărilor</w:t>
      </w:r>
      <w:proofErr w:type="spellEnd"/>
      <w:r>
        <w:rPr>
          <w:b/>
          <w:bCs/>
          <w:sz w:val="30"/>
          <w:szCs w:val="30"/>
        </w:rPr>
        <w:t xml:space="preserve"> </w:t>
      </w:r>
      <w:proofErr w:type="spellStart"/>
      <w:r>
        <w:rPr>
          <w:b/>
          <w:bCs/>
          <w:sz w:val="30"/>
          <w:szCs w:val="30"/>
        </w:rPr>
        <w:t>electronice</w:t>
      </w:r>
      <w:proofErr w:type="spellEnd"/>
      <w:r>
        <w:rPr>
          <w:b/>
          <w:bCs/>
          <w:sz w:val="30"/>
          <w:szCs w:val="30"/>
        </w:rPr>
        <w:t xml:space="preserve"> de </w:t>
      </w:r>
      <w:proofErr w:type="spellStart"/>
      <w:r>
        <w:rPr>
          <w:b/>
          <w:bCs/>
          <w:sz w:val="30"/>
          <w:szCs w:val="30"/>
        </w:rPr>
        <w:t>atribute</w:t>
      </w:r>
      <w:proofErr w:type="spellEnd"/>
    </w:p>
    <w:p w14:paraId="1FE550DC" w14:textId="77777777" w:rsidR="00C104CE" w:rsidRDefault="00C104CE" w:rsidP="00C104CE">
      <w:pPr>
        <w:spacing w:after="0"/>
        <w:jc w:val="center"/>
        <w:rPr>
          <w:b/>
          <w:bCs/>
          <w:sz w:val="30"/>
          <w:szCs w:val="30"/>
        </w:rPr>
      </w:pPr>
    </w:p>
    <w:p w14:paraId="5D4362CB" w14:textId="77777777" w:rsidR="00C104CE" w:rsidRDefault="00C104CE" w:rsidP="00C104CE">
      <w:pPr>
        <w:spacing w:after="0"/>
        <w:jc w:val="center"/>
        <w:rPr>
          <w:b/>
          <w:bCs/>
          <w:sz w:val="30"/>
          <w:szCs w:val="30"/>
        </w:rPr>
      </w:pPr>
    </w:p>
    <w:p w14:paraId="6937F146" w14:textId="3A95D50D" w:rsidR="00C104CE" w:rsidRDefault="00C104CE" w:rsidP="00C104CE">
      <w:pPr>
        <w:spacing w:after="0"/>
        <w:rPr>
          <w:sz w:val="24"/>
          <w:szCs w:val="24"/>
        </w:rPr>
      </w:pPr>
      <w:proofErr w:type="spellStart"/>
      <w:r>
        <w:rPr>
          <w:sz w:val="24"/>
          <w:szCs w:val="24"/>
        </w:rPr>
        <w:t>Coordonator</w:t>
      </w:r>
      <w:proofErr w:type="spellEnd"/>
      <w:r>
        <w:rPr>
          <w:sz w:val="24"/>
          <w:szCs w:val="24"/>
        </w:rPr>
        <w:t xml:space="preserve"> </w:t>
      </w:r>
      <w:proofErr w:type="spellStart"/>
      <w:r>
        <w:rPr>
          <w:sz w:val="24"/>
          <w:szCs w:val="24"/>
        </w:rPr>
        <w:t>științific</w:t>
      </w:r>
      <w:proofErr w:type="spellEnd"/>
      <w:r>
        <w:rPr>
          <w:sz w:val="24"/>
          <w:szCs w:val="24"/>
        </w:rPr>
        <w:t>:</w:t>
      </w:r>
    </w:p>
    <w:p w14:paraId="2700E968" w14:textId="053085F9" w:rsidR="00C104CE" w:rsidRDefault="00C104CE" w:rsidP="00C104CE">
      <w:pPr>
        <w:spacing w:after="0"/>
        <w:rPr>
          <w:b/>
          <w:bCs/>
          <w:lang w:val="ro-RO"/>
        </w:rPr>
      </w:pPr>
      <w:r w:rsidRPr="00C104CE">
        <w:rPr>
          <w:b/>
          <w:bCs/>
        </w:rPr>
        <w:t xml:space="preserve">Cpt. Lect. Dr. Ing. Iulian </w:t>
      </w:r>
      <w:proofErr w:type="spellStart"/>
      <w:r w:rsidRPr="00C104CE">
        <w:rPr>
          <w:b/>
          <w:bCs/>
        </w:rPr>
        <w:t>Aciob</w:t>
      </w:r>
      <w:proofErr w:type="spellEnd"/>
      <w:r w:rsidRPr="00C104CE">
        <w:rPr>
          <w:b/>
          <w:bCs/>
          <w:lang w:val="ro-RO"/>
        </w:rPr>
        <w:t>ăniței</w:t>
      </w:r>
    </w:p>
    <w:p w14:paraId="54A1A38D" w14:textId="77777777" w:rsidR="00C104CE" w:rsidRDefault="00C104CE" w:rsidP="00C104CE">
      <w:pPr>
        <w:spacing w:after="0"/>
        <w:rPr>
          <w:b/>
          <w:bCs/>
          <w:lang w:val="ro-RO"/>
        </w:rPr>
      </w:pPr>
    </w:p>
    <w:p w14:paraId="0F82622C" w14:textId="77777777" w:rsidR="00C104CE" w:rsidRDefault="00C104CE" w:rsidP="00C104CE">
      <w:pPr>
        <w:spacing w:after="0"/>
        <w:rPr>
          <w:b/>
          <w:bCs/>
          <w:lang w:val="ro-RO"/>
        </w:rPr>
      </w:pPr>
    </w:p>
    <w:p w14:paraId="1DB50746" w14:textId="11E5F0A1" w:rsidR="00C104CE" w:rsidRPr="00C104CE" w:rsidRDefault="00C104CE" w:rsidP="00C104CE">
      <w:pPr>
        <w:spacing w:after="0"/>
        <w:jc w:val="right"/>
        <w:rPr>
          <w:sz w:val="24"/>
          <w:szCs w:val="24"/>
        </w:rPr>
      </w:pPr>
      <w:r w:rsidRPr="00C104CE">
        <w:rPr>
          <w:sz w:val="24"/>
          <w:szCs w:val="24"/>
          <w:lang w:val="ro-RO"/>
        </w:rPr>
        <w:t>ABSOLVENT</w:t>
      </w:r>
      <w:r w:rsidRPr="00C104CE">
        <w:rPr>
          <w:sz w:val="24"/>
          <w:szCs w:val="24"/>
        </w:rPr>
        <w:t>:</w:t>
      </w:r>
    </w:p>
    <w:p w14:paraId="51B468D6" w14:textId="1B0499B1" w:rsidR="00C104CE" w:rsidRDefault="00C104CE" w:rsidP="00C104CE">
      <w:pPr>
        <w:spacing w:after="0"/>
        <w:jc w:val="right"/>
        <w:rPr>
          <w:b/>
          <w:bCs/>
          <w:lang w:val="ro-RO"/>
        </w:rPr>
      </w:pPr>
      <w:r>
        <w:rPr>
          <w:b/>
          <w:bCs/>
        </w:rPr>
        <w:t xml:space="preserve">Sd. Sg. Maj. </w:t>
      </w:r>
      <w:proofErr w:type="spellStart"/>
      <w:r>
        <w:rPr>
          <w:b/>
          <w:bCs/>
        </w:rPr>
        <w:t>Crihan</w:t>
      </w:r>
      <w:proofErr w:type="spellEnd"/>
      <w:r>
        <w:rPr>
          <w:b/>
          <w:bCs/>
          <w:lang w:val="ro-RO"/>
        </w:rPr>
        <w:t>ă Dragoș-Mihai</w:t>
      </w:r>
    </w:p>
    <w:p w14:paraId="019F9E06" w14:textId="77777777" w:rsidR="00C104CE" w:rsidRDefault="00C104CE" w:rsidP="00C104CE">
      <w:pPr>
        <w:spacing w:after="0"/>
        <w:jc w:val="right"/>
        <w:rPr>
          <w:b/>
          <w:bCs/>
          <w:lang w:val="ro-RO"/>
        </w:rPr>
      </w:pPr>
    </w:p>
    <w:p w14:paraId="74C29652" w14:textId="77777777" w:rsidR="00C104CE" w:rsidRDefault="00C104CE" w:rsidP="00C104CE">
      <w:pPr>
        <w:spacing w:after="0"/>
        <w:jc w:val="right"/>
        <w:rPr>
          <w:b/>
          <w:bCs/>
          <w:lang w:val="ro-RO"/>
        </w:rPr>
      </w:pPr>
    </w:p>
    <w:p w14:paraId="72C9D816" w14:textId="77777777" w:rsidR="00C104CE" w:rsidRDefault="00C104CE" w:rsidP="00C104CE">
      <w:pPr>
        <w:spacing w:after="0"/>
        <w:jc w:val="right"/>
        <w:rPr>
          <w:b/>
          <w:bCs/>
          <w:lang w:val="ro-RO"/>
        </w:rPr>
      </w:pPr>
    </w:p>
    <w:p w14:paraId="2540C642" w14:textId="77777777" w:rsidR="00C104CE" w:rsidRDefault="00C104CE" w:rsidP="00C104CE">
      <w:pPr>
        <w:spacing w:after="0"/>
        <w:jc w:val="right"/>
        <w:rPr>
          <w:b/>
          <w:bCs/>
          <w:lang w:val="ro-RO"/>
        </w:rPr>
      </w:pPr>
    </w:p>
    <w:p w14:paraId="1D7AEEA1" w14:textId="34B056CB" w:rsidR="00C104CE" w:rsidRDefault="00C104CE" w:rsidP="00C104CE">
      <w:pPr>
        <w:spacing w:after="0"/>
        <w:jc w:val="center"/>
        <w:rPr>
          <w:b/>
          <w:bCs/>
          <w:lang w:val="ro-RO"/>
        </w:rPr>
      </w:pPr>
      <w:r>
        <w:rPr>
          <w:b/>
          <w:bCs/>
          <w:lang w:val="ro-RO"/>
        </w:rPr>
        <w:t>BUCUREȘTI</w:t>
      </w:r>
    </w:p>
    <w:p w14:paraId="1C72B588" w14:textId="1DDE91FA" w:rsidR="00C104CE" w:rsidRDefault="00C104CE" w:rsidP="00C104CE">
      <w:pPr>
        <w:spacing w:after="0"/>
        <w:jc w:val="center"/>
        <w:rPr>
          <w:b/>
          <w:bCs/>
          <w:lang w:val="ro-RO"/>
        </w:rPr>
      </w:pPr>
      <w:r>
        <w:rPr>
          <w:b/>
          <w:bCs/>
          <w:lang w:val="ro-RO"/>
        </w:rPr>
        <w:t>2025</w:t>
      </w:r>
    </w:p>
    <w:p w14:paraId="639961ED" w14:textId="77777777" w:rsidR="00C104CE" w:rsidRDefault="00C104CE" w:rsidP="00C104CE">
      <w:pPr>
        <w:spacing w:after="0"/>
        <w:jc w:val="center"/>
        <w:rPr>
          <w:b/>
          <w:bCs/>
          <w:lang w:val="ro-RO"/>
        </w:rPr>
      </w:pPr>
    </w:p>
    <w:p w14:paraId="1213CA89" w14:textId="77777777" w:rsidR="00C104CE" w:rsidRDefault="00C104CE" w:rsidP="00C104CE">
      <w:pPr>
        <w:spacing w:after="0"/>
        <w:jc w:val="center"/>
        <w:rPr>
          <w:b/>
          <w:bCs/>
          <w:lang w:val="ro-RO"/>
        </w:rPr>
      </w:pPr>
    </w:p>
    <w:p w14:paraId="68E6C7EF" w14:textId="77777777" w:rsidR="00C104CE" w:rsidRDefault="00C104CE" w:rsidP="00C104CE">
      <w:pPr>
        <w:spacing w:after="0"/>
        <w:jc w:val="center"/>
        <w:rPr>
          <w:b/>
          <w:bCs/>
          <w:lang w:val="ro-RO"/>
        </w:rPr>
      </w:pPr>
    </w:p>
    <w:p w14:paraId="71D04B81" w14:textId="77777777" w:rsidR="00C104CE" w:rsidRDefault="00C104CE" w:rsidP="00C104CE">
      <w:pPr>
        <w:spacing w:after="0"/>
        <w:jc w:val="center"/>
        <w:rPr>
          <w:b/>
          <w:bCs/>
          <w:lang w:val="ro-RO"/>
        </w:rPr>
      </w:pPr>
    </w:p>
    <w:p w14:paraId="5BB21DC8" w14:textId="77777777" w:rsidR="00C104CE" w:rsidRDefault="00C104CE" w:rsidP="00C104CE">
      <w:pPr>
        <w:spacing w:after="0"/>
        <w:jc w:val="center"/>
        <w:rPr>
          <w:b/>
          <w:bCs/>
          <w:lang w:val="ro-RO"/>
        </w:rPr>
      </w:pPr>
    </w:p>
    <w:p w14:paraId="7A51D84F" w14:textId="77777777" w:rsidR="00C104CE" w:rsidRDefault="00C104CE" w:rsidP="00C104CE">
      <w:pPr>
        <w:spacing w:after="0"/>
        <w:jc w:val="center"/>
        <w:rPr>
          <w:b/>
          <w:bCs/>
          <w:lang w:val="ro-RO"/>
        </w:rPr>
      </w:pPr>
    </w:p>
    <w:p w14:paraId="4001B91E" w14:textId="77777777" w:rsidR="00C104CE" w:rsidRDefault="00C104CE" w:rsidP="00C104CE">
      <w:pPr>
        <w:spacing w:after="0"/>
        <w:jc w:val="center"/>
        <w:rPr>
          <w:b/>
          <w:bCs/>
          <w:lang w:val="ro-RO"/>
        </w:rPr>
      </w:pPr>
    </w:p>
    <w:p w14:paraId="12A8EF7F" w14:textId="77777777" w:rsidR="00C104CE" w:rsidRDefault="00C104CE" w:rsidP="00C104CE">
      <w:pPr>
        <w:spacing w:after="0"/>
        <w:jc w:val="center"/>
        <w:rPr>
          <w:b/>
          <w:bCs/>
          <w:lang w:val="ro-RO"/>
        </w:rPr>
      </w:pPr>
    </w:p>
    <w:p w14:paraId="5E5B2DFC" w14:textId="77777777" w:rsidR="00C104CE" w:rsidRDefault="00C104CE" w:rsidP="00C104CE">
      <w:pPr>
        <w:spacing w:after="0"/>
        <w:jc w:val="center"/>
        <w:rPr>
          <w:b/>
          <w:bCs/>
          <w:lang w:val="ro-RO"/>
        </w:rPr>
      </w:pPr>
    </w:p>
    <w:p w14:paraId="7D47CFD5" w14:textId="77777777" w:rsidR="00C104CE" w:rsidRDefault="00C104CE" w:rsidP="00C104CE">
      <w:pPr>
        <w:spacing w:after="0"/>
        <w:jc w:val="center"/>
        <w:rPr>
          <w:b/>
          <w:bCs/>
          <w:lang w:val="ro-RO"/>
        </w:rPr>
      </w:pPr>
    </w:p>
    <w:p w14:paraId="794B77B3" w14:textId="77777777" w:rsidR="00C104CE" w:rsidRDefault="00C104CE" w:rsidP="00C104CE">
      <w:pPr>
        <w:spacing w:after="0"/>
        <w:jc w:val="center"/>
        <w:rPr>
          <w:b/>
          <w:bCs/>
          <w:lang w:val="ro-RO"/>
        </w:rPr>
      </w:pPr>
    </w:p>
    <w:p w14:paraId="1A99862F" w14:textId="77777777" w:rsidR="00C104CE" w:rsidRDefault="00C104CE" w:rsidP="00C104CE">
      <w:pPr>
        <w:spacing w:after="0"/>
        <w:jc w:val="center"/>
        <w:rPr>
          <w:b/>
          <w:bCs/>
          <w:lang w:val="ro-RO"/>
        </w:rPr>
      </w:pPr>
    </w:p>
    <w:p w14:paraId="17EB2181" w14:textId="77777777" w:rsidR="00C104CE" w:rsidRDefault="00C104CE" w:rsidP="00C104CE">
      <w:pPr>
        <w:spacing w:after="0"/>
        <w:jc w:val="center"/>
        <w:rPr>
          <w:b/>
          <w:bCs/>
          <w:lang w:val="ro-RO"/>
        </w:rPr>
      </w:pPr>
    </w:p>
    <w:p w14:paraId="36877987" w14:textId="77777777" w:rsidR="00C104CE" w:rsidRDefault="00C104CE" w:rsidP="00C104CE">
      <w:pPr>
        <w:spacing w:after="0"/>
        <w:jc w:val="center"/>
        <w:rPr>
          <w:b/>
          <w:bCs/>
          <w:lang w:val="ro-RO"/>
        </w:rPr>
      </w:pPr>
    </w:p>
    <w:p w14:paraId="777CBBB3" w14:textId="77777777" w:rsidR="00C104CE" w:rsidRDefault="00C104CE" w:rsidP="00C104CE">
      <w:pPr>
        <w:spacing w:after="0"/>
        <w:jc w:val="center"/>
        <w:rPr>
          <w:b/>
          <w:bCs/>
          <w:lang w:val="ro-RO"/>
        </w:rPr>
      </w:pPr>
    </w:p>
    <w:p w14:paraId="49F7AFFB" w14:textId="77777777" w:rsidR="00C104CE" w:rsidRDefault="00C104CE" w:rsidP="00C104CE">
      <w:pPr>
        <w:spacing w:after="0"/>
        <w:jc w:val="center"/>
        <w:rPr>
          <w:b/>
          <w:bCs/>
          <w:lang w:val="ro-RO"/>
        </w:rPr>
      </w:pPr>
    </w:p>
    <w:p w14:paraId="7C3C6864" w14:textId="77777777" w:rsidR="00C104CE" w:rsidRDefault="00C104CE" w:rsidP="00C104CE">
      <w:pPr>
        <w:spacing w:after="0"/>
        <w:jc w:val="center"/>
        <w:rPr>
          <w:b/>
          <w:bCs/>
          <w:lang w:val="ro-RO"/>
        </w:rPr>
      </w:pPr>
    </w:p>
    <w:p w14:paraId="54F56917" w14:textId="77777777" w:rsidR="00C104CE" w:rsidRDefault="00C104CE" w:rsidP="00C104CE">
      <w:pPr>
        <w:spacing w:after="0"/>
        <w:jc w:val="center"/>
        <w:rPr>
          <w:b/>
          <w:bCs/>
          <w:lang w:val="ro-RO"/>
        </w:rPr>
      </w:pPr>
    </w:p>
    <w:p w14:paraId="16DDECEF" w14:textId="77777777" w:rsidR="00C104CE" w:rsidRDefault="00C104CE" w:rsidP="00C104CE">
      <w:pPr>
        <w:spacing w:after="0"/>
        <w:jc w:val="center"/>
        <w:rPr>
          <w:b/>
          <w:bCs/>
          <w:lang w:val="ro-RO"/>
        </w:rPr>
      </w:pPr>
    </w:p>
    <w:p w14:paraId="0D800A85" w14:textId="77777777" w:rsidR="00C104CE" w:rsidRDefault="00C104CE" w:rsidP="00C104CE">
      <w:pPr>
        <w:spacing w:after="0"/>
        <w:jc w:val="center"/>
        <w:rPr>
          <w:b/>
          <w:bCs/>
          <w:lang w:val="ro-RO"/>
        </w:rPr>
      </w:pPr>
    </w:p>
    <w:p w14:paraId="66CC9DC9" w14:textId="77777777" w:rsidR="00C104CE" w:rsidRDefault="00C104CE" w:rsidP="00C104CE">
      <w:pPr>
        <w:spacing w:after="0"/>
        <w:jc w:val="center"/>
        <w:rPr>
          <w:b/>
          <w:bCs/>
          <w:lang w:val="ro-RO"/>
        </w:rPr>
      </w:pPr>
    </w:p>
    <w:p w14:paraId="4540FA0D" w14:textId="77777777" w:rsidR="00C104CE" w:rsidRDefault="00C104CE" w:rsidP="00C104CE">
      <w:pPr>
        <w:spacing w:after="0"/>
        <w:jc w:val="center"/>
        <w:rPr>
          <w:b/>
          <w:bCs/>
          <w:lang w:val="ro-RO"/>
        </w:rPr>
      </w:pPr>
    </w:p>
    <w:p w14:paraId="7DE58890" w14:textId="77777777" w:rsidR="00C104CE" w:rsidRDefault="00C104CE" w:rsidP="00C104CE">
      <w:pPr>
        <w:spacing w:after="0"/>
        <w:jc w:val="center"/>
        <w:rPr>
          <w:b/>
          <w:bCs/>
          <w:lang w:val="ro-RO"/>
        </w:rPr>
      </w:pPr>
    </w:p>
    <w:p w14:paraId="5DB8979A" w14:textId="77777777" w:rsidR="00C104CE" w:rsidRDefault="00C104CE" w:rsidP="00C104CE">
      <w:pPr>
        <w:spacing w:after="0"/>
        <w:jc w:val="center"/>
        <w:rPr>
          <w:b/>
          <w:bCs/>
          <w:lang w:val="ro-RO"/>
        </w:rPr>
      </w:pPr>
    </w:p>
    <w:p w14:paraId="5259BDFE" w14:textId="77777777" w:rsidR="00C104CE" w:rsidRDefault="00C104CE" w:rsidP="00C104CE">
      <w:pPr>
        <w:spacing w:after="0"/>
        <w:jc w:val="center"/>
        <w:rPr>
          <w:b/>
          <w:bCs/>
          <w:lang w:val="ro-RO"/>
        </w:rPr>
      </w:pPr>
    </w:p>
    <w:p w14:paraId="798C5736" w14:textId="77777777" w:rsidR="00C104CE" w:rsidRDefault="00C104CE" w:rsidP="00C104CE">
      <w:pPr>
        <w:spacing w:after="0"/>
        <w:jc w:val="center"/>
        <w:rPr>
          <w:b/>
          <w:bCs/>
          <w:lang w:val="ro-RO"/>
        </w:rPr>
      </w:pPr>
    </w:p>
    <w:p w14:paraId="0432BC14" w14:textId="77777777" w:rsidR="00C104CE" w:rsidRDefault="00C104CE" w:rsidP="00C104CE">
      <w:pPr>
        <w:spacing w:after="0"/>
        <w:jc w:val="center"/>
        <w:rPr>
          <w:b/>
          <w:bCs/>
          <w:lang w:val="ro-RO"/>
        </w:rPr>
      </w:pPr>
    </w:p>
    <w:p w14:paraId="464CCED4" w14:textId="77777777" w:rsidR="00C104CE" w:rsidRDefault="00C104CE" w:rsidP="00C104CE">
      <w:pPr>
        <w:spacing w:after="0"/>
        <w:jc w:val="center"/>
        <w:rPr>
          <w:b/>
          <w:bCs/>
          <w:lang w:val="ro-RO"/>
        </w:rPr>
      </w:pPr>
    </w:p>
    <w:p w14:paraId="3254A611" w14:textId="77777777" w:rsidR="00C104CE" w:rsidRDefault="00C104CE" w:rsidP="00C104CE">
      <w:pPr>
        <w:spacing w:after="0"/>
        <w:jc w:val="center"/>
        <w:rPr>
          <w:b/>
          <w:bCs/>
          <w:lang w:val="ro-RO"/>
        </w:rPr>
      </w:pPr>
    </w:p>
    <w:p w14:paraId="15ED6DB5" w14:textId="77777777" w:rsidR="00C104CE" w:rsidRDefault="00C104CE" w:rsidP="00C104CE">
      <w:pPr>
        <w:spacing w:after="0"/>
        <w:jc w:val="center"/>
        <w:rPr>
          <w:b/>
          <w:bCs/>
          <w:lang w:val="ro-RO"/>
        </w:rPr>
      </w:pPr>
    </w:p>
    <w:p w14:paraId="34A931C8" w14:textId="77777777" w:rsidR="00C104CE" w:rsidRDefault="00C104CE" w:rsidP="00C104CE">
      <w:pPr>
        <w:spacing w:after="0"/>
        <w:jc w:val="center"/>
        <w:rPr>
          <w:b/>
          <w:bCs/>
          <w:lang w:val="ro-RO"/>
        </w:rPr>
      </w:pPr>
    </w:p>
    <w:p w14:paraId="2315BCE2" w14:textId="77777777" w:rsidR="00C104CE" w:rsidRDefault="00C104CE" w:rsidP="00C104CE">
      <w:pPr>
        <w:spacing w:after="0"/>
        <w:jc w:val="center"/>
        <w:rPr>
          <w:b/>
          <w:bCs/>
          <w:lang w:val="ro-RO"/>
        </w:rPr>
      </w:pPr>
    </w:p>
    <w:p w14:paraId="440DDECB" w14:textId="77777777" w:rsidR="00C104CE" w:rsidRDefault="00C104CE" w:rsidP="00C104CE">
      <w:pPr>
        <w:spacing w:after="0"/>
        <w:jc w:val="center"/>
        <w:rPr>
          <w:b/>
          <w:bCs/>
          <w:lang w:val="ro-RO"/>
        </w:rPr>
      </w:pPr>
    </w:p>
    <w:p w14:paraId="362D10C8" w14:textId="77777777" w:rsidR="00C104CE" w:rsidRDefault="00C104CE" w:rsidP="00C104CE">
      <w:pPr>
        <w:spacing w:after="0"/>
        <w:jc w:val="center"/>
        <w:rPr>
          <w:b/>
          <w:bCs/>
          <w:lang w:val="ro-RO"/>
        </w:rPr>
      </w:pPr>
    </w:p>
    <w:p w14:paraId="2E135DE7" w14:textId="77777777" w:rsidR="00C104CE" w:rsidRDefault="00C104CE" w:rsidP="00C104CE">
      <w:pPr>
        <w:spacing w:after="0"/>
        <w:jc w:val="center"/>
        <w:rPr>
          <w:b/>
          <w:bCs/>
          <w:lang w:val="ro-RO"/>
        </w:rPr>
      </w:pPr>
    </w:p>
    <w:p w14:paraId="64D13A69" w14:textId="77777777" w:rsidR="00544300" w:rsidRDefault="00544300" w:rsidP="00C104CE">
      <w:pPr>
        <w:spacing w:after="0"/>
        <w:jc w:val="center"/>
        <w:rPr>
          <w:b/>
          <w:bCs/>
          <w:lang w:val="ro-RO"/>
        </w:rPr>
        <w:sectPr w:rsidR="00544300" w:rsidSect="00544300">
          <w:headerReference w:type="default" r:id="rId9"/>
          <w:footerReference w:type="default" r:id="rId10"/>
          <w:pgSz w:w="12240" w:h="15840"/>
          <w:pgMar w:top="1418" w:right="1418" w:bottom="1418" w:left="1418" w:header="720" w:footer="720" w:gutter="0"/>
          <w:cols w:space="720"/>
          <w:docGrid w:linePitch="381"/>
        </w:sectPr>
      </w:pPr>
    </w:p>
    <w:p w14:paraId="21B53920" w14:textId="57A9D043" w:rsidR="004C752E" w:rsidRDefault="004C752E" w:rsidP="0042448F">
      <w:pPr>
        <w:pStyle w:val="Heading1"/>
        <w:spacing w:before="240" w:after="160"/>
        <w:rPr>
          <w:lang w:val="ro-RO"/>
        </w:rPr>
      </w:pPr>
      <w:r>
        <w:rPr>
          <w:lang w:val="ro-RO"/>
        </w:rPr>
        <w:lastRenderedPageBreak/>
        <w:t>Abstract</w:t>
      </w:r>
    </w:p>
    <w:p w14:paraId="565090D4" w14:textId="57746720" w:rsidR="004C752E" w:rsidRDefault="004C752E" w:rsidP="004C752E">
      <w:pPr>
        <w:jc w:val="both"/>
        <w:rPr>
          <w:lang w:val="ro-RO"/>
        </w:rPr>
      </w:pPr>
      <w:r>
        <w:rPr>
          <w:lang w:val="ro-RO"/>
        </w:rPr>
        <w:tab/>
        <w:t xml:space="preserve">In today’s fast-paced digital world, electronic attestations of attributes within digital wallets play a key role in enabling secure and trustworthy digital interactions. This </w:t>
      </w:r>
      <w:r w:rsidR="007570F9">
        <w:rPr>
          <w:lang w:val="ro-RO"/>
        </w:rPr>
        <w:t xml:space="preserve">project introduces a mobile application designed to validate </w:t>
      </w:r>
      <w:r w:rsidR="000809E1">
        <w:rPr>
          <w:lang w:val="ro-RO"/>
        </w:rPr>
        <w:t xml:space="preserve">electronic attestations stored and presented by digital wallets, </w:t>
      </w:r>
      <w:r w:rsidR="007570F9">
        <w:rPr>
          <w:lang w:val="ro-RO"/>
        </w:rPr>
        <w:t>in alignment with eIDAS 2 standards for interoperable digital identity services. The system focuses on implementing a robust verification method that ensures the authenticity of attestations while maintaining both security and ease of use for service providers.</w:t>
      </w:r>
    </w:p>
    <w:p w14:paraId="4EA1068E" w14:textId="4745D82D" w:rsidR="007570F9" w:rsidRDefault="007570F9" w:rsidP="004C752E">
      <w:pPr>
        <w:jc w:val="both"/>
        <w:rPr>
          <w:lang w:val="ro-RO"/>
        </w:rPr>
      </w:pPr>
      <w:r>
        <w:rPr>
          <w:lang w:val="ro-RO"/>
        </w:rPr>
        <w:tab/>
      </w:r>
      <w:r w:rsidR="00327F59">
        <w:rPr>
          <w:lang w:val="ro-RO"/>
        </w:rPr>
        <w:t xml:space="preserve">The mobile application is designed to validate electronic attestations of attributes according to the eIDAS 2 framework, which provides a legal foundation for secure digital identity services in the European Union. </w:t>
      </w:r>
      <w:r w:rsidR="00D248F8" w:rsidRPr="00D248F8">
        <w:rPr>
          <w:lang w:val="ro-RO"/>
        </w:rPr>
        <w:t>The system supports two complementary methods for verifying the revocation status of credentials: a standardized status list published by the issuer, and a cascade Bloom filter distributed via IPFS. The Bloom filter is encapsulated within a signed JWT, which is stored in IPFS, while its reference (IPFS hash) is published on</w:t>
      </w:r>
      <w:r w:rsidR="00D248F8">
        <w:rPr>
          <w:lang w:val="ro-RO"/>
        </w:rPr>
        <w:t xml:space="preserve"> the blockchain</w:t>
      </w:r>
      <w:r w:rsidR="00D248F8" w:rsidRPr="00D248F8">
        <w:rPr>
          <w:lang w:val="ro-RO"/>
        </w:rPr>
        <w:t xml:space="preserve"> through a smart contract.</w:t>
      </w:r>
      <w:r w:rsidR="00D248F8">
        <w:rPr>
          <w:lang w:val="ro-RO"/>
        </w:rPr>
        <w:t xml:space="preserve"> </w:t>
      </w:r>
      <w:r w:rsidR="00327F59">
        <w:rPr>
          <w:lang w:val="ro-RO"/>
        </w:rPr>
        <w:t>These mechanisms allow the verifier to accurately determine whether a credential is valid, revoked, or expired, while maintaining high performance and scalability.</w:t>
      </w:r>
    </w:p>
    <w:p w14:paraId="70E0DAD5" w14:textId="3523E0A2" w:rsidR="00327F59" w:rsidRDefault="00327F59" w:rsidP="004C752E">
      <w:pPr>
        <w:jc w:val="both"/>
        <w:rPr>
          <w:lang w:val="ro-RO"/>
        </w:rPr>
      </w:pPr>
      <w:r>
        <w:rPr>
          <w:lang w:val="ro-RO"/>
        </w:rPr>
        <w:tab/>
        <w:t xml:space="preserve">The application enables secure and </w:t>
      </w:r>
      <w:r w:rsidR="00EB4ED1">
        <w:rPr>
          <w:lang w:val="ro-RO"/>
        </w:rPr>
        <w:t>controlled</w:t>
      </w:r>
      <w:r>
        <w:rPr>
          <w:lang w:val="ro-RO"/>
        </w:rPr>
        <w:t xml:space="preserve"> disclosure of personal data, including names, addresses, and birth</w:t>
      </w:r>
      <w:r w:rsidR="00631A8D">
        <w:rPr>
          <w:lang w:val="ro-RO"/>
        </w:rPr>
        <w:t xml:space="preserve"> </w:t>
      </w:r>
      <w:r>
        <w:rPr>
          <w:lang w:val="ro-RO"/>
        </w:rPr>
        <w:t xml:space="preserve">dates. </w:t>
      </w:r>
      <w:r w:rsidR="0042448F">
        <w:rPr>
          <w:lang w:val="ro-RO"/>
        </w:rPr>
        <w:t>It generates a QR code containing a presentation request, which can be scanned by the EUDI Wallet to initiate credential sharing. The EUDI Wallet provides users with a simple interface to select and present credentials, while the verifier backend handles validation based on the received data.</w:t>
      </w:r>
    </w:p>
    <w:p w14:paraId="464B18E5" w14:textId="5B70AF7B" w:rsidR="0042448F" w:rsidRDefault="0042448F" w:rsidP="004C752E">
      <w:pPr>
        <w:jc w:val="both"/>
        <w:rPr>
          <w:lang w:val="ro-RO"/>
        </w:rPr>
      </w:pPr>
      <w:r>
        <w:rPr>
          <w:lang w:val="ro-RO"/>
        </w:rPr>
        <w:tab/>
        <w:t>Credential validation includes checks for digi</w:t>
      </w:r>
      <w:r w:rsidR="00631A8D">
        <w:rPr>
          <w:lang w:val="ro-RO"/>
        </w:rPr>
        <w:t>t</w:t>
      </w:r>
      <w:r>
        <w:rPr>
          <w:lang w:val="ro-RO"/>
        </w:rPr>
        <w:t>al signature authenticity, expiration date, and selective disclosure integrity, particularly through sd_hash consistency verification. The system is fully compatible with the SD-JWT format, enabling efficient and standards-compliant processing of credential data. For securing access to the backend, user authentication and</w:t>
      </w:r>
      <w:r w:rsidR="00631A8D">
        <w:rPr>
          <w:lang w:val="ro-RO"/>
        </w:rPr>
        <w:t xml:space="preserve"> </w:t>
      </w:r>
      <w:r>
        <w:rPr>
          <w:lang w:val="ro-RO"/>
        </w:rPr>
        <w:t>authorization are managed through Keycloak, which provides robust and flexible access control layer.</w:t>
      </w:r>
      <w:r w:rsidR="006D54D1">
        <w:rPr>
          <w:lang w:val="ro-RO"/>
        </w:rPr>
        <w:t xml:space="preserve"> </w:t>
      </w:r>
      <w:r w:rsidR="006D54D1" w:rsidRPr="006D54D1">
        <w:rPr>
          <w:lang w:val="ro-RO"/>
        </w:rPr>
        <w:t>Additionally, all communications between system components are secured using HTTPS, with Cloudflare acting as a reverse proxy and TLS termination layer to ensure encrypted and authenticated traffic across the network.</w:t>
      </w:r>
    </w:p>
    <w:p w14:paraId="3F0BE622" w14:textId="31E4402C" w:rsidR="00D212D1" w:rsidRDefault="0042448F" w:rsidP="00D212D1">
      <w:pPr>
        <w:jc w:val="both"/>
        <w:rPr>
          <w:lang w:val="ro-RO"/>
        </w:rPr>
      </w:pPr>
      <w:r>
        <w:rPr>
          <w:lang w:val="ro-RO"/>
        </w:rPr>
        <w:lastRenderedPageBreak/>
        <w:tab/>
        <w:t xml:space="preserve">In conclusion, the solution represents a comprehensive tool for enabling secure and efficient validation of electronic attestations. It also offers developers a straightforward integration path, supporting the growth and scalability of digital identity ecosystems. </w:t>
      </w:r>
    </w:p>
    <w:p w14:paraId="1C7EACF5" w14:textId="77777777" w:rsidR="00D212D1" w:rsidRDefault="00D212D1">
      <w:pPr>
        <w:rPr>
          <w:lang w:val="ro-RO"/>
        </w:rPr>
      </w:pPr>
      <w:r>
        <w:rPr>
          <w:lang w:val="ro-RO"/>
        </w:rPr>
        <w:br w:type="page"/>
      </w:r>
    </w:p>
    <w:p w14:paraId="0A230FA7" w14:textId="69CA3BCE" w:rsidR="00631A8D" w:rsidRDefault="00D212D1" w:rsidP="009E4C89">
      <w:pPr>
        <w:rPr>
          <w:lang w:val="ro-RO"/>
        </w:rPr>
      </w:pPr>
      <w:r>
        <w:rPr>
          <w:lang w:val="ro-RO"/>
        </w:rPr>
        <w:lastRenderedPageBreak/>
        <w:br w:type="page"/>
      </w:r>
    </w:p>
    <w:p w14:paraId="1CBA3D7B" w14:textId="092F69D9" w:rsidR="00631A8D" w:rsidRDefault="00631A8D" w:rsidP="00631A8D">
      <w:pPr>
        <w:pStyle w:val="Heading1"/>
        <w:spacing w:after="160"/>
        <w:rPr>
          <w:lang w:val="ro-RO"/>
        </w:rPr>
      </w:pPr>
      <w:r>
        <w:rPr>
          <w:lang w:val="ro-RO"/>
        </w:rPr>
        <w:lastRenderedPageBreak/>
        <w:t>Rezumat</w:t>
      </w:r>
    </w:p>
    <w:p w14:paraId="4E6A3296" w14:textId="77777777" w:rsidR="00D212D1" w:rsidRDefault="000809E1" w:rsidP="00D212D1">
      <w:pPr>
        <w:jc w:val="both"/>
        <w:rPr>
          <w:lang w:val="ro-RO"/>
        </w:rPr>
      </w:pPr>
      <w:r>
        <w:rPr>
          <w:lang w:val="ro-RO"/>
        </w:rPr>
        <w:tab/>
        <w:t xml:space="preserve">În contextul dinamic al lumii digitale de astăzi, atestările electronice ale atributelor stocate in portofele digitale joacă un rol esențial în facilitarea unor interacțiuni sigure și de încredere. Acest proiect propune o aplicație </w:t>
      </w:r>
      <w:r w:rsidRPr="00556ECA">
        <w:rPr>
          <w:i/>
          <w:iCs/>
          <w:lang w:val="ro-RO"/>
        </w:rPr>
        <w:t>mobile</w:t>
      </w:r>
      <w:r>
        <w:rPr>
          <w:lang w:val="ro-RO"/>
        </w:rPr>
        <w:t xml:space="preserve"> destinată validării atestărilor electronice stocate și prezentate prin intermediul portofelelor digitale, în conformitate cu standardele eIDAS 2 pentru furnizarea interoperabilă a servciilor de identitate digitală. Sistemul are în vedere implementarea unei metode robuste de verificare, care să asigure autenticitatea atestărilor, menținând totodată securitatea și ușurința în utilizare pentru furnizorii de servicii.</w:t>
      </w:r>
    </w:p>
    <w:p w14:paraId="765C3B2E" w14:textId="5180185D" w:rsidR="00D212D1" w:rsidRDefault="00D212D1" w:rsidP="00D212D1">
      <w:pPr>
        <w:ind w:firstLine="720"/>
        <w:jc w:val="both"/>
        <w:rPr>
          <w:lang w:val="ro-RO"/>
        </w:rPr>
      </w:pPr>
      <w:r w:rsidRPr="00D212D1">
        <w:rPr>
          <w:lang w:val="ro-RO"/>
        </w:rPr>
        <w:t xml:space="preserve">Aplicația </w:t>
      </w:r>
      <w:r w:rsidRPr="00556ECA">
        <w:rPr>
          <w:i/>
          <w:iCs/>
          <w:lang w:val="ro-RO"/>
        </w:rPr>
        <w:t>mobile</w:t>
      </w:r>
      <w:r w:rsidRPr="00D212D1">
        <w:rPr>
          <w:lang w:val="ro-RO"/>
        </w:rPr>
        <w:t xml:space="preserve"> este concepută pentru a valida atestările electronice ale atributelor în conformitate cu cadrul eIDAS 2, care oferă o bază legală pentru furnizarea sigură a serviciilor de identitate digitală în Uniunea Europeană. </w:t>
      </w:r>
      <w:r w:rsidR="00D248F8" w:rsidRPr="00D248F8">
        <w:rPr>
          <w:lang w:val="ro-RO"/>
        </w:rPr>
        <w:t xml:space="preserve">Sistemul suportă două metode complementare de verificare a stării de revocare a credențialelor: </w:t>
      </w:r>
      <w:r w:rsidR="00D248F8" w:rsidRPr="00D248F8">
        <w:rPr>
          <w:lang w:val="ro-RO"/>
        </w:rPr>
        <w:t>un</w:t>
      </w:r>
      <w:r w:rsidR="00D248F8">
        <w:rPr>
          <w:i/>
          <w:iCs/>
          <w:lang w:val="ro-RO"/>
        </w:rPr>
        <w:t xml:space="preserve"> status list </w:t>
      </w:r>
      <w:r w:rsidR="00D248F8" w:rsidRPr="00D248F8">
        <w:rPr>
          <w:lang w:val="ro-RO"/>
        </w:rPr>
        <w:t>standardizat, publicat de emitent, și un filtru Bloom în cascadă, distribuit prin IPFS. Acest filtru este încorporat într-un JWT semnat, care este stocat în IPFS, iar referința sa (</w:t>
      </w:r>
      <w:r w:rsidR="00D248F8" w:rsidRPr="00D248F8">
        <w:rPr>
          <w:i/>
          <w:iCs/>
          <w:lang w:val="ro-RO"/>
        </w:rPr>
        <w:t>hash</w:t>
      </w:r>
      <w:r w:rsidR="00D248F8" w:rsidRPr="00D248F8">
        <w:rPr>
          <w:lang w:val="ro-RO"/>
        </w:rPr>
        <w:t xml:space="preserve">-ul IPFS) este publicată pe blockchain prin intermediul unui </w:t>
      </w:r>
      <w:r w:rsidR="00D248F8" w:rsidRPr="00D248F8">
        <w:rPr>
          <w:i/>
          <w:iCs/>
          <w:lang w:val="ro-RO"/>
        </w:rPr>
        <w:t>smart contract</w:t>
      </w:r>
      <w:r w:rsidRPr="00D212D1">
        <w:rPr>
          <w:lang w:val="ro-RO"/>
        </w:rPr>
        <w:t xml:space="preserve">. Aceste mecanisme permit verificatorului să determine cu acuratețe dacă </w:t>
      </w:r>
      <w:r>
        <w:rPr>
          <w:lang w:val="ro-RO"/>
        </w:rPr>
        <w:t>un</w:t>
      </w:r>
      <w:r w:rsidRPr="00D212D1">
        <w:rPr>
          <w:lang w:val="ro-RO"/>
        </w:rPr>
        <w:t xml:space="preserve"> credenția</w:t>
      </w:r>
      <w:r>
        <w:rPr>
          <w:lang w:val="ro-RO"/>
        </w:rPr>
        <w:t>l</w:t>
      </w:r>
      <w:r w:rsidRPr="00D212D1">
        <w:rPr>
          <w:lang w:val="ro-RO"/>
        </w:rPr>
        <w:t xml:space="preserve"> este valid, revocat sau expirat, menținând totodată o performanță ridicată și scalabilitate.</w:t>
      </w:r>
    </w:p>
    <w:p w14:paraId="3FC0CDD8" w14:textId="77777777" w:rsidR="00D212D1" w:rsidRDefault="00D212D1" w:rsidP="00D212D1">
      <w:pPr>
        <w:ind w:firstLine="720"/>
        <w:jc w:val="both"/>
        <w:rPr>
          <w:lang w:val="ro-RO"/>
        </w:rPr>
      </w:pPr>
      <w:r w:rsidRPr="00D212D1">
        <w:rPr>
          <w:lang w:val="ro-RO"/>
        </w:rPr>
        <w:t xml:space="preserve">Aplicația permite o dezvăluire sigură și care respectă confidențialitatea datelor personale, inclusiv nume, adrese și date de naștere. Ea generează un cod QR care conține o cerere de prezentare, ce poate fi scanat prin intermediul </w:t>
      </w:r>
      <w:r w:rsidRPr="00D212D1">
        <w:rPr>
          <w:i/>
          <w:iCs/>
          <w:lang w:val="ro-RO"/>
        </w:rPr>
        <w:t>EUDI Wallet</w:t>
      </w:r>
      <w:r w:rsidRPr="00D212D1">
        <w:rPr>
          <w:lang w:val="ro-RO"/>
        </w:rPr>
        <w:t xml:space="preserve"> pentru a iniția transmiterea credențialelor. </w:t>
      </w:r>
      <w:r w:rsidRPr="00D212D1">
        <w:rPr>
          <w:i/>
          <w:iCs/>
          <w:lang w:val="ro-RO"/>
        </w:rPr>
        <w:t>EUDI Wallet</w:t>
      </w:r>
      <w:r>
        <w:rPr>
          <w:lang w:val="ro-RO"/>
        </w:rPr>
        <w:t xml:space="preserve"> </w:t>
      </w:r>
      <w:r w:rsidRPr="00D212D1">
        <w:rPr>
          <w:lang w:val="ro-RO"/>
        </w:rPr>
        <w:t>oferă utilizatorilor o interfață simplă pentru selectarea și prezentarea atestărilor, în timp ce componenta backend a verificatorului gestionează procesul de validare pe baza datelor primite.</w:t>
      </w:r>
    </w:p>
    <w:p w14:paraId="1493E0E1" w14:textId="77777777" w:rsidR="00D212D1" w:rsidRDefault="00D212D1" w:rsidP="00D212D1">
      <w:pPr>
        <w:ind w:firstLine="720"/>
        <w:jc w:val="both"/>
        <w:rPr>
          <w:lang w:val="ro-RO"/>
        </w:rPr>
      </w:pPr>
      <w:r w:rsidRPr="00D212D1">
        <w:rPr>
          <w:lang w:val="ro-RO"/>
        </w:rPr>
        <w:t xml:space="preserve">Validarea credențialelor include verificarea autenticității semnăturii digitale, a datei de expirare și a integrității dezvăluirii selective, în special prin compararea consistenței sd_hash. Sistemul este pe deplin compatibil cu formatul SD-JWT, permițând procesarea eficientă și conformă cu standardele actuale a datelor din credențiale. Pentru securizarea accesului la backend, autentificarea și autorizarea utilizatorilor sunt gestionate prin Keycloak, care oferă un mecanism robust și flexibil de control al accesului. În plus, toate comunicațiile dintre componentele sistemului </w:t>
      </w:r>
      <w:r w:rsidRPr="00D212D1">
        <w:rPr>
          <w:lang w:val="ro-RO"/>
        </w:rPr>
        <w:lastRenderedPageBreak/>
        <w:t xml:space="preserve">sunt securizate prin HTTPS, utilizând Cloudflare ca </w:t>
      </w:r>
      <w:r w:rsidRPr="00556ECA">
        <w:rPr>
          <w:i/>
          <w:iCs/>
          <w:lang w:val="ro-RO"/>
        </w:rPr>
        <w:t>reverse proxy</w:t>
      </w:r>
      <w:r w:rsidRPr="00D212D1">
        <w:rPr>
          <w:lang w:val="ro-RO"/>
        </w:rPr>
        <w:t xml:space="preserve"> și punct de terminare TLS, pentru a asigura criptarea și autentificarea traficului în rețea.</w:t>
      </w:r>
    </w:p>
    <w:p w14:paraId="2D060D66" w14:textId="7C03FF19" w:rsidR="00D212D1" w:rsidRDefault="00D212D1" w:rsidP="00D212D1">
      <w:pPr>
        <w:ind w:firstLine="720"/>
        <w:jc w:val="both"/>
        <w:rPr>
          <w:lang w:val="ro-RO"/>
        </w:rPr>
      </w:pPr>
      <w:r w:rsidRPr="00D212D1">
        <w:rPr>
          <w:lang w:val="ro-RO"/>
        </w:rPr>
        <w:t>În concluzie, soluția propusă reprezintă un instrument complet pentru validarea sigură și eficientă a atestărilor electronice. De asemenea, aceasta oferă dezvoltatorilor o cale clară și ușor de integrat, sprijinind dezvoltarea și scalabilitatea ecosistemelor de identitate digitală.</w:t>
      </w:r>
    </w:p>
    <w:p w14:paraId="405E547F" w14:textId="77777777" w:rsidR="00D212D1" w:rsidRDefault="00D212D1">
      <w:pPr>
        <w:rPr>
          <w:lang w:val="ro-RO"/>
        </w:rPr>
      </w:pPr>
      <w:r>
        <w:rPr>
          <w:lang w:val="ro-RO"/>
        </w:rPr>
        <w:br w:type="page"/>
      </w:r>
    </w:p>
    <w:p w14:paraId="534AEA1B" w14:textId="7DDC740F" w:rsidR="00D212D1" w:rsidRDefault="00D212D1">
      <w:pPr>
        <w:rPr>
          <w:lang w:val="ro-RO"/>
        </w:rPr>
      </w:pPr>
      <w:r>
        <w:rPr>
          <w:lang w:val="ro-RO"/>
        </w:rPr>
        <w:lastRenderedPageBreak/>
        <w:br w:type="page"/>
      </w:r>
    </w:p>
    <w:p w14:paraId="0D5D612F" w14:textId="76B0F1F9" w:rsidR="000809E1" w:rsidRDefault="00D212D1" w:rsidP="00D212D1">
      <w:pPr>
        <w:pStyle w:val="Heading1"/>
        <w:rPr>
          <w:lang w:val="ro-RO"/>
        </w:rPr>
      </w:pPr>
      <w:r>
        <w:rPr>
          <w:lang w:val="ro-RO"/>
        </w:rPr>
        <w:lastRenderedPageBreak/>
        <w:t>Listă de abrevieri</w:t>
      </w:r>
    </w:p>
    <w:p w14:paraId="6D107BBF" w14:textId="77777777" w:rsidR="00556ECA" w:rsidRDefault="00556ECA" w:rsidP="00556ECA">
      <w:pPr>
        <w:rPr>
          <w:lang w:val="ro-RO"/>
        </w:rPr>
      </w:pPr>
    </w:p>
    <w:p w14:paraId="363F7FE3" w14:textId="0C126068" w:rsidR="00B1446E" w:rsidRPr="00B1446E" w:rsidRDefault="00B1446E" w:rsidP="00B1446E">
      <w:pPr>
        <w:pStyle w:val="ListParagraph"/>
        <w:numPr>
          <w:ilvl w:val="0"/>
          <w:numId w:val="1"/>
        </w:numPr>
        <w:rPr>
          <w:lang w:val="ro-RO"/>
        </w:rPr>
      </w:pPr>
      <w:r>
        <w:rPr>
          <w:lang w:val="ro-RO"/>
        </w:rPr>
        <w:t>eIDAS</w:t>
      </w:r>
      <w:r>
        <w:rPr>
          <w:lang w:val="ro-RO"/>
        </w:rPr>
        <w:tab/>
      </w:r>
      <w:r>
        <w:rPr>
          <w:i/>
          <w:iCs/>
          <w:lang w:val="ro-RO"/>
        </w:rPr>
        <w:t>Electronic Identification, Authentication and Trust Services</w:t>
      </w:r>
    </w:p>
    <w:p w14:paraId="53D3CB63" w14:textId="756B62A0" w:rsidR="00B1446E" w:rsidRPr="00B1446E" w:rsidRDefault="00B1446E" w:rsidP="00B1446E">
      <w:pPr>
        <w:pStyle w:val="ListParagraph"/>
        <w:numPr>
          <w:ilvl w:val="0"/>
          <w:numId w:val="1"/>
        </w:numPr>
        <w:rPr>
          <w:lang w:val="ro-RO"/>
        </w:rPr>
      </w:pPr>
      <w:r>
        <w:rPr>
          <w:lang w:val="ro-RO"/>
        </w:rPr>
        <w:t>IPFS</w:t>
      </w:r>
      <w:r>
        <w:rPr>
          <w:lang w:val="ro-RO"/>
        </w:rPr>
        <w:tab/>
      </w:r>
      <w:r>
        <w:rPr>
          <w:lang w:val="ro-RO"/>
        </w:rPr>
        <w:tab/>
      </w:r>
      <w:r>
        <w:rPr>
          <w:i/>
          <w:iCs/>
          <w:lang w:val="ro-RO"/>
        </w:rPr>
        <w:t>Interplanetary File System</w:t>
      </w:r>
    </w:p>
    <w:p w14:paraId="0AE0F12E" w14:textId="522886D9" w:rsidR="00B1446E" w:rsidRPr="00B1446E" w:rsidRDefault="00B1446E" w:rsidP="00B1446E">
      <w:pPr>
        <w:pStyle w:val="ListParagraph"/>
        <w:numPr>
          <w:ilvl w:val="0"/>
          <w:numId w:val="1"/>
        </w:numPr>
        <w:rPr>
          <w:lang w:val="ro-RO"/>
        </w:rPr>
      </w:pPr>
      <w:r>
        <w:rPr>
          <w:lang w:val="ro-RO"/>
        </w:rPr>
        <w:t>QR</w:t>
      </w:r>
      <w:r>
        <w:rPr>
          <w:lang w:val="ro-RO"/>
        </w:rPr>
        <w:tab/>
      </w:r>
      <w:r>
        <w:rPr>
          <w:lang w:val="ro-RO"/>
        </w:rPr>
        <w:tab/>
      </w:r>
      <w:r>
        <w:rPr>
          <w:i/>
          <w:iCs/>
          <w:lang w:val="ro-RO"/>
        </w:rPr>
        <w:t>Quick Response</w:t>
      </w:r>
    </w:p>
    <w:p w14:paraId="1C8BBD36" w14:textId="73F98283" w:rsidR="00B1446E" w:rsidRPr="00B1446E" w:rsidRDefault="00B1446E" w:rsidP="00B1446E">
      <w:pPr>
        <w:pStyle w:val="ListParagraph"/>
        <w:numPr>
          <w:ilvl w:val="0"/>
          <w:numId w:val="1"/>
        </w:numPr>
        <w:rPr>
          <w:lang w:val="ro-RO"/>
        </w:rPr>
      </w:pPr>
      <w:r w:rsidRPr="00B1446E">
        <w:rPr>
          <w:lang w:val="ro-RO"/>
        </w:rPr>
        <w:t>SD-JWT</w:t>
      </w:r>
      <w:r>
        <w:rPr>
          <w:i/>
          <w:iCs/>
          <w:lang w:val="ro-RO"/>
        </w:rPr>
        <w:tab/>
        <w:t>Selective Disclosure JSON Web Token</w:t>
      </w:r>
    </w:p>
    <w:p w14:paraId="0DB6248D" w14:textId="7788D73D" w:rsidR="00B1446E" w:rsidRDefault="00B1446E" w:rsidP="00B1446E">
      <w:pPr>
        <w:pStyle w:val="ListParagraph"/>
        <w:numPr>
          <w:ilvl w:val="0"/>
          <w:numId w:val="1"/>
        </w:numPr>
        <w:rPr>
          <w:lang w:val="ro-RO"/>
        </w:rPr>
      </w:pPr>
      <w:r>
        <w:rPr>
          <w:lang w:val="ro-RO"/>
        </w:rPr>
        <w:t>TLS</w:t>
      </w:r>
      <w:r>
        <w:rPr>
          <w:lang w:val="ro-RO"/>
        </w:rPr>
        <w:tab/>
      </w:r>
      <w:r>
        <w:rPr>
          <w:lang w:val="ro-RO"/>
        </w:rPr>
        <w:tab/>
      </w:r>
      <w:r w:rsidRPr="00B1446E">
        <w:rPr>
          <w:i/>
          <w:iCs/>
          <w:lang w:val="ro-RO"/>
        </w:rPr>
        <w:t>Transport Layer Security</w:t>
      </w:r>
    </w:p>
    <w:p w14:paraId="055EE7E6" w14:textId="22F91FAA" w:rsidR="00B1446E" w:rsidRPr="00B1446E" w:rsidRDefault="00B1446E" w:rsidP="00B1446E">
      <w:pPr>
        <w:pStyle w:val="ListParagraph"/>
        <w:numPr>
          <w:ilvl w:val="0"/>
          <w:numId w:val="1"/>
        </w:numPr>
        <w:rPr>
          <w:lang w:val="ro-RO"/>
        </w:rPr>
      </w:pPr>
      <w:r>
        <w:rPr>
          <w:lang w:val="ro-RO"/>
        </w:rPr>
        <w:t>HTTPS</w:t>
      </w:r>
      <w:r>
        <w:rPr>
          <w:lang w:val="ro-RO"/>
        </w:rPr>
        <w:tab/>
      </w:r>
      <w:r>
        <w:rPr>
          <w:i/>
          <w:iCs/>
          <w:lang w:val="ro-RO"/>
        </w:rPr>
        <w:t>Hypertext Transfer Protocol Secure</w:t>
      </w:r>
    </w:p>
    <w:p w14:paraId="288E2EE6" w14:textId="75310F65" w:rsidR="00B1446E" w:rsidRPr="00B1446E" w:rsidRDefault="00B1446E" w:rsidP="00B1446E">
      <w:pPr>
        <w:pStyle w:val="ListParagraph"/>
        <w:numPr>
          <w:ilvl w:val="0"/>
          <w:numId w:val="1"/>
        </w:numPr>
        <w:rPr>
          <w:lang w:val="ro-RO"/>
        </w:rPr>
      </w:pPr>
      <w:r>
        <w:rPr>
          <w:lang w:val="ro-RO"/>
        </w:rPr>
        <w:t>EUDI</w:t>
      </w:r>
      <w:r>
        <w:rPr>
          <w:lang w:val="ro-RO"/>
        </w:rPr>
        <w:tab/>
      </w:r>
      <w:r>
        <w:rPr>
          <w:lang w:val="ro-RO"/>
        </w:rPr>
        <w:tab/>
      </w:r>
      <w:r>
        <w:rPr>
          <w:i/>
          <w:iCs/>
          <w:lang w:val="ro-RO"/>
        </w:rPr>
        <w:t>European Digital Identity</w:t>
      </w:r>
    </w:p>
    <w:p w14:paraId="0A28B0B0" w14:textId="77777777" w:rsidR="00B1446E" w:rsidRDefault="00B1446E" w:rsidP="00B1446E">
      <w:pPr>
        <w:rPr>
          <w:lang w:val="ro-RO"/>
        </w:rPr>
      </w:pPr>
    </w:p>
    <w:p w14:paraId="56C026C2" w14:textId="77777777" w:rsidR="00B1446E" w:rsidRDefault="00B1446E" w:rsidP="00B1446E">
      <w:pPr>
        <w:rPr>
          <w:lang w:val="ro-RO"/>
        </w:rPr>
      </w:pPr>
    </w:p>
    <w:p w14:paraId="08FC1C6C" w14:textId="77777777" w:rsidR="00B1446E" w:rsidRDefault="00B1446E" w:rsidP="00B1446E">
      <w:pPr>
        <w:rPr>
          <w:lang w:val="ro-RO"/>
        </w:rPr>
      </w:pPr>
    </w:p>
    <w:p w14:paraId="53E98A18" w14:textId="77777777" w:rsidR="00B1446E" w:rsidRDefault="00B1446E" w:rsidP="00B1446E">
      <w:pPr>
        <w:rPr>
          <w:lang w:val="ro-RO"/>
        </w:rPr>
      </w:pPr>
    </w:p>
    <w:p w14:paraId="263B2D1F" w14:textId="77777777" w:rsidR="00B1446E" w:rsidRDefault="00B1446E" w:rsidP="00B1446E">
      <w:pPr>
        <w:rPr>
          <w:lang w:val="ro-RO"/>
        </w:rPr>
      </w:pPr>
    </w:p>
    <w:p w14:paraId="4CEA5DAD" w14:textId="77777777" w:rsidR="00B1446E" w:rsidRDefault="00B1446E" w:rsidP="00B1446E">
      <w:pPr>
        <w:rPr>
          <w:lang w:val="ro-RO"/>
        </w:rPr>
      </w:pPr>
    </w:p>
    <w:p w14:paraId="0558FB1E" w14:textId="77777777" w:rsidR="00B1446E" w:rsidRDefault="00B1446E" w:rsidP="00B1446E">
      <w:pPr>
        <w:rPr>
          <w:lang w:val="ro-RO"/>
        </w:rPr>
      </w:pPr>
    </w:p>
    <w:p w14:paraId="251B06C2" w14:textId="77777777" w:rsidR="00B1446E" w:rsidRDefault="00B1446E" w:rsidP="00B1446E">
      <w:pPr>
        <w:rPr>
          <w:lang w:val="ro-RO"/>
        </w:rPr>
      </w:pPr>
    </w:p>
    <w:p w14:paraId="3FBCC139" w14:textId="77777777" w:rsidR="00B1446E" w:rsidRDefault="00B1446E" w:rsidP="00B1446E">
      <w:pPr>
        <w:rPr>
          <w:lang w:val="ro-RO"/>
        </w:rPr>
      </w:pPr>
    </w:p>
    <w:p w14:paraId="01A3BE3A" w14:textId="77777777" w:rsidR="00B1446E" w:rsidRDefault="00B1446E" w:rsidP="00B1446E">
      <w:pPr>
        <w:rPr>
          <w:lang w:val="ro-RO"/>
        </w:rPr>
      </w:pPr>
    </w:p>
    <w:p w14:paraId="0E9802E5" w14:textId="77777777" w:rsidR="00B1446E" w:rsidRDefault="00B1446E" w:rsidP="00B1446E">
      <w:pPr>
        <w:rPr>
          <w:lang w:val="ro-RO"/>
        </w:rPr>
      </w:pPr>
    </w:p>
    <w:p w14:paraId="263707BB" w14:textId="77777777" w:rsidR="00B1446E" w:rsidRDefault="00B1446E" w:rsidP="00B1446E">
      <w:pPr>
        <w:rPr>
          <w:lang w:val="ro-RO"/>
        </w:rPr>
      </w:pPr>
    </w:p>
    <w:p w14:paraId="624F58B0" w14:textId="77777777" w:rsidR="00B1446E" w:rsidRDefault="00B1446E" w:rsidP="00B1446E">
      <w:pPr>
        <w:rPr>
          <w:lang w:val="ro-RO"/>
        </w:rPr>
      </w:pPr>
    </w:p>
    <w:p w14:paraId="3BE73A22" w14:textId="77777777" w:rsidR="00B1446E" w:rsidRDefault="00B1446E" w:rsidP="00B1446E">
      <w:pPr>
        <w:rPr>
          <w:lang w:val="ro-RO"/>
        </w:rPr>
      </w:pPr>
    </w:p>
    <w:p w14:paraId="1BAD8276" w14:textId="77777777" w:rsidR="00B1446E" w:rsidRDefault="00B1446E" w:rsidP="00B1446E">
      <w:pPr>
        <w:rPr>
          <w:lang w:val="ro-RO"/>
        </w:rPr>
      </w:pPr>
    </w:p>
    <w:p w14:paraId="4DFAFE91" w14:textId="77777777" w:rsidR="00B1446E" w:rsidRDefault="00B1446E" w:rsidP="00B1446E">
      <w:pPr>
        <w:rPr>
          <w:lang w:val="ro-RO"/>
        </w:rPr>
      </w:pPr>
    </w:p>
    <w:p w14:paraId="21991321" w14:textId="77777777" w:rsidR="00B1446E" w:rsidRDefault="00B1446E" w:rsidP="00B1446E">
      <w:pPr>
        <w:rPr>
          <w:lang w:val="ro-RO"/>
        </w:rPr>
      </w:pPr>
    </w:p>
    <w:p w14:paraId="217E746C" w14:textId="6CDD90ED" w:rsidR="00B1446E" w:rsidRDefault="00B1446E" w:rsidP="00B1446E">
      <w:pPr>
        <w:pStyle w:val="Heading1"/>
        <w:numPr>
          <w:ilvl w:val="0"/>
          <w:numId w:val="2"/>
        </w:numPr>
        <w:rPr>
          <w:lang w:val="ro-RO"/>
        </w:rPr>
      </w:pPr>
      <w:r>
        <w:rPr>
          <w:lang w:val="ro-RO"/>
        </w:rPr>
        <w:lastRenderedPageBreak/>
        <w:t>Introducere</w:t>
      </w:r>
    </w:p>
    <w:p w14:paraId="6B30D128" w14:textId="0C9F266C" w:rsidR="009E4C89" w:rsidRDefault="009E4C89" w:rsidP="00F6287B">
      <w:pPr>
        <w:pStyle w:val="Heading2"/>
        <w:numPr>
          <w:ilvl w:val="0"/>
          <w:numId w:val="11"/>
        </w:numPr>
        <w:rPr>
          <w:lang w:val="ro-RO"/>
        </w:rPr>
      </w:pPr>
      <w:proofErr w:type="spellStart"/>
      <w:r>
        <w:t>Importan</w:t>
      </w:r>
      <w:proofErr w:type="spellEnd"/>
      <w:r>
        <w:rPr>
          <w:lang w:val="ro-RO"/>
        </w:rPr>
        <w:t>ța temei</w:t>
      </w:r>
    </w:p>
    <w:p w14:paraId="2CC65233" w14:textId="53282066" w:rsidR="00EB4ED1" w:rsidRPr="00EB4ED1" w:rsidRDefault="00EB4ED1" w:rsidP="00EB4ED1">
      <w:pPr>
        <w:ind w:firstLine="360"/>
        <w:jc w:val="both"/>
        <w:rPr>
          <w:lang w:val="ro-RO"/>
        </w:rPr>
      </w:pPr>
      <w:r w:rsidRPr="00EB4ED1">
        <w:rPr>
          <w:lang w:val="ro-RO"/>
        </w:rPr>
        <w:t>Pe măsură ce tot mai multe activități se desfășoară în mediul digital, devine esențial ca utilizatorii să își poată dovedi identitatea într-un mod sigur, rapid și verificabil. Fie că este vorba despre accesarea unor servicii publice, înscrierea într-o instituție educațională sau încheierea unui contract electronic, este nevoie de un mecanism standardizat prin care identitatea și anumite atribute personale să poată fi prezentate în mod controlat, fără riscul de falsificare sau abuz.</w:t>
      </w:r>
    </w:p>
    <w:p w14:paraId="1911471E" w14:textId="77777777" w:rsidR="00EB4ED1" w:rsidRDefault="00EB4ED1" w:rsidP="00EB4ED1">
      <w:pPr>
        <w:ind w:firstLine="360"/>
        <w:jc w:val="both"/>
        <w:rPr>
          <w:lang w:val="ro-RO"/>
        </w:rPr>
      </w:pPr>
      <w:r w:rsidRPr="00EB4ED1">
        <w:rPr>
          <w:lang w:val="ro-RO"/>
        </w:rPr>
        <w:t>Tranziția de la documentele fizice către cele digitale a adus numeroase beneficii, precum automatizarea proceselor, creșterea eficienței și o accesibilitate mai ridicată a serviciilor. Totuși, această schimbare a generat și provocări importante legate de încredere, securitate și interoperabilitatea dintre platforme. În acest context, Uniunea Europeană, prin inițiativa European Digital Identity (EUDI) și noul regulament eIDAS 2.0, propune un cadru unificat pentru identitatea digitală. Acest cadru permite fiecărui cetățean să dețină și să prezinte atestări electronice, cum ar fi numele, vârsta, cetățenia sau statutul educațional, folosind un portofel digital securizat, recunoscut la nivel european.</w:t>
      </w:r>
    </w:p>
    <w:p w14:paraId="3D295219" w14:textId="344D6B11" w:rsidR="00EB4ED1" w:rsidRPr="00EB4ED1" w:rsidRDefault="00EB4ED1" w:rsidP="00EB4ED1">
      <w:pPr>
        <w:ind w:firstLine="360"/>
        <w:jc w:val="both"/>
        <w:rPr>
          <w:lang w:val="ro-RO"/>
        </w:rPr>
      </w:pPr>
      <w:r w:rsidRPr="00EB4ED1">
        <w:rPr>
          <w:lang w:val="ro-RO"/>
        </w:rPr>
        <w:t>Pentru ca acest ecosistem să funcționeze corect, este esențială existența unor mecanisme de verificare automatizată și de încredere, prin care entitățile care solicită aceste atestări să poată valida autenticitatea, integritatea și starea lor (valid/revocat/expirat). Aici intervine importanța lucrării de față, care propune dezvoltarea unui serviciu de validare a atestărilor electronice în conformitate cu aceste standarde. Soluția urmărește să fie sigură, scalabilă și ușor de integrat în infrastructuri existente, fără a compromite experiența utilizatorului sau cerințele de securitate.</w:t>
      </w:r>
    </w:p>
    <w:p w14:paraId="01181D94" w14:textId="5171B919" w:rsidR="00EB4ED1" w:rsidRDefault="005A7646" w:rsidP="005A7646">
      <w:pPr>
        <w:ind w:firstLine="360"/>
        <w:jc w:val="both"/>
        <w:rPr>
          <w:lang w:val="ro-RO"/>
        </w:rPr>
      </w:pPr>
      <w:r w:rsidRPr="005A7646">
        <w:rPr>
          <w:lang w:val="ro-RO"/>
        </w:rPr>
        <w:t>Pe măsură ce serviciile digitale devin tot mai prezente în viața de zi cu zi, nevoia de a verifica rapid și corect atestările electronice este tot mai evidentă. Lucrarea de față vine în întâmpinarea acestei nevoi, oferind o soluție practică pentru validarea acestor atestări într-un mod sigur, automatizat și adaptat cerințelor actuale de interoperabilitate și protecție a datelor.</w:t>
      </w:r>
    </w:p>
    <w:p w14:paraId="58A06622" w14:textId="77777777" w:rsidR="005A7646" w:rsidRDefault="005A7646" w:rsidP="005A7646">
      <w:pPr>
        <w:ind w:firstLine="360"/>
        <w:jc w:val="both"/>
        <w:rPr>
          <w:lang w:val="ro-RO"/>
        </w:rPr>
      </w:pPr>
    </w:p>
    <w:p w14:paraId="38C2A6F2" w14:textId="7A84ED1E" w:rsidR="005A7646" w:rsidRDefault="005A7646" w:rsidP="00F6287B">
      <w:pPr>
        <w:pStyle w:val="Heading2"/>
        <w:numPr>
          <w:ilvl w:val="0"/>
          <w:numId w:val="11"/>
        </w:numPr>
        <w:rPr>
          <w:lang w:val="ro-RO"/>
        </w:rPr>
      </w:pPr>
      <w:r>
        <w:rPr>
          <w:lang w:val="ro-RO"/>
        </w:rPr>
        <w:lastRenderedPageBreak/>
        <w:t>Obiectivele lucrării</w:t>
      </w:r>
    </w:p>
    <w:p w14:paraId="7DA23A32" w14:textId="65C45762" w:rsidR="00252287" w:rsidRDefault="00252287" w:rsidP="00252287">
      <w:pPr>
        <w:ind w:firstLine="360"/>
        <w:jc w:val="both"/>
      </w:pPr>
      <w:proofErr w:type="spellStart"/>
      <w:r>
        <w:t>Fiind</w:t>
      </w:r>
      <w:proofErr w:type="spellEnd"/>
      <w:r>
        <w:t xml:space="preserve"> </w:t>
      </w:r>
      <w:proofErr w:type="spellStart"/>
      <w:r>
        <w:t>în</w:t>
      </w:r>
      <w:proofErr w:type="spellEnd"/>
      <w:r>
        <w:t xml:space="preserve"> </w:t>
      </w:r>
      <w:proofErr w:type="spellStart"/>
      <w:r>
        <w:t>contextul</w:t>
      </w:r>
      <w:proofErr w:type="spellEnd"/>
      <w:r>
        <w:t xml:space="preserve"> </w:t>
      </w:r>
      <w:proofErr w:type="spellStart"/>
      <w:r>
        <w:t>dezvoltării</w:t>
      </w:r>
      <w:proofErr w:type="spellEnd"/>
      <w:r>
        <w:t xml:space="preserve"> </w:t>
      </w:r>
      <w:proofErr w:type="spellStart"/>
      <w:r>
        <w:t>unei</w:t>
      </w:r>
      <w:proofErr w:type="spellEnd"/>
      <w:r>
        <w:t xml:space="preserve"> </w:t>
      </w:r>
      <w:proofErr w:type="spellStart"/>
      <w:r>
        <w:t>soluții</w:t>
      </w:r>
      <w:proofErr w:type="spellEnd"/>
      <w:r>
        <w:t xml:space="preserve"> </w:t>
      </w:r>
      <w:proofErr w:type="spellStart"/>
      <w:r>
        <w:t>pentru</w:t>
      </w:r>
      <w:proofErr w:type="spellEnd"/>
      <w:r>
        <w:t xml:space="preserve"> </w:t>
      </w:r>
      <w:proofErr w:type="spellStart"/>
      <w:r>
        <w:t>verificarea</w:t>
      </w:r>
      <w:proofErr w:type="spellEnd"/>
      <w:r>
        <w:t xml:space="preserve"> </w:t>
      </w:r>
      <w:proofErr w:type="spellStart"/>
      <w:r>
        <w:t>atestărilor</w:t>
      </w:r>
      <w:proofErr w:type="spellEnd"/>
      <w:r>
        <w:t xml:space="preserve"> </w:t>
      </w:r>
      <w:proofErr w:type="spellStart"/>
      <w:r>
        <w:t>electronice</w:t>
      </w:r>
      <w:proofErr w:type="spellEnd"/>
      <w:r>
        <w:t xml:space="preserve">, </w:t>
      </w:r>
      <w:proofErr w:type="spellStart"/>
      <w:r>
        <w:t>lucrarea</w:t>
      </w:r>
      <w:proofErr w:type="spellEnd"/>
      <w:r>
        <w:t xml:space="preserve"> de </w:t>
      </w:r>
      <w:proofErr w:type="spellStart"/>
      <w:r>
        <w:t>față</w:t>
      </w:r>
      <w:proofErr w:type="spellEnd"/>
      <w:r>
        <w:t xml:space="preserve"> </w:t>
      </w:r>
      <w:proofErr w:type="spellStart"/>
      <w:r>
        <w:t>își</w:t>
      </w:r>
      <w:proofErr w:type="spellEnd"/>
      <w:r>
        <w:t xml:space="preserve"> </w:t>
      </w:r>
      <w:proofErr w:type="spellStart"/>
      <w:r>
        <w:t>propune</w:t>
      </w:r>
      <w:proofErr w:type="spellEnd"/>
      <w:r>
        <w:t xml:space="preserve"> </w:t>
      </w:r>
      <w:proofErr w:type="spellStart"/>
      <w:r>
        <w:t>realizarea</w:t>
      </w:r>
      <w:proofErr w:type="spellEnd"/>
      <w:r>
        <w:t xml:space="preserve"> </w:t>
      </w:r>
      <w:proofErr w:type="spellStart"/>
      <w:r>
        <w:t>unui</w:t>
      </w:r>
      <w:proofErr w:type="spellEnd"/>
      <w:r>
        <w:t xml:space="preserve"> </w:t>
      </w:r>
      <w:proofErr w:type="spellStart"/>
      <w:r>
        <w:t>sistem</w:t>
      </w:r>
      <w:proofErr w:type="spellEnd"/>
      <w:r>
        <w:t xml:space="preserve"> care </w:t>
      </w:r>
      <w:proofErr w:type="spellStart"/>
      <w:r>
        <w:t>poate</w:t>
      </w:r>
      <w:proofErr w:type="spellEnd"/>
      <w:r>
        <w:t xml:space="preserve"> </w:t>
      </w:r>
      <w:proofErr w:type="spellStart"/>
      <w:r>
        <w:t>valida</w:t>
      </w:r>
      <w:proofErr w:type="spellEnd"/>
      <w:r>
        <w:t xml:space="preserve"> </w:t>
      </w:r>
      <w:proofErr w:type="spellStart"/>
      <w:r>
        <w:t>în</w:t>
      </w:r>
      <w:proofErr w:type="spellEnd"/>
      <w:r>
        <w:t xml:space="preserve"> mod automat </w:t>
      </w:r>
      <w:proofErr w:type="spellStart"/>
      <w:r>
        <w:t>credențiale</w:t>
      </w:r>
      <w:proofErr w:type="spellEnd"/>
      <w:r>
        <w:t xml:space="preserve"> </w:t>
      </w:r>
      <w:proofErr w:type="spellStart"/>
      <w:r>
        <w:t>digitale</w:t>
      </w:r>
      <w:proofErr w:type="spellEnd"/>
      <w:r>
        <w:t xml:space="preserve"> </w:t>
      </w:r>
      <w:proofErr w:type="spellStart"/>
      <w:r>
        <w:t>prezentate</w:t>
      </w:r>
      <w:proofErr w:type="spellEnd"/>
      <w:r>
        <w:t xml:space="preserve"> de </w:t>
      </w:r>
      <w:proofErr w:type="spellStart"/>
      <w:r>
        <w:t>utilizatori</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proofErr w:type="spellStart"/>
      <w:r>
        <w:t>portofel</w:t>
      </w:r>
      <w:proofErr w:type="spellEnd"/>
      <w:r>
        <w:t xml:space="preserve"> digital. </w:t>
      </w:r>
      <w:proofErr w:type="spellStart"/>
      <w:r>
        <w:t>Scopul</w:t>
      </w:r>
      <w:proofErr w:type="spellEnd"/>
      <w:r>
        <w:t xml:space="preserve"> principal </w:t>
      </w:r>
      <w:proofErr w:type="spellStart"/>
      <w:r>
        <w:t>este</w:t>
      </w:r>
      <w:proofErr w:type="spellEnd"/>
      <w:r>
        <w:t xml:space="preserve"> </w:t>
      </w:r>
      <w:proofErr w:type="spellStart"/>
      <w:r>
        <w:t>acela</w:t>
      </w:r>
      <w:proofErr w:type="spellEnd"/>
      <w:r>
        <w:t xml:space="preserve"> de </w:t>
      </w:r>
      <w:proofErr w:type="gramStart"/>
      <w:r>
        <w:t>a</w:t>
      </w:r>
      <w:proofErr w:type="gramEnd"/>
      <w:r>
        <w:t xml:space="preserve"> </w:t>
      </w:r>
      <w:proofErr w:type="spellStart"/>
      <w:r>
        <w:t>oferi</w:t>
      </w:r>
      <w:proofErr w:type="spellEnd"/>
      <w:r>
        <w:t xml:space="preserve"> o </w:t>
      </w:r>
      <w:proofErr w:type="spellStart"/>
      <w:r>
        <w:t>metodă</w:t>
      </w:r>
      <w:proofErr w:type="spellEnd"/>
      <w:r>
        <w:t xml:space="preserve"> </w:t>
      </w:r>
      <w:proofErr w:type="spellStart"/>
      <w:r>
        <w:t>sigură</w:t>
      </w:r>
      <w:proofErr w:type="spellEnd"/>
      <w:r>
        <w:t xml:space="preserve">, </w:t>
      </w:r>
      <w:proofErr w:type="spellStart"/>
      <w:r>
        <w:t>rapidă</w:t>
      </w:r>
      <w:proofErr w:type="spellEnd"/>
      <w:r>
        <w:t xml:space="preserve"> </w:t>
      </w:r>
      <w:proofErr w:type="spellStart"/>
      <w:r>
        <w:t>și</w:t>
      </w:r>
      <w:proofErr w:type="spellEnd"/>
      <w:r>
        <w:t xml:space="preserve"> </w:t>
      </w:r>
      <w:proofErr w:type="spellStart"/>
      <w:r>
        <w:t>conformă</w:t>
      </w:r>
      <w:proofErr w:type="spellEnd"/>
      <w:r>
        <w:t xml:space="preserve"> cu </w:t>
      </w:r>
      <w:proofErr w:type="spellStart"/>
      <w:r>
        <w:t>cerințele</w:t>
      </w:r>
      <w:proofErr w:type="spellEnd"/>
      <w:r>
        <w:t xml:space="preserve"> </w:t>
      </w:r>
      <w:proofErr w:type="spellStart"/>
      <w:r>
        <w:t>actuale</w:t>
      </w:r>
      <w:proofErr w:type="spellEnd"/>
      <w:r>
        <w:t xml:space="preserve"> de </w:t>
      </w:r>
      <w:proofErr w:type="spellStart"/>
      <w:r>
        <w:t>identitate</w:t>
      </w:r>
      <w:proofErr w:type="spellEnd"/>
      <w:r>
        <w:t xml:space="preserve"> </w:t>
      </w:r>
      <w:proofErr w:type="spellStart"/>
      <w:r>
        <w:t>digitală</w:t>
      </w:r>
      <w:proofErr w:type="spellEnd"/>
      <w:r>
        <w:t>.</w:t>
      </w:r>
    </w:p>
    <w:p w14:paraId="29F27920" w14:textId="29776E04" w:rsidR="00252287" w:rsidRDefault="00252287" w:rsidP="00252287">
      <w:pPr>
        <w:ind w:firstLine="360"/>
        <w:jc w:val="both"/>
      </w:pPr>
      <w:proofErr w:type="spellStart"/>
      <w:r>
        <w:t>Aplicația</w:t>
      </w:r>
      <w:proofErr w:type="spellEnd"/>
      <w:r>
        <w:t xml:space="preserve"> </w:t>
      </w:r>
      <w:proofErr w:type="spellStart"/>
      <w:r>
        <w:t>urmărește</w:t>
      </w:r>
      <w:proofErr w:type="spellEnd"/>
      <w:r>
        <w:t xml:space="preserve"> </w:t>
      </w:r>
      <w:proofErr w:type="spellStart"/>
      <w:r>
        <w:t>să</w:t>
      </w:r>
      <w:proofErr w:type="spellEnd"/>
      <w:r>
        <w:t xml:space="preserve"> </w:t>
      </w:r>
      <w:proofErr w:type="spellStart"/>
      <w:r>
        <w:t>faciliteze</w:t>
      </w:r>
      <w:proofErr w:type="spellEnd"/>
      <w:r>
        <w:t xml:space="preserve"> </w:t>
      </w:r>
      <w:proofErr w:type="spellStart"/>
      <w:r>
        <w:t>procesul</w:t>
      </w:r>
      <w:proofErr w:type="spellEnd"/>
      <w:r>
        <w:t xml:space="preserve"> de </w:t>
      </w:r>
      <w:proofErr w:type="spellStart"/>
      <w:r>
        <w:t>validare</w:t>
      </w:r>
      <w:proofErr w:type="spellEnd"/>
      <w:r>
        <w:t xml:space="preserve"> a </w:t>
      </w:r>
      <w:proofErr w:type="spellStart"/>
      <w:r>
        <w:t>unor</w:t>
      </w:r>
      <w:proofErr w:type="spellEnd"/>
      <w:r>
        <w:t xml:space="preserve"> </w:t>
      </w:r>
      <w:proofErr w:type="spellStart"/>
      <w:r>
        <w:t>atribute</w:t>
      </w:r>
      <w:proofErr w:type="spellEnd"/>
      <w:r>
        <w:t xml:space="preserve"> </w:t>
      </w:r>
      <w:proofErr w:type="spellStart"/>
      <w:r>
        <w:t>personale</w:t>
      </w:r>
      <w:proofErr w:type="spellEnd"/>
      <w:r>
        <w:t xml:space="preserve"> precum </w:t>
      </w:r>
      <w:proofErr w:type="spellStart"/>
      <w:r>
        <w:t>numele</w:t>
      </w:r>
      <w:proofErr w:type="spellEnd"/>
      <w:r>
        <w:t xml:space="preserve">, </w:t>
      </w:r>
      <w:proofErr w:type="spellStart"/>
      <w:r>
        <w:t>vârsta</w:t>
      </w:r>
      <w:proofErr w:type="spellEnd"/>
      <w:r>
        <w:t xml:space="preserve"> </w:t>
      </w:r>
      <w:proofErr w:type="spellStart"/>
      <w:r>
        <w:t>sau</w:t>
      </w:r>
      <w:proofErr w:type="spellEnd"/>
      <w:r>
        <w:t xml:space="preserve"> </w:t>
      </w:r>
      <w:proofErr w:type="spellStart"/>
      <w:r>
        <w:t>statutul</w:t>
      </w:r>
      <w:proofErr w:type="spellEnd"/>
      <w:r>
        <w:t xml:space="preserve"> </w:t>
      </w:r>
      <w:proofErr w:type="spellStart"/>
      <w:r>
        <w:t>educațional</w:t>
      </w:r>
      <w:proofErr w:type="spellEnd"/>
      <w:r>
        <w:t xml:space="preserve">, </w:t>
      </w:r>
      <w:proofErr w:type="spellStart"/>
      <w:r>
        <w:t>fără</w:t>
      </w:r>
      <w:proofErr w:type="spellEnd"/>
      <w:r>
        <w:t xml:space="preserve"> a </w:t>
      </w:r>
      <w:proofErr w:type="spellStart"/>
      <w:r>
        <w:t>compromite</w:t>
      </w:r>
      <w:proofErr w:type="spellEnd"/>
      <w:r>
        <w:t xml:space="preserve"> </w:t>
      </w:r>
      <w:proofErr w:type="spellStart"/>
      <w:r>
        <w:t>confidențialitatea</w:t>
      </w:r>
      <w:proofErr w:type="spellEnd"/>
      <w:r>
        <w:t xml:space="preserve"> </w:t>
      </w:r>
      <w:proofErr w:type="spellStart"/>
      <w:r>
        <w:t>datelor</w:t>
      </w:r>
      <w:proofErr w:type="spellEnd"/>
      <w:r>
        <w:t xml:space="preserve">. Un alt </w:t>
      </w:r>
      <w:proofErr w:type="spellStart"/>
      <w:r>
        <w:t>obiectiv</w:t>
      </w:r>
      <w:proofErr w:type="spellEnd"/>
      <w:r>
        <w:t xml:space="preserve"> </w:t>
      </w:r>
      <w:proofErr w:type="spellStart"/>
      <w:r>
        <w:t>este</w:t>
      </w:r>
      <w:proofErr w:type="spellEnd"/>
      <w:r>
        <w:t xml:space="preserve"> </w:t>
      </w:r>
      <w:proofErr w:type="spellStart"/>
      <w:r>
        <w:t>integrarea</w:t>
      </w:r>
      <w:proofErr w:type="spellEnd"/>
      <w:r>
        <w:t xml:space="preserve"> </w:t>
      </w:r>
      <w:proofErr w:type="spellStart"/>
      <w:r>
        <w:t>acestui</w:t>
      </w:r>
      <w:proofErr w:type="spellEnd"/>
      <w:r>
        <w:t xml:space="preserve"> </w:t>
      </w:r>
      <w:proofErr w:type="spellStart"/>
      <w:r>
        <w:t>proces</w:t>
      </w:r>
      <w:proofErr w:type="spellEnd"/>
      <w:r>
        <w:t xml:space="preserve"> </w:t>
      </w:r>
      <w:proofErr w:type="spellStart"/>
      <w:r>
        <w:t>într</w:t>
      </w:r>
      <w:proofErr w:type="spellEnd"/>
      <w:r>
        <w:t xml:space="preserve">-un </w:t>
      </w:r>
      <w:proofErr w:type="spellStart"/>
      <w:r>
        <w:t>scenariu</w:t>
      </w:r>
      <w:proofErr w:type="spellEnd"/>
      <w:r>
        <w:t xml:space="preserve"> </w:t>
      </w:r>
      <w:proofErr w:type="spellStart"/>
      <w:r>
        <w:t>practic</w:t>
      </w:r>
      <w:proofErr w:type="spellEnd"/>
      <w:r>
        <w:t xml:space="preserve">, care </w:t>
      </w:r>
      <w:proofErr w:type="spellStart"/>
      <w:r>
        <w:t>poate</w:t>
      </w:r>
      <w:proofErr w:type="spellEnd"/>
      <w:r>
        <w:t xml:space="preserve"> fi </w:t>
      </w:r>
      <w:proofErr w:type="spellStart"/>
      <w:r>
        <w:t>extins</w:t>
      </w:r>
      <w:proofErr w:type="spellEnd"/>
      <w:r>
        <w:t xml:space="preserve"> </w:t>
      </w:r>
      <w:proofErr w:type="spellStart"/>
      <w:r>
        <w:t>și</w:t>
      </w:r>
      <w:proofErr w:type="spellEnd"/>
      <w:r>
        <w:t xml:space="preserve"> </w:t>
      </w:r>
      <w:proofErr w:type="spellStart"/>
      <w:r>
        <w:t>adaptat</w:t>
      </w:r>
      <w:proofErr w:type="spellEnd"/>
      <w:r>
        <w:t xml:space="preserve"> </w:t>
      </w:r>
      <w:proofErr w:type="spellStart"/>
      <w:r>
        <w:t>în</w:t>
      </w:r>
      <w:proofErr w:type="spellEnd"/>
      <w:r>
        <w:t xml:space="preserve"> </w:t>
      </w:r>
      <w:proofErr w:type="spellStart"/>
      <w:r>
        <w:t>contexte</w:t>
      </w:r>
      <w:proofErr w:type="spellEnd"/>
      <w:r>
        <w:t xml:space="preserve"> </w:t>
      </w:r>
      <w:proofErr w:type="spellStart"/>
      <w:r>
        <w:t>reale</w:t>
      </w:r>
      <w:proofErr w:type="spellEnd"/>
      <w:r>
        <w:t xml:space="preserve">, </w:t>
      </w:r>
      <w:proofErr w:type="spellStart"/>
      <w:r>
        <w:t>atât</w:t>
      </w:r>
      <w:proofErr w:type="spellEnd"/>
      <w:r>
        <w:t xml:space="preserve"> </w:t>
      </w:r>
      <w:proofErr w:type="spellStart"/>
      <w:r>
        <w:t>în</w:t>
      </w:r>
      <w:proofErr w:type="spellEnd"/>
      <w:r>
        <w:t xml:space="preserve"> </w:t>
      </w:r>
      <w:proofErr w:type="spellStart"/>
      <w:r>
        <w:t>sectorul</w:t>
      </w:r>
      <w:proofErr w:type="spellEnd"/>
      <w:r>
        <w:t xml:space="preserve"> public, </w:t>
      </w:r>
      <w:proofErr w:type="spellStart"/>
      <w:r>
        <w:t>cât</w:t>
      </w:r>
      <w:proofErr w:type="spellEnd"/>
      <w:r>
        <w:t xml:space="preserve"> </w:t>
      </w:r>
      <w:proofErr w:type="spellStart"/>
      <w:r>
        <w:t>și</w:t>
      </w:r>
      <w:proofErr w:type="spellEnd"/>
      <w:r>
        <w:t xml:space="preserve"> </w:t>
      </w:r>
      <w:proofErr w:type="spellStart"/>
      <w:r>
        <w:t>în</w:t>
      </w:r>
      <w:proofErr w:type="spellEnd"/>
      <w:r>
        <w:t xml:space="preserve"> cel </w:t>
      </w:r>
      <w:proofErr w:type="spellStart"/>
      <w:r>
        <w:t>privat</w:t>
      </w:r>
      <w:proofErr w:type="spellEnd"/>
      <w:r>
        <w:t>.</w:t>
      </w:r>
    </w:p>
    <w:p w14:paraId="4041011E" w14:textId="561D8436" w:rsidR="005A7646" w:rsidRDefault="00252287" w:rsidP="00252287">
      <w:pPr>
        <w:ind w:firstLine="360"/>
        <w:jc w:val="both"/>
      </w:pPr>
      <w:proofErr w:type="spellStart"/>
      <w:r>
        <w:t>Totodată</w:t>
      </w:r>
      <w:proofErr w:type="spellEnd"/>
      <w:r>
        <w:t xml:space="preserve">, </w:t>
      </w:r>
      <w:proofErr w:type="spellStart"/>
      <w:r>
        <w:t>lucrarea</w:t>
      </w:r>
      <w:proofErr w:type="spellEnd"/>
      <w:r>
        <w:t xml:space="preserve"> </w:t>
      </w:r>
      <w:proofErr w:type="spellStart"/>
      <w:r>
        <w:t>își</w:t>
      </w:r>
      <w:proofErr w:type="spellEnd"/>
      <w:r>
        <w:t xml:space="preserve"> </w:t>
      </w:r>
      <w:proofErr w:type="spellStart"/>
      <w:r>
        <w:t>propune</w:t>
      </w:r>
      <w:proofErr w:type="spellEnd"/>
      <w:r>
        <w:t xml:space="preserve"> </w:t>
      </w:r>
      <w:proofErr w:type="spellStart"/>
      <w:r>
        <w:t>explorarea</w:t>
      </w:r>
      <w:proofErr w:type="spellEnd"/>
      <w:r>
        <w:t xml:space="preserve"> </w:t>
      </w:r>
      <w:proofErr w:type="spellStart"/>
      <w:r>
        <w:t>unor</w:t>
      </w:r>
      <w:proofErr w:type="spellEnd"/>
      <w:r>
        <w:t xml:space="preserve"> </w:t>
      </w:r>
      <w:proofErr w:type="spellStart"/>
      <w:r>
        <w:t>metode</w:t>
      </w:r>
      <w:proofErr w:type="spellEnd"/>
      <w:r>
        <w:t xml:space="preserve"> </w:t>
      </w:r>
      <w:proofErr w:type="spellStart"/>
      <w:r>
        <w:t>eficiente</w:t>
      </w:r>
      <w:proofErr w:type="spellEnd"/>
      <w:r>
        <w:t xml:space="preserve"> de </w:t>
      </w:r>
      <w:proofErr w:type="spellStart"/>
      <w:r>
        <w:t>verificare</w:t>
      </w:r>
      <w:proofErr w:type="spellEnd"/>
      <w:r>
        <w:t xml:space="preserve"> </w:t>
      </w:r>
      <w:proofErr w:type="gramStart"/>
      <w:r>
        <w:t>a</w:t>
      </w:r>
      <w:proofErr w:type="gramEnd"/>
      <w:r>
        <w:t xml:space="preserve"> </w:t>
      </w:r>
      <w:proofErr w:type="spellStart"/>
      <w:r>
        <w:t>autenticității</w:t>
      </w:r>
      <w:proofErr w:type="spellEnd"/>
      <w:r>
        <w:t xml:space="preserve"> </w:t>
      </w:r>
      <w:proofErr w:type="spellStart"/>
      <w:r>
        <w:t>și</w:t>
      </w:r>
      <w:proofErr w:type="spellEnd"/>
      <w:r>
        <w:t xml:space="preserve"> </w:t>
      </w:r>
      <w:proofErr w:type="spellStart"/>
      <w:r>
        <w:t>valabilității</w:t>
      </w:r>
      <w:proofErr w:type="spellEnd"/>
      <w:r>
        <w:t xml:space="preserve"> </w:t>
      </w:r>
      <w:proofErr w:type="spellStart"/>
      <w:r>
        <w:t>atestărilor</w:t>
      </w:r>
      <w:proofErr w:type="spellEnd"/>
      <w:r>
        <w:t xml:space="preserve">, </w:t>
      </w:r>
      <w:proofErr w:type="spellStart"/>
      <w:r>
        <w:t>luând</w:t>
      </w:r>
      <w:proofErr w:type="spellEnd"/>
      <w:r>
        <w:t xml:space="preserve"> </w:t>
      </w:r>
      <w:proofErr w:type="spellStart"/>
      <w:r>
        <w:t>în</w:t>
      </w:r>
      <w:proofErr w:type="spellEnd"/>
      <w:r>
        <w:t xml:space="preserve"> </w:t>
      </w:r>
      <w:proofErr w:type="spellStart"/>
      <w:r>
        <w:t>considerare</w:t>
      </w:r>
      <w:proofErr w:type="spellEnd"/>
      <w:r>
        <w:t xml:space="preserve"> </w:t>
      </w:r>
      <w:proofErr w:type="spellStart"/>
      <w:r>
        <w:t>și</w:t>
      </w:r>
      <w:proofErr w:type="spellEnd"/>
      <w:r>
        <w:t xml:space="preserve"> </w:t>
      </w:r>
      <w:proofErr w:type="spellStart"/>
      <w:r>
        <w:t>nevoia</w:t>
      </w:r>
      <w:proofErr w:type="spellEnd"/>
      <w:r>
        <w:t xml:space="preserve"> de </w:t>
      </w:r>
      <w:proofErr w:type="spellStart"/>
      <w:r>
        <w:t>interoperabilitate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unei</w:t>
      </w:r>
      <w:proofErr w:type="spellEnd"/>
      <w:r>
        <w:t xml:space="preserve"> </w:t>
      </w:r>
      <w:proofErr w:type="spellStart"/>
      <w:r>
        <w:t>identități</w:t>
      </w:r>
      <w:proofErr w:type="spellEnd"/>
      <w:r>
        <w:t xml:space="preserve"> </w:t>
      </w:r>
      <w:proofErr w:type="spellStart"/>
      <w:r>
        <w:t>digitale</w:t>
      </w:r>
      <w:proofErr w:type="spellEnd"/>
      <w:r>
        <w:t xml:space="preserve"> </w:t>
      </w:r>
      <w:proofErr w:type="spellStart"/>
      <w:r>
        <w:t>europene</w:t>
      </w:r>
      <w:proofErr w:type="spellEnd"/>
      <w:r>
        <w:t>.</w:t>
      </w:r>
    </w:p>
    <w:p w14:paraId="41C9953B" w14:textId="77777777" w:rsidR="00E2077B" w:rsidRDefault="00E2077B" w:rsidP="00252287">
      <w:pPr>
        <w:ind w:firstLine="360"/>
        <w:jc w:val="both"/>
      </w:pPr>
    </w:p>
    <w:p w14:paraId="4EAB22EE" w14:textId="5A0F2A12" w:rsidR="00E2077B" w:rsidRDefault="00E2077B" w:rsidP="00F6287B">
      <w:pPr>
        <w:pStyle w:val="Heading2"/>
        <w:numPr>
          <w:ilvl w:val="0"/>
          <w:numId w:val="11"/>
        </w:numPr>
      </w:pPr>
      <w:proofErr w:type="spellStart"/>
      <w:r>
        <w:t>Metodologia</w:t>
      </w:r>
      <w:proofErr w:type="spellEnd"/>
      <w:r>
        <w:t xml:space="preserve"> de </w:t>
      </w:r>
      <w:proofErr w:type="spellStart"/>
      <w:r>
        <w:t>cercetare</w:t>
      </w:r>
      <w:proofErr w:type="spellEnd"/>
    </w:p>
    <w:p w14:paraId="2B249690" w14:textId="30C5CDBB" w:rsidR="00B56B71" w:rsidRDefault="00B56B71" w:rsidP="00B56B71">
      <w:pPr>
        <w:ind w:firstLine="360"/>
        <w:jc w:val="both"/>
      </w:pPr>
      <w:proofErr w:type="spellStart"/>
      <w:r>
        <w:t>Metodologia</w:t>
      </w:r>
      <w:proofErr w:type="spellEnd"/>
      <w:r>
        <w:t xml:space="preserve"> de </w:t>
      </w:r>
      <w:proofErr w:type="spellStart"/>
      <w:r>
        <w:t>cercetare</w:t>
      </w:r>
      <w:proofErr w:type="spellEnd"/>
      <w:r>
        <w:t xml:space="preserve"> </w:t>
      </w:r>
      <w:proofErr w:type="gramStart"/>
      <w:r>
        <w:t>a</w:t>
      </w:r>
      <w:proofErr w:type="gramEnd"/>
      <w:r>
        <w:t xml:space="preserve"> </w:t>
      </w:r>
      <w:proofErr w:type="spellStart"/>
      <w:r>
        <w:t>avut</w:t>
      </w:r>
      <w:proofErr w:type="spellEnd"/>
      <w:r>
        <w:t xml:space="preserve"> la </w:t>
      </w:r>
      <w:proofErr w:type="spellStart"/>
      <w:r>
        <w:t>bază</w:t>
      </w:r>
      <w:proofErr w:type="spellEnd"/>
      <w:r>
        <w:t xml:space="preserve"> o </w:t>
      </w:r>
      <w:proofErr w:type="spellStart"/>
      <w:r>
        <w:t>etapă</w:t>
      </w:r>
      <w:proofErr w:type="spellEnd"/>
      <w:r>
        <w:t xml:space="preserve"> de </w:t>
      </w:r>
      <w:proofErr w:type="spellStart"/>
      <w:r>
        <w:t>documentare</w:t>
      </w:r>
      <w:proofErr w:type="spellEnd"/>
      <w:r>
        <w:t xml:space="preserve"> </w:t>
      </w:r>
      <w:proofErr w:type="spellStart"/>
      <w:r>
        <w:t>extinsă</w:t>
      </w:r>
      <w:proofErr w:type="spellEnd"/>
      <w:r>
        <w:t xml:space="preserve"> </w:t>
      </w:r>
      <w:proofErr w:type="spellStart"/>
      <w:r>
        <w:t>asupra</w:t>
      </w:r>
      <w:proofErr w:type="spellEnd"/>
      <w:r>
        <w:t xml:space="preserve"> </w:t>
      </w:r>
      <w:proofErr w:type="spellStart"/>
      <w:r>
        <w:t>conceptelor</w:t>
      </w:r>
      <w:proofErr w:type="spellEnd"/>
      <w:r>
        <w:t xml:space="preserve"> </w:t>
      </w:r>
      <w:proofErr w:type="spellStart"/>
      <w:r>
        <w:t>cheie</w:t>
      </w:r>
      <w:proofErr w:type="spellEnd"/>
      <w:r>
        <w:t xml:space="preserve"> din </w:t>
      </w:r>
      <w:proofErr w:type="spellStart"/>
      <w:r>
        <w:t>domeniul</w:t>
      </w:r>
      <w:proofErr w:type="spellEnd"/>
      <w:r>
        <w:t xml:space="preserve"> </w:t>
      </w:r>
      <w:proofErr w:type="spellStart"/>
      <w:r>
        <w:t>identității</w:t>
      </w:r>
      <w:proofErr w:type="spellEnd"/>
      <w:r>
        <w:t xml:space="preserve"> </w:t>
      </w:r>
      <w:proofErr w:type="spellStart"/>
      <w:r>
        <w:t>digitale</w:t>
      </w:r>
      <w:proofErr w:type="spellEnd"/>
      <w:r>
        <w:t xml:space="preserve">. Au </w:t>
      </w:r>
      <w:proofErr w:type="spellStart"/>
      <w:r>
        <w:t>fost</w:t>
      </w:r>
      <w:proofErr w:type="spellEnd"/>
      <w:r>
        <w:t xml:space="preserve"> </w:t>
      </w:r>
      <w:proofErr w:type="spellStart"/>
      <w:r>
        <w:t>studiate</w:t>
      </w:r>
      <w:proofErr w:type="spellEnd"/>
      <w:r>
        <w:t xml:space="preserve"> </w:t>
      </w:r>
      <w:proofErr w:type="spellStart"/>
      <w:r>
        <w:t>elemente</w:t>
      </w:r>
      <w:proofErr w:type="spellEnd"/>
      <w:r>
        <w:t xml:space="preserve"> precum </w:t>
      </w:r>
      <w:proofErr w:type="spellStart"/>
      <w:r>
        <w:t>regulamentul</w:t>
      </w:r>
      <w:proofErr w:type="spellEnd"/>
      <w:r>
        <w:t xml:space="preserve"> </w:t>
      </w:r>
      <w:proofErr w:type="spellStart"/>
      <w:r>
        <w:t>eIDAS</w:t>
      </w:r>
      <w:proofErr w:type="spellEnd"/>
      <w:r>
        <w:t xml:space="preserve"> 2.0, </w:t>
      </w:r>
      <w:proofErr w:type="spellStart"/>
      <w:r>
        <w:t>structura</w:t>
      </w:r>
      <w:proofErr w:type="spellEnd"/>
      <w:r>
        <w:t xml:space="preserve"> Verifiable Credentials, </w:t>
      </w:r>
      <w:proofErr w:type="spellStart"/>
      <w:r>
        <w:t>formatul</w:t>
      </w:r>
      <w:proofErr w:type="spellEnd"/>
      <w:r>
        <w:t xml:space="preserve"> SD-JWT </w:t>
      </w:r>
      <w:proofErr w:type="spellStart"/>
      <w:r>
        <w:t>și</w:t>
      </w:r>
      <w:proofErr w:type="spellEnd"/>
      <w:r>
        <w:t xml:space="preserve"> </w:t>
      </w:r>
      <w:proofErr w:type="spellStart"/>
      <w:r>
        <w:t>specificațiile</w:t>
      </w:r>
      <w:proofErr w:type="spellEnd"/>
      <w:r>
        <w:t xml:space="preserve"> </w:t>
      </w:r>
      <w:proofErr w:type="spellStart"/>
      <w:r>
        <w:t>asociate</w:t>
      </w:r>
      <w:proofErr w:type="spellEnd"/>
      <w:r>
        <w:t xml:space="preserve"> </w:t>
      </w:r>
      <w:proofErr w:type="spellStart"/>
      <w:r>
        <w:t>fluxurilor</w:t>
      </w:r>
      <w:proofErr w:type="spellEnd"/>
      <w:r>
        <w:t xml:space="preserve"> OpenID for Verifiable Presentations (OpenID4VP), </w:t>
      </w:r>
      <w:proofErr w:type="spellStart"/>
      <w:r>
        <w:t>toate</w:t>
      </w:r>
      <w:proofErr w:type="spellEnd"/>
      <w:r>
        <w:t xml:space="preserve"> </w:t>
      </w:r>
      <w:proofErr w:type="spellStart"/>
      <w:r>
        <w:t>analizate</w:t>
      </w:r>
      <w:proofErr w:type="spellEnd"/>
      <w:r>
        <w:t xml:space="preserve"> </w:t>
      </w:r>
      <w:proofErr w:type="spellStart"/>
      <w:r>
        <w:t>în</w:t>
      </w:r>
      <w:proofErr w:type="spellEnd"/>
      <w:r>
        <w:t xml:space="preserve"> </w:t>
      </w:r>
      <w:proofErr w:type="spellStart"/>
      <w:r>
        <w:t>contextul</w:t>
      </w:r>
      <w:proofErr w:type="spellEnd"/>
      <w:r>
        <w:t xml:space="preserve"> </w:t>
      </w:r>
      <w:proofErr w:type="spellStart"/>
      <w:r>
        <w:t>inițiativei</w:t>
      </w:r>
      <w:proofErr w:type="spellEnd"/>
      <w:r>
        <w:t xml:space="preserve"> European Digital Identity (EUDI).</w:t>
      </w:r>
    </w:p>
    <w:p w14:paraId="5A69EA81" w14:textId="75B035AF" w:rsidR="00B56B71" w:rsidRDefault="00B56B71" w:rsidP="00B56B71">
      <w:pPr>
        <w:ind w:firstLine="360"/>
        <w:jc w:val="both"/>
      </w:pPr>
      <w:proofErr w:type="spellStart"/>
      <w:r>
        <w:t>În</w:t>
      </w:r>
      <w:proofErr w:type="spellEnd"/>
      <w:r>
        <w:t xml:space="preserve"> </w:t>
      </w:r>
      <w:proofErr w:type="spellStart"/>
      <w:r>
        <w:t>paralel</w:t>
      </w:r>
      <w:proofErr w:type="spellEnd"/>
      <w:r>
        <w:t xml:space="preserve"> cu </w:t>
      </w:r>
      <w:proofErr w:type="spellStart"/>
      <w:r>
        <w:t>documentarea</w:t>
      </w:r>
      <w:proofErr w:type="spellEnd"/>
      <w:r>
        <w:t xml:space="preserve"> </w:t>
      </w:r>
      <w:proofErr w:type="spellStart"/>
      <w:r>
        <w:t>teoretică</w:t>
      </w:r>
      <w:proofErr w:type="spellEnd"/>
      <w:r>
        <w:t xml:space="preserve">, a </w:t>
      </w:r>
      <w:proofErr w:type="spellStart"/>
      <w:r>
        <w:t>fost</w:t>
      </w:r>
      <w:proofErr w:type="spellEnd"/>
      <w:r>
        <w:t xml:space="preserve"> </w:t>
      </w:r>
      <w:proofErr w:type="spellStart"/>
      <w:r>
        <w:t>investigat</w:t>
      </w:r>
      <w:proofErr w:type="spellEnd"/>
      <w:r>
        <w:t xml:space="preserve"> </w:t>
      </w:r>
      <w:proofErr w:type="spellStart"/>
      <w:r>
        <w:t>comportamentul</w:t>
      </w:r>
      <w:proofErr w:type="spellEnd"/>
      <w:r>
        <w:t xml:space="preserve"> </w:t>
      </w:r>
      <w:proofErr w:type="spellStart"/>
      <w:r>
        <w:t>portofelului</w:t>
      </w:r>
      <w:proofErr w:type="spellEnd"/>
      <w:r>
        <w:t xml:space="preserve"> digital EUDI Wallet, </w:t>
      </w:r>
      <w:proofErr w:type="spellStart"/>
      <w:r>
        <w:t>prin</w:t>
      </w:r>
      <w:proofErr w:type="spellEnd"/>
      <w:r>
        <w:t xml:space="preserve"> </w:t>
      </w:r>
      <w:proofErr w:type="spellStart"/>
      <w:r>
        <w:t>sesiuni</w:t>
      </w:r>
      <w:proofErr w:type="spellEnd"/>
      <w:r>
        <w:t xml:space="preserve"> de </w:t>
      </w:r>
      <w:proofErr w:type="spellStart"/>
      <w:r>
        <w:t>testare</w:t>
      </w:r>
      <w:proofErr w:type="spellEnd"/>
      <w:r>
        <w:t xml:space="preserve"> </w:t>
      </w:r>
      <w:proofErr w:type="spellStart"/>
      <w:r>
        <w:t>și</w:t>
      </w:r>
      <w:proofErr w:type="spellEnd"/>
      <w:r>
        <w:t xml:space="preserve"> debugging. </w:t>
      </w:r>
      <w:proofErr w:type="spellStart"/>
      <w:r>
        <w:t>Pentru</w:t>
      </w:r>
      <w:proofErr w:type="spellEnd"/>
      <w:r>
        <w:t xml:space="preserve"> a </w:t>
      </w:r>
      <w:proofErr w:type="spellStart"/>
      <w:r>
        <w:t>înțelege</w:t>
      </w:r>
      <w:proofErr w:type="spellEnd"/>
      <w:r>
        <w:t xml:space="preserve"> </w:t>
      </w:r>
      <w:proofErr w:type="spellStart"/>
      <w:r>
        <w:t>fluxul</w:t>
      </w:r>
      <w:proofErr w:type="spellEnd"/>
      <w:r>
        <w:t xml:space="preserve"> de </w:t>
      </w:r>
      <w:proofErr w:type="spellStart"/>
      <w:r>
        <w:t>prezentare</w:t>
      </w:r>
      <w:proofErr w:type="spellEnd"/>
      <w:r>
        <w:t xml:space="preserve"> al </w:t>
      </w:r>
      <w:proofErr w:type="spellStart"/>
      <w:r>
        <w:t>unui</w:t>
      </w:r>
      <w:proofErr w:type="spellEnd"/>
      <w:r>
        <w:t xml:space="preserve"> credential </w:t>
      </w:r>
      <w:proofErr w:type="spellStart"/>
      <w:r>
        <w:t>și</w:t>
      </w:r>
      <w:proofErr w:type="spellEnd"/>
      <w:r>
        <w:t xml:space="preserve"> </w:t>
      </w:r>
      <w:proofErr w:type="spellStart"/>
      <w:r>
        <w:t>cerințele</w:t>
      </w:r>
      <w:proofErr w:type="spellEnd"/>
      <w:r>
        <w:t xml:space="preserve"> </w:t>
      </w:r>
      <w:proofErr w:type="spellStart"/>
      <w:r>
        <w:t>asociate</w:t>
      </w:r>
      <w:proofErr w:type="spellEnd"/>
      <w:r>
        <w:t xml:space="preserve"> </w:t>
      </w:r>
      <w:proofErr w:type="spellStart"/>
      <w:r>
        <w:t>unui</w:t>
      </w:r>
      <w:proofErr w:type="spellEnd"/>
      <w:r>
        <w:t xml:space="preserve"> </w:t>
      </w:r>
      <w:proofErr w:type="gramStart"/>
      <w:r>
        <w:t xml:space="preserve">verifier, </w:t>
      </w:r>
      <w:r>
        <w:t xml:space="preserve">  </w:t>
      </w:r>
      <w:proofErr w:type="gramEnd"/>
      <w:r>
        <w:t xml:space="preserve">      </w:t>
      </w:r>
      <w:r>
        <w:t xml:space="preserve">s-au </w:t>
      </w:r>
      <w:proofErr w:type="spellStart"/>
      <w:r>
        <w:t>analizat</w:t>
      </w:r>
      <w:proofErr w:type="spellEnd"/>
      <w:r>
        <w:t xml:space="preserve"> </w:t>
      </w:r>
      <w:proofErr w:type="spellStart"/>
      <w:r>
        <w:t>în</w:t>
      </w:r>
      <w:proofErr w:type="spellEnd"/>
      <w:r>
        <w:t xml:space="preserve"> </w:t>
      </w:r>
      <w:proofErr w:type="spellStart"/>
      <w:r>
        <w:t>detaliu</w:t>
      </w:r>
      <w:proofErr w:type="spellEnd"/>
      <w:r>
        <w:t xml:space="preserve"> </w:t>
      </w:r>
      <w:proofErr w:type="spellStart"/>
      <w:r>
        <w:t>cererile</w:t>
      </w:r>
      <w:proofErr w:type="spellEnd"/>
      <w:r>
        <w:t xml:space="preserve"> </w:t>
      </w:r>
      <w:proofErr w:type="spellStart"/>
      <w:r>
        <w:t>și</w:t>
      </w:r>
      <w:proofErr w:type="spellEnd"/>
      <w:r>
        <w:t xml:space="preserve"> </w:t>
      </w:r>
      <w:proofErr w:type="spellStart"/>
      <w:r>
        <w:t>răspunsurile</w:t>
      </w:r>
      <w:proofErr w:type="spellEnd"/>
      <w:r>
        <w:t xml:space="preserve"> generate de </w:t>
      </w:r>
      <w:proofErr w:type="spellStart"/>
      <w:r>
        <w:t>aplicație</w:t>
      </w:r>
      <w:proofErr w:type="spellEnd"/>
      <w:r>
        <w:t xml:space="preserve">. </w:t>
      </w:r>
      <w:proofErr w:type="spellStart"/>
      <w:r w:rsidR="008D674D" w:rsidRPr="008D674D">
        <w:t>Această</w:t>
      </w:r>
      <w:proofErr w:type="spellEnd"/>
      <w:r w:rsidR="008D674D" w:rsidRPr="008D674D">
        <w:t xml:space="preserve"> </w:t>
      </w:r>
      <w:proofErr w:type="spellStart"/>
      <w:r w:rsidR="008D674D" w:rsidRPr="008D674D">
        <w:t>etapă</w:t>
      </w:r>
      <w:proofErr w:type="spellEnd"/>
      <w:r w:rsidR="008D674D" w:rsidRPr="008D674D">
        <w:t xml:space="preserve"> </w:t>
      </w:r>
      <w:proofErr w:type="gramStart"/>
      <w:r w:rsidR="008D674D" w:rsidRPr="008D674D">
        <w:t>a</w:t>
      </w:r>
      <w:proofErr w:type="gramEnd"/>
      <w:r w:rsidR="008D674D" w:rsidRPr="008D674D">
        <w:t xml:space="preserve"> </w:t>
      </w:r>
      <w:proofErr w:type="spellStart"/>
      <w:r w:rsidR="008D674D" w:rsidRPr="008D674D">
        <w:t>ajutat</w:t>
      </w:r>
      <w:proofErr w:type="spellEnd"/>
      <w:r w:rsidR="008D674D" w:rsidRPr="008D674D">
        <w:t xml:space="preserve"> la </w:t>
      </w:r>
      <w:proofErr w:type="spellStart"/>
      <w:r w:rsidR="008D674D" w:rsidRPr="008D674D">
        <w:t>înțelegerea</w:t>
      </w:r>
      <w:proofErr w:type="spellEnd"/>
      <w:r w:rsidR="008D674D" w:rsidRPr="008D674D">
        <w:t xml:space="preserve"> </w:t>
      </w:r>
      <w:proofErr w:type="spellStart"/>
      <w:r w:rsidR="008D674D" w:rsidRPr="008D674D">
        <w:t>modului</w:t>
      </w:r>
      <w:proofErr w:type="spellEnd"/>
      <w:r w:rsidR="008D674D" w:rsidRPr="008D674D">
        <w:t xml:space="preserve"> </w:t>
      </w:r>
      <w:proofErr w:type="spellStart"/>
      <w:r w:rsidR="008D674D" w:rsidRPr="008D674D">
        <w:t>în</w:t>
      </w:r>
      <w:proofErr w:type="spellEnd"/>
      <w:r w:rsidR="008D674D" w:rsidRPr="008D674D">
        <w:t xml:space="preserve"> care </w:t>
      </w:r>
      <w:proofErr w:type="spellStart"/>
      <w:r w:rsidR="008D674D" w:rsidRPr="008D674D">
        <w:t>trebuie</w:t>
      </w:r>
      <w:proofErr w:type="spellEnd"/>
      <w:r w:rsidR="008D674D" w:rsidRPr="008D674D">
        <w:t xml:space="preserve"> </w:t>
      </w:r>
      <w:proofErr w:type="spellStart"/>
      <w:r w:rsidR="008D674D" w:rsidRPr="008D674D">
        <w:t>construite</w:t>
      </w:r>
      <w:proofErr w:type="spellEnd"/>
      <w:r w:rsidR="008D674D" w:rsidRPr="008D674D">
        <w:t xml:space="preserve"> </w:t>
      </w:r>
      <w:proofErr w:type="spellStart"/>
      <w:r w:rsidR="008D674D" w:rsidRPr="008D674D">
        <w:t>și</w:t>
      </w:r>
      <w:proofErr w:type="spellEnd"/>
      <w:r w:rsidR="008D674D" w:rsidRPr="008D674D">
        <w:t xml:space="preserve"> </w:t>
      </w:r>
      <w:proofErr w:type="spellStart"/>
      <w:r w:rsidR="008D674D" w:rsidRPr="008D674D">
        <w:t>conectate</w:t>
      </w:r>
      <w:proofErr w:type="spellEnd"/>
      <w:r w:rsidR="008D674D" w:rsidRPr="008D674D">
        <w:t xml:space="preserve"> </w:t>
      </w:r>
      <w:proofErr w:type="spellStart"/>
      <w:r w:rsidR="008D674D" w:rsidRPr="008D674D">
        <w:t>componentele</w:t>
      </w:r>
      <w:proofErr w:type="spellEnd"/>
      <w:r w:rsidR="008D674D" w:rsidRPr="008D674D">
        <w:t xml:space="preserve"> </w:t>
      </w:r>
      <w:proofErr w:type="spellStart"/>
      <w:r w:rsidR="008D674D" w:rsidRPr="008D674D">
        <w:t>pentru</w:t>
      </w:r>
      <w:proofErr w:type="spellEnd"/>
      <w:r w:rsidR="008D674D" w:rsidRPr="008D674D">
        <w:t xml:space="preserve"> ca </w:t>
      </w:r>
      <w:proofErr w:type="spellStart"/>
      <w:r w:rsidR="008D674D" w:rsidRPr="008D674D">
        <w:t>sistemul</w:t>
      </w:r>
      <w:proofErr w:type="spellEnd"/>
      <w:r w:rsidR="008D674D" w:rsidRPr="008D674D">
        <w:t xml:space="preserve"> </w:t>
      </w:r>
      <w:proofErr w:type="spellStart"/>
      <w:r w:rsidR="008D674D" w:rsidRPr="008D674D">
        <w:t>să</w:t>
      </w:r>
      <w:proofErr w:type="spellEnd"/>
      <w:r w:rsidR="008D674D" w:rsidRPr="008D674D">
        <w:t xml:space="preserve"> </w:t>
      </w:r>
      <w:proofErr w:type="spellStart"/>
      <w:r w:rsidR="008D674D" w:rsidRPr="008D674D">
        <w:t>funcționeze</w:t>
      </w:r>
      <w:proofErr w:type="spellEnd"/>
      <w:r w:rsidR="008D674D" w:rsidRPr="008D674D">
        <w:t xml:space="preserve"> </w:t>
      </w:r>
      <w:proofErr w:type="spellStart"/>
      <w:r w:rsidR="008D674D" w:rsidRPr="008D674D">
        <w:t>corect</w:t>
      </w:r>
      <w:proofErr w:type="spellEnd"/>
      <w:r w:rsidR="008D674D" w:rsidRPr="008D674D">
        <w:t>.</w:t>
      </w:r>
    </w:p>
    <w:p w14:paraId="00B9E506" w14:textId="62C6C6C5" w:rsidR="00B56B71" w:rsidRDefault="00B56B71" w:rsidP="00B56B71">
      <w:pPr>
        <w:ind w:firstLine="360"/>
        <w:jc w:val="both"/>
      </w:pPr>
      <w:r>
        <w:t xml:space="preserve">Pe </w:t>
      </w:r>
      <w:proofErr w:type="spellStart"/>
      <w:r>
        <w:t>baza</w:t>
      </w:r>
      <w:proofErr w:type="spellEnd"/>
      <w:r>
        <w:t xml:space="preserve"> </w:t>
      </w:r>
      <w:proofErr w:type="spellStart"/>
      <w:r>
        <w:t>acestor</w:t>
      </w:r>
      <w:proofErr w:type="spellEnd"/>
      <w:r>
        <w:t xml:space="preserve"> </w:t>
      </w:r>
      <w:proofErr w:type="spellStart"/>
      <w:r>
        <w:t>observații</w:t>
      </w:r>
      <w:proofErr w:type="spellEnd"/>
      <w:r>
        <w:t xml:space="preserve">, a </w:t>
      </w:r>
      <w:proofErr w:type="spellStart"/>
      <w:r>
        <w:t>urmat</w:t>
      </w:r>
      <w:proofErr w:type="spellEnd"/>
      <w:r>
        <w:t xml:space="preserve"> </w:t>
      </w:r>
      <w:proofErr w:type="spellStart"/>
      <w:r>
        <w:t>etapa</w:t>
      </w:r>
      <w:proofErr w:type="spellEnd"/>
      <w:r>
        <w:t xml:space="preserve"> de </w:t>
      </w:r>
      <w:proofErr w:type="spellStart"/>
      <w:r>
        <w:t>definire</w:t>
      </w:r>
      <w:proofErr w:type="spellEnd"/>
      <w:r>
        <w:t xml:space="preserve"> </w:t>
      </w:r>
      <w:proofErr w:type="gramStart"/>
      <w:r>
        <w:t>a</w:t>
      </w:r>
      <w:proofErr w:type="gramEnd"/>
      <w:r>
        <w:t xml:space="preserve"> </w:t>
      </w:r>
      <w:proofErr w:type="spellStart"/>
      <w:r>
        <w:t>arhitecturii</w:t>
      </w:r>
      <w:proofErr w:type="spellEnd"/>
      <w:r>
        <w:t xml:space="preserve"> </w:t>
      </w:r>
      <w:proofErr w:type="spellStart"/>
      <w:r>
        <w:t>aplicației</w:t>
      </w:r>
      <w:proofErr w:type="spellEnd"/>
      <w:r>
        <w:t xml:space="preserve">, </w:t>
      </w:r>
      <w:proofErr w:type="spellStart"/>
      <w:r>
        <w:t>stabilind</w:t>
      </w:r>
      <w:proofErr w:type="spellEnd"/>
      <w:r>
        <w:t xml:space="preserve"> </w:t>
      </w:r>
      <w:proofErr w:type="spellStart"/>
      <w:r>
        <w:t>rolul</w:t>
      </w:r>
      <w:proofErr w:type="spellEnd"/>
      <w:r>
        <w:t xml:space="preserve"> </w:t>
      </w:r>
      <w:proofErr w:type="spellStart"/>
      <w:r>
        <w:t>fiecărei</w:t>
      </w:r>
      <w:proofErr w:type="spellEnd"/>
      <w:r>
        <w:t xml:space="preserve"> </w:t>
      </w:r>
      <w:proofErr w:type="spellStart"/>
      <w:r>
        <w:t>componente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fluxului</w:t>
      </w:r>
      <w:proofErr w:type="spellEnd"/>
      <w:r>
        <w:t xml:space="preserve"> de </w:t>
      </w:r>
      <w:proofErr w:type="spellStart"/>
      <w:r>
        <w:t>validare</w:t>
      </w:r>
      <w:proofErr w:type="spellEnd"/>
      <w:r>
        <w:t xml:space="preserve">. </w:t>
      </w:r>
      <w:proofErr w:type="spellStart"/>
      <w:r>
        <w:t>Implementarea</w:t>
      </w:r>
      <w:proofErr w:type="spellEnd"/>
      <w:r>
        <w:t xml:space="preserve"> a </w:t>
      </w:r>
      <w:proofErr w:type="spellStart"/>
      <w:r>
        <w:t>fost</w:t>
      </w:r>
      <w:proofErr w:type="spellEnd"/>
      <w:r>
        <w:t xml:space="preserve"> </w:t>
      </w:r>
      <w:proofErr w:type="spellStart"/>
      <w:r>
        <w:t>abordată</w:t>
      </w:r>
      <w:proofErr w:type="spellEnd"/>
      <w:r>
        <w:t xml:space="preserve"> </w:t>
      </w:r>
      <w:proofErr w:type="spellStart"/>
      <w:r>
        <w:t>treptat</w:t>
      </w:r>
      <w:proofErr w:type="spellEnd"/>
      <w:r>
        <w:t xml:space="preserve">, </w:t>
      </w:r>
      <w:proofErr w:type="spellStart"/>
      <w:r>
        <w:t>începând</w:t>
      </w:r>
      <w:proofErr w:type="spellEnd"/>
      <w:r>
        <w:t xml:space="preserve"> cu </w:t>
      </w:r>
      <w:proofErr w:type="spellStart"/>
      <w:r>
        <w:t>funcționalitățile</w:t>
      </w:r>
      <w:proofErr w:type="spellEnd"/>
      <w:r>
        <w:t xml:space="preserve"> de </w:t>
      </w:r>
      <w:proofErr w:type="spellStart"/>
      <w:r>
        <w:t>bază</w:t>
      </w:r>
      <w:proofErr w:type="spellEnd"/>
      <w:r>
        <w:t xml:space="preserve"> </w:t>
      </w:r>
      <w:proofErr w:type="spellStart"/>
      <w:r>
        <w:t>și</w:t>
      </w:r>
      <w:proofErr w:type="spellEnd"/>
      <w:r>
        <w:t xml:space="preserve"> </w:t>
      </w:r>
      <w:proofErr w:type="spellStart"/>
      <w:r>
        <w:t>continuând</w:t>
      </w:r>
      <w:proofErr w:type="spellEnd"/>
      <w:r>
        <w:t xml:space="preserve"> cu </w:t>
      </w:r>
      <w:proofErr w:type="spellStart"/>
      <w:r>
        <w:t>integrarea</w:t>
      </w:r>
      <w:proofErr w:type="spellEnd"/>
      <w:r>
        <w:t xml:space="preserve"> </w:t>
      </w:r>
      <w:proofErr w:type="spellStart"/>
      <w:r>
        <w:t>componentelor</w:t>
      </w:r>
      <w:proofErr w:type="spellEnd"/>
      <w:r>
        <w:t xml:space="preserve"> </w:t>
      </w:r>
      <w:proofErr w:type="spellStart"/>
      <w:r>
        <w:t>necesare</w:t>
      </w:r>
      <w:proofErr w:type="spellEnd"/>
      <w:r>
        <w:t xml:space="preserve"> </w:t>
      </w:r>
      <w:proofErr w:type="spellStart"/>
      <w:r>
        <w:t>pentru</w:t>
      </w:r>
      <w:proofErr w:type="spellEnd"/>
      <w:r>
        <w:t xml:space="preserve"> </w:t>
      </w:r>
      <w:proofErr w:type="spellStart"/>
      <w:r>
        <w:t>verificarea</w:t>
      </w:r>
      <w:proofErr w:type="spellEnd"/>
      <w:r>
        <w:t xml:space="preserve"> </w:t>
      </w:r>
      <w:proofErr w:type="spellStart"/>
      <w:r>
        <w:t>credențialelor</w:t>
      </w:r>
      <w:proofErr w:type="spellEnd"/>
      <w:r>
        <w:t xml:space="preserve">, </w:t>
      </w:r>
      <w:proofErr w:type="spellStart"/>
      <w:r>
        <w:t>generarea</w:t>
      </w:r>
      <w:proofErr w:type="spellEnd"/>
      <w:r>
        <w:t xml:space="preserve"> </w:t>
      </w:r>
      <w:proofErr w:type="spellStart"/>
      <w:r>
        <w:t>codurilor</w:t>
      </w:r>
      <w:proofErr w:type="spellEnd"/>
      <w:r>
        <w:t xml:space="preserve"> QR </w:t>
      </w:r>
      <w:proofErr w:type="spellStart"/>
      <w:r>
        <w:t>și</w:t>
      </w:r>
      <w:proofErr w:type="spellEnd"/>
      <w:r>
        <w:t xml:space="preserve"> </w:t>
      </w:r>
      <w:proofErr w:type="spellStart"/>
      <w:r>
        <w:t>comunicarea</w:t>
      </w:r>
      <w:proofErr w:type="spellEnd"/>
      <w:r>
        <w:t xml:space="preserve"> cu </w:t>
      </w:r>
      <w:proofErr w:type="spellStart"/>
      <w:r>
        <w:t>portofelul</w:t>
      </w:r>
      <w:proofErr w:type="spellEnd"/>
      <w:r>
        <w:t>.</w:t>
      </w:r>
    </w:p>
    <w:p w14:paraId="2050AF82" w14:textId="50B8F61E" w:rsidR="00B56B71" w:rsidRDefault="00B56B71" w:rsidP="00B56B71">
      <w:pPr>
        <w:ind w:firstLine="360"/>
        <w:jc w:val="both"/>
      </w:pPr>
      <w:proofErr w:type="spellStart"/>
      <w:r>
        <w:lastRenderedPageBreak/>
        <w:t>Procesul</w:t>
      </w:r>
      <w:proofErr w:type="spellEnd"/>
      <w:r>
        <w:t xml:space="preserve"> de </w:t>
      </w:r>
      <w:proofErr w:type="spellStart"/>
      <w:r>
        <w:t>cercetare</w:t>
      </w:r>
      <w:proofErr w:type="spellEnd"/>
      <w:r>
        <w:t xml:space="preserve"> a </w:t>
      </w:r>
      <w:proofErr w:type="spellStart"/>
      <w:r>
        <w:t>fost</w:t>
      </w:r>
      <w:proofErr w:type="spellEnd"/>
      <w:r>
        <w:t xml:space="preserve"> </w:t>
      </w:r>
      <w:proofErr w:type="spellStart"/>
      <w:r>
        <w:t>influențat</w:t>
      </w:r>
      <w:proofErr w:type="spellEnd"/>
      <w:r>
        <w:t xml:space="preserve"> </w:t>
      </w:r>
      <w:proofErr w:type="spellStart"/>
      <w:r>
        <w:t>și</w:t>
      </w:r>
      <w:proofErr w:type="spellEnd"/>
      <w:r>
        <w:t xml:space="preserve"> de </w:t>
      </w:r>
      <w:proofErr w:type="spellStart"/>
      <w:r>
        <w:t>stadiul</w:t>
      </w:r>
      <w:proofErr w:type="spellEnd"/>
      <w:r>
        <w:t xml:space="preserve"> incipient al </w:t>
      </w:r>
      <w:proofErr w:type="spellStart"/>
      <w:r>
        <w:t>unor</w:t>
      </w:r>
      <w:proofErr w:type="spellEnd"/>
      <w:r>
        <w:t xml:space="preserve"> </w:t>
      </w:r>
      <w:proofErr w:type="spellStart"/>
      <w:r>
        <w:t>standarde</w:t>
      </w:r>
      <w:proofErr w:type="spellEnd"/>
      <w:r>
        <w:t xml:space="preserve">, cum </w:t>
      </w:r>
      <w:proofErr w:type="spellStart"/>
      <w:r>
        <w:t>este</w:t>
      </w:r>
      <w:proofErr w:type="spellEnd"/>
      <w:r>
        <w:t xml:space="preserve"> </w:t>
      </w:r>
      <w:proofErr w:type="spellStart"/>
      <w:r>
        <w:t>cazul</w:t>
      </w:r>
      <w:proofErr w:type="spellEnd"/>
      <w:r>
        <w:t xml:space="preserve"> status list-</w:t>
      </w:r>
      <w:proofErr w:type="spellStart"/>
      <w:r>
        <w:t>ului</w:t>
      </w:r>
      <w:proofErr w:type="spellEnd"/>
      <w:r>
        <w:t xml:space="preserve">, </w:t>
      </w:r>
      <w:proofErr w:type="spellStart"/>
      <w:r>
        <w:t>integrat</w:t>
      </w:r>
      <w:proofErr w:type="spellEnd"/>
      <w:r>
        <w:t xml:space="preserve"> </w:t>
      </w:r>
      <w:proofErr w:type="spellStart"/>
      <w:r>
        <w:t>în</w:t>
      </w:r>
      <w:proofErr w:type="spellEnd"/>
      <w:r>
        <w:t xml:space="preserve"> </w:t>
      </w:r>
      <w:proofErr w:type="spellStart"/>
      <w:r>
        <w:t>lucrare</w:t>
      </w:r>
      <w:proofErr w:type="spellEnd"/>
      <w:r>
        <w:t xml:space="preserve"> </w:t>
      </w:r>
      <w:proofErr w:type="spellStart"/>
      <w:r>
        <w:t>chiar</w:t>
      </w:r>
      <w:proofErr w:type="spellEnd"/>
      <w:r>
        <w:t xml:space="preserve"> </w:t>
      </w:r>
      <w:proofErr w:type="spellStart"/>
      <w:r>
        <w:t>dacă</w:t>
      </w:r>
      <w:proofErr w:type="spellEnd"/>
      <w:r>
        <w:t xml:space="preserve"> a </w:t>
      </w:r>
      <w:proofErr w:type="spellStart"/>
      <w:r>
        <w:t>fost</w:t>
      </w:r>
      <w:proofErr w:type="spellEnd"/>
      <w:r>
        <w:t xml:space="preserve"> </w:t>
      </w:r>
      <w:proofErr w:type="spellStart"/>
      <w:r>
        <w:t>adoptat</w:t>
      </w:r>
      <w:proofErr w:type="spellEnd"/>
      <w:r>
        <w:t xml:space="preserve"> </w:t>
      </w:r>
      <w:proofErr w:type="spellStart"/>
      <w:r>
        <w:t>oficial</w:t>
      </w:r>
      <w:proofErr w:type="spellEnd"/>
      <w:r>
        <w:t xml:space="preserve"> </w:t>
      </w:r>
      <w:proofErr w:type="spellStart"/>
      <w:r>
        <w:t>destul</w:t>
      </w:r>
      <w:proofErr w:type="spellEnd"/>
      <w:r>
        <w:t xml:space="preserve"> de </w:t>
      </w:r>
      <w:proofErr w:type="spellStart"/>
      <w:r>
        <w:t>târziu</w:t>
      </w:r>
      <w:proofErr w:type="spellEnd"/>
      <w:r>
        <w:t xml:space="preserve">. </w:t>
      </w:r>
      <w:proofErr w:type="spellStart"/>
      <w:r>
        <w:t>În</w:t>
      </w:r>
      <w:proofErr w:type="spellEnd"/>
      <w:r>
        <w:t xml:space="preserve"> plus, </w:t>
      </w:r>
      <w:proofErr w:type="spellStart"/>
      <w:r>
        <w:t>majoritatea</w:t>
      </w:r>
      <w:proofErr w:type="spellEnd"/>
      <w:r>
        <w:t xml:space="preserve"> </w:t>
      </w:r>
      <w:proofErr w:type="spellStart"/>
      <w:r>
        <w:t>implementărilor</w:t>
      </w:r>
      <w:proofErr w:type="spellEnd"/>
      <w:r>
        <w:t xml:space="preserve"> </w:t>
      </w:r>
      <w:proofErr w:type="spellStart"/>
      <w:r>
        <w:t>existente</w:t>
      </w:r>
      <w:proofErr w:type="spellEnd"/>
      <w:r>
        <w:t xml:space="preserve"> au </w:t>
      </w:r>
      <w:proofErr w:type="spellStart"/>
      <w:r>
        <w:t>fost</w:t>
      </w:r>
      <w:proofErr w:type="spellEnd"/>
      <w:r>
        <w:t xml:space="preserve"> </w:t>
      </w:r>
      <w:proofErr w:type="spellStart"/>
      <w:r>
        <w:t>dezvoltate</w:t>
      </w:r>
      <w:proofErr w:type="spellEnd"/>
      <w:r>
        <w:t xml:space="preserve"> </w:t>
      </w:r>
      <w:proofErr w:type="spellStart"/>
      <w:r>
        <w:t>în</w:t>
      </w:r>
      <w:proofErr w:type="spellEnd"/>
      <w:r>
        <w:t xml:space="preserve"> </w:t>
      </w:r>
      <w:proofErr w:type="spellStart"/>
      <w:r>
        <w:t>limbajul</w:t>
      </w:r>
      <w:proofErr w:type="spellEnd"/>
      <w:r>
        <w:t xml:space="preserve"> Kotlin, </w:t>
      </w:r>
      <w:proofErr w:type="spellStart"/>
      <w:r>
        <w:t>necunoscut</w:t>
      </w:r>
      <w:proofErr w:type="spellEnd"/>
      <w:r>
        <w:t xml:space="preserve"> </w:t>
      </w:r>
      <w:proofErr w:type="spellStart"/>
      <w:r>
        <w:t>inițial</w:t>
      </w:r>
      <w:proofErr w:type="spellEnd"/>
      <w:r>
        <w:t xml:space="preserve">, </w:t>
      </w:r>
      <w:proofErr w:type="spellStart"/>
      <w:r>
        <w:t>ceea</w:t>
      </w:r>
      <w:proofErr w:type="spellEnd"/>
      <w:r>
        <w:t xml:space="preserve"> </w:t>
      </w:r>
      <w:proofErr w:type="spellStart"/>
      <w:r>
        <w:t>ce</w:t>
      </w:r>
      <w:proofErr w:type="spellEnd"/>
      <w:r>
        <w:t xml:space="preserve"> a </w:t>
      </w:r>
      <w:proofErr w:type="spellStart"/>
      <w:r>
        <w:t>făcut</w:t>
      </w:r>
      <w:proofErr w:type="spellEnd"/>
      <w:r>
        <w:t xml:space="preserve"> </w:t>
      </w:r>
      <w:proofErr w:type="spellStart"/>
      <w:r>
        <w:t>adaptarea</w:t>
      </w:r>
      <w:proofErr w:type="spellEnd"/>
      <w:r>
        <w:t xml:space="preserve"> </w:t>
      </w:r>
      <w:proofErr w:type="spellStart"/>
      <w:r>
        <w:t>mai</w:t>
      </w:r>
      <w:proofErr w:type="spellEnd"/>
      <w:r>
        <w:t xml:space="preserve"> </w:t>
      </w:r>
      <w:proofErr w:type="spellStart"/>
      <w:r>
        <w:t>dificilă</w:t>
      </w:r>
      <w:proofErr w:type="spellEnd"/>
      <w:r>
        <w:t xml:space="preserve">, </w:t>
      </w:r>
      <w:proofErr w:type="spellStart"/>
      <w:r>
        <w:t>având</w:t>
      </w:r>
      <w:proofErr w:type="spellEnd"/>
      <w:r>
        <w:t xml:space="preserve"> </w:t>
      </w:r>
      <w:proofErr w:type="spellStart"/>
      <w:r>
        <w:t>în</w:t>
      </w:r>
      <w:proofErr w:type="spellEnd"/>
      <w:r>
        <w:t xml:space="preserve"> </w:t>
      </w:r>
      <w:proofErr w:type="spellStart"/>
      <w:r>
        <w:t>vedere</w:t>
      </w:r>
      <w:proofErr w:type="spellEnd"/>
      <w:r>
        <w:t xml:space="preserve"> </w:t>
      </w:r>
      <w:proofErr w:type="spellStart"/>
      <w:r>
        <w:t>că</w:t>
      </w:r>
      <w:proofErr w:type="spellEnd"/>
      <w:r>
        <w:t xml:space="preserve"> </w:t>
      </w:r>
      <w:proofErr w:type="spellStart"/>
      <w:r>
        <w:t>soluția</w:t>
      </w:r>
      <w:proofErr w:type="spellEnd"/>
      <w:r>
        <w:t xml:space="preserve"> </w:t>
      </w:r>
      <w:proofErr w:type="spellStart"/>
      <w:r>
        <w:t>propusă</w:t>
      </w:r>
      <w:proofErr w:type="spellEnd"/>
      <w:r>
        <w:t xml:space="preserve"> a </w:t>
      </w:r>
      <w:proofErr w:type="spellStart"/>
      <w:r>
        <w:t>fost</w:t>
      </w:r>
      <w:proofErr w:type="spellEnd"/>
      <w:r>
        <w:t xml:space="preserve"> </w:t>
      </w:r>
      <w:proofErr w:type="spellStart"/>
      <w:r>
        <w:t>construită</w:t>
      </w:r>
      <w:proofErr w:type="spellEnd"/>
      <w:r>
        <w:t xml:space="preserve"> </w:t>
      </w:r>
      <w:proofErr w:type="spellStart"/>
      <w:r>
        <w:t>în</w:t>
      </w:r>
      <w:proofErr w:type="spellEnd"/>
      <w:r>
        <w:t xml:space="preserve"> Java.</w:t>
      </w:r>
    </w:p>
    <w:p w14:paraId="58221944" w14:textId="7E1323C9" w:rsidR="008D674D" w:rsidRDefault="00B56B71" w:rsidP="00F6287B">
      <w:pPr>
        <w:ind w:firstLine="360"/>
        <w:jc w:val="both"/>
      </w:pPr>
      <w:proofErr w:type="spellStart"/>
      <w:r>
        <w:t>Întregul</w:t>
      </w:r>
      <w:proofErr w:type="spellEnd"/>
      <w:r>
        <w:t xml:space="preserve"> </w:t>
      </w:r>
      <w:proofErr w:type="spellStart"/>
      <w:r>
        <w:t>proces</w:t>
      </w:r>
      <w:proofErr w:type="spellEnd"/>
      <w:r>
        <w:t xml:space="preserve"> de </w:t>
      </w:r>
      <w:proofErr w:type="spellStart"/>
      <w:r>
        <w:t>dezvoltare</w:t>
      </w:r>
      <w:proofErr w:type="spellEnd"/>
      <w:r>
        <w:t xml:space="preserve"> a </w:t>
      </w:r>
      <w:proofErr w:type="spellStart"/>
      <w:r>
        <w:t>fost</w:t>
      </w:r>
      <w:proofErr w:type="spellEnd"/>
      <w:r>
        <w:t xml:space="preserve"> </w:t>
      </w:r>
      <w:proofErr w:type="spellStart"/>
      <w:r>
        <w:t>abordat</w:t>
      </w:r>
      <w:proofErr w:type="spellEnd"/>
      <w:r>
        <w:t xml:space="preserve"> pas cu pas, </w:t>
      </w:r>
      <w:proofErr w:type="spellStart"/>
      <w:r>
        <w:t>prin</w:t>
      </w:r>
      <w:proofErr w:type="spellEnd"/>
      <w:r>
        <w:t xml:space="preserve"> </w:t>
      </w:r>
      <w:proofErr w:type="spellStart"/>
      <w:r>
        <w:t>testare</w:t>
      </w:r>
      <w:proofErr w:type="spellEnd"/>
      <w:r>
        <w:t xml:space="preserve"> </w:t>
      </w:r>
      <w:proofErr w:type="spellStart"/>
      <w:r>
        <w:t>continuă</w:t>
      </w:r>
      <w:proofErr w:type="spellEnd"/>
      <w:r>
        <w:t xml:space="preserve"> </w:t>
      </w:r>
      <w:proofErr w:type="spellStart"/>
      <w:r>
        <w:t>și</w:t>
      </w:r>
      <w:proofErr w:type="spellEnd"/>
      <w:r>
        <w:t xml:space="preserve"> </w:t>
      </w:r>
      <w:proofErr w:type="spellStart"/>
      <w:r>
        <w:t>ajustări</w:t>
      </w:r>
      <w:proofErr w:type="spellEnd"/>
      <w:r>
        <w:t xml:space="preserve"> </w:t>
      </w:r>
      <w:proofErr w:type="spellStart"/>
      <w:r>
        <w:t>bazate</w:t>
      </w:r>
      <w:proofErr w:type="spellEnd"/>
      <w:r>
        <w:t xml:space="preserve"> pe </w:t>
      </w:r>
      <w:proofErr w:type="spellStart"/>
      <w:r>
        <w:t>comportamentul</w:t>
      </w:r>
      <w:proofErr w:type="spellEnd"/>
      <w:r>
        <w:t xml:space="preserve"> </w:t>
      </w:r>
      <w:proofErr w:type="spellStart"/>
      <w:r>
        <w:t>observat</w:t>
      </w:r>
      <w:proofErr w:type="spellEnd"/>
      <w:r>
        <w:t xml:space="preserve"> </w:t>
      </w:r>
      <w:proofErr w:type="spellStart"/>
      <w:r>
        <w:t>în</w:t>
      </w:r>
      <w:proofErr w:type="spellEnd"/>
      <w:r>
        <w:t xml:space="preserve"> </w:t>
      </w:r>
      <w:proofErr w:type="spellStart"/>
      <w:r>
        <w:t>fiecare</w:t>
      </w:r>
      <w:proofErr w:type="spellEnd"/>
      <w:r>
        <w:t xml:space="preserve"> </w:t>
      </w:r>
      <w:proofErr w:type="spellStart"/>
      <w:r>
        <w:t>etapă</w:t>
      </w:r>
      <w:proofErr w:type="spellEnd"/>
      <w:r>
        <w:t xml:space="preserve"> de </w:t>
      </w:r>
      <w:proofErr w:type="spellStart"/>
      <w:r>
        <w:t>integrare</w:t>
      </w:r>
      <w:proofErr w:type="spellEnd"/>
      <w:r>
        <w:t xml:space="preserve">. </w:t>
      </w:r>
      <w:proofErr w:type="spellStart"/>
      <w:r>
        <w:t>Soluția</w:t>
      </w:r>
      <w:proofErr w:type="spellEnd"/>
      <w:r>
        <w:t xml:space="preserve"> </w:t>
      </w:r>
      <w:proofErr w:type="spellStart"/>
      <w:r>
        <w:t>finală</w:t>
      </w:r>
      <w:proofErr w:type="spellEnd"/>
      <w:r>
        <w:t xml:space="preserve"> s-a </w:t>
      </w:r>
      <w:proofErr w:type="spellStart"/>
      <w:r>
        <w:t>conturat</w:t>
      </w:r>
      <w:proofErr w:type="spellEnd"/>
      <w:r>
        <w:t xml:space="preserve"> </w:t>
      </w:r>
      <w:proofErr w:type="spellStart"/>
      <w:r>
        <w:t>prin</w:t>
      </w:r>
      <w:proofErr w:type="spellEnd"/>
      <w:r>
        <w:t xml:space="preserve"> </w:t>
      </w:r>
      <w:proofErr w:type="spellStart"/>
      <w:r>
        <w:t>combinarea</w:t>
      </w:r>
      <w:proofErr w:type="spellEnd"/>
      <w:r>
        <w:t xml:space="preserve"> </w:t>
      </w:r>
      <w:proofErr w:type="spellStart"/>
      <w:r>
        <w:t>aspectelor</w:t>
      </w:r>
      <w:proofErr w:type="spellEnd"/>
      <w:r>
        <w:t xml:space="preserve"> </w:t>
      </w:r>
      <w:proofErr w:type="spellStart"/>
      <w:r>
        <w:t>teoretice</w:t>
      </w:r>
      <w:proofErr w:type="spellEnd"/>
      <w:r>
        <w:t xml:space="preserve"> </w:t>
      </w:r>
      <w:proofErr w:type="spellStart"/>
      <w:r>
        <w:t>studiate</w:t>
      </w:r>
      <w:proofErr w:type="spellEnd"/>
      <w:r>
        <w:t xml:space="preserve"> cu </w:t>
      </w:r>
      <w:proofErr w:type="spellStart"/>
      <w:r>
        <w:t>observațiile</w:t>
      </w:r>
      <w:proofErr w:type="spellEnd"/>
      <w:r>
        <w:t xml:space="preserve"> practice </w:t>
      </w:r>
      <w:proofErr w:type="spellStart"/>
      <w:r>
        <w:t>obținute</w:t>
      </w:r>
      <w:proofErr w:type="spellEnd"/>
      <w:r>
        <w:t xml:space="preserve"> </w:t>
      </w:r>
      <w:proofErr w:type="spellStart"/>
      <w:r>
        <w:t>în</w:t>
      </w:r>
      <w:proofErr w:type="spellEnd"/>
      <w:r>
        <w:t xml:space="preserve"> </w:t>
      </w:r>
      <w:proofErr w:type="spellStart"/>
      <w:r>
        <w:t>timpul</w:t>
      </w:r>
      <w:proofErr w:type="spellEnd"/>
      <w:r>
        <w:t xml:space="preserve"> </w:t>
      </w:r>
      <w:proofErr w:type="spellStart"/>
      <w:r>
        <w:t>implementării</w:t>
      </w:r>
      <w:proofErr w:type="spellEnd"/>
      <w:r>
        <w:t>.</w:t>
      </w:r>
    </w:p>
    <w:p w14:paraId="1CB28963" w14:textId="77777777" w:rsidR="00F6287B" w:rsidRDefault="00F6287B" w:rsidP="00F6287B">
      <w:pPr>
        <w:ind w:firstLine="360"/>
        <w:jc w:val="both"/>
      </w:pPr>
    </w:p>
    <w:p w14:paraId="6647D15F" w14:textId="64C2F755" w:rsidR="008D674D" w:rsidRDefault="008D674D" w:rsidP="00F6287B">
      <w:pPr>
        <w:pStyle w:val="Heading2"/>
        <w:numPr>
          <w:ilvl w:val="0"/>
          <w:numId w:val="11"/>
        </w:numPr>
      </w:pPr>
      <w:proofErr w:type="spellStart"/>
      <w:r>
        <w:t>Rezultatele</w:t>
      </w:r>
      <w:proofErr w:type="spellEnd"/>
      <w:r>
        <w:t xml:space="preserve"> </w:t>
      </w:r>
      <w:proofErr w:type="spellStart"/>
      <w:r>
        <w:t>obținute</w:t>
      </w:r>
      <w:proofErr w:type="spellEnd"/>
    </w:p>
    <w:p w14:paraId="71CEC764" w14:textId="2A6E06C7" w:rsidR="00A3431E" w:rsidRDefault="00A3431E" w:rsidP="00A3431E">
      <w:pPr>
        <w:ind w:firstLine="360"/>
        <w:jc w:val="both"/>
      </w:pPr>
      <w:proofErr w:type="spellStart"/>
      <w:r>
        <w:t>Rezultatul</w:t>
      </w:r>
      <w:proofErr w:type="spellEnd"/>
      <w:r>
        <w:t xml:space="preserve"> </w:t>
      </w:r>
      <w:proofErr w:type="spellStart"/>
      <w:r>
        <w:t>obținut</w:t>
      </w:r>
      <w:proofErr w:type="spellEnd"/>
      <w:r>
        <w:t xml:space="preserve"> </w:t>
      </w:r>
      <w:proofErr w:type="spellStart"/>
      <w:r>
        <w:t>în</w:t>
      </w:r>
      <w:proofErr w:type="spellEnd"/>
      <w:r>
        <w:t xml:space="preserve"> </w:t>
      </w:r>
      <w:proofErr w:type="spellStart"/>
      <w:r>
        <w:t>urma</w:t>
      </w:r>
      <w:proofErr w:type="spellEnd"/>
      <w:r>
        <w:t xml:space="preserve"> </w:t>
      </w:r>
      <w:proofErr w:type="spellStart"/>
      <w:r>
        <w:t>procesului</w:t>
      </w:r>
      <w:proofErr w:type="spellEnd"/>
      <w:r>
        <w:t xml:space="preserve"> de </w:t>
      </w:r>
      <w:proofErr w:type="spellStart"/>
      <w:r>
        <w:t>cercetare</w:t>
      </w:r>
      <w:proofErr w:type="spellEnd"/>
      <w:r>
        <w:t xml:space="preserve">, </w:t>
      </w:r>
      <w:proofErr w:type="spellStart"/>
      <w:r>
        <w:t>documentare</w:t>
      </w:r>
      <w:proofErr w:type="spellEnd"/>
      <w:r>
        <w:t xml:space="preserve"> </w:t>
      </w:r>
      <w:proofErr w:type="spellStart"/>
      <w:r>
        <w:t>și</w:t>
      </w:r>
      <w:proofErr w:type="spellEnd"/>
      <w:r>
        <w:t xml:space="preserve"> </w:t>
      </w:r>
      <w:proofErr w:type="spellStart"/>
      <w:r>
        <w:t>dezvoltare</w:t>
      </w:r>
      <w:proofErr w:type="spellEnd"/>
      <w:r>
        <w:t xml:space="preserve"> </w:t>
      </w:r>
      <w:proofErr w:type="spellStart"/>
      <w:r>
        <w:t>este</w:t>
      </w:r>
      <w:proofErr w:type="spellEnd"/>
      <w:r>
        <w:t xml:space="preserve"> un </w:t>
      </w:r>
      <w:proofErr w:type="spellStart"/>
      <w:r>
        <w:t>sistem</w:t>
      </w:r>
      <w:proofErr w:type="spellEnd"/>
      <w:r>
        <w:t xml:space="preserve"> </w:t>
      </w:r>
      <w:proofErr w:type="spellStart"/>
      <w:r>
        <w:t>funcțional</w:t>
      </w:r>
      <w:proofErr w:type="spellEnd"/>
      <w:r>
        <w:t xml:space="preserve"> de </w:t>
      </w:r>
      <w:proofErr w:type="spellStart"/>
      <w:r>
        <w:t>validare</w:t>
      </w:r>
      <w:proofErr w:type="spellEnd"/>
      <w:r>
        <w:t xml:space="preserve"> </w:t>
      </w:r>
      <w:proofErr w:type="gramStart"/>
      <w:r>
        <w:t>a</w:t>
      </w:r>
      <w:proofErr w:type="gramEnd"/>
      <w:r>
        <w:t xml:space="preserve"> </w:t>
      </w:r>
      <w:proofErr w:type="spellStart"/>
      <w:r>
        <w:t>atestărilor</w:t>
      </w:r>
      <w:proofErr w:type="spellEnd"/>
      <w:r>
        <w:t xml:space="preserve"> </w:t>
      </w:r>
      <w:proofErr w:type="spellStart"/>
      <w:r>
        <w:t>electronice</w:t>
      </w:r>
      <w:proofErr w:type="spellEnd"/>
      <w:r>
        <w:t xml:space="preserve">, </w:t>
      </w:r>
      <w:proofErr w:type="spellStart"/>
      <w:r>
        <w:t>conceput</w:t>
      </w:r>
      <w:proofErr w:type="spellEnd"/>
      <w:r>
        <w:t xml:space="preserve"> </w:t>
      </w:r>
      <w:proofErr w:type="spellStart"/>
      <w:r>
        <w:t>să</w:t>
      </w:r>
      <w:proofErr w:type="spellEnd"/>
      <w:r>
        <w:t xml:space="preserve"> fie </w:t>
      </w:r>
      <w:proofErr w:type="spellStart"/>
      <w:r>
        <w:t>compatibil</w:t>
      </w:r>
      <w:proofErr w:type="spellEnd"/>
      <w:r>
        <w:t xml:space="preserve"> cu </w:t>
      </w:r>
      <w:proofErr w:type="spellStart"/>
      <w:r>
        <w:t>standardele</w:t>
      </w:r>
      <w:proofErr w:type="spellEnd"/>
      <w:r>
        <w:t xml:space="preserve"> </w:t>
      </w:r>
      <w:proofErr w:type="spellStart"/>
      <w:r>
        <w:t>promovate</w:t>
      </w:r>
      <w:proofErr w:type="spellEnd"/>
      <w:r>
        <w:t xml:space="preserve"> </w:t>
      </w:r>
      <w:proofErr w:type="spellStart"/>
      <w:r>
        <w:t>prin</w:t>
      </w:r>
      <w:proofErr w:type="spellEnd"/>
      <w:r>
        <w:t xml:space="preserve"> </w:t>
      </w:r>
      <w:proofErr w:type="spellStart"/>
      <w:r>
        <w:t>eIDAS</w:t>
      </w:r>
      <w:proofErr w:type="spellEnd"/>
      <w:r>
        <w:t xml:space="preserve"> 2.0 </w:t>
      </w:r>
      <w:proofErr w:type="spellStart"/>
      <w:r>
        <w:t>și</w:t>
      </w:r>
      <w:proofErr w:type="spellEnd"/>
      <w:r>
        <w:t xml:space="preserve"> </w:t>
      </w:r>
      <w:proofErr w:type="spellStart"/>
      <w:r>
        <w:t>inițiativa</w:t>
      </w:r>
      <w:proofErr w:type="spellEnd"/>
      <w:r>
        <w:t xml:space="preserve"> European Digital Identity. </w:t>
      </w:r>
      <w:proofErr w:type="spellStart"/>
      <w:r w:rsidR="00F6287B" w:rsidRPr="00F6287B">
        <w:t>Soluția</w:t>
      </w:r>
      <w:proofErr w:type="spellEnd"/>
      <w:r w:rsidR="00F6287B" w:rsidRPr="00F6287B">
        <w:t xml:space="preserve"> </w:t>
      </w:r>
      <w:proofErr w:type="spellStart"/>
      <w:r w:rsidR="00F6287B" w:rsidRPr="00F6287B">
        <w:t>permite</w:t>
      </w:r>
      <w:proofErr w:type="spellEnd"/>
      <w:r w:rsidR="00F6287B" w:rsidRPr="00F6287B">
        <w:t xml:space="preserve"> </w:t>
      </w:r>
      <w:proofErr w:type="spellStart"/>
      <w:r w:rsidR="00F6287B" w:rsidRPr="00F6287B">
        <w:t>inițierea</w:t>
      </w:r>
      <w:proofErr w:type="spellEnd"/>
      <w:r w:rsidR="00F6287B" w:rsidRPr="00F6287B">
        <w:t xml:space="preserve"> </w:t>
      </w:r>
      <w:proofErr w:type="spellStart"/>
      <w:r w:rsidR="00F6287B" w:rsidRPr="00F6287B">
        <w:t>fluxului</w:t>
      </w:r>
      <w:proofErr w:type="spellEnd"/>
      <w:r w:rsidR="00F6287B" w:rsidRPr="00F6287B">
        <w:t xml:space="preserve"> de </w:t>
      </w:r>
      <w:proofErr w:type="spellStart"/>
      <w:r w:rsidR="00F6287B" w:rsidRPr="00F6287B">
        <w:t>prezentare</w:t>
      </w:r>
      <w:proofErr w:type="spellEnd"/>
      <w:r w:rsidR="00F6287B" w:rsidRPr="00F6287B">
        <w:t xml:space="preserve"> a </w:t>
      </w:r>
      <w:proofErr w:type="spellStart"/>
      <w:r w:rsidR="00F6287B" w:rsidRPr="00F6287B">
        <w:t>credențialelor</w:t>
      </w:r>
      <w:proofErr w:type="spellEnd"/>
      <w:r w:rsidR="00F6287B" w:rsidRPr="00F6287B">
        <w:t xml:space="preserve"> </w:t>
      </w:r>
      <w:proofErr w:type="spellStart"/>
      <w:r w:rsidR="00F6287B" w:rsidRPr="00F6287B">
        <w:t>printr</w:t>
      </w:r>
      <w:proofErr w:type="spellEnd"/>
      <w:r w:rsidR="00F6287B" w:rsidRPr="00F6287B">
        <w:t xml:space="preserve">-o </w:t>
      </w:r>
      <w:proofErr w:type="spellStart"/>
      <w:r w:rsidR="00F6287B" w:rsidRPr="00F6287B">
        <w:t>aplicație</w:t>
      </w:r>
      <w:proofErr w:type="spellEnd"/>
      <w:r w:rsidR="00F6287B" w:rsidRPr="00F6287B">
        <w:t xml:space="preserve"> mobil</w:t>
      </w:r>
      <w:r w:rsidR="00F6287B">
        <w:t>e</w:t>
      </w:r>
      <w:r w:rsidR="00F6287B" w:rsidRPr="00F6287B">
        <w:t xml:space="preserve"> </w:t>
      </w:r>
      <w:proofErr w:type="spellStart"/>
      <w:r w:rsidR="00F6287B" w:rsidRPr="00F6287B">
        <w:t>și</w:t>
      </w:r>
      <w:proofErr w:type="spellEnd"/>
      <w:r w:rsidR="00F6287B" w:rsidRPr="00F6287B">
        <w:t xml:space="preserve"> </w:t>
      </w:r>
      <w:proofErr w:type="spellStart"/>
      <w:r w:rsidR="00F6287B" w:rsidRPr="00F6287B">
        <w:t>validarea</w:t>
      </w:r>
      <w:proofErr w:type="spellEnd"/>
      <w:r w:rsidR="00F6287B" w:rsidRPr="00F6287B">
        <w:t xml:space="preserve"> </w:t>
      </w:r>
      <w:proofErr w:type="spellStart"/>
      <w:r w:rsidR="00F6287B" w:rsidRPr="00F6287B">
        <w:t>automată</w:t>
      </w:r>
      <w:proofErr w:type="spellEnd"/>
      <w:r w:rsidR="00F6287B" w:rsidRPr="00F6287B">
        <w:t xml:space="preserve"> </w:t>
      </w:r>
      <w:proofErr w:type="spellStart"/>
      <w:r w:rsidR="00F6287B" w:rsidRPr="00F6287B">
        <w:t>printr</w:t>
      </w:r>
      <w:proofErr w:type="spellEnd"/>
      <w:r w:rsidR="00F6287B" w:rsidRPr="00F6287B">
        <w:t xml:space="preserve">-un </w:t>
      </w:r>
      <w:proofErr w:type="spellStart"/>
      <w:r w:rsidR="00F6287B" w:rsidRPr="00F6287B">
        <w:t>serviciu</w:t>
      </w:r>
      <w:proofErr w:type="spellEnd"/>
      <w:r w:rsidR="00F6287B" w:rsidRPr="00F6287B">
        <w:t xml:space="preserve"> backend </w:t>
      </w:r>
      <w:proofErr w:type="spellStart"/>
      <w:r w:rsidR="00F6287B" w:rsidRPr="00F6287B">
        <w:t>dedicat</w:t>
      </w:r>
      <w:proofErr w:type="spellEnd"/>
      <w:r w:rsidR="00F6287B" w:rsidRPr="00F6287B">
        <w:t>.</w:t>
      </w:r>
    </w:p>
    <w:p w14:paraId="2393CD3E" w14:textId="5A4B7622" w:rsidR="008D674D" w:rsidRDefault="00A3431E" w:rsidP="00A3431E">
      <w:pPr>
        <w:ind w:firstLine="360"/>
        <w:jc w:val="both"/>
      </w:pPr>
      <w:proofErr w:type="spellStart"/>
      <w:r>
        <w:t>Aplicația</w:t>
      </w:r>
      <w:proofErr w:type="spellEnd"/>
      <w:r>
        <w:t xml:space="preserve"> </w:t>
      </w:r>
      <w:proofErr w:type="spellStart"/>
      <w:r>
        <w:t>este</w:t>
      </w:r>
      <w:proofErr w:type="spellEnd"/>
      <w:r>
        <w:t xml:space="preserve"> </w:t>
      </w:r>
      <w:proofErr w:type="spellStart"/>
      <w:r>
        <w:t>construită</w:t>
      </w:r>
      <w:proofErr w:type="spellEnd"/>
      <w:r>
        <w:t xml:space="preserve"> </w:t>
      </w:r>
      <w:proofErr w:type="spellStart"/>
      <w:r>
        <w:t>să</w:t>
      </w:r>
      <w:proofErr w:type="spellEnd"/>
      <w:r>
        <w:t xml:space="preserve"> </w:t>
      </w:r>
      <w:proofErr w:type="spellStart"/>
      <w:r>
        <w:t>funcționeze</w:t>
      </w:r>
      <w:proofErr w:type="spellEnd"/>
      <w:r>
        <w:t xml:space="preserve"> cu </w:t>
      </w:r>
      <w:proofErr w:type="spellStart"/>
      <w:r>
        <w:t>formatul</w:t>
      </w:r>
      <w:proofErr w:type="spellEnd"/>
      <w:r>
        <w:t xml:space="preserve"> SD-JWT </w:t>
      </w:r>
      <w:proofErr w:type="spellStart"/>
      <w:r>
        <w:t>și</w:t>
      </w:r>
      <w:proofErr w:type="spellEnd"/>
      <w:r>
        <w:t xml:space="preserve"> </w:t>
      </w:r>
      <w:proofErr w:type="spellStart"/>
      <w:r>
        <w:t>suportă</w:t>
      </w:r>
      <w:proofErr w:type="spellEnd"/>
      <w:r>
        <w:t xml:space="preserve"> </w:t>
      </w:r>
      <w:proofErr w:type="spellStart"/>
      <w:r>
        <w:t>verificarea</w:t>
      </w:r>
      <w:proofErr w:type="spellEnd"/>
      <w:r>
        <w:t xml:space="preserve"> </w:t>
      </w:r>
      <w:proofErr w:type="spellStart"/>
      <w:r>
        <w:t>stării</w:t>
      </w:r>
      <w:proofErr w:type="spellEnd"/>
      <w:r>
        <w:t xml:space="preserve"> </w:t>
      </w:r>
      <w:proofErr w:type="spellStart"/>
      <w:r>
        <w:t>credențialelor</w:t>
      </w:r>
      <w:proofErr w:type="spellEnd"/>
      <w:r>
        <w:t xml:space="preserve"> </w:t>
      </w:r>
      <w:proofErr w:type="spellStart"/>
      <w:r>
        <w:t>prin</w:t>
      </w:r>
      <w:proofErr w:type="spellEnd"/>
      <w:r>
        <w:t xml:space="preserve"> </w:t>
      </w:r>
      <w:proofErr w:type="spellStart"/>
      <w:r>
        <w:t>două</w:t>
      </w:r>
      <w:proofErr w:type="spellEnd"/>
      <w:r>
        <w:t xml:space="preserve"> </w:t>
      </w:r>
      <w:proofErr w:type="spellStart"/>
      <w:r>
        <w:t>mecanisme</w:t>
      </w:r>
      <w:proofErr w:type="spellEnd"/>
      <w:r>
        <w:t xml:space="preserve"> </w:t>
      </w:r>
      <w:proofErr w:type="spellStart"/>
      <w:r>
        <w:t>complementare</w:t>
      </w:r>
      <w:proofErr w:type="spellEnd"/>
      <w:r>
        <w:t xml:space="preserve">: status list </w:t>
      </w:r>
      <w:proofErr w:type="spellStart"/>
      <w:r>
        <w:t>și</w:t>
      </w:r>
      <w:proofErr w:type="spellEnd"/>
      <w:r>
        <w:t xml:space="preserve"> </w:t>
      </w:r>
      <w:proofErr w:type="spellStart"/>
      <w:r>
        <w:t>filtrul</w:t>
      </w:r>
      <w:proofErr w:type="spellEnd"/>
      <w:r>
        <w:t xml:space="preserve"> Bloom </w:t>
      </w:r>
      <w:proofErr w:type="spellStart"/>
      <w:r>
        <w:t>în</w:t>
      </w:r>
      <w:proofErr w:type="spellEnd"/>
      <w:r>
        <w:t xml:space="preserve"> </w:t>
      </w:r>
      <w:proofErr w:type="spellStart"/>
      <w:r>
        <w:t>cascadă</w:t>
      </w:r>
      <w:proofErr w:type="spellEnd"/>
      <w:r>
        <w:t xml:space="preserve">, a </w:t>
      </w:r>
      <w:proofErr w:type="spellStart"/>
      <w:r>
        <w:t>cărui</w:t>
      </w:r>
      <w:proofErr w:type="spellEnd"/>
      <w:r>
        <w:t xml:space="preserve"> </w:t>
      </w:r>
      <w:proofErr w:type="spellStart"/>
      <w:r>
        <w:t>referință</w:t>
      </w:r>
      <w:proofErr w:type="spellEnd"/>
      <w:r>
        <w:t xml:space="preserve"> </w:t>
      </w:r>
      <w:proofErr w:type="spellStart"/>
      <w:r>
        <w:t>este</w:t>
      </w:r>
      <w:proofErr w:type="spellEnd"/>
      <w:r>
        <w:t xml:space="preserve"> </w:t>
      </w:r>
      <w:proofErr w:type="spellStart"/>
      <w:r>
        <w:t>publicată</w:t>
      </w:r>
      <w:proofErr w:type="spellEnd"/>
      <w:r>
        <w:t xml:space="preserve"> pe blockchain. </w:t>
      </w:r>
      <w:proofErr w:type="spellStart"/>
      <w:r>
        <w:t>Sistemul</w:t>
      </w:r>
      <w:proofErr w:type="spellEnd"/>
      <w:r>
        <w:t xml:space="preserve"> </w:t>
      </w:r>
      <w:proofErr w:type="spellStart"/>
      <w:r>
        <w:t>asigură</w:t>
      </w:r>
      <w:proofErr w:type="spellEnd"/>
      <w:r>
        <w:t xml:space="preserve"> </w:t>
      </w:r>
      <w:proofErr w:type="spellStart"/>
      <w:r>
        <w:t>integrarea</w:t>
      </w:r>
      <w:proofErr w:type="spellEnd"/>
      <w:r>
        <w:t xml:space="preserve"> cu </w:t>
      </w:r>
      <w:proofErr w:type="spellStart"/>
      <w:r>
        <w:t>portofelul</w:t>
      </w:r>
      <w:proofErr w:type="spellEnd"/>
      <w:r>
        <w:t xml:space="preserve"> EUDI Wallet, </w:t>
      </w:r>
      <w:proofErr w:type="spellStart"/>
      <w:r>
        <w:t>facilitând</w:t>
      </w:r>
      <w:proofErr w:type="spellEnd"/>
      <w:r>
        <w:t xml:space="preserve"> </w:t>
      </w:r>
      <w:proofErr w:type="spellStart"/>
      <w:r>
        <w:t>interacțiunea</w:t>
      </w:r>
      <w:proofErr w:type="spellEnd"/>
      <w:r>
        <w:t xml:space="preserve"> </w:t>
      </w:r>
      <w:proofErr w:type="spellStart"/>
      <w:r>
        <w:t>dintre</w:t>
      </w:r>
      <w:proofErr w:type="spellEnd"/>
      <w:r>
        <w:t xml:space="preserve"> </w:t>
      </w:r>
      <w:proofErr w:type="spellStart"/>
      <w:r>
        <w:t>utilizator</w:t>
      </w:r>
      <w:proofErr w:type="spellEnd"/>
      <w:r>
        <w:t xml:space="preserve"> </w:t>
      </w:r>
      <w:proofErr w:type="spellStart"/>
      <w:r>
        <w:t>și</w:t>
      </w:r>
      <w:proofErr w:type="spellEnd"/>
      <w:r>
        <w:t xml:space="preserve"> </w:t>
      </w:r>
      <w:proofErr w:type="spellStart"/>
      <w:r>
        <w:t>serviciul</w:t>
      </w:r>
      <w:proofErr w:type="spellEnd"/>
      <w:r>
        <w:t xml:space="preserve"> de </w:t>
      </w:r>
      <w:proofErr w:type="spellStart"/>
      <w:r>
        <w:t>verificare</w:t>
      </w:r>
      <w:proofErr w:type="spellEnd"/>
      <w:r>
        <w:t>.</w:t>
      </w:r>
      <w:r w:rsidRPr="00A3431E">
        <w:t xml:space="preserve"> </w:t>
      </w:r>
      <w:proofErr w:type="spellStart"/>
      <w:r w:rsidRPr="00A3431E">
        <w:t>Printre</w:t>
      </w:r>
      <w:proofErr w:type="spellEnd"/>
      <w:r w:rsidRPr="00A3431E">
        <w:t xml:space="preserve"> </w:t>
      </w:r>
      <w:proofErr w:type="spellStart"/>
      <w:r w:rsidRPr="00A3431E">
        <w:t>funcționalitățile</w:t>
      </w:r>
      <w:proofErr w:type="spellEnd"/>
      <w:r w:rsidRPr="00A3431E">
        <w:t xml:space="preserve"> </w:t>
      </w:r>
      <w:proofErr w:type="spellStart"/>
      <w:r w:rsidRPr="00A3431E">
        <w:t>realizate</w:t>
      </w:r>
      <w:proofErr w:type="spellEnd"/>
      <w:r w:rsidRPr="00A3431E">
        <w:t xml:space="preserve"> se </w:t>
      </w:r>
      <w:proofErr w:type="spellStart"/>
      <w:r w:rsidRPr="00A3431E">
        <w:t>numără</w:t>
      </w:r>
      <w:proofErr w:type="spellEnd"/>
      <w:r w:rsidRPr="00A3431E">
        <w:t>:</w:t>
      </w:r>
    </w:p>
    <w:p w14:paraId="3A588527" w14:textId="77777777" w:rsidR="00F6287B" w:rsidRDefault="00A3431E" w:rsidP="00E73379">
      <w:pPr>
        <w:pStyle w:val="ListParagraph"/>
        <w:numPr>
          <w:ilvl w:val="0"/>
          <w:numId w:val="9"/>
        </w:numPr>
        <w:jc w:val="both"/>
      </w:pPr>
      <w:proofErr w:type="spellStart"/>
      <w:r>
        <w:t>Generarea</w:t>
      </w:r>
      <w:proofErr w:type="spellEnd"/>
      <w:r>
        <w:t xml:space="preserve"> </w:t>
      </w:r>
      <w:proofErr w:type="spellStart"/>
      <w:r>
        <w:t>unui</w:t>
      </w:r>
      <w:proofErr w:type="spellEnd"/>
      <w:r>
        <w:t xml:space="preserve"> </w:t>
      </w:r>
      <w:r w:rsidR="00F6287B" w:rsidRPr="00F6287B">
        <w:t xml:space="preserve">QR code </w:t>
      </w:r>
      <w:proofErr w:type="spellStart"/>
      <w:r w:rsidR="00F6287B" w:rsidRPr="00F6287B">
        <w:t>pentru</w:t>
      </w:r>
      <w:proofErr w:type="spellEnd"/>
      <w:r w:rsidR="00F6287B" w:rsidRPr="00F6287B">
        <w:t xml:space="preserve"> </w:t>
      </w:r>
      <w:proofErr w:type="spellStart"/>
      <w:r w:rsidR="00F6287B" w:rsidRPr="00F6287B">
        <w:t>inițierea</w:t>
      </w:r>
      <w:proofErr w:type="spellEnd"/>
      <w:r w:rsidR="00F6287B" w:rsidRPr="00F6287B">
        <w:t xml:space="preserve"> </w:t>
      </w:r>
      <w:proofErr w:type="spellStart"/>
      <w:r w:rsidR="00F6287B" w:rsidRPr="00F6287B">
        <w:t>prezentării</w:t>
      </w:r>
      <w:proofErr w:type="spellEnd"/>
      <w:r w:rsidR="00F6287B" w:rsidRPr="00F6287B">
        <w:t xml:space="preserve"> (OpenID4VP)</w:t>
      </w:r>
    </w:p>
    <w:p w14:paraId="60705EF2" w14:textId="6937B718" w:rsidR="00F6287B" w:rsidRDefault="00F6287B" w:rsidP="00E73379">
      <w:pPr>
        <w:pStyle w:val="ListParagraph"/>
        <w:numPr>
          <w:ilvl w:val="0"/>
          <w:numId w:val="9"/>
        </w:numPr>
        <w:jc w:val="both"/>
      </w:pPr>
      <w:proofErr w:type="spellStart"/>
      <w:r w:rsidRPr="00F6287B">
        <w:t>Arhitectură</w:t>
      </w:r>
      <w:proofErr w:type="spellEnd"/>
      <w:r w:rsidRPr="00F6287B">
        <w:t xml:space="preserve"> </w:t>
      </w:r>
      <w:proofErr w:type="spellStart"/>
      <w:r w:rsidRPr="00F6287B">
        <w:t>adaptabilă</w:t>
      </w:r>
      <w:proofErr w:type="spellEnd"/>
      <w:r w:rsidRPr="00F6287B">
        <w:t xml:space="preserve"> la </w:t>
      </w:r>
      <w:proofErr w:type="spellStart"/>
      <w:r w:rsidRPr="00F6287B">
        <w:t>evoluția</w:t>
      </w:r>
      <w:proofErr w:type="spellEnd"/>
      <w:r w:rsidRPr="00F6287B">
        <w:t xml:space="preserve"> </w:t>
      </w:r>
      <w:proofErr w:type="spellStart"/>
      <w:r w:rsidRPr="00F6287B">
        <w:t>specificațiilor</w:t>
      </w:r>
      <w:proofErr w:type="spellEnd"/>
      <w:r w:rsidRPr="00F6287B">
        <w:t xml:space="preserve"> EUDI </w:t>
      </w:r>
      <w:proofErr w:type="spellStart"/>
      <w:r w:rsidRPr="00F6287B">
        <w:t>și</w:t>
      </w:r>
      <w:proofErr w:type="spellEnd"/>
      <w:r w:rsidRPr="00F6287B">
        <w:t xml:space="preserve"> </w:t>
      </w:r>
      <w:proofErr w:type="spellStart"/>
      <w:r w:rsidRPr="00F6287B">
        <w:t>eIDAS</w:t>
      </w:r>
      <w:proofErr w:type="spellEnd"/>
      <w:r w:rsidRPr="00F6287B">
        <w:t xml:space="preserve"> 2.0</w:t>
      </w:r>
    </w:p>
    <w:p w14:paraId="78911369" w14:textId="28B4C78F" w:rsidR="00F6287B" w:rsidRDefault="00F6287B" w:rsidP="00E73379">
      <w:pPr>
        <w:pStyle w:val="ListParagraph"/>
        <w:numPr>
          <w:ilvl w:val="0"/>
          <w:numId w:val="9"/>
        </w:numPr>
        <w:jc w:val="both"/>
      </w:pPr>
      <w:proofErr w:type="spellStart"/>
      <w:r w:rsidRPr="00F6287B">
        <w:t>Suport</w:t>
      </w:r>
      <w:proofErr w:type="spellEnd"/>
      <w:r w:rsidRPr="00F6287B">
        <w:t xml:space="preserve"> </w:t>
      </w:r>
      <w:proofErr w:type="spellStart"/>
      <w:r w:rsidRPr="00F6287B">
        <w:t>pentru</w:t>
      </w:r>
      <w:proofErr w:type="spellEnd"/>
      <w:r w:rsidRPr="00F6287B">
        <w:t xml:space="preserve"> </w:t>
      </w:r>
      <w:proofErr w:type="spellStart"/>
      <w:r w:rsidRPr="00F6287B">
        <w:t>validarea</w:t>
      </w:r>
      <w:proofErr w:type="spellEnd"/>
      <w:r w:rsidRPr="00F6287B">
        <w:t xml:space="preserve"> </w:t>
      </w:r>
      <w:proofErr w:type="spellStart"/>
      <w:r w:rsidRPr="00F6287B">
        <w:t>mai</w:t>
      </w:r>
      <w:proofErr w:type="spellEnd"/>
      <w:r w:rsidRPr="00F6287B">
        <w:t xml:space="preserve"> </w:t>
      </w:r>
      <w:proofErr w:type="spellStart"/>
      <w:r w:rsidRPr="00F6287B">
        <w:t>multor</w:t>
      </w:r>
      <w:proofErr w:type="spellEnd"/>
      <w:r w:rsidRPr="00F6287B">
        <w:t xml:space="preserve"> </w:t>
      </w:r>
      <w:proofErr w:type="spellStart"/>
      <w:r w:rsidRPr="00F6287B">
        <w:t>tipuri</w:t>
      </w:r>
      <w:proofErr w:type="spellEnd"/>
      <w:r w:rsidRPr="00F6287B">
        <w:t xml:space="preserve"> de </w:t>
      </w:r>
      <w:proofErr w:type="spellStart"/>
      <w:r w:rsidRPr="00F6287B">
        <w:t>atestări</w:t>
      </w:r>
      <w:proofErr w:type="spellEnd"/>
      <w:r w:rsidRPr="00F6287B">
        <w:t xml:space="preserve"> </w:t>
      </w:r>
      <w:proofErr w:type="spellStart"/>
      <w:r w:rsidRPr="00F6287B">
        <w:t>electronice</w:t>
      </w:r>
      <w:proofErr w:type="spellEnd"/>
    </w:p>
    <w:p w14:paraId="620D7C06" w14:textId="3EDDA3CE" w:rsidR="00A3431E" w:rsidRDefault="00A3431E" w:rsidP="00A3431E">
      <w:pPr>
        <w:pStyle w:val="ListParagraph"/>
        <w:numPr>
          <w:ilvl w:val="0"/>
          <w:numId w:val="9"/>
        </w:numPr>
        <w:jc w:val="both"/>
      </w:pPr>
      <w:proofErr w:type="spellStart"/>
      <w:r>
        <w:t>Validarea</w:t>
      </w:r>
      <w:proofErr w:type="spellEnd"/>
      <w:r>
        <w:t xml:space="preserve"> </w:t>
      </w:r>
      <w:proofErr w:type="spellStart"/>
      <w:r>
        <w:t>credențialelor</w:t>
      </w:r>
      <w:proofErr w:type="spellEnd"/>
      <w:r>
        <w:t xml:space="preserve"> SD-JWT, </w:t>
      </w:r>
      <w:proofErr w:type="spellStart"/>
      <w:r>
        <w:t>inclusiv</w:t>
      </w:r>
      <w:proofErr w:type="spellEnd"/>
      <w:r>
        <w:t xml:space="preserve"> </w:t>
      </w:r>
      <w:proofErr w:type="spellStart"/>
      <w:r>
        <w:t>semnătură</w:t>
      </w:r>
      <w:proofErr w:type="spellEnd"/>
      <w:r>
        <w:t xml:space="preserve">, </w:t>
      </w:r>
      <w:proofErr w:type="spellStart"/>
      <w:r>
        <w:t>sd_hash</w:t>
      </w:r>
      <w:proofErr w:type="spellEnd"/>
      <w:r>
        <w:t xml:space="preserve"> </w:t>
      </w:r>
      <w:proofErr w:type="spellStart"/>
      <w:r>
        <w:t>și</w:t>
      </w:r>
      <w:proofErr w:type="spellEnd"/>
      <w:r>
        <w:t xml:space="preserve"> </w:t>
      </w:r>
      <w:proofErr w:type="spellStart"/>
      <w:r>
        <w:t>expirare</w:t>
      </w:r>
      <w:proofErr w:type="spellEnd"/>
    </w:p>
    <w:p w14:paraId="6F8923A8" w14:textId="57E1E1AA" w:rsidR="00A3431E" w:rsidRDefault="00A3431E" w:rsidP="00A3431E">
      <w:pPr>
        <w:pStyle w:val="ListParagraph"/>
        <w:numPr>
          <w:ilvl w:val="0"/>
          <w:numId w:val="9"/>
        </w:numPr>
        <w:jc w:val="both"/>
      </w:pPr>
      <w:proofErr w:type="spellStart"/>
      <w:r>
        <w:t>Verificarea</w:t>
      </w:r>
      <w:proofErr w:type="spellEnd"/>
      <w:r>
        <w:t xml:space="preserve"> </w:t>
      </w:r>
      <w:proofErr w:type="spellStart"/>
      <w:r>
        <w:t>stării</w:t>
      </w:r>
      <w:proofErr w:type="spellEnd"/>
      <w:r>
        <w:t xml:space="preserve"> </w:t>
      </w:r>
      <w:proofErr w:type="spellStart"/>
      <w:r>
        <w:t>prin</w:t>
      </w:r>
      <w:proofErr w:type="spellEnd"/>
      <w:r>
        <w:t xml:space="preserve"> status list </w:t>
      </w:r>
      <w:proofErr w:type="spellStart"/>
      <w:r>
        <w:t>și</w:t>
      </w:r>
      <w:proofErr w:type="spellEnd"/>
      <w:r>
        <w:t xml:space="preserve"> </w:t>
      </w:r>
      <w:proofErr w:type="spellStart"/>
      <w:r>
        <w:t>filtru</w:t>
      </w:r>
      <w:proofErr w:type="spellEnd"/>
      <w:r>
        <w:t xml:space="preserve"> Bloom </w:t>
      </w:r>
      <w:proofErr w:type="spellStart"/>
      <w:r>
        <w:t>stocat</w:t>
      </w:r>
      <w:proofErr w:type="spellEnd"/>
      <w:r>
        <w:t xml:space="preserve"> </w:t>
      </w:r>
      <w:proofErr w:type="spellStart"/>
      <w:r>
        <w:t>în</w:t>
      </w:r>
      <w:proofErr w:type="spellEnd"/>
      <w:r>
        <w:t xml:space="preserve"> IPFS</w:t>
      </w:r>
    </w:p>
    <w:p w14:paraId="1022EF30" w14:textId="0F9B09B5" w:rsidR="00A3431E" w:rsidRDefault="00A3431E" w:rsidP="00A3431E">
      <w:pPr>
        <w:pStyle w:val="ListParagraph"/>
        <w:numPr>
          <w:ilvl w:val="0"/>
          <w:numId w:val="9"/>
        </w:numPr>
        <w:jc w:val="both"/>
      </w:pPr>
      <w:proofErr w:type="spellStart"/>
      <w:r>
        <w:t>Integrare</w:t>
      </w:r>
      <w:proofErr w:type="spellEnd"/>
      <w:r>
        <w:t xml:space="preserve"> cu EUDI Wallet </w:t>
      </w:r>
      <w:proofErr w:type="spellStart"/>
      <w:r>
        <w:t>pentru</w:t>
      </w:r>
      <w:proofErr w:type="spellEnd"/>
      <w:r>
        <w:t xml:space="preserve"> </w:t>
      </w:r>
      <w:proofErr w:type="spellStart"/>
      <w:r>
        <w:t>partajarea</w:t>
      </w:r>
      <w:proofErr w:type="spellEnd"/>
      <w:r>
        <w:t xml:space="preserve"> </w:t>
      </w:r>
      <w:proofErr w:type="spellStart"/>
      <w:r>
        <w:t>credențialelor</w:t>
      </w:r>
      <w:proofErr w:type="spellEnd"/>
    </w:p>
    <w:p w14:paraId="2B36A849" w14:textId="49D01B27" w:rsidR="00A3431E" w:rsidRDefault="00A3431E" w:rsidP="00A3431E">
      <w:pPr>
        <w:pStyle w:val="ListParagraph"/>
        <w:numPr>
          <w:ilvl w:val="0"/>
          <w:numId w:val="9"/>
        </w:numPr>
        <w:jc w:val="both"/>
      </w:pPr>
      <w:proofErr w:type="spellStart"/>
      <w:r>
        <w:t>Selectarea</w:t>
      </w:r>
      <w:proofErr w:type="spellEnd"/>
      <w:r>
        <w:t xml:space="preserve"> </w:t>
      </w:r>
      <w:proofErr w:type="spellStart"/>
      <w:r>
        <w:t>atributelor</w:t>
      </w:r>
      <w:proofErr w:type="spellEnd"/>
      <w:r>
        <w:t xml:space="preserve"> care </w:t>
      </w:r>
      <w:proofErr w:type="spellStart"/>
      <w:r>
        <w:t>vor</w:t>
      </w:r>
      <w:proofErr w:type="spellEnd"/>
      <w:r>
        <w:t xml:space="preserve"> fi </w:t>
      </w:r>
      <w:proofErr w:type="spellStart"/>
      <w:r>
        <w:t>prezentate</w:t>
      </w:r>
      <w:proofErr w:type="spellEnd"/>
      <w:r>
        <w:t xml:space="preserve"> </w:t>
      </w:r>
      <w:proofErr w:type="spellStart"/>
      <w:r>
        <w:t>în</w:t>
      </w:r>
      <w:proofErr w:type="spellEnd"/>
      <w:r>
        <w:t xml:space="preserve"> </w:t>
      </w:r>
      <w:proofErr w:type="spellStart"/>
      <w:r>
        <w:t>procesul</w:t>
      </w:r>
      <w:proofErr w:type="spellEnd"/>
      <w:r>
        <w:t xml:space="preserve"> de </w:t>
      </w:r>
      <w:proofErr w:type="spellStart"/>
      <w:r>
        <w:t>validare</w:t>
      </w:r>
      <w:proofErr w:type="spellEnd"/>
    </w:p>
    <w:p w14:paraId="1981F28C" w14:textId="4FAE7C10" w:rsidR="00A3431E" w:rsidRDefault="00A3431E" w:rsidP="00A3431E">
      <w:pPr>
        <w:pStyle w:val="ListParagraph"/>
        <w:numPr>
          <w:ilvl w:val="0"/>
          <w:numId w:val="9"/>
        </w:numPr>
        <w:jc w:val="both"/>
      </w:pPr>
      <w:proofErr w:type="spellStart"/>
      <w:r>
        <w:t>Configurarea</w:t>
      </w:r>
      <w:proofErr w:type="spellEnd"/>
      <w:r>
        <w:t xml:space="preserve"> </w:t>
      </w:r>
      <w:proofErr w:type="spellStart"/>
      <w:r>
        <w:t>comportamentului</w:t>
      </w:r>
      <w:proofErr w:type="spellEnd"/>
      <w:r>
        <w:t xml:space="preserve"> </w:t>
      </w:r>
      <w:proofErr w:type="spellStart"/>
      <w:r>
        <w:t>aplicației</w:t>
      </w:r>
      <w:proofErr w:type="spellEnd"/>
      <w:r>
        <w:t xml:space="preserve"> </w:t>
      </w:r>
      <w:proofErr w:type="spellStart"/>
      <w:r>
        <w:t>prin</w:t>
      </w:r>
      <w:proofErr w:type="spellEnd"/>
      <w:r>
        <w:t xml:space="preserve"> </w:t>
      </w:r>
      <w:proofErr w:type="spellStart"/>
      <w:r>
        <w:t>sistem</w:t>
      </w:r>
      <w:proofErr w:type="spellEnd"/>
      <w:r>
        <w:t xml:space="preserve"> de feature flags</w:t>
      </w:r>
    </w:p>
    <w:p w14:paraId="052C257A" w14:textId="7049F10B" w:rsidR="00DE5486" w:rsidRDefault="00DE5486" w:rsidP="00A3431E">
      <w:pPr>
        <w:pStyle w:val="ListParagraph"/>
        <w:numPr>
          <w:ilvl w:val="0"/>
          <w:numId w:val="9"/>
        </w:numPr>
        <w:jc w:val="both"/>
      </w:pPr>
      <w:proofErr w:type="spellStart"/>
      <w:r w:rsidRPr="00DE5486">
        <w:t>Gestionarea</w:t>
      </w:r>
      <w:proofErr w:type="spellEnd"/>
      <w:r w:rsidRPr="00DE5486">
        <w:t xml:space="preserve"> </w:t>
      </w:r>
      <w:proofErr w:type="spellStart"/>
      <w:r w:rsidRPr="00DE5486">
        <w:t>autentificării</w:t>
      </w:r>
      <w:proofErr w:type="spellEnd"/>
      <w:r w:rsidRPr="00DE5486">
        <w:t xml:space="preserve"> </w:t>
      </w:r>
      <w:proofErr w:type="spellStart"/>
      <w:r w:rsidRPr="00DE5486">
        <w:t>și</w:t>
      </w:r>
      <w:proofErr w:type="spellEnd"/>
      <w:r w:rsidRPr="00DE5486">
        <w:t xml:space="preserve"> </w:t>
      </w:r>
      <w:proofErr w:type="spellStart"/>
      <w:r w:rsidRPr="00DE5486">
        <w:t>autorizării</w:t>
      </w:r>
      <w:proofErr w:type="spellEnd"/>
      <w:r w:rsidRPr="00DE5486">
        <w:t xml:space="preserve"> </w:t>
      </w:r>
      <w:proofErr w:type="spellStart"/>
      <w:r w:rsidRPr="00DE5486">
        <w:t>utilizatorilor</w:t>
      </w:r>
      <w:proofErr w:type="spellEnd"/>
      <w:r w:rsidRPr="00DE5486">
        <w:t xml:space="preserve"> </w:t>
      </w:r>
      <w:proofErr w:type="spellStart"/>
      <w:r w:rsidRPr="00DE5486">
        <w:t>prin</w:t>
      </w:r>
      <w:proofErr w:type="spellEnd"/>
      <w:r w:rsidRPr="00DE5486">
        <w:t xml:space="preserve"> </w:t>
      </w:r>
      <w:proofErr w:type="spellStart"/>
      <w:r w:rsidRPr="00DE5486">
        <w:t>Keycloak</w:t>
      </w:r>
      <w:proofErr w:type="spellEnd"/>
    </w:p>
    <w:p w14:paraId="1A65A761" w14:textId="3876AD63" w:rsidR="00F6287B" w:rsidRDefault="00A3431E" w:rsidP="00F6287B">
      <w:pPr>
        <w:pStyle w:val="ListParagraph"/>
        <w:numPr>
          <w:ilvl w:val="0"/>
          <w:numId w:val="9"/>
        </w:numPr>
        <w:jc w:val="both"/>
      </w:pPr>
      <w:proofErr w:type="spellStart"/>
      <w:r>
        <w:t>Expunerea</w:t>
      </w:r>
      <w:proofErr w:type="spellEnd"/>
      <w:r>
        <w:t xml:space="preserve"> </w:t>
      </w:r>
      <w:proofErr w:type="spellStart"/>
      <w:r>
        <w:t>serviciului</w:t>
      </w:r>
      <w:proofErr w:type="spellEnd"/>
      <w:r>
        <w:t xml:space="preserve"> </w:t>
      </w:r>
      <w:proofErr w:type="spellStart"/>
      <w:r>
        <w:t>prin</w:t>
      </w:r>
      <w:proofErr w:type="spellEnd"/>
      <w:r>
        <w:t xml:space="preserve"> HTTPS, cu </w:t>
      </w:r>
      <w:proofErr w:type="spellStart"/>
      <w:r>
        <w:t>protecție</w:t>
      </w:r>
      <w:proofErr w:type="spellEnd"/>
      <w:r>
        <w:t xml:space="preserve"> </w:t>
      </w:r>
      <w:proofErr w:type="spellStart"/>
      <w:r>
        <w:t>oferită</w:t>
      </w:r>
      <w:proofErr w:type="spellEnd"/>
      <w:r>
        <w:t xml:space="preserve"> de Cloudflare.</w:t>
      </w:r>
    </w:p>
    <w:p w14:paraId="4F1CD360" w14:textId="079412F8" w:rsidR="00F6287B" w:rsidRDefault="00F6287B" w:rsidP="00F6287B">
      <w:pPr>
        <w:pStyle w:val="Heading2"/>
        <w:numPr>
          <w:ilvl w:val="0"/>
          <w:numId w:val="11"/>
        </w:numPr>
      </w:pPr>
      <w:proofErr w:type="spellStart"/>
      <w:r>
        <w:lastRenderedPageBreak/>
        <w:t>Rezumatul</w:t>
      </w:r>
      <w:proofErr w:type="spellEnd"/>
      <w:r>
        <w:t xml:space="preserve"> </w:t>
      </w:r>
      <w:proofErr w:type="spellStart"/>
      <w:r>
        <w:t>lucr</w:t>
      </w:r>
      <w:proofErr w:type="spellEnd"/>
      <w:r>
        <w:rPr>
          <w:lang w:val="ro-RO"/>
        </w:rPr>
        <w:t>ăr</w:t>
      </w:r>
      <w:r>
        <w:t xml:space="preserve">ii pe </w:t>
      </w:r>
      <w:proofErr w:type="spellStart"/>
      <w:r>
        <w:t>capitole</w:t>
      </w:r>
      <w:proofErr w:type="spellEnd"/>
    </w:p>
    <w:p w14:paraId="36D52264" w14:textId="7619F105" w:rsidR="00D34A44" w:rsidRDefault="00D34A44" w:rsidP="00D34A44">
      <w:pPr>
        <w:ind w:firstLine="360"/>
        <w:jc w:val="both"/>
      </w:pPr>
      <w:proofErr w:type="spellStart"/>
      <w:r>
        <w:t>Capitolele</w:t>
      </w:r>
      <w:proofErr w:type="spellEnd"/>
      <w:r>
        <w:t xml:space="preserve"> </w:t>
      </w:r>
      <w:proofErr w:type="spellStart"/>
      <w:r>
        <w:t>lucrării</w:t>
      </w:r>
      <w:proofErr w:type="spellEnd"/>
      <w:r>
        <w:t xml:space="preserve"> </w:t>
      </w:r>
      <w:proofErr w:type="spellStart"/>
      <w:r>
        <w:t>surprind</w:t>
      </w:r>
      <w:proofErr w:type="spellEnd"/>
      <w:r>
        <w:t xml:space="preserve"> </w:t>
      </w:r>
      <w:proofErr w:type="spellStart"/>
      <w:r>
        <w:t>parcursul</w:t>
      </w:r>
      <w:proofErr w:type="spellEnd"/>
      <w:r>
        <w:t xml:space="preserve"> </w:t>
      </w:r>
      <w:proofErr w:type="spellStart"/>
      <w:r>
        <w:t>complet</w:t>
      </w:r>
      <w:proofErr w:type="spellEnd"/>
      <w:r>
        <w:t xml:space="preserve"> al </w:t>
      </w:r>
      <w:proofErr w:type="spellStart"/>
      <w:r>
        <w:t>dezvoltării</w:t>
      </w:r>
      <w:proofErr w:type="spellEnd"/>
      <w:r>
        <w:t xml:space="preserve"> </w:t>
      </w:r>
      <w:proofErr w:type="spellStart"/>
      <w:r>
        <w:t>unei</w:t>
      </w:r>
      <w:proofErr w:type="spellEnd"/>
      <w:r>
        <w:t xml:space="preserve"> </w:t>
      </w:r>
      <w:proofErr w:type="spellStart"/>
      <w:r>
        <w:t>soluții</w:t>
      </w:r>
      <w:proofErr w:type="spellEnd"/>
      <w:r>
        <w:t xml:space="preserve"> </w:t>
      </w:r>
      <w:proofErr w:type="spellStart"/>
      <w:r>
        <w:t>pentru</w:t>
      </w:r>
      <w:proofErr w:type="spellEnd"/>
      <w:r>
        <w:t xml:space="preserve"> </w:t>
      </w:r>
      <w:proofErr w:type="spellStart"/>
      <w:r>
        <w:t>validarea</w:t>
      </w:r>
      <w:proofErr w:type="spellEnd"/>
      <w:r>
        <w:t xml:space="preserve"> </w:t>
      </w:r>
      <w:proofErr w:type="spellStart"/>
      <w:r>
        <w:t>atestărilor</w:t>
      </w:r>
      <w:proofErr w:type="spellEnd"/>
      <w:r>
        <w:t xml:space="preserve"> </w:t>
      </w:r>
      <w:proofErr w:type="spellStart"/>
      <w:r>
        <w:t>electronice</w:t>
      </w:r>
      <w:proofErr w:type="spellEnd"/>
      <w:r>
        <w:t xml:space="preserve">, de la </w:t>
      </w:r>
      <w:proofErr w:type="spellStart"/>
      <w:r>
        <w:t>justificarea</w:t>
      </w:r>
      <w:proofErr w:type="spellEnd"/>
      <w:r>
        <w:t xml:space="preserve"> </w:t>
      </w:r>
      <w:proofErr w:type="spellStart"/>
      <w:r>
        <w:t>alegerii</w:t>
      </w:r>
      <w:proofErr w:type="spellEnd"/>
      <w:r>
        <w:t xml:space="preserve"> </w:t>
      </w:r>
      <w:proofErr w:type="spellStart"/>
      <w:r>
        <w:t>temei</w:t>
      </w:r>
      <w:proofErr w:type="spellEnd"/>
      <w:r>
        <w:t xml:space="preserve"> </w:t>
      </w:r>
      <w:proofErr w:type="spellStart"/>
      <w:r>
        <w:t>și</w:t>
      </w:r>
      <w:proofErr w:type="spellEnd"/>
      <w:r>
        <w:t xml:space="preserve"> </w:t>
      </w:r>
      <w:proofErr w:type="spellStart"/>
      <w:r>
        <w:t>prezentarea</w:t>
      </w:r>
      <w:proofErr w:type="spellEnd"/>
      <w:r>
        <w:t xml:space="preserve"> </w:t>
      </w:r>
      <w:proofErr w:type="spellStart"/>
      <w:r>
        <w:t>cadrului</w:t>
      </w:r>
      <w:proofErr w:type="spellEnd"/>
      <w:r>
        <w:t xml:space="preserve"> </w:t>
      </w:r>
      <w:proofErr w:type="spellStart"/>
      <w:r>
        <w:t>teoretic</w:t>
      </w:r>
      <w:proofErr w:type="spellEnd"/>
      <w:r>
        <w:t xml:space="preserve">, </w:t>
      </w:r>
      <w:proofErr w:type="spellStart"/>
      <w:r>
        <w:t>până</w:t>
      </w:r>
      <w:proofErr w:type="spellEnd"/>
      <w:r>
        <w:t xml:space="preserve"> la </w:t>
      </w:r>
      <w:proofErr w:type="spellStart"/>
      <w:r>
        <w:t>detalierea</w:t>
      </w:r>
      <w:proofErr w:type="spellEnd"/>
      <w:r>
        <w:t xml:space="preserve"> </w:t>
      </w:r>
      <w:proofErr w:type="spellStart"/>
      <w:r>
        <w:t>implementării</w:t>
      </w:r>
      <w:proofErr w:type="spellEnd"/>
      <w:r>
        <w:t xml:space="preserve"> </w:t>
      </w:r>
      <w:proofErr w:type="spellStart"/>
      <w:r>
        <w:t>și</w:t>
      </w:r>
      <w:proofErr w:type="spellEnd"/>
      <w:r>
        <w:t xml:space="preserve"> </w:t>
      </w:r>
      <w:proofErr w:type="spellStart"/>
      <w:r>
        <w:t>interpretarea</w:t>
      </w:r>
      <w:proofErr w:type="spellEnd"/>
      <w:r>
        <w:t xml:space="preserve"> </w:t>
      </w:r>
      <w:proofErr w:type="spellStart"/>
      <w:r>
        <w:t>rezultatelor</w:t>
      </w:r>
      <w:proofErr w:type="spellEnd"/>
      <w:r>
        <w:t xml:space="preserve"> </w:t>
      </w:r>
      <w:proofErr w:type="spellStart"/>
      <w:r>
        <w:t>obținute</w:t>
      </w:r>
      <w:proofErr w:type="spellEnd"/>
      <w:r>
        <w:t xml:space="preserve">. </w:t>
      </w:r>
      <w:proofErr w:type="spellStart"/>
      <w:r>
        <w:t>Structura</w:t>
      </w:r>
      <w:proofErr w:type="spellEnd"/>
      <w:r>
        <w:t xml:space="preserve"> </w:t>
      </w:r>
      <w:proofErr w:type="spellStart"/>
      <w:r>
        <w:t>este</w:t>
      </w:r>
      <w:proofErr w:type="spellEnd"/>
      <w:r>
        <w:t xml:space="preserve"> </w:t>
      </w:r>
      <w:proofErr w:type="spellStart"/>
      <w:r>
        <w:t>concepută</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reflecte</w:t>
      </w:r>
      <w:proofErr w:type="spellEnd"/>
      <w:r>
        <w:t xml:space="preserve"> </w:t>
      </w:r>
      <w:proofErr w:type="spellStart"/>
      <w:r>
        <w:t>atât</w:t>
      </w:r>
      <w:proofErr w:type="spellEnd"/>
      <w:r>
        <w:t xml:space="preserve"> </w:t>
      </w:r>
      <w:proofErr w:type="spellStart"/>
      <w:r>
        <w:t>componentele</w:t>
      </w:r>
      <w:proofErr w:type="spellEnd"/>
      <w:r>
        <w:t xml:space="preserve"> </w:t>
      </w:r>
      <w:proofErr w:type="spellStart"/>
      <w:r>
        <w:t>tehnice</w:t>
      </w:r>
      <w:proofErr w:type="spellEnd"/>
      <w:r>
        <w:t xml:space="preserve"> implicate, </w:t>
      </w:r>
      <w:proofErr w:type="spellStart"/>
      <w:r>
        <w:t>cât</w:t>
      </w:r>
      <w:proofErr w:type="spellEnd"/>
      <w:r>
        <w:t xml:space="preserve"> </w:t>
      </w:r>
      <w:proofErr w:type="spellStart"/>
      <w:r>
        <w:t>și</w:t>
      </w:r>
      <w:proofErr w:type="spellEnd"/>
      <w:r>
        <w:t xml:space="preserve"> </w:t>
      </w:r>
      <w:proofErr w:type="spellStart"/>
      <w:r>
        <w:t>contextul</w:t>
      </w:r>
      <w:proofErr w:type="spellEnd"/>
      <w:r>
        <w:t xml:space="preserve"> </w:t>
      </w:r>
      <w:proofErr w:type="spellStart"/>
      <w:r>
        <w:t>legislativ</w:t>
      </w:r>
      <w:proofErr w:type="spellEnd"/>
      <w:r>
        <w:t xml:space="preserve"> </w:t>
      </w:r>
      <w:proofErr w:type="spellStart"/>
      <w:r>
        <w:t>și</w:t>
      </w:r>
      <w:proofErr w:type="spellEnd"/>
      <w:r>
        <w:t xml:space="preserve"> </w:t>
      </w:r>
      <w:proofErr w:type="spellStart"/>
      <w:r>
        <w:t>standardele</w:t>
      </w:r>
      <w:proofErr w:type="spellEnd"/>
      <w:r>
        <w:t xml:space="preserve"> de </w:t>
      </w:r>
      <w:proofErr w:type="spellStart"/>
      <w:r>
        <w:t>interoperabilitate</w:t>
      </w:r>
      <w:proofErr w:type="spellEnd"/>
      <w:r>
        <w:t xml:space="preserve"> care </w:t>
      </w:r>
      <w:proofErr w:type="spellStart"/>
      <w:r>
        <w:t>fundamentează</w:t>
      </w:r>
      <w:proofErr w:type="spellEnd"/>
      <w:r>
        <w:t xml:space="preserve"> </w:t>
      </w:r>
      <w:proofErr w:type="spellStart"/>
      <w:r>
        <w:t>soluția</w:t>
      </w:r>
      <w:proofErr w:type="spellEnd"/>
      <w:r>
        <w:t xml:space="preserve"> </w:t>
      </w:r>
      <w:proofErr w:type="spellStart"/>
      <w:r>
        <w:t>propusă</w:t>
      </w:r>
      <w:proofErr w:type="spellEnd"/>
      <w:r>
        <w:t>.</w:t>
      </w:r>
    </w:p>
    <w:p w14:paraId="59324CA4" w14:textId="5C4048AC" w:rsidR="00D34A44" w:rsidRDefault="00D34A44" w:rsidP="00D34A44">
      <w:pPr>
        <w:ind w:firstLine="360"/>
        <w:jc w:val="both"/>
      </w:pPr>
      <w:proofErr w:type="spellStart"/>
      <w:r>
        <w:t>Primul</w:t>
      </w:r>
      <w:proofErr w:type="spellEnd"/>
      <w:r>
        <w:t xml:space="preserve"> capitol </w:t>
      </w:r>
      <w:proofErr w:type="spellStart"/>
      <w:r>
        <w:t>oferă</w:t>
      </w:r>
      <w:proofErr w:type="spellEnd"/>
      <w:r>
        <w:t xml:space="preserve"> </w:t>
      </w:r>
      <w:proofErr w:type="spellStart"/>
      <w:r>
        <w:t>contextul</w:t>
      </w:r>
      <w:proofErr w:type="spellEnd"/>
      <w:r>
        <w:t xml:space="preserve"> general al </w:t>
      </w:r>
      <w:proofErr w:type="spellStart"/>
      <w:r>
        <w:t>temei</w:t>
      </w:r>
      <w:proofErr w:type="spellEnd"/>
      <w:r>
        <w:t xml:space="preserve">, </w:t>
      </w:r>
      <w:proofErr w:type="spellStart"/>
      <w:r>
        <w:t>evidențiind</w:t>
      </w:r>
      <w:proofErr w:type="spellEnd"/>
      <w:r>
        <w:t xml:space="preserve"> </w:t>
      </w:r>
      <w:proofErr w:type="spellStart"/>
      <w:r>
        <w:t>importanța</w:t>
      </w:r>
      <w:proofErr w:type="spellEnd"/>
      <w:r>
        <w:t xml:space="preserve"> </w:t>
      </w:r>
      <w:proofErr w:type="spellStart"/>
      <w:r>
        <w:t>validării</w:t>
      </w:r>
      <w:proofErr w:type="spellEnd"/>
      <w:r>
        <w:t xml:space="preserve"> </w:t>
      </w:r>
      <w:proofErr w:type="spellStart"/>
      <w:r>
        <w:t>atestărilor</w:t>
      </w:r>
      <w:proofErr w:type="spellEnd"/>
      <w:r>
        <w:t xml:space="preserve"> </w:t>
      </w:r>
      <w:proofErr w:type="spellStart"/>
      <w:r>
        <w:t>electronice</w:t>
      </w:r>
      <w:proofErr w:type="spellEnd"/>
      <w:r>
        <w:t xml:space="preserve"> </w:t>
      </w:r>
      <w:proofErr w:type="spellStart"/>
      <w:r>
        <w:t>în</w:t>
      </w:r>
      <w:proofErr w:type="spellEnd"/>
      <w:r>
        <w:t xml:space="preserve"> </w:t>
      </w:r>
      <w:proofErr w:type="spellStart"/>
      <w:r>
        <w:t>actualul</w:t>
      </w:r>
      <w:proofErr w:type="spellEnd"/>
      <w:r>
        <w:t xml:space="preserve"> </w:t>
      </w:r>
      <w:proofErr w:type="spellStart"/>
      <w:r>
        <w:t>ecosistem</w:t>
      </w:r>
      <w:proofErr w:type="spellEnd"/>
      <w:r>
        <w:t xml:space="preserve"> digital. Sunt </w:t>
      </w:r>
      <w:proofErr w:type="spellStart"/>
      <w:r>
        <w:t>prezentate</w:t>
      </w:r>
      <w:proofErr w:type="spellEnd"/>
      <w:r>
        <w:t xml:space="preserve"> </w:t>
      </w:r>
      <w:proofErr w:type="spellStart"/>
      <w:r>
        <w:t>obiectivele</w:t>
      </w:r>
      <w:proofErr w:type="spellEnd"/>
      <w:r>
        <w:t xml:space="preserve"> </w:t>
      </w:r>
      <w:proofErr w:type="spellStart"/>
      <w:r>
        <w:t>urmărite</w:t>
      </w:r>
      <w:proofErr w:type="spellEnd"/>
      <w:r>
        <w:t xml:space="preserve">, </w:t>
      </w:r>
      <w:proofErr w:type="spellStart"/>
      <w:r>
        <w:t>metodologia</w:t>
      </w:r>
      <w:proofErr w:type="spellEnd"/>
      <w:r>
        <w:t xml:space="preserve"> </w:t>
      </w:r>
      <w:proofErr w:type="spellStart"/>
      <w:r>
        <w:t>aplicată</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soluției</w:t>
      </w:r>
      <w:proofErr w:type="spellEnd"/>
      <w:r>
        <w:t xml:space="preserve"> </w:t>
      </w:r>
      <w:proofErr w:type="spellStart"/>
      <w:r>
        <w:t>și</w:t>
      </w:r>
      <w:proofErr w:type="spellEnd"/>
      <w:r>
        <w:t xml:space="preserve"> </w:t>
      </w:r>
      <w:proofErr w:type="spellStart"/>
      <w:r>
        <w:t>rezultatele</w:t>
      </w:r>
      <w:proofErr w:type="spellEnd"/>
      <w:r>
        <w:t xml:space="preserve"> </w:t>
      </w:r>
      <w:proofErr w:type="spellStart"/>
      <w:r>
        <w:t>obținute</w:t>
      </w:r>
      <w:proofErr w:type="spellEnd"/>
      <w:r>
        <w:t xml:space="preserve"> </w:t>
      </w:r>
      <w:proofErr w:type="spellStart"/>
      <w:r>
        <w:t>în</w:t>
      </w:r>
      <w:proofErr w:type="spellEnd"/>
      <w:r>
        <w:t xml:space="preserve"> </w:t>
      </w:r>
      <w:proofErr w:type="spellStart"/>
      <w:r>
        <w:t>urma</w:t>
      </w:r>
      <w:proofErr w:type="spellEnd"/>
      <w:r>
        <w:t xml:space="preserve"> </w:t>
      </w:r>
      <w:proofErr w:type="spellStart"/>
      <w:r>
        <w:t>procesului</w:t>
      </w:r>
      <w:proofErr w:type="spellEnd"/>
      <w:r>
        <w:t xml:space="preserve"> de </w:t>
      </w:r>
      <w:proofErr w:type="spellStart"/>
      <w:r>
        <w:t>cercetare</w:t>
      </w:r>
      <w:proofErr w:type="spellEnd"/>
      <w:r>
        <w:t>.</w:t>
      </w:r>
    </w:p>
    <w:p w14:paraId="64BC5CB2" w14:textId="2930D211" w:rsidR="00D34A44" w:rsidRDefault="00D34A44" w:rsidP="00D34A44">
      <w:pPr>
        <w:ind w:firstLine="360"/>
        <w:jc w:val="both"/>
      </w:pPr>
      <w:proofErr w:type="spellStart"/>
      <w:r>
        <w:t>În</w:t>
      </w:r>
      <w:proofErr w:type="spellEnd"/>
      <w:r>
        <w:t xml:space="preserve"> al </w:t>
      </w:r>
      <w:proofErr w:type="spellStart"/>
      <w:r>
        <w:t>doilea</w:t>
      </w:r>
      <w:proofErr w:type="spellEnd"/>
      <w:r>
        <w:t xml:space="preserve"> capitol sunt </w:t>
      </w:r>
      <w:proofErr w:type="spellStart"/>
      <w:r>
        <w:t>abordate</w:t>
      </w:r>
      <w:proofErr w:type="spellEnd"/>
      <w:r>
        <w:t xml:space="preserve"> </w:t>
      </w:r>
      <w:proofErr w:type="spellStart"/>
      <w:r>
        <w:t>noțiunile</w:t>
      </w:r>
      <w:proofErr w:type="spellEnd"/>
      <w:r>
        <w:t xml:space="preserve"> </w:t>
      </w:r>
      <w:proofErr w:type="spellStart"/>
      <w:r>
        <w:t>fundamentale</w:t>
      </w:r>
      <w:proofErr w:type="spellEnd"/>
      <w:r>
        <w:t xml:space="preserve"> </w:t>
      </w:r>
      <w:proofErr w:type="spellStart"/>
      <w:r>
        <w:t>privind</w:t>
      </w:r>
      <w:proofErr w:type="spellEnd"/>
      <w:r>
        <w:t xml:space="preserve"> </w:t>
      </w:r>
      <w:proofErr w:type="spellStart"/>
      <w:r>
        <w:t>atestările</w:t>
      </w:r>
      <w:proofErr w:type="spellEnd"/>
      <w:r>
        <w:t xml:space="preserve"> </w:t>
      </w:r>
      <w:proofErr w:type="spellStart"/>
      <w:r>
        <w:t>electronice</w:t>
      </w:r>
      <w:proofErr w:type="spellEnd"/>
      <w:r>
        <w:t xml:space="preserve">. Se </w:t>
      </w:r>
      <w:proofErr w:type="spellStart"/>
      <w:r>
        <w:t>discută</w:t>
      </w:r>
      <w:proofErr w:type="spellEnd"/>
      <w:r>
        <w:t xml:space="preserve"> </w:t>
      </w:r>
      <w:proofErr w:type="spellStart"/>
      <w:r>
        <w:t>atât</w:t>
      </w:r>
      <w:proofErr w:type="spellEnd"/>
      <w:r>
        <w:t xml:space="preserve"> </w:t>
      </w:r>
      <w:proofErr w:type="spellStart"/>
      <w:r>
        <w:t>avantajele</w:t>
      </w:r>
      <w:proofErr w:type="spellEnd"/>
      <w:r>
        <w:t xml:space="preserve"> </w:t>
      </w:r>
      <w:proofErr w:type="spellStart"/>
      <w:r>
        <w:t>și</w:t>
      </w:r>
      <w:proofErr w:type="spellEnd"/>
      <w:r>
        <w:t xml:space="preserve"> </w:t>
      </w:r>
      <w:proofErr w:type="spellStart"/>
      <w:r>
        <w:t>provocările</w:t>
      </w:r>
      <w:proofErr w:type="spellEnd"/>
      <w:r>
        <w:t xml:space="preserve"> </w:t>
      </w:r>
      <w:proofErr w:type="spellStart"/>
      <w:r>
        <w:t>acestor</w:t>
      </w:r>
      <w:proofErr w:type="spellEnd"/>
      <w:r>
        <w:t xml:space="preserve"> </w:t>
      </w:r>
      <w:proofErr w:type="spellStart"/>
      <w:r>
        <w:t>mecanisme</w:t>
      </w:r>
      <w:proofErr w:type="spellEnd"/>
      <w:r>
        <w:t xml:space="preserve"> </w:t>
      </w:r>
      <w:proofErr w:type="spellStart"/>
      <w:r>
        <w:t>în</w:t>
      </w:r>
      <w:proofErr w:type="spellEnd"/>
      <w:r>
        <w:t xml:space="preserve"> </w:t>
      </w:r>
      <w:proofErr w:type="spellStart"/>
      <w:r>
        <w:t>raport</w:t>
      </w:r>
      <w:proofErr w:type="spellEnd"/>
      <w:r>
        <w:t xml:space="preserve"> cu </w:t>
      </w:r>
      <w:proofErr w:type="spellStart"/>
      <w:r>
        <w:t>soluțiile</w:t>
      </w:r>
      <w:proofErr w:type="spellEnd"/>
      <w:r>
        <w:t xml:space="preserve"> </w:t>
      </w:r>
      <w:proofErr w:type="spellStart"/>
      <w:r>
        <w:t>clasice</w:t>
      </w:r>
      <w:proofErr w:type="spellEnd"/>
      <w:r>
        <w:t xml:space="preserve"> PKI, </w:t>
      </w:r>
      <w:proofErr w:type="spellStart"/>
      <w:r>
        <w:t>cât</w:t>
      </w:r>
      <w:proofErr w:type="spellEnd"/>
      <w:r>
        <w:t xml:space="preserve"> </w:t>
      </w:r>
      <w:proofErr w:type="spellStart"/>
      <w:r>
        <w:t>și</w:t>
      </w:r>
      <w:proofErr w:type="spellEnd"/>
      <w:r>
        <w:t xml:space="preserve"> </w:t>
      </w:r>
      <w:proofErr w:type="spellStart"/>
      <w:r>
        <w:t>aspectele</w:t>
      </w:r>
      <w:proofErr w:type="spellEnd"/>
      <w:r>
        <w:t xml:space="preserve"> legislative </w:t>
      </w:r>
      <w:proofErr w:type="spellStart"/>
      <w:r>
        <w:t>și</w:t>
      </w:r>
      <w:proofErr w:type="spellEnd"/>
      <w:r>
        <w:t xml:space="preserve"> </w:t>
      </w:r>
      <w:proofErr w:type="spellStart"/>
      <w:r>
        <w:t>standardele</w:t>
      </w:r>
      <w:proofErr w:type="spellEnd"/>
      <w:r>
        <w:t xml:space="preserve"> </w:t>
      </w:r>
      <w:proofErr w:type="spellStart"/>
      <w:r>
        <w:t>relevante</w:t>
      </w:r>
      <w:proofErr w:type="spellEnd"/>
      <w:r>
        <w:t xml:space="preserve">. Este </w:t>
      </w:r>
      <w:proofErr w:type="spellStart"/>
      <w:r>
        <w:t>inclus</w:t>
      </w:r>
      <w:proofErr w:type="spellEnd"/>
      <w:r>
        <w:t xml:space="preserve"> </w:t>
      </w:r>
      <w:proofErr w:type="spellStart"/>
      <w:r>
        <w:t>și</w:t>
      </w:r>
      <w:proofErr w:type="spellEnd"/>
      <w:r>
        <w:t xml:space="preserve"> un </w:t>
      </w:r>
      <w:proofErr w:type="spellStart"/>
      <w:r>
        <w:t>studiu</w:t>
      </w:r>
      <w:proofErr w:type="spellEnd"/>
      <w:r>
        <w:t xml:space="preserve"> </w:t>
      </w:r>
      <w:proofErr w:type="spellStart"/>
      <w:r>
        <w:t>comparativ</w:t>
      </w:r>
      <w:proofErr w:type="spellEnd"/>
      <w:r>
        <w:t xml:space="preserve"> </w:t>
      </w:r>
      <w:proofErr w:type="spellStart"/>
      <w:r>
        <w:t>între</w:t>
      </w:r>
      <w:proofErr w:type="spellEnd"/>
      <w:r>
        <w:t xml:space="preserve"> </w:t>
      </w:r>
      <w:proofErr w:type="spellStart"/>
      <w:r>
        <w:t>platformele</w:t>
      </w:r>
      <w:proofErr w:type="spellEnd"/>
      <w:r>
        <w:t xml:space="preserve"> </w:t>
      </w:r>
      <w:proofErr w:type="spellStart"/>
      <w:r>
        <w:t>existente</w:t>
      </w:r>
      <w:proofErr w:type="spellEnd"/>
      <w:r>
        <w:t>.</w:t>
      </w:r>
    </w:p>
    <w:p w14:paraId="25C7E727" w14:textId="50F79903" w:rsidR="00D34A44" w:rsidRDefault="00D34A44" w:rsidP="00D34A44">
      <w:pPr>
        <w:ind w:firstLine="360"/>
        <w:jc w:val="both"/>
      </w:pPr>
      <w:r>
        <w:t xml:space="preserve">Al </w:t>
      </w:r>
      <w:proofErr w:type="spellStart"/>
      <w:r>
        <w:t>treilea</w:t>
      </w:r>
      <w:proofErr w:type="spellEnd"/>
      <w:r>
        <w:t xml:space="preserve"> capitol </w:t>
      </w:r>
      <w:proofErr w:type="spellStart"/>
      <w:r>
        <w:t>este</w:t>
      </w:r>
      <w:proofErr w:type="spellEnd"/>
      <w:r>
        <w:t xml:space="preserve"> </w:t>
      </w:r>
      <w:proofErr w:type="spellStart"/>
      <w:r>
        <w:t>dedicat</w:t>
      </w:r>
      <w:proofErr w:type="spellEnd"/>
      <w:r>
        <w:t xml:space="preserve"> </w:t>
      </w:r>
      <w:proofErr w:type="spellStart"/>
      <w:r>
        <w:t>descrierii</w:t>
      </w:r>
      <w:proofErr w:type="spellEnd"/>
      <w:r>
        <w:t xml:space="preserve"> </w:t>
      </w:r>
      <w:proofErr w:type="spellStart"/>
      <w:r>
        <w:t>arhitecturii</w:t>
      </w:r>
      <w:proofErr w:type="spellEnd"/>
      <w:r>
        <w:t xml:space="preserve"> </w:t>
      </w:r>
      <w:proofErr w:type="spellStart"/>
      <w:r>
        <w:t>serviciilor</w:t>
      </w:r>
      <w:proofErr w:type="spellEnd"/>
      <w:r>
        <w:t xml:space="preserve"> implicate </w:t>
      </w:r>
      <w:proofErr w:type="spellStart"/>
      <w:r>
        <w:t>în</w:t>
      </w:r>
      <w:proofErr w:type="spellEnd"/>
      <w:r>
        <w:t xml:space="preserve"> </w:t>
      </w:r>
      <w:proofErr w:type="spellStart"/>
      <w:r>
        <w:t>procesul</w:t>
      </w:r>
      <w:proofErr w:type="spellEnd"/>
      <w:r>
        <w:t xml:space="preserve"> de </w:t>
      </w:r>
      <w:proofErr w:type="spellStart"/>
      <w:r>
        <w:t>emitere</w:t>
      </w:r>
      <w:proofErr w:type="spellEnd"/>
      <w:r>
        <w:t xml:space="preserve">, </w:t>
      </w:r>
      <w:proofErr w:type="spellStart"/>
      <w:r>
        <w:t>gestionare</w:t>
      </w:r>
      <w:proofErr w:type="spellEnd"/>
      <w:r>
        <w:t xml:space="preserve"> </w:t>
      </w:r>
      <w:proofErr w:type="spellStart"/>
      <w:r>
        <w:t>și</w:t>
      </w:r>
      <w:proofErr w:type="spellEnd"/>
      <w:r>
        <w:t xml:space="preserve"> </w:t>
      </w:r>
      <w:proofErr w:type="spellStart"/>
      <w:r>
        <w:t>verificare</w:t>
      </w:r>
      <w:proofErr w:type="spellEnd"/>
      <w:r>
        <w:t xml:space="preserve"> </w:t>
      </w:r>
      <w:proofErr w:type="gramStart"/>
      <w:r>
        <w:t>a</w:t>
      </w:r>
      <w:proofErr w:type="gramEnd"/>
      <w:r>
        <w:t xml:space="preserve"> </w:t>
      </w:r>
      <w:proofErr w:type="spellStart"/>
      <w:r>
        <w:t>atestărilor</w:t>
      </w:r>
      <w:proofErr w:type="spellEnd"/>
      <w:r>
        <w:t xml:space="preserve"> </w:t>
      </w:r>
      <w:proofErr w:type="spellStart"/>
      <w:r>
        <w:t>electronice</w:t>
      </w:r>
      <w:proofErr w:type="spellEnd"/>
      <w:r>
        <w:t xml:space="preserve">. Sunt </w:t>
      </w:r>
      <w:proofErr w:type="spellStart"/>
      <w:r>
        <w:t>analizate</w:t>
      </w:r>
      <w:proofErr w:type="spellEnd"/>
      <w:r>
        <w:t xml:space="preserve"> </w:t>
      </w:r>
      <w:proofErr w:type="spellStart"/>
      <w:r>
        <w:t>componentele</w:t>
      </w:r>
      <w:proofErr w:type="spellEnd"/>
      <w:r>
        <w:t xml:space="preserve"> </w:t>
      </w:r>
      <w:proofErr w:type="spellStart"/>
      <w:r>
        <w:t>principale</w:t>
      </w:r>
      <w:proofErr w:type="spellEnd"/>
      <w:r>
        <w:t xml:space="preserve">, cum </w:t>
      </w:r>
      <w:proofErr w:type="spellStart"/>
      <w:r>
        <w:t>ar</w:t>
      </w:r>
      <w:proofErr w:type="spellEnd"/>
      <w:r>
        <w:t xml:space="preserve"> fi </w:t>
      </w:r>
      <w:proofErr w:type="spellStart"/>
      <w:r>
        <w:t>autoritățile</w:t>
      </w:r>
      <w:proofErr w:type="spellEnd"/>
      <w:r>
        <w:t xml:space="preserve"> </w:t>
      </w:r>
      <w:proofErr w:type="spellStart"/>
      <w:r>
        <w:t>emitente</w:t>
      </w:r>
      <w:proofErr w:type="spellEnd"/>
      <w:r>
        <w:t xml:space="preserve">, </w:t>
      </w:r>
      <w:proofErr w:type="spellStart"/>
      <w:r>
        <w:t>furnizorii</w:t>
      </w:r>
      <w:proofErr w:type="spellEnd"/>
      <w:r>
        <w:t xml:space="preserve"> de </w:t>
      </w:r>
      <w:proofErr w:type="spellStart"/>
      <w:r>
        <w:t>servicii</w:t>
      </w:r>
      <w:proofErr w:type="spellEnd"/>
      <w:r>
        <w:t xml:space="preserve">, </w:t>
      </w:r>
      <w:proofErr w:type="spellStart"/>
      <w:r>
        <w:t>registrele</w:t>
      </w:r>
      <w:proofErr w:type="spellEnd"/>
      <w:r>
        <w:t xml:space="preserve"> de stare </w:t>
      </w:r>
      <w:proofErr w:type="spellStart"/>
      <w:r>
        <w:t>și</w:t>
      </w:r>
      <w:proofErr w:type="spellEnd"/>
      <w:r>
        <w:t xml:space="preserve"> </w:t>
      </w:r>
      <w:proofErr w:type="spellStart"/>
      <w:r>
        <w:t>portofelul</w:t>
      </w:r>
      <w:proofErr w:type="spellEnd"/>
      <w:r>
        <w:t xml:space="preserve"> digital EUDI Wallet, </w:t>
      </w:r>
      <w:proofErr w:type="spellStart"/>
      <w:r>
        <w:t>alături</w:t>
      </w:r>
      <w:proofErr w:type="spellEnd"/>
      <w:r>
        <w:t xml:space="preserve"> de </w:t>
      </w:r>
      <w:proofErr w:type="spellStart"/>
      <w:r>
        <w:t>exemple</w:t>
      </w:r>
      <w:proofErr w:type="spellEnd"/>
      <w:r>
        <w:t xml:space="preserve"> de </w:t>
      </w:r>
      <w:proofErr w:type="spellStart"/>
      <w:r>
        <w:t>implementări</w:t>
      </w:r>
      <w:proofErr w:type="spellEnd"/>
      <w:r>
        <w:t xml:space="preserve"> </w:t>
      </w:r>
      <w:proofErr w:type="spellStart"/>
      <w:r>
        <w:t>existente</w:t>
      </w:r>
      <w:proofErr w:type="spellEnd"/>
      <w:r>
        <w:t>.</w:t>
      </w:r>
    </w:p>
    <w:p w14:paraId="4D8A0101" w14:textId="0C057C4E" w:rsidR="00D34A44" w:rsidRDefault="00D34A44" w:rsidP="00D34A44">
      <w:pPr>
        <w:ind w:firstLine="360"/>
        <w:jc w:val="both"/>
      </w:pPr>
      <w:proofErr w:type="spellStart"/>
      <w:r>
        <w:t>În</w:t>
      </w:r>
      <w:proofErr w:type="spellEnd"/>
      <w:r>
        <w:t xml:space="preserve"> cel de-al </w:t>
      </w:r>
      <w:proofErr w:type="spellStart"/>
      <w:r>
        <w:t>patrulea</w:t>
      </w:r>
      <w:proofErr w:type="spellEnd"/>
      <w:r>
        <w:t xml:space="preserve"> capitol </w:t>
      </w:r>
      <w:proofErr w:type="spellStart"/>
      <w:r>
        <w:t>este</w:t>
      </w:r>
      <w:proofErr w:type="spellEnd"/>
      <w:r>
        <w:t xml:space="preserve"> </w:t>
      </w:r>
      <w:proofErr w:type="spellStart"/>
      <w:r>
        <w:t>detaliată</w:t>
      </w:r>
      <w:proofErr w:type="spellEnd"/>
      <w:r>
        <w:t xml:space="preserve"> </w:t>
      </w:r>
      <w:proofErr w:type="spellStart"/>
      <w:r>
        <w:t>soluția</w:t>
      </w:r>
      <w:proofErr w:type="spellEnd"/>
      <w:r>
        <w:t xml:space="preserve"> </w:t>
      </w:r>
      <w:proofErr w:type="spellStart"/>
      <w:r>
        <w:t>implementată</w:t>
      </w:r>
      <w:proofErr w:type="spellEnd"/>
      <w:r>
        <w:t xml:space="preserve">. Sunt definite </w:t>
      </w:r>
      <w:proofErr w:type="spellStart"/>
      <w:r>
        <w:t>cerințele</w:t>
      </w:r>
      <w:proofErr w:type="spellEnd"/>
      <w:r>
        <w:t xml:space="preserve"> </w:t>
      </w:r>
      <w:proofErr w:type="spellStart"/>
      <w:r>
        <w:t>funcționale</w:t>
      </w:r>
      <w:proofErr w:type="spellEnd"/>
      <w:r>
        <w:t xml:space="preserve">, </w:t>
      </w:r>
      <w:proofErr w:type="spellStart"/>
      <w:r>
        <w:t>este</w:t>
      </w:r>
      <w:proofErr w:type="spellEnd"/>
      <w:r>
        <w:t xml:space="preserve"> </w:t>
      </w:r>
      <w:proofErr w:type="spellStart"/>
      <w:r>
        <w:t>prezentată</w:t>
      </w:r>
      <w:proofErr w:type="spellEnd"/>
      <w:r>
        <w:t xml:space="preserve"> </w:t>
      </w:r>
      <w:proofErr w:type="spellStart"/>
      <w:r>
        <w:t>arhitectura</w:t>
      </w:r>
      <w:proofErr w:type="spellEnd"/>
      <w:r>
        <w:t xml:space="preserve"> </w:t>
      </w:r>
      <w:proofErr w:type="spellStart"/>
      <w:r>
        <w:t>generală</w:t>
      </w:r>
      <w:proofErr w:type="spellEnd"/>
      <w:r>
        <w:t xml:space="preserve"> </w:t>
      </w:r>
      <w:proofErr w:type="spellStart"/>
      <w:r>
        <w:t>și</w:t>
      </w:r>
      <w:proofErr w:type="spellEnd"/>
      <w:r>
        <w:t xml:space="preserve"> sunt </w:t>
      </w:r>
      <w:proofErr w:type="spellStart"/>
      <w:r>
        <w:t>descrise</w:t>
      </w:r>
      <w:proofErr w:type="spellEnd"/>
      <w:r>
        <w:t xml:space="preserve"> </w:t>
      </w:r>
      <w:proofErr w:type="spellStart"/>
      <w:r>
        <w:t>modulele</w:t>
      </w:r>
      <w:proofErr w:type="spellEnd"/>
      <w:r>
        <w:t xml:space="preserve"> </w:t>
      </w:r>
      <w:proofErr w:type="spellStart"/>
      <w:r>
        <w:t>componente</w:t>
      </w:r>
      <w:proofErr w:type="spellEnd"/>
      <w:r>
        <w:t xml:space="preserve">. Tot </w:t>
      </w:r>
      <w:proofErr w:type="spellStart"/>
      <w:r>
        <w:t>aici</w:t>
      </w:r>
      <w:proofErr w:type="spellEnd"/>
      <w:r>
        <w:t xml:space="preserve"> sunt </w:t>
      </w:r>
      <w:proofErr w:type="spellStart"/>
      <w:r>
        <w:t>evidențiate</w:t>
      </w:r>
      <w:proofErr w:type="spellEnd"/>
      <w:r>
        <w:t xml:space="preserve"> </w:t>
      </w:r>
      <w:proofErr w:type="spellStart"/>
      <w:r>
        <w:t>tehnologiile</w:t>
      </w:r>
      <w:proofErr w:type="spellEnd"/>
      <w:r>
        <w:t xml:space="preserve"> </w:t>
      </w:r>
      <w:proofErr w:type="spellStart"/>
      <w:r>
        <w:t>utilizate</w:t>
      </w:r>
      <w:proofErr w:type="spellEnd"/>
      <w:r>
        <w:t xml:space="preserve"> </w:t>
      </w:r>
      <w:proofErr w:type="spellStart"/>
      <w:r>
        <w:t>și</w:t>
      </w:r>
      <w:proofErr w:type="spellEnd"/>
      <w:r>
        <w:t xml:space="preserve"> sunt interpretate </w:t>
      </w:r>
      <w:proofErr w:type="spellStart"/>
      <w:r>
        <w:t>rezultatele</w:t>
      </w:r>
      <w:proofErr w:type="spellEnd"/>
      <w:r>
        <w:t xml:space="preserve"> </w:t>
      </w:r>
      <w:proofErr w:type="spellStart"/>
      <w:r>
        <w:t>testelor</w:t>
      </w:r>
      <w:proofErr w:type="spellEnd"/>
      <w:r>
        <w:t xml:space="preserve"> </w:t>
      </w:r>
      <w:proofErr w:type="spellStart"/>
      <w:r>
        <w:t>efectuate</w:t>
      </w:r>
      <w:proofErr w:type="spellEnd"/>
      <w:r>
        <w:t>.</w:t>
      </w:r>
    </w:p>
    <w:p w14:paraId="6160DFF4" w14:textId="497E731C" w:rsidR="00D34A44" w:rsidRDefault="00D34A44" w:rsidP="00D34A44">
      <w:pPr>
        <w:ind w:firstLine="360"/>
        <w:jc w:val="both"/>
      </w:pPr>
      <w:proofErr w:type="spellStart"/>
      <w:r>
        <w:t>Capitolul</w:t>
      </w:r>
      <w:proofErr w:type="spellEnd"/>
      <w:r>
        <w:t xml:space="preserve"> al </w:t>
      </w:r>
      <w:proofErr w:type="spellStart"/>
      <w:r>
        <w:t>cincilea</w:t>
      </w:r>
      <w:proofErr w:type="spellEnd"/>
      <w:r>
        <w:t xml:space="preserve"> </w:t>
      </w:r>
      <w:proofErr w:type="spellStart"/>
      <w:r>
        <w:t>sintetizează</w:t>
      </w:r>
      <w:proofErr w:type="spellEnd"/>
      <w:r>
        <w:t xml:space="preserve"> </w:t>
      </w:r>
      <w:proofErr w:type="spellStart"/>
      <w:r>
        <w:t>concluziile</w:t>
      </w:r>
      <w:proofErr w:type="spellEnd"/>
      <w:r>
        <w:t xml:space="preserve"> </w:t>
      </w:r>
      <w:proofErr w:type="spellStart"/>
      <w:r>
        <w:t>desprinse</w:t>
      </w:r>
      <w:proofErr w:type="spellEnd"/>
      <w:r>
        <w:t xml:space="preserve"> din </w:t>
      </w:r>
      <w:proofErr w:type="spellStart"/>
      <w:r>
        <w:t>elaborarea</w:t>
      </w:r>
      <w:proofErr w:type="spellEnd"/>
      <w:r>
        <w:t xml:space="preserve"> </w:t>
      </w:r>
      <w:proofErr w:type="spellStart"/>
      <w:r>
        <w:t>lucrării</w:t>
      </w:r>
      <w:proofErr w:type="spellEnd"/>
      <w:r>
        <w:t xml:space="preserve"> </w:t>
      </w:r>
      <w:proofErr w:type="spellStart"/>
      <w:r>
        <w:t>și</w:t>
      </w:r>
      <w:proofErr w:type="spellEnd"/>
      <w:r>
        <w:t xml:space="preserve"> </w:t>
      </w:r>
      <w:proofErr w:type="spellStart"/>
      <w:r>
        <w:t>propune</w:t>
      </w:r>
      <w:proofErr w:type="spellEnd"/>
      <w:r>
        <w:t xml:space="preserve"> </w:t>
      </w:r>
      <w:proofErr w:type="spellStart"/>
      <w:r>
        <w:t>direcții</w:t>
      </w:r>
      <w:proofErr w:type="spellEnd"/>
      <w:r>
        <w:t xml:space="preserve"> de </w:t>
      </w:r>
      <w:proofErr w:type="spellStart"/>
      <w:r>
        <w:t>dezvoltare</w:t>
      </w:r>
      <w:proofErr w:type="spellEnd"/>
      <w:r>
        <w:t xml:space="preserve"> </w:t>
      </w:r>
      <w:proofErr w:type="spellStart"/>
      <w:r>
        <w:t>ulterioară</w:t>
      </w:r>
      <w:proofErr w:type="spellEnd"/>
      <w:r>
        <w:t xml:space="preserve"> care pot </w:t>
      </w:r>
      <w:proofErr w:type="spellStart"/>
      <w:r>
        <w:t>consolida</w:t>
      </w:r>
      <w:proofErr w:type="spellEnd"/>
      <w:r>
        <w:t xml:space="preserve"> </w:t>
      </w:r>
      <w:proofErr w:type="spellStart"/>
      <w:r>
        <w:t>sau</w:t>
      </w:r>
      <w:proofErr w:type="spellEnd"/>
      <w:r>
        <w:t xml:space="preserve"> </w:t>
      </w:r>
      <w:proofErr w:type="spellStart"/>
      <w:r>
        <w:t>extinde</w:t>
      </w:r>
      <w:proofErr w:type="spellEnd"/>
      <w:r>
        <w:t xml:space="preserve"> </w:t>
      </w:r>
      <w:proofErr w:type="spellStart"/>
      <w:r>
        <w:t>funcționalitatea</w:t>
      </w:r>
      <w:proofErr w:type="spellEnd"/>
      <w:r>
        <w:t xml:space="preserve"> </w:t>
      </w:r>
      <w:proofErr w:type="spellStart"/>
      <w:r>
        <w:t>soluției</w:t>
      </w:r>
      <w:proofErr w:type="spellEnd"/>
      <w:r>
        <w:t xml:space="preserve"> </w:t>
      </w:r>
      <w:proofErr w:type="spellStart"/>
      <w:r>
        <w:t>propuse</w:t>
      </w:r>
      <w:proofErr w:type="spellEnd"/>
      <w:r>
        <w:t>.</w:t>
      </w:r>
    </w:p>
    <w:p w14:paraId="5C7C847B" w14:textId="77777777" w:rsidR="00D34A44" w:rsidRDefault="00D34A44" w:rsidP="00D34A44">
      <w:pPr>
        <w:ind w:firstLine="360"/>
        <w:jc w:val="both"/>
      </w:pPr>
      <w:proofErr w:type="spellStart"/>
      <w:r>
        <w:t>Ultimul</w:t>
      </w:r>
      <w:proofErr w:type="spellEnd"/>
      <w:r>
        <w:t xml:space="preserve"> capitol </w:t>
      </w:r>
      <w:proofErr w:type="spellStart"/>
      <w:r>
        <w:t>conține</w:t>
      </w:r>
      <w:proofErr w:type="spellEnd"/>
      <w:r>
        <w:t xml:space="preserve"> </w:t>
      </w:r>
      <w:proofErr w:type="spellStart"/>
      <w:r>
        <w:t>bibliografia</w:t>
      </w:r>
      <w:proofErr w:type="spellEnd"/>
      <w:r>
        <w:t xml:space="preserve"> </w:t>
      </w:r>
      <w:proofErr w:type="spellStart"/>
      <w:r>
        <w:t>utilizată</w:t>
      </w:r>
      <w:proofErr w:type="spellEnd"/>
      <w:r>
        <w:t xml:space="preserve"> </w:t>
      </w:r>
      <w:proofErr w:type="spellStart"/>
      <w:r>
        <w:t>în</w:t>
      </w:r>
      <w:proofErr w:type="spellEnd"/>
      <w:r>
        <w:t xml:space="preserve"> </w:t>
      </w:r>
      <w:proofErr w:type="spellStart"/>
      <w:r>
        <w:t>procesul</w:t>
      </w:r>
      <w:proofErr w:type="spellEnd"/>
      <w:r>
        <w:t xml:space="preserve"> de </w:t>
      </w:r>
      <w:proofErr w:type="spellStart"/>
      <w:r>
        <w:t>documentare</w:t>
      </w:r>
      <w:proofErr w:type="spellEnd"/>
      <w:r>
        <w:t xml:space="preserve">, </w:t>
      </w:r>
      <w:proofErr w:type="spellStart"/>
      <w:r>
        <w:t>reunind</w:t>
      </w:r>
      <w:proofErr w:type="spellEnd"/>
      <w:r>
        <w:t xml:space="preserve"> </w:t>
      </w:r>
      <w:proofErr w:type="spellStart"/>
      <w:r>
        <w:t>surse</w:t>
      </w:r>
      <w:proofErr w:type="spellEnd"/>
      <w:r>
        <w:t xml:space="preserve"> </w:t>
      </w:r>
      <w:proofErr w:type="spellStart"/>
      <w:r>
        <w:t>teoretice</w:t>
      </w:r>
      <w:proofErr w:type="spellEnd"/>
      <w:r>
        <w:t xml:space="preserve">, </w:t>
      </w:r>
      <w:proofErr w:type="spellStart"/>
      <w:r>
        <w:t>materiale</w:t>
      </w:r>
      <w:proofErr w:type="spellEnd"/>
      <w:r>
        <w:t xml:space="preserve"> </w:t>
      </w:r>
      <w:proofErr w:type="spellStart"/>
      <w:r>
        <w:t>tehnice</w:t>
      </w:r>
      <w:proofErr w:type="spellEnd"/>
      <w:r>
        <w:t xml:space="preserve"> </w:t>
      </w:r>
      <w:proofErr w:type="spellStart"/>
      <w:r>
        <w:t>și</w:t>
      </w:r>
      <w:proofErr w:type="spellEnd"/>
      <w:r>
        <w:t xml:space="preserve"> </w:t>
      </w:r>
      <w:proofErr w:type="spellStart"/>
      <w:r>
        <w:t>resurse</w:t>
      </w:r>
      <w:proofErr w:type="spellEnd"/>
      <w:r>
        <w:t xml:space="preserve"> </w:t>
      </w:r>
      <w:proofErr w:type="spellStart"/>
      <w:r>
        <w:t>oficiale</w:t>
      </w:r>
      <w:proofErr w:type="spellEnd"/>
      <w:r>
        <w:t xml:space="preserve"> </w:t>
      </w:r>
      <w:proofErr w:type="spellStart"/>
      <w:r>
        <w:t>relevante</w:t>
      </w:r>
      <w:proofErr w:type="spellEnd"/>
      <w:r>
        <w:t xml:space="preserve"> </w:t>
      </w:r>
      <w:proofErr w:type="spellStart"/>
      <w:r>
        <w:t>pentru</w:t>
      </w:r>
      <w:proofErr w:type="spellEnd"/>
      <w:r>
        <w:t xml:space="preserve"> </w:t>
      </w:r>
      <w:proofErr w:type="spellStart"/>
      <w:r>
        <w:t>tematica</w:t>
      </w:r>
      <w:proofErr w:type="spellEnd"/>
      <w:r>
        <w:t xml:space="preserve"> </w:t>
      </w:r>
      <w:proofErr w:type="spellStart"/>
      <w:r>
        <w:t>abordată</w:t>
      </w:r>
      <w:proofErr w:type="spellEnd"/>
      <w:r>
        <w:t>.</w:t>
      </w:r>
    </w:p>
    <w:p w14:paraId="3E9C7CD8" w14:textId="77777777" w:rsidR="00A3431E" w:rsidRPr="008D674D" w:rsidRDefault="00A3431E" w:rsidP="00D34A44">
      <w:pPr>
        <w:jc w:val="both"/>
      </w:pPr>
    </w:p>
    <w:sectPr w:rsidR="00A3431E" w:rsidRPr="008D674D" w:rsidSect="00544300">
      <w:headerReference w:type="default" r:id="rId11"/>
      <w:footerReference w:type="default" r:id="rId12"/>
      <w:pgSz w:w="12240" w:h="15840"/>
      <w:pgMar w:top="1418" w:right="1418" w:bottom="1418"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C603A" w14:textId="77777777" w:rsidR="00127035" w:rsidRDefault="00127035" w:rsidP="00C86A1E">
      <w:pPr>
        <w:spacing w:after="0" w:line="240" w:lineRule="auto"/>
      </w:pPr>
      <w:r>
        <w:separator/>
      </w:r>
    </w:p>
  </w:endnote>
  <w:endnote w:type="continuationSeparator" w:id="0">
    <w:p w14:paraId="7380FCDA" w14:textId="77777777" w:rsidR="00127035" w:rsidRDefault="00127035" w:rsidP="00C8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BFFB" w14:textId="055F1557" w:rsidR="00544300" w:rsidRDefault="00544300">
    <w:pPr>
      <w:pStyle w:val="Footer"/>
      <w:jc w:val="center"/>
    </w:pPr>
  </w:p>
  <w:p w14:paraId="757B8C57" w14:textId="77777777" w:rsidR="00C104CE" w:rsidRPr="00C104CE" w:rsidRDefault="00C104CE" w:rsidP="00C104CE">
    <w:pPr>
      <w:pStyle w:val="Footer"/>
      <w:jc w:val="center"/>
      <w:rPr>
        <w:sz w:val="20"/>
        <w:szCs w:val="20"/>
        <w:lang w:val="ro-R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76FC" w14:textId="024F53F2" w:rsidR="00544300" w:rsidRPr="00544300" w:rsidRDefault="00544300" w:rsidP="00544300">
    <w:pPr>
      <w:pStyle w:val="Footer"/>
      <w:jc w:val="center"/>
      <w:rPr>
        <w:sz w:val="20"/>
        <w:szCs w:val="20"/>
      </w:rPr>
    </w:pPr>
    <w:r w:rsidRPr="00544300">
      <w:rPr>
        <w:sz w:val="20"/>
        <w:szCs w:val="20"/>
      </w:rPr>
      <w:t>NECLAS</w:t>
    </w:r>
    <w:r>
      <w:rPr>
        <w:sz w:val="20"/>
        <w:szCs w:val="20"/>
      </w:rPr>
      <w:t>IFICAT</w:t>
    </w:r>
  </w:p>
  <w:sdt>
    <w:sdtPr>
      <w:id w:val="585193384"/>
      <w:docPartObj>
        <w:docPartGallery w:val="Page Numbers (Bottom of Page)"/>
        <w:docPartUnique/>
      </w:docPartObj>
    </w:sdtPr>
    <w:sdtEndPr>
      <w:rPr>
        <w:noProof/>
        <w:sz w:val="20"/>
        <w:szCs w:val="20"/>
      </w:rPr>
    </w:sdtEndPr>
    <w:sdtContent>
      <w:p w14:paraId="41409A92" w14:textId="2C46B1C7" w:rsidR="00544300" w:rsidRPr="00544300" w:rsidRDefault="00544300" w:rsidP="00544300">
        <w:pPr>
          <w:pStyle w:val="Footer"/>
          <w:jc w:val="center"/>
          <w:rPr>
            <w:noProof/>
            <w:sz w:val="20"/>
            <w:szCs w:val="20"/>
          </w:rPr>
        </w:pPr>
        <w:r w:rsidRPr="00544300">
          <w:rPr>
            <w:sz w:val="20"/>
            <w:szCs w:val="20"/>
          </w:rPr>
          <w:fldChar w:fldCharType="begin"/>
        </w:r>
        <w:r w:rsidRPr="00544300">
          <w:rPr>
            <w:sz w:val="20"/>
            <w:szCs w:val="20"/>
          </w:rPr>
          <w:instrText xml:space="preserve"> PAGE   \* MERGEFORMAT </w:instrText>
        </w:r>
        <w:r w:rsidRPr="00544300">
          <w:rPr>
            <w:sz w:val="20"/>
            <w:szCs w:val="20"/>
          </w:rPr>
          <w:fldChar w:fldCharType="separate"/>
        </w:r>
        <w:r w:rsidRPr="00544300">
          <w:rPr>
            <w:noProof/>
            <w:sz w:val="20"/>
            <w:szCs w:val="20"/>
          </w:rPr>
          <w:t>2</w:t>
        </w:r>
        <w:r w:rsidRPr="00544300">
          <w:rPr>
            <w:noProof/>
            <w:sz w:val="20"/>
            <w:szCs w:val="20"/>
          </w:rPr>
          <w:fldChar w:fldCharType="end"/>
        </w:r>
        <w:r w:rsidRPr="00544300">
          <w:rPr>
            <w:noProof/>
            <w:sz w:val="20"/>
            <w:szCs w:val="20"/>
          </w:rPr>
          <w:t xml:space="preserve"> din 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D9752" w14:textId="77777777" w:rsidR="00127035" w:rsidRDefault="00127035" w:rsidP="00C86A1E">
      <w:pPr>
        <w:spacing w:after="0" w:line="240" w:lineRule="auto"/>
      </w:pPr>
      <w:r>
        <w:separator/>
      </w:r>
    </w:p>
  </w:footnote>
  <w:footnote w:type="continuationSeparator" w:id="0">
    <w:p w14:paraId="20FF9382" w14:textId="77777777" w:rsidR="00127035" w:rsidRDefault="00127035" w:rsidP="00C86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6D70" w14:textId="15EEFDFA" w:rsidR="00C86A1E" w:rsidRPr="00C104CE" w:rsidRDefault="00C86A1E" w:rsidP="00C104CE">
    <w:pPr>
      <w:pStyle w:val="Header"/>
      <w:jc w:val="center"/>
      <w:rPr>
        <w:sz w:val="20"/>
        <w:szCs w:val="20"/>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A13F4" w14:textId="525FED8C" w:rsidR="00544300" w:rsidRPr="00C104CE" w:rsidRDefault="00544300" w:rsidP="00C104CE">
    <w:pPr>
      <w:pStyle w:val="Header"/>
      <w:jc w:val="center"/>
      <w:rPr>
        <w:sz w:val="20"/>
        <w:szCs w:val="20"/>
        <w:lang w:val="ro-RO"/>
      </w:rPr>
    </w:pPr>
    <w:r>
      <w:rPr>
        <w:sz w:val="20"/>
        <w:szCs w:val="20"/>
        <w:lang w:val="ro-RO"/>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9AE"/>
    <w:multiLevelType w:val="hybridMultilevel"/>
    <w:tmpl w:val="B5167E96"/>
    <w:lvl w:ilvl="0" w:tplc="4C2E0DD0">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823FB"/>
    <w:multiLevelType w:val="hybridMultilevel"/>
    <w:tmpl w:val="C5C49750"/>
    <w:lvl w:ilvl="0" w:tplc="89224904">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43B8F"/>
    <w:multiLevelType w:val="hybridMultilevel"/>
    <w:tmpl w:val="1E1EB246"/>
    <w:lvl w:ilvl="0" w:tplc="7A7A2A3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16C79"/>
    <w:multiLevelType w:val="hybridMultilevel"/>
    <w:tmpl w:val="21AAC150"/>
    <w:lvl w:ilvl="0" w:tplc="DAB86E6A">
      <w:start w:val="1"/>
      <w:numFmt w:val="decimal"/>
      <w:suff w:val="space"/>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CC4F67"/>
    <w:multiLevelType w:val="hybridMultilevel"/>
    <w:tmpl w:val="583689F2"/>
    <w:lvl w:ilvl="0" w:tplc="E0B8B74C">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7424C"/>
    <w:multiLevelType w:val="hybridMultilevel"/>
    <w:tmpl w:val="28BA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A2C18"/>
    <w:multiLevelType w:val="hybridMultilevel"/>
    <w:tmpl w:val="F948CDD8"/>
    <w:lvl w:ilvl="0" w:tplc="4580C2E4">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54AAB"/>
    <w:multiLevelType w:val="hybridMultilevel"/>
    <w:tmpl w:val="A02676EE"/>
    <w:lvl w:ilvl="0" w:tplc="A97CA9AE">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839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622B0A"/>
    <w:multiLevelType w:val="hybridMultilevel"/>
    <w:tmpl w:val="C9567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D30D1"/>
    <w:multiLevelType w:val="hybridMultilevel"/>
    <w:tmpl w:val="05DAE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5058305">
    <w:abstractNumId w:val="5"/>
  </w:num>
  <w:num w:numId="2" w16cid:durableId="538398804">
    <w:abstractNumId w:val="9"/>
  </w:num>
  <w:num w:numId="3" w16cid:durableId="1124620458">
    <w:abstractNumId w:val="8"/>
  </w:num>
  <w:num w:numId="4" w16cid:durableId="1055740806">
    <w:abstractNumId w:val="0"/>
  </w:num>
  <w:num w:numId="5" w16cid:durableId="723336470">
    <w:abstractNumId w:val="6"/>
  </w:num>
  <w:num w:numId="6" w16cid:durableId="1666325239">
    <w:abstractNumId w:val="4"/>
  </w:num>
  <w:num w:numId="7" w16cid:durableId="957836125">
    <w:abstractNumId w:val="1"/>
  </w:num>
  <w:num w:numId="8" w16cid:durableId="1997103952">
    <w:abstractNumId w:val="7"/>
  </w:num>
  <w:num w:numId="9" w16cid:durableId="508719177">
    <w:abstractNumId w:val="10"/>
  </w:num>
  <w:num w:numId="10" w16cid:durableId="912858564">
    <w:abstractNumId w:val="2"/>
  </w:num>
  <w:num w:numId="11" w16cid:durableId="941688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1E"/>
    <w:rsid w:val="000809E1"/>
    <w:rsid w:val="00127035"/>
    <w:rsid w:val="00190890"/>
    <w:rsid w:val="00196DB3"/>
    <w:rsid w:val="001E36C9"/>
    <w:rsid w:val="00252287"/>
    <w:rsid w:val="00327F59"/>
    <w:rsid w:val="00351925"/>
    <w:rsid w:val="0042448F"/>
    <w:rsid w:val="0043481E"/>
    <w:rsid w:val="00460EB7"/>
    <w:rsid w:val="004C752E"/>
    <w:rsid w:val="004E7ADA"/>
    <w:rsid w:val="00544300"/>
    <w:rsid w:val="00556ECA"/>
    <w:rsid w:val="005A2103"/>
    <w:rsid w:val="005A7646"/>
    <w:rsid w:val="00631A8D"/>
    <w:rsid w:val="006D54D1"/>
    <w:rsid w:val="007570F9"/>
    <w:rsid w:val="007E6979"/>
    <w:rsid w:val="00875906"/>
    <w:rsid w:val="008D674D"/>
    <w:rsid w:val="009259B7"/>
    <w:rsid w:val="00941F31"/>
    <w:rsid w:val="00943DA1"/>
    <w:rsid w:val="009B2F0A"/>
    <w:rsid w:val="009E4C89"/>
    <w:rsid w:val="00A3431E"/>
    <w:rsid w:val="00A74A84"/>
    <w:rsid w:val="00AC16E1"/>
    <w:rsid w:val="00B04C25"/>
    <w:rsid w:val="00B1446E"/>
    <w:rsid w:val="00B56B71"/>
    <w:rsid w:val="00BF31D5"/>
    <w:rsid w:val="00C104CE"/>
    <w:rsid w:val="00C86A1E"/>
    <w:rsid w:val="00D07A97"/>
    <w:rsid w:val="00D212D1"/>
    <w:rsid w:val="00D248F8"/>
    <w:rsid w:val="00D34A44"/>
    <w:rsid w:val="00DE5486"/>
    <w:rsid w:val="00E2077B"/>
    <w:rsid w:val="00EB4ED1"/>
    <w:rsid w:val="00F6287B"/>
    <w:rsid w:val="00FB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3A24F"/>
  <w15:chartTrackingRefBased/>
  <w15:docId w15:val="{65B1A880-814C-4CE9-B5CD-A1BDAAAE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46E"/>
    <w:pPr>
      <w:keepNext/>
      <w:keepLines/>
      <w:spacing w:before="360" w:after="80"/>
      <w:outlineLvl w:val="0"/>
    </w:pPr>
    <w:rPr>
      <w:rFonts w:eastAsiaTheme="majorEastAsia" w:cstheme="majorBidi"/>
      <w:b/>
      <w:color w:val="000000" w:themeColor="text1"/>
      <w:sz w:val="36"/>
      <w:szCs w:val="40"/>
    </w:rPr>
  </w:style>
  <w:style w:type="paragraph" w:styleId="Heading2">
    <w:name w:val="heading 2"/>
    <w:basedOn w:val="Normal"/>
    <w:next w:val="Normal"/>
    <w:link w:val="Heading2Char"/>
    <w:uiPriority w:val="9"/>
    <w:unhideWhenUsed/>
    <w:qFormat/>
    <w:rsid w:val="00B1446E"/>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semiHidden/>
    <w:unhideWhenUsed/>
    <w:qFormat/>
    <w:rsid w:val="00C86A1E"/>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C86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6E"/>
    <w:rPr>
      <w:rFonts w:eastAsiaTheme="majorEastAsia" w:cstheme="majorBidi"/>
      <w:b/>
      <w:color w:val="000000" w:themeColor="text1"/>
      <w:sz w:val="36"/>
      <w:szCs w:val="40"/>
    </w:rPr>
  </w:style>
  <w:style w:type="character" w:customStyle="1" w:styleId="Heading2Char">
    <w:name w:val="Heading 2 Char"/>
    <w:basedOn w:val="DefaultParagraphFont"/>
    <w:link w:val="Heading2"/>
    <w:uiPriority w:val="9"/>
    <w:rsid w:val="00B1446E"/>
    <w:rPr>
      <w:rFonts w:eastAsiaTheme="majorEastAsia" w:cstheme="majorBidi"/>
      <w:b/>
      <w:color w:val="000000" w:themeColor="text1"/>
      <w:sz w:val="32"/>
      <w:szCs w:val="32"/>
    </w:rPr>
  </w:style>
  <w:style w:type="character" w:customStyle="1" w:styleId="Heading3Char">
    <w:name w:val="Heading 3 Char"/>
    <w:basedOn w:val="DefaultParagraphFont"/>
    <w:link w:val="Heading3"/>
    <w:uiPriority w:val="9"/>
    <w:semiHidden/>
    <w:rsid w:val="00C86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A1E"/>
    <w:rPr>
      <w:rFonts w:eastAsiaTheme="majorEastAsia" w:cstheme="majorBidi"/>
      <w:color w:val="272727" w:themeColor="text1" w:themeTint="D8"/>
    </w:rPr>
  </w:style>
  <w:style w:type="paragraph" w:styleId="Title">
    <w:name w:val="Title"/>
    <w:basedOn w:val="Normal"/>
    <w:next w:val="Normal"/>
    <w:link w:val="TitleChar"/>
    <w:uiPriority w:val="10"/>
    <w:qFormat/>
    <w:rsid w:val="00C86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A1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C86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A1E"/>
    <w:pPr>
      <w:spacing w:before="160"/>
      <w:jc w:val="center"/>
    </w:pPr>
    <w:rPr>
      <w:i/>
      <w:iCs/>
      <w:color w:val="404040" w:themeColor="text1" w:themeTint="BF"/>
    </w:rPr>
  </w:style>
  <w:style w:type="character" w:customStyle="1" w:styleId="QuoteChar">
    <w:name w:val="Quote Char"/>
    <w:basedOn w:val="DefaultParagraphFont"/>
    <w:link w:val="Quote"/>
    <w:uiPriority w:val="29"/>
    <w:rsid w:val="00C86A1E"/>
    <w:rPr>
      <w:i/>
      <w:iCs/>
      <w:color w:val="404040" w:themeColor="text1" w:themeTint="BF"/>
    </w:rPr>
  </w:style>
  <w:style w:type="paragraph" w:styleId="ListParagraph">
    <w:name w:val="List Paragraph"/>
    <w:basedOn w:val="Normal"/>
    <w:uiPriority w:val="34"/>
    <w:qFormat/>
    <w:rsid w:val="00C86A1E"/>
    <w:pPr>
      <w:ind w:left="720"/>
      <w:contextualSpacing/>
    </w:pPr>
  </w:style>
  <w:style w:type="character" w:styleId="IntenseEmphasis">
    <w:name w:val="Intense Emphasis"/>
    <w:basedOn w:val="DefaultParagraphFont"/>
    <w:uiPriority w:val="21"/>
    <w:qFormat/>
    <w:rsid w:val="00C86A1E"/>
    <w:rPr>
      <w:i/>
      <w:iCs/>
      <w:color w:val="0F4761" w:themeColor="accent1" w:themeShade="BF"/>
    </w:rPr>
  </w:style>
  <w:style w:type="paragraph" w:styleId="IntenseQuote">
    <w:name w:val="Intense Quote"/>
    <w:basedOn w:val="Normal"/>
    <w:next w:val="Normal"/>
    <w:link w:val="IntenseQuoteChar"/>
    <w:uiPriority w:val="30"/>
    <w:qFormat/>
    <w:rsid w:val="00C86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A1E"/>
    <w:rPr>
      <w:i/>
      <w:iCs/>
      <w:color w:val="0F4761" w:themeColor="accent1" w:themeShade="BF"/>
    </w:rPr>
  </w:style>
  <w:style w:type="character" w:styleId="IntenseReference">
    <w:name w:val="Intense Reference"/>
    <w:basedOn w:val="DefaultParagraphFont"/>
    <w:uiPriority w:val="32"/>
    <w:qFormat/>
    <w:rsid w:val="00C86A1E"/>
    <w:rPr>
      <w:b/>
      <w:bCs/>
      <w:smallCaps/>
      <w:color w:val="0F4761" w:themeColor="accent1" w:themeShade="BF"/>
      <w:spacing w:val="5"/>
    </w:rPr>
  </w:style>
  <w:style w:type="paragraph" w:styleId="Header">
    <w:name w:val="header"/>
    <w:basedOn w:val="Normal"/>
    <w:link w:val="HeaderChar"/>
    <w:uiPriority w:val="99"/>
    <w:unhideWhenUsed/>
    <w:rsid w:val="00C8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A1E"/>
  </w:style>
  <w:style w:type="paragraph" w:styleId="Footer">
    <w:name w:val="footer"/>
    <w:basedOn w:val="Normal"/>
    <w:link w:val="FooterChar"/>
    <w:uiPriority w:val="99"/>
    <w:unhideWhenUsed/>
    <w:rsid w:val="00C8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49523">
      <w:bodyDiv w:val="1"/>
      <w:marLeft w:val="0"/>
      <w:marRight w:val="0"/>
      <w:marTop w:val="0"/>
      <w:marBottom w:val="0"/>
      <w:divBdr>
        <w:top w:val="none" w:sz="0" w:space="0" w:color="auto"/>
        <w:left w:val="none" w:sz="0" w:space="0" w:color="auto"/>
        <w:bottom w:val="none" w:sz="0" w:space="0" w:color="auto"/>
        <w:right w:val="none" w:sz="0" w:space="0" w:color="auto"/>
      </w:divBdr>
    </w:div>
    <w:div w:id="287013555">
      <w:bodyDiv w:val="1"/>
      <w:marLeft w:val="0"/>
      <w:marRight w:val="0"/>
      <w:marTop w:val="0"/>
      <w:marBottom w:val="0"/>
      <w:divBdr>
        <w:top w:val="none" w:sz="0" w:space="0" w:color="auto"/>
        <w:left w:val="none" w:sz="0" w:space="0" w:color="auto"/>
        <w:bottom w:val="none" w:sz="0" w:space="0" w:color="auto"/>
        <w:right w:val="none" w:sz="0" w:space="0" w:color="auto"/>
      </w:divBdr>
    </w:div>
    <w:div w:id="314645758">
      <w:bodyDiv w:val="1"/>
      <w:marLeft w:val="0"/>
      <w:marRight w:val="0"/>
      <w:marTop w:val="0"/>
      <w:marBottom w:val="0"/>
      <w:divBdr>
        <w:top w:val="none" w:sz="0" w:space="0" w:color="auto"/>
        <w:left w:val="none" w:sz="0" w:space="0" w:color="auto"/>
        <w:bottom w:val="none" w:sz="0" w:space="0" w:color="auto"/>
        <w:right w:val="none" w:sz="0" w:space="0" w:color="auto"/>
      </w:divBdr>
    </w:div>
    <w:div w:id="393551490">
      <w:bodyDiv w:val="1"/>
      <w:marLeft w:val="0"/>
      <w:marRight w:val="0"/>
      <w:marTop w:val="0"/>
      <w:marBottom w:val="0"/>
      <w:divBdr>
        <w:top w:val="none" w:sz="0" w:space="0" w:color="auto"/>
        <w:left w:val="none" w:sz="0" w:space="0" w:color="auto"/>
        <w:bottom w:val="none" w:sz="0" w:space="0" w:color="auto"/>
        <w:right w:val="none" w:sz="0" w:space="0" w:color="auto"/>
      </w:divBdr>
    </w:div>
    <w:div w:id="727339586">
      <w:bodyDiv w:val="1"/>
      <w:marLeft w:val="0"/>
      <w:marRight w:val="0"/>
      <w:marTop w:val="0"/>
      <w:marBottom w:val="0"/>
      <w:divBdr>
        <w:top w:val="none" w:sz="0" w:space="0" w:color="auto"/>
        <w:left w:val="none" w:sz="0" w:space="0" w:color="auto"/>
        <w:bottom w:val="none" w:sz="0" w:space="0" w:color="auto"/>
        <w:right w:val="none" w:sz="0" w:space="0" w:color="auto"/>
      </w:divBdr>
      <w:divsChild>
        <w:div w:id="44080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635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4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03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184181">
      <w:bodyDiv w:val="1"/>
      <w:marLeft w:val="0"/>
      <w:marRight w:val="0"/>
      <w:marTop w:val="0"/>
      <w:marBottom w:val="0"/>
      <w:divBdr>
        <w:top w:val="none" w:sz="0" w:space="0" w:color="auto"/>
        <w:left w:val="none" w:sz="0" w:space="0" w:color="auto"/>
        <w:bottom w:val="none" w:sz="0" w:space="0" w:color="auto"/>
        <w:right w:val="none" w:sz="0" w:space="0" w:color="auto"/>
      </w:divBdr>
    </w:div>
    <w:div w:id="847250917">
      <w:bodyDiv w:val="1"/>
      <w:marLeft w:val="0"/>
      <w:marRight w:val="0"/>
      <w:marTop w:val="0"/>
      <w:marBottom w:val="0"/>
      <w:divBdr>
        <w:top w:val="none" w:sz="0" w:space="0" w:color="auto"/>
        <w:left w:val="none" w:sz="0" w:space="0" w:color="auto"/>
        <w:bottom w:val="none" w:sz="0" w:space="0" w:color="auto"/>
        <w:right w:val="none" w:sz="0" w:space="0" w:color="auto"/>
      </w:divBdr>
    </w:div>
    <w:div w:id="866329439">
      <w:bodyDiv w:val="1"/>
      <w:marLeft w:val="0"/>
      <w:marRight w:val="0"/>
      <w:marTop w:val="0"/>
      <w:marBottom w:val="0"/>
      <w:divBdr>
        <w:top w:val="none" w:sz="0" w:space="0" w:color="auto"/>
        <w:left w:val="none" w:sz="0" w:space="0" w:color="auto"/>
        <w:bottom w:val="none" w:sz="0" w:space="0" w:color="auto"/>
        <w:right w:val="none" w:sz="0" w:space="0" w:color="auto"/>
      </w:divBdr>
      <w:divsChild>
        <w:div w:id="170972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801381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56096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7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981649">
      <w:bodyDiv w:val="1"/>
      <w:marLeft w:val="0"/>
      <w:marRight w:val="0"/>
      <w:marTop w:val="0"/>
      <w:marBottom w:val="0"/>
      <w:divBdr>
        <w:top w:val="none" w:sz="0" w:space="0" w:color="auto"/>
        <w:left w:val="none" w:sz="0" w:space="0" w:color="auto"/>
        <w:bottom w:val="none" w:sz="0" w:space="0" w:color="auto"/>
        <w:right w:val="none" w:sz="0" w:space="0" w:color="auto"/>
      </w:divBdr>
    </w:div>
    <w:div w:id="1108887759">
      <w:bodyDiv w:val="1"/>
      <w:marLeft w:val="0"/>
      <w:marRight w:val="0"/>
      <w:marTop w:val="0"/>
      <w:marBottom w:val="0"/>
      <w:divBdr>
        <w:top w:val="none" w:sz="0" w:space="0" w:color="auto"/>
        <w:left w:val="none" w:sz="0" w:space="0" w:color="auto"/>
        <w:bottom w:val="none" w:sz="0" w:space="0" w:color="auto"/>
        <w:right w:val="none" w:sz="0" w:space="0" w:color="auto"/>
      </w:divBdr>
    </w:div>
    <w:div w:id="1205675006">
      <w:bodyDiv w:val="1"/>
      <w:marLeft w:val="0"/>
      <w:marRight w:val="0"/>
      <w:marTop w:val="0"/>
      <w:marBottom w:val="0"/>
      <w:divBdr>
        <w:top w:val="none" w:sz="0" w:space="0" w:color="auto"/>
        <w:left w:val="none" w:sz="0" w:space="0" w:color="auto"/>
        <w:bottom w:val="none" w:sz="0" w:space="0" w:color="auto"/>
        <w:right w:val="none" w:sz="0" w:space="0" w:color="auto"/>
      </w:divBdr>
    </w:div>
    <w:div w:id="1467505414">
      <w:bodyDiv w:val="1"/>
      <w:marLeft w:val="0"/>
      <w:marRight w:val="0"/>
      <w:marTop w:val="0"/>
      <w:marBottom w:val="0"/>
      <w:divBdr>
        <w:top w:val="none" w:sz="0" w:space="0" w:color="auto"/>
        <w:left w:val="none" w:sz="0" w:space="0" w:color="auto"/>
        <w:bottom w:val="none" w:sz="0" w:space="0" w:color="auto"/>
        <w:right w:val="none" w:sz="0" w:space="0" w:color="auto"/>
      </w:divBdr>
    </w:div>
    <w:div w:id="1495216136">
      <w:bodyDiv w:val="1"/>
      <w:marLeft w:val="0"/>
      <w:marRight w:val="0"/>
      <w:marTop w:val="0"/>
      <w:marBottom w:val="0"/>
      <w:divBdr>
        <w:top w:val="none" w:sz="0" w:space="0" w:color="auto"/>
        <w:left w:val="none" w:sz="0" w:space="0" w:color="auto"/>
        <w:bottom w:val="none" w:sz="0" w:space="0" w:color="auto"/>
        <w:right w:val="none" w:sz="0" w:space="0" w:color="auto"/>
      </w:divBdr>
    </w:div>
    <w:div w:id="1616936854">
      <w:bodyDiv w:val="1"/>
      <w:marLeft w:val="0"/>
      <w:marRight w:val="0"/>
      <w:marTop w:val="0"/>
      <w:marBottom w:val="0"/>
      <w:divBdr>
        <w:top w:val="none" w:sz="0" w:space="0" w:color="auto"/>
        <w:left w:val="none" w:sz="0" w:space="0" w:color="auto"/>
        <w:bottom w:val="none" w:sz="0" w:space="0" w:color="auto"/>
        <w:right w:val="none" w:sz="0" w:space="0" w:color="auto"/>
      </w:divBdr>
    </w:div>
    <w:div w:id="1626932495">
      <w:bodyDiv w:val="1"/>
      <w:marLeft w:val="0"/>
      <w:marRight w:val="0"/>
      <w:marTop w:val="0"/>
      <w:marBottom w:val="0"/>
      <w:divBdr>
        <w:top w:val="none" w:sz="0" w:space="0" w:color="auto"/>
        <w:left w:val="none" w:sz="0" w:space="0" w:color="auto"/>
        <w:bottom w:val="none" w:sz="0" w:space="0" w:color="auto"/>
        <w:right w:val="none" w:sz="0" w:space="0" w:color="auto"/>
      </w:divBdr>
    </w:div>
    <w:div w:id="1764691786">
      <w:bodyDiv w:val="1"/>
      <w:marLeft w:val="0"/>
      <w:marRight w:val="0"/>
      <w:marTop w:val="0"/>
      <w:marBottom w:val="0"/>
      <w:divBdr>
        <w:top w:val="none" w:sz="0" w:space="0" w:color="auto"/>
        <w:left w:val="none" w:sz="0" w:space="0" w:color="auto"/>
        <w:bottom w:val="none" w:sz="0" w:space="0" w:color="auto"/>
        <w:right w:val="none" w:sz="0" w:space="0" w:color="auto"/>
      </w:divBdr>
    </w:div>
    <w:div w:id="1829664405">
      <w:bodyDiv w:val="1"/>
      <w:marLeft w:val="0"/>
      <w:marRight w:val="0"/>
      <w:marTop w:val="0"/>
      <w:marBottom w:val="0"/>
      <w:divBdr>
        <w:top w:val="none" w:sz="0" w:space="0" w:color="auto"/>
        <w:left w:val="none" w:sz="0" w:space="0" w:color="auto"/>
        <w:bottom w:val="none" w:sz="0" w:space="0" w:color="auto"/>
        <w:right w:val="none" w:sz="0" w:space="0" w:color="auto"/>
      </w:divBdr>
    </w:div>
    <w:div w:id="2085373217">
      <w:bodyDiv w:val="1"/>
      <w:marLeft w:val="0"/>
      <w:marRight w:val="0"/>
      <w:marTop w:val="0"/>
      <w:marBottom w:val="0"/>
      <w:divBdr>
        <w:top w:val="none" w:sz="0" w:space="0" w:color="auto"/>
        <w:left w:val="none" w:sz="0" w:space="0" w:color="auto"/>
        <w:bottom w:val="none" w:sz="0" w:space="0" w:color="auto"/>
        <w:right w:val="none" w:sz="0" w:space="0" w:color="auto"/>
      </w:divBdr>
    </w:div>
    <w:div w:id="21393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0D91-2A2B-49DF-B7AA-F929CEAE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13</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Crihana</dc:creator>
  <cp:keywords/>
  <dc:description/>
  <cp:lastModifiedBy>Dragos Crihana</cp:lastModifiedBy>
  <cp:revision>6</cp:revision>
  <dcterms:created xsi:type="dcterms:W3CDTF">2025-06-17T13:29:00Z</dcterms:created>
  <dcterms:modified xsi:type="dcterms:W3CDTF">2025-06-19T19:53:00Z</dcterms:modified>
</cp:coreProperties>
</file>