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B5" w:rsidRDefault="00F82A75" w:rsidP="00F82A75">
      <w:pPr>
        <w:jc w:val="center"/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F82A75">
        <w:rPr>
          <w:rFonts w:ascii="Times New Roman" w:hAnsi="Times New Roman" w:cs="Times New Roman"/>
          <w:b/>
          <w:sz w:val="32"/>
          <w:szCs w:val="24"/>
        </w:rPr>
        <w:t>Te</w:t>
      </w:r>
      <w:r w:rsidRPr="00F82A75">
        <w:rPr>
          <w:rFonts w:ascii="Times New Roman" w:hAnsi="Times New Roman" w:cs="Times New Roman"/>
          <w:b/>
          <w:sz w:val="32"/>
          <w:szCs w:val="24"/>
          <w:lang w:val="ro-RO"/>
        </w:rPr>
        <w:t>mă- 9.3.7</w:t>
      </w:r>
      <w:r>
        <w:rPr>
          <w:rFonts w:ascii="Times New Roman" w:hAnsi="Times New Roman" w:cs="Times New Roman"/>
          <w:b/>
          <w:sz w:val="32"/>
          <w:szCs w:val="24"/>
          <w:lang w:val="ro-RO"/>
        </w:rPr>
        <w:t>-subpunctul 7</w:t>
      </w:r>
    </w:p>
    <w:p w:rsidR="00546694" w:rsidRPr="00CE37D9" w:rsidRDefault="00F82A75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CE37D9">
        <w:rPr>
          <w:rFonts w:ascii="Times New Roman" w:hAnsi="Times New Roman" w:cs="Times New Roman"/>
          <w:sz w:val="32"/>
          <w:szCs w:val="28"/>
          <w:lang w:val="ro-RO"/>
        </w:rPr>
        <w:t>Simplificaţi următoarele funcţii booleene de patru variabile utilizând şi diagramă Karnaugh:</w:t>
      </w:r>
    </w:p>
    <w:p w:rsidR="00E06182" w:rsidRDefault="00E06182" w:rsidP="00E06182">
      <w:pPr>
        <w:rPr>
          <w:rFonts w:ascii="Times New Roman" w:hAnsi="Times New Roman" w:cs="Times New Roman"/>
          <w:sz w:val="32"/>
          <w:szCs w:val="28"/>
          <w:vertAlign w:val="subscript"/>
          <w:lang w:val="ro-RO"/>
        </w:rPr>
      </w:pPr>
      <w:r w:rsidRPr="00E06182">
        <w:rPr>
          <w:rFonts w:ascii="Times New Roman" w:hAnsi="Times New Roman" w:cs="Times New Roman"/>
          <w:sz w:val="32"/>
          <w:szCs w:val="28"/>
          <w:lang w:val="ro-RO"/>
        </w:rPr>
        <w:t>f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7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(x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)</w:t>
      </w:r>
      <w:r>
        <w:rPr>
          <w:rFonts w:ascii="Times New Roman" w:hAnsi="Times New Roman" w:cs="Times New Roman"/>
          <w:sz w:val="32"/>
          <w:szCs w:val="28"/>
          <w:lang w:val="ro-RO"/>
        </w:rPr>
        <w:t>=</w:t>
      </w:r>
      <w:r w:rsidRPr="00E061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Pr="00E06182">
        <w:rPr>
          <w:sz w:val="24"/>
        </w:rPr>
        <w:t xml:space="preserve"> </w:t>
      </w:r>
      <w:r w:rsidRPr="00E06182">
        <w:rPr>
          <w:sz w:val="32"/>
        </w:rPr>
        <w:sym w:font="Symbol" w:char="F0DA"/>
      </w:r>
      <w:r w:rsidRPr="00E06182">
        <w:rPr>
          <w:sz w:val="36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E06182">
        <w:rPr>
          <w:sz w:val="32"/>
        </w:rPr>
        <w:sym w:font="Symbol" w:char="F0DA"/>
      </w:r>
      <w:r>
        <w:rPr>
          <w:sz w:val="32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E06182">
        <w:rPr>
          <w:sz w:val="32"/>
        </w:rPr>
        <w:sym w:font="Symbol" w:char="F0DA"/>
      </w:r>
      <w:r>
        <w:rPr>
          <w:sz w:val="32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E06182">
        <w:rPr>
          <w:sz w:val="32"/>
        </w:rPr>
        <w:sym w:font="Symbol" w:char="F0DA"/>
      </w:r>
      <w:r>
        <w:rPr>
          <w:sz w:val="32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E06182" w:rsidRDefault="00E06182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E06182" w:rsidRDefault="00E06182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E06182" w:rsidRPr="00E06182" w:rsidRDefault="00E06182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E06182" w:rsidRDefault="00E06182" w:rsidP="00E06182">
      <w:pPr>
        <w:rPr>
          <w:rFonts w:ascii="Times New Roman" w:hAnsi="Times New Roman" w:cs="Times New Roman"/>
          <w:sz w:val="32"/>
          <w:szCs w:val="28"/>
          <w:vertAlign w:val="subscript"/>
          <w:lang w:val="ro-RO"/>
        </w:rPr>
      </w:pP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="00CD48A4">
        <w:rPr>
          <w:rFonts w:ascii="Times New Roman" w:hAnsi="Times New Roman" w:cs="Times New Roman"/>
          <w:sz w:val="32"/>
          <w:szCs w:val="28"/>
          <w:lang w:val="ro-RO"/>
        </w:rPr>
        <w:t>=</w:t>
      </w:r>
      <w:r w:rsidR="00CD48A4" w:rsidRPr="00CD48A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="00CD48A4" w:rsidRPr="00CD48A4">
        <w:rPr>
          <w:rFonts w:ascii="Times New Roman" w:hAnsi="Times New Roman" w:cs="Times New Roman"/>
          <w:sz w:val="32"/>
        </w:rPr>
        <w:sym w:font="Symbol" w:char="F0DA"/>
      </w:r>
      <w:r w:rsidR="00CD48A4" w:rsidRPr="00E06182">
        <w:rPr>
          <w:sz w:val="36"/>
        </w:rPr>
        <w:t xml:space="preserve"> 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="00CD48A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="00CD48A4" w:rsidRPr="00CD48A4">
        <w:rPr>
          <w:rFonts w:ascii="Times New Roman" w:hAnsi="Times New Roman" w:cs="Times New Roman"/>
          <w:sz w:val="32"/>
        </w:rPr>
        <w:sym w:font="Symbol" w:char="F0DA"/>
      </w:r>
      <w:r w:rsidR="00CD48A4">
        <w:rPr>
          <w:sz w:val="32"/>
        </w:rPr>
        <w:t xml:space="preserve"> </w:t>
      </w:r>
      <w:r w:rsidR="00CD48A4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="00CD48A4" w:rsidRPr="00CD48A4">
        <w:rPr>
          <w:rFonts w:ascii="Times New Roman" w:hAnsi="Times New Roman" w:cs="Times New Roman"/>
          <w:sz w:val="32"/>
        </w:rPr>
        <w:sym w:font="Symbol" w:char="F0DA"/>
      </w:r>
      <w:r w:rsidR="00CD48A4">
        <w:rPr>
          <w:sz w:val="32"/>
        </w:rPr>
        <w:t xml:space="preserve"> </w:t>
      </w:r>
      <w:r w:rsidR="00CD48A4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CD48A4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="00CD48A4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CD48A4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         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0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8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12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5</w:t>
      </w: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CD48A4" w:rsidRP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>= 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vertAlign w:val="subscript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ab/>
        <w:t xml:space="preserve"> 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7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15</w:t>
      </w: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=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 w:rsidRPr="00E06182">
        <w:rPr>
          <w:sz w:val="36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lang w:val="ro-RO"/>
        </w:rPr>
        <w:t>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CD48A4" w:rsidRDefault="00CD48A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 xml:space="preserve">       = m</w:t>
      </w:r>
      <w:r w:rsidR="00236C0E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10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 w:rsidR="00236C0E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11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 w:rsidR="00236C0E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="00236C0E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5</w:t>
      </w:r>
    </w:p>
    <w:p w:rsidR="00236C0E" w:rsidRDefault="00236C0E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236C0E" w:rsidRDefault="00236C0E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=</w:t>
      </w:r>
      <w:r w:rsidRPr="00236C0E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 w:rsidRPr="00E06182">
        <w:rPr>
          <w:sz w:val="36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lang w:val="ro-RO"/>
        </w:rPr>
        <w:t>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236C0E" w:rsidRDefault="00236C0E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 xml:space="preserve">        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8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10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12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14</w:t>
      </w:r>
    </w:p>
    <w:p w:rsidR="00236C0E" w:rsidRDefault="00236C0E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236C0E" w:rsidRDefault="00236C0E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lastRenderedPageBreak/>
        <w:t>Diagrama Karnaugh:</w:t>
      </w:r>
    </w:p>
    <w:tbl>
      <w:tblPr>
        <w:tblStyle w:val="TableGrid"/>
        <w:tblW w:w="7009" w:type="dxa"/>
        <w:tblLook w:val="04A0"/>
      </w:tblPr>
      <w:tblGrid>
        <w:gridCol w:w="2405"/>
        <w:gridCol w:w="1151"/>
        <w:gridCol w:w="1151"/>
        <w:gridCol w:w="1151"/>
        <w:gridCol w:w="1151"/>
      </w:tblGrid>
      <w:tr w:rsidR="00236C0E" w:rsidRPr="00832913" w:rsidTr="00236C0E">
        <w:trPr>
          <w:trHeight w:val="1331"/>
        </w:trPr>
        <w:tc>
          <w:tcPr>
            <w:tcW w:w="2405" w:type="dxa"/>
            <w:tcBorders>
              <w:tl2br w:val="single" w:sz="4" w:space="0" w:color="auto"/>
            </w:tcBorders>
          </w:tcPr>
          <w:p w:rsidR="00236C0E" w:rsidRPr="00236C0E" w:rsidRDefault="00236C0E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szCs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val="ro-RO"/>
              </w:rPr>
              <w:t>3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szCs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val="ro-RO"/>
              </w:rPr>
              <w:t>4</w:t>
            </w:r>
          </w:p>
          <w:p w:rsidR="00236C0E" w:rsidRPr="00236C0E" w:rsidRDefault="00236C0E" w:rsidP="000A00AD">
            <w:pPr>
              <w:rPr>
                <w:rFonts w:ascii="Times New Roman" w:hAnsi="Times New Roman" w:cs="Times New Roman"/>
                <w:snapToGrid w:val="0"/>
                <w:color w:val="000000"/>
                <w:lang w:val="ro-RO"/>
              </w:rPr>
            </w:pPr>
            <w:r w:rsidRPr="00832913">
              <w:rPr>
                <w:snapToGrid w:val="0"/>
                <w:color w:val="000000"/>
                <w:vertAlign w:val="subscript"/>
                <w:lang w:val="ro-RO"/>
              </w:rPr>
              <w:t xml:space="preserve">    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val="ro-RO"/>
              </w:rPr>
              <w:t>1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val="ro-RO"/>
              </w:rPr>
              <w:t>2</w:t>
            </w:r>
          </w:p>
        </w:tc>
        <w:tc>
          <w:tcPr>
            <w:tcW w:w="1151" w:type="dxa"/>
          </w:tcPr>
          <w:p w:rsidR="00236C0E" w:rsidRPr="00236C0E" w:rsidRDefault="00236C0E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00</w:t>
            </w:r>
          </w:p>
        </w:tc>
        <w:tc>
          <w:tcPr>
            <w:tcW w:w="1151" w:type="dxa"/>
          </w:tcPr>
          <w:p w:rsidR="00236C0E" w:rsidRPr="00236C0E" w:rsidRDefault="00236C0E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01</w:t>
            </w:r>
          </w:p>
        </w:tc>
        <w:tc>
          <w:tcPr>
            <w:tcW w:w="1151" w:type="dxa"/>
          </w:tcPr>
          <w:p w:rsidR="00236C0E" w:rsidRPr="00236C0E" w:rsidRDefault="00236C0E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11</w:t>
            </w:r>
          </w:p>
        </w:tc>
        <w:tc>
          <w:tcPr>
            <w:tcW w:w="1151" w:type="dxa"/>
          </w:tcPr>
          <w:p w:rsidR="00236C0E" w:rsidRPr="00236C0E" w:rsidRDefault="00236C0E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10</w:t>
            </w:r>
          </w:p>
        </w:tc>
      </w:tr>
      <w:tr w:rsidR="00236C0E" w:rsidRPr="00832913" w:rsidTr="00236C0E">
        <w:trPr>
          <w:trHeight w:val="635"/>
        </w:trPr>
        <w:tc>
          <w:tcPr>
            <w:tcW w:w="2405" w:type="dxa"/>
          </w:tcPr>
          <w:p w:rsidR="00236C0E" w:rsidRPr="00236C0E" w:rsidRDefault="00236C0E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00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AA32F1" w:rsidP="00AA32F1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i/>
                <w:noProof/>
                <w:color w:val="FFFFFF" w:themeColor="background1"/>
                <w:sz w:val="28"/>
                <w:szCs w:val="28"/>
              </w:rPr>
              <w:pict>
                <v:rect id="_x0000_s1032" style="position:absolute;left:0;text-align:left;margin-left:1.1pt;margin-top:-.55pt;width:44.9pt;height:130pt;z-index:251659264;mso-position-horizontal-relative:text;mso-position-vertical-relative:text" filled="f" strokecolor="red" strokeweight="2.25pt"/>
              </w:pic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   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0</w:t>
            </w:r>
            <w:r w:rsidR="00236C0E"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="00236C0E"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236C0E" w:rsidP="00AA32F1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1</w:t>
            </w:r>
          </w:p>
        </w:tc>
        <w:tc>
          <w:tcPr>
            <w:tcW w:w="1151" w:type="dxa"/>
          </w:tcPr>
          <w:p w:rsidR="00236C0E" w:rsidRPr="00236C0E" w:rsidRDefault="00236C0E" w:rsidP="00AA32F1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1151" w:type="dxa"/>
          </w:tcPr>
          <w:p w:rsidR="00236C0E" w:rsidRPr="00236C0E" w:rsidRDefault="00236C0E" w:rsidP="00AA32F1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236C0E" w:rsidRPr="00832913" w:rsidTr="00236C0E">
        <w:trPr>
          <w:trHeight w:val="664"/>
        </w:trPr>
        <w:tc>
          <w:tcPr>
            <w:tcW w:w="2405" w:type="dxa"/>
          </w:tcPr>
          <w:p w:rsidR="00236C0E" w:rsidRPr="00236C0E" w:rsidRDefault="00AA32F1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36" type="#_x0000_t86" style="position:absolute;left:0;text-align:left;margin-left:106.4pt;margin-top:28.85pt;width:52.15pt;height:77.2pt;z-index:251663360;mso-position-horizontal-relative:text;mso-position-vertical-relative:text" strokecolor="yellow" strokeweight="2.25pt"/>
              </w:pict>
            </w:r>
            <w:r w:rsidR="00236C0E"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01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AA32F1" w:rsidP="00AA32F1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rect id="_x0000_s1034" style="position:absolute;left:0;text-align:left;margin-left:5.85pt;margin-top:.5pt;width:85.85pt;height:28.35pt;z-index:251661312;mso-position-horizontal-relative:text;mso-position-vertical-relative:text" filled="f" strokecolor="#7030a0" strokeweight="2.25pt"/>
              </w:pic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   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4</w:t>
            </w:r>
            <w:r w:rsidR="00236C0E"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="00236C0E"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4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AA32F1" w:rsidP="00AA32F1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rect id="_x0000_s1033" style="position:absolute;left:0;text-align:left;margin-left:10.3pt;margin-top:4.55pt;width:74pt;height:19pt;z-index:251660288;mso-position-horizontal-relative:text;mso-position-vertical-relative:text" filled="f" strokecolor="#f30dd8" strokeweight="2.25pt"/>
              </w:pic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5</w:t>
            </w:r>
            <w:r w:rsidR="00236C0E"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5</w:t>
            </w:r>
          </w:p>
        </w:tc>
        <w:tc>
          <w:tcPr>
            <w:tcW w:w="1151" w:type="dxa"/>
          </w:tcPr>
          <w:p w:rsidR="00236C0E" w:rsidRPr="00236C0E" w:rsidRDefault="00AA32F1" w:rsidP="00AA32F1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rect id="_x0000_s1035" style="position:absolute;margin-left:5.35pt;margin-top:.5pt;width:30.3pt;height:58.25pt;z-index:251662336;mso-position-horizontal-relative:text;mso-position-vertical-relative:text" filled="f" strokecolor="#0070c0" strokeweight="2.25pt"/>
              </w:pic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pict>
                <v:rect id="_x0000_s1031" style="position:absolute;margin-left:-.35pt;margin-top:32.85pt;width:100.3pt;height:58.25pt;z-index:251658240;mso-position-horizontal-relative:text;mso-position-vertical-relative:text" filled="f" strokecolor="#00b050" strokeweight="2.25pt"/>
              </w:pic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   </w:t>
            </w:r>
            <w:r w:rsidR="00236C0E"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 w:rsidR="00236C0E"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7</w:t>
            </w:r>
          </w:p>
        </w:tc>
        <w:tc>
          <w:tcPr>
            <w:tcW w:w="1151" w:type="dxa"/>
          </w:tcPr>
          <w:p w:rsidR="00236C0E" w:rsidRPr="00236C0E" w:rsidRDefault="00AA32F1" w:rsidP="00AA32F1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shape id="_x0000_s1037" type="#_x0000_t86" style="position:absolute;left:0;text-align:left;margin-left:3.2pt;margin-top:23.55pt;width:51.35pt;height:79.75pt;rotation:180;z-index:251664384;mso-position-horizontal-relative:text;mso-position-vertical-relative:text" strokecolor="yellow" strokeweight="2.25pt"/>
              </w:pict>
            </w:r>
          </w:p>
        </w:tc>
      </w:tr>
      <w:tr w:rsidR="00236C0E" w:rsidRPr="00832913" w:rsidTr="00236C0E">
        <w:trPr>
          <w:trHeight w:val="664"/>
        </w:trPr>
        <w:tc>
          <w:tcPr>
            <w:tcW w:w="2405" w:type="dxa"/>
          </w:tcPr>
          <w:p w:rsidR="00236C0E" w:rsidRPr="00236C0E" w:rsidRDefault="00236C0E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11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236C0E" w:rsidP="00AA32F1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ro-RO"/>
              </w:rPr>
              <w:t>12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236C0E" w:rsidP="00AA32F1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13</w:t>
            </w:r>
          </w:p>
        </w:tc>
        <w:tc>
          <w:tcPr>
            <w:tcW w:w="1151" w:type="dxa"/>
          </w:tcPr>
          <w:p w:rsidR="00236C0E" w:rsidRPr="00236C0E" w:rsidRDefault="00AA32F1" w:rsidP="00AA32F1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  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15</w:t>
            </w:r>
            <w:r w:rsidR="00236C0E"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="00236C0E"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15</w:t>
            </w:r>
          </w:p>
        </w:tc>
        <w:tc>
          <w:tcPr>
            <w:tcW w:w="1151" w:type="dxa"/>
          </w:tcPr>
          <w:p w:rsidR="00236C0E" w:rsidRPr="00236C0E" w:rsidRDefault="00AA32F1" w:rsidP="00AA32F1">
            <w:pPr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  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14</w:t>
            </w:r>
            <w:r w:rsidR="00236C0E"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="00236C0E"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14</w:t>
            </w:r>
          </w:p>
        </w:tc>
      </w:tr>
      <w:tr w:rsidR="00236C0E" w:rsidRPr="00832913" w:rsidTr="00236C0E">
        <w:trPr>
          <w:trHeight w:val="697"/>
        </w:trPr>
        <w:tc>
          <w:tcPr>
            <w:tcW w:w="2405" w:type="dxa"/>
          </w:tcPr>
          <w:p w:rsidR="00236C0E" w:rsidRPr="00236C0E" w:rsidRDefault="00236C0E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10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236C0E" w:rsidP="00AA32F1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8</w:t>
            </w:r>
          </w:p>
        </w:tc>
        <w:tc>
          <w:tcPr>
            <w:tcW w:w="1151" w:type="dxa"/>
            <w:shd w:val="clear" w:color="auto" w:fill="auto"/>
          </w:tcPr>
          <w:p w:rsidR="00236C0E" w:rsidRPr="00236C0E" w:rsidRDefault="00236C0E" w:rsidP="00AA32F1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1151" w:type="dxa"/>
          </w:tcPr>
          <w:p w:rsidR="00236C0E" w:rsidRPr="00236C0E" w:rsidRDefault="00AA32F1" w:rsidP="00AA32F1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i/>
                <w:snapToGrid w:val="0"/>
                <w:sz w:val="28"/>
                <w:szCs w:val="28"/>
                <w:lang w:val="ro-RO"/>
              </w:rPr>
              <w:t xml:space="preserve">  </w:t>
            </w:r>
            <w:r w:rsidR="00236C0E" w:rsidRPr="00236C0E">
              <w:rPr>
                <w:rFonts w:ascii="Times New Roman" w:hAnsi="Times New Roman" w:cs="Times New Roman"/>
                <w:i/>
                <w:snapToGrid w:val="0"/>
                <w:sz w:val="28"/>
                <w:szCs w:val="28"/>
                <w:lang w:val="ro-RO"/>
              </w:rPr>
              <w:t>m</w:t>
            </w:r>
            <w:r w:rsidR="00236C0E" w:rsidRPr="00236C0E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ro-RO"/>
              </w:rPr>
              <w:t>11</w:t>
            </w:r>
          </w:p>
        </w:tc>
        <w:tc>
          <w:tcPr>
            <w:tcW w:w="1151" w:type="dxa"/>
          </w:tcPr>
          <w:p w:rsidR="00236C0E" w:rsidRPr="00236C0E" w:rsidRDefault="00AA32F1" w:rsidP="00AA32F1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  </w:t>
            </w:r>
            <w:r w:rsidR="00236C0E"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 w:rsidR="00236C0E"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10</w:t>
            </w:r>
          </w:p>
        </w:tc>
      </w:tr>
    </w:tbl>
    <w:p w:rsidR="00236C0E" w:rsidRDefault="00236C0E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236C0E" w:rsidRPr="00236C0E" w:rsidRDefault="00236C0E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CD48A4" w:rsidRDefault="00AA32F1" w:rsidP="00E06182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>Factorizarea:</w:t>
      </w:r>
    </w:p>
    <w:p w:rsidR="00AA32F1" w:rsidRDefault="00523FD4" w:rsidP="00E06182">
      <w:pPr>
        <w:rPr>
          <w:rFonts w:ascii="Times New Roman" w:hAnsi="Times New Roman" w:cs="Times New Roman"/>
          <w:sz w:val="32"/>
          <w:szCs w:val="28"/>
          <w:vertAlign w:val="subscript"/>
          <w:lang w:val="ro-RO"/>
        </w:rPr>
      </w:pPr>
      <w:r w:rsidRPr="00523FD4">
        <w:rPr>
          <w:rFonts w:ascii="Times New Roman" w:hAnsi="Times New Roman" w:cs="Times New Roman"/>
          <w:sz w:val="32"/>
          <w:szCs w:val="28"/>
          <w:highlight w:val="red"/>
          <w:lang w:val="ro-RO"/>
        </w:rPr>
        <w:t>max</w:t>
      </w:r>
      <w:r w:rsidRPr="00523FD4">
        <w:rPr>
          <w:rFonts w:ascii="Times New Roman" w:hAnsi="Times New Roman" w:cs="Times New Roman"/>
          <w:sz w:val="32"/>
          <w:szCs w:val="28"/>
          <w:highlight w:val="red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0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8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12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=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523FD4"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0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Pr="00523FD4"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0</w:t>
      </w:r>
      <w:r>
        <w:rPr>
          <w:rFonts w:ascii="Times New Roman" w:hAnsi="Times New Roman" w:cs="Times New Roman"/>
          <w:sz w:val="32"/>
          <w:szCs w:val="28"/>
          <w:lang w:val="ro-RO"/>
        </w:rPr>
        <w:t>=</w:t>
      </w:r>
      <w:r w:rsidRPr="00523FD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523FD4" w:rsidRDefault="00523FD4" w:rsidP="00523FD4">
      <w:pPr>
        <w:rPr>
          <w:rFonts w:ascii="Times New Roman" w:hAnsi="Times New Roman" w:cs="Times New Roman"/>
          <w:sz w:val="32"/>
          <w:szCs w:val="28"/>
          <w:vertAlign w:val="subscript"/>
          <w:lang w:val="ro-RO"/>
        </w:rPr>
      </w:pPr>
      <w:r w:rsidRPr="00523FD4">
        <w:rPr>
          <w:rFonts w:ascii="Times New Roman" w:hAnsi="Times New Roman" w:cs="Times New Roman"/>
          <w:sz w:val="32"/>
          <w:szCs w:val="28"/>
          <w:highlight w:val="yellow"/>
          <w:lang w:val="ro-RO"/>
        </w:rPr>
        <w:t>max</w:t>
      </w:r>
      <w:r w:rsidRPr="00523FD4">
        <w:rPr>
          <w:rFonts w:ascii="Times New Roman" w:hAnsi="Times New Roman" w:cs="Times New Roman"/>
          <w:sz w:val="32"/>
          <w:szCs w:val="28"/>
          <w:highlight w:val="yellow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10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8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12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= 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Pr="00523FD4"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0</w:t>
      </w:r>
      <w:r>
        <w:rPr>
          <w:rFonts w:ascii="Times New Roman" w:hAnsi="Times New Roman" w:cs="Times New Roman"/>
          <w:sz w:val="32"/>
          <w:szCs w:val="28"/>
          <w:lang w:val="ro-RO"/>
        </w:rPr>
        <w:t>=</w:t>
      </w:r>
      <w:r w:rsidRPr="00523FD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523FD4" w:rsidRDefault="00523FD4" w:rsidP="00523FD4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523FD4">
        <w:rPr>
          <w:rFonts w:ascii="Times New Roman" w:hAnsi="Times New Roman" w:cs="Times New Roman"/>
          <w:sz w:val="32"/>
          <w:szCs w:val="28"/>
          <w:highlight w:val="green"/>
          <w:lang w:val="ro-RO"/>
        </w:rPr>
        <w:t>max</w:t>
      </w:r>
      <w:r w:rsidRPr="00523FD4">
        <w:rPr>
          <w:rFonts w:ascii="Times New Roman" w:hAnsi="Times New Roman" w:cs="Times New Roman"/>
          <w:sz w:val="32"/>
          <w:szCs w:val="28"/>
          <w:highlight w:val="green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15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11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10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= 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DB789C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="00DB789C"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1</w:t>
      </w:r>
      <w:r>
        <w:rPr>
          <w:rFonts w:ascii="Times New Roman" w:hAnsi="Times New Roman" w:cs="Times New Roman"/>
          <w:sz w:val="32"/>
          <w:szCs w:val="28"/>
          <w:lang w:val="ro-RO"/>
        </w:rPr>
        <w:t>=</w:t>
      </w:r>
      <w:r w:rsidRPr="00523FD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DB789C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</w:p>
    <w:p w:rsidR="00DB789C" w:rsidRDefault="00DB789C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DB789C">
        <w:rPr>
          <w:rFonts w:ascii="Times New Roman" w:hAnsi="Times New Roman" w:cs="Times New Roman"/>
          <w:sz w:val="32"/>
          <w:szCs w:val="28"/>
          <w:highlight w:val="blue"/>
          <w:lang w:val="ro-RO"/>
        </w:rPr>
        <w:t>max</w:t>
      </w:r>
      <w:r w:rsidRPr="00DB789C">
        <w:rPr>
          <w:rFonts w:ascii="Times New Roman" w:hAnsi="Times New Roman" w:cs="Times New Roman"/>
          <w:sz w:val="32"/>
          <w:szCs w:val="28"/>
          <w:highlight w:val="blue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7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15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= 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DB789C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perscript"/>
          <w:lang w:val="ro-RO"/>
        </w:rPr>
        <w:t>1</w:t>
      </w:r>
      <w:r>
        <w:rPr>
          <w:rFonts w:ascii="Times New Roman" w:hAnsi="Times New Roman" w:cs="Times New Roman"/>
          <w:sz w:val="32"/>
          <w:szCs w:val="28"/>
          <w:lang w:val="ro-RO"/>
        </w:rPr>
        <w:t>=</w:t>
      </w:r>
      <w:r w:rsidRPr="00523FD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DB789C" w:rsidRDefault="00DB789C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r w:rsidRPr="00DB789C">
        <w:rPr>
          <w:rFonts w:ascii="Times New Roman" w:hAnsi="Times New Roman" w:cs="Times New Roman"/>
          <w:sz w:val="32"/>
          <w:szCs w:val="28"/>
          <w:highlight w:val="magenta"/>
          <w:lang w:val="ro-RO"/>
        </w:rPr>
        <w:t>max</w:t>
      </w:r>
      <w:r w:rsidRPr="00DB789C">
        <w:rPr>
          <w:rFonts w:ascii="Times New Roman" w:hAnsi="Times New Roman" w:cs="Times New Roman"/>
          <w:sz w:val="32"/>
          <w:szCs w:val="28"/>
          <w:highlight w:val="magenta"/>
          <w:vertAlign w:val="subscript"/>
          <w:lang w:val="ro-RO"/>
        </w:rPr>
        <w:t>5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5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7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=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 w:rsidRPr="00E06182">
        <w:rPr>
          <w:sz w:val="36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=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DB789C" w:rsidRDefault="00DB789C" w:rsidP="00DB789C">
      <w:pPr>
        <w:rPr>
          <w:rFonts w:ascii="Times New Roman" w:hAnsi="Times New Roman" w:cs="Times New Roman"/>
          <w:sz w:val="32"/>
          <w:szCs w:val="28"/>
          <w:vertAlign w:val="subscript"/>
          <w:lang w:val="ro-RO"/>
        </w:rPr>
      </w:pPr>
      <w:r w:rsidRPr="00DB789C">
        <w:rPr>
          <w:rFonts w:ascii="Times New Roman" w:hAnsi="Times New Roman" w:cs="Times New Roman"/>
          <w:sz w:val="32"/>
          <w:szCs w:val="28"/>
          <w:highlight w:val="darkMagenta"/>
          <w:lang w:val="ro-RO"/>
        </w:rPr>
        <w:t>max</w:t>
      </w:r>
      <w:r w:rsidRPr="00DB789C">
        <w:rPr>
          <w:rFonts w:ascii="Times New Roman" w:hAnsi="Times New Roman" w:cs="Times New Roman"/>
          <w:sz w:val="32"/>
          <w:szCs w:val="28"/>
          <w:highlight w:val="darkMagenta"/>
          <w:vertAlign w:val="subscript"/>
          <w:lang w:val="ro-RO"/>
        </w:rPr>
        <w:t>6</w:t>
      </w:r>
      <w:r>
        <w:rPr>
          <w:rFonts w:ascii="Times New Roman" w:hAnsi="Times New Roman" w:cs="Times New Roman"/>
          <w:sz w:val="32"/>
          <w:szCs w:val="28"/>
          <w:lang w:val="ro-RO"/>
        </w:rPr>
        <w:t>= 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5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=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lang w:val="ro-RO"/>
        </w:rPr>
        <w:t>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 w:rsidRPr="00E06182">
        <w:rPr>
          <w:sz w:val="36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=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lang w:val="ro-RO"/>
        </w:rPr>
        <w:t>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</w:p>
    <w:p w:rsidR="00A27EE3" w:rsidRDefault="00A27EE3" w:rsidP="00DB789C">
      <w:pPr>
        <w:rPr>
          <w:rFonts w:ascii="Times New Roman" w:hAnsi="Times New Roman" w:cs="Times New Roman"/>
          <w:sz w:val="32"/>
          <w:szCs w:val="28"/>
          <w:vertAlign w:val="subscript"/>
          <w:lang w:val="ro-RO"/>
        </w:rPr>
      </w:pPr>
    </w:p>
    <w:p w:rsidR="00DB789C" w:rsidRDefault="00A27EE3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>Mulțimea monoamelor maximale:</w:t>
      </w:r>
    </w:p>
    <w:p w:rsidR="00A27EE3" w:rsidRPr="00A27EE3" w:rsidRDefault="00A27EE3" w:rsidP="00DB789C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DB789C" w:rsidRDefault="00DB789C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>M(f)={max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32"/>
          <w:szCs w:val="28"/>
          <w:lang w:val="ro-RO"/>
        </w:rPr>
        <w:t>,</w:t>
      </w:r>
      <w:r w:rsidRPr="00DB789C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32"/>
          <w:szCs w:val="28"/>
          <w:lang w:val="ro-RO"/>
        </w:rPr>
        <w:t>,</w:t>
      </w:r>
      <w:r w:rsidRPr="00DB789C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28"/>
          <w:lang w:val="ro-RO"/>
        </w:rPr>
        <w:t>,</w:t>
      </w:r>
      <w:r w:rsidRPr="00DB789C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lang w:val="ro-RO"/>
        </w:rPr>
        <w:t>,</w:t>
      </w:r>
      <w:r w:rsidRPr="00DB789C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5</w:t>
      </w:r>
      <w:r>
        <w:rPr>
          <w:rFonts w:ascii="Times New Roman" w:hAnsi="Times New Roman" w:cs="Times New Roman"/>
          <w:sz w:val="32"/>
          <w:szCs w:val="28"/>
          <w:lang w:val="ro-RO"/>
        </w:rPr>
        <w:t>,</w:t>
      </w:r>
      <w:r w:rsidRPr="00DB789C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6</w:t>
      </w:r>
      <w:r>
        <w:rPr>
          <w:rFonts w:ascii="Times New Roman" w:hAnsi="Times New Roman" w:cs="Times New Roman"/>
          <w:sz w:val="32"/>
          <w:szCs w:val="28"/>
          <w:lang w:val="ro-RO"/>
        </w:rPr>
        <w:t>}</w:t>
      </w:r>
    </w:p>
    <w:p w:rsidR="00A27EE3" w:rsidRDefault="00A27EE3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lastRenderedPageBreak/>
        <w:t xml:space="preserve">Mulțimea monoamelor centrale: </w:t>
      </w:r>
    </w:p>
    <w:p w:rsidR="00CE37D9" w:rsidRDefault="00CE37D9" w:rsidP="00DB789C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A27EE3" w:rsidRPr="00DB789C" w:rsidRDefault="00A27EE3" w:rsidP="00A27EE3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>C(f)={max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32"/>
          <w:szCs w:val="28"/>
          <w:lang w:val="ro-RO"/>
        </w:rPr>
        <w:t>,</w:t>
      </w:r>
      <w:r w:rsidRPr="00DB789C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 w:rsidR="00CE37D9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28"/>
          <w:lang w:val="ro-RO"/>
        </w:rPr>
        <w:t>}</w:t>
      </w:r>
    </w:p>
    <w:p w:rsidR="00A27EE3" w:rsidRDefault="00A27EE3" w:rsidP="00DB789C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CE37D9" w:rsidRDefault="00CE37D9" w:rsidP="00DB7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>M(f)≠C(f) , C(f)</w:t>
      </w:r>
      <w:r w:rsidRPr="00CE37D9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≠ </w:t>
      </w:r>
      <w:r w:rsidRPr="00CE37D9">
        <w:rPr>
          <w:rFonts w:ascii="Times New Roman" w:hAnsi="Times New Roman" w:cs="Times New Roman"/>
          <w:sz w:val="32"/>
          <w:szCs w:val="32"/>
        </w:rPr>
        <w:sym w:font="Symbol" w:char="F0C6"/>
      </w:r>
      <w:r>
        <w:rPr>
          <w:sz w:val="32"/>
          <w:szCs w:val="32"/>
        </w:rPr>
        <w:t xml:space="preserve"> </w:t>
      </w:r>
      <w:r w:rsidRPr="00CE37D9">
        <w:rPr>
          <w:rFonts w:ascii="Times New Roman" w:hAnsi="Times New Roman" w:cs="Times New Roman"/>
          <w:sz w:val="32"/>
          <w:szCs w:val="32"/>
        </w:rPr>
        <w:sym w:font="Symbol" w:char="F0DE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sun</w:t>
      </w:r>
      <w:r w:rsidRPr="00CE37D9">
        <w:rPr>
          <w:rFonts w:ascii="Times New Roman" w:hAnsi="Times New Roman" w:cs="Times New Roman"/>
          <w:sz w:val="32"/>
          <w:szCs w:val="32"/>
        </w:rPr>
        <w:t>tem</w:t>
      </w:r>
      <w:proofErr w:type="spellEnd"/>
      <w:r w:rsidRPr="00CE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37D9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E37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37D9">
        <w:rPr>
          <w:rFonts w:ascii="Times New Roman" w:hAnsi="Times New Roman" w:cs="Times New Roman"/>
          <w:sz w:val="32"/>
          <w:szCs w:val="32"/>
        </w:rPr>
        <w:t>cazul</w:t>
      </w:r>
      <w:proofErr w:type="spellEnd"/>
      <w:r w:rsidRPr="00CE37D9">
        <w:rPr>
          <w:rFonts w:ascii="Times New Roman" w:hAnsi="Times New Roman" w:cs="Times New Roman"/>
          <w:sz w:val="32"/>
          <w:szCs w:val="32"/>
        </w:rPr>
        <w:t xml:space="preserve"> II al </w:t>
      </w:r>
      <w:proofErr w:type="spellStart"/>
      <w:r w:rsidRPr="00CE37D9">
        <w:rPr>
          <w:rFonts w:ascii="Times New Roman" w:hAnsi="Times New Roman" w:cs="Times New Roman"/>
          <w:sz w:val="32"/>
          <w:szCs w:val="32"/>
        </w:rPr>
        <w:t>algoritmului</w:t>
      </w:r>
      <w:proofErr w:type="spellEnd"/>
      <w:r w:rsidRPr="00CE37D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E37D9">
        <w:rPr>
          <w:rFonts w:ascii="Times New Roman" w:hAnsi="Times New Roman" w:cs="Times New Roman"/>
          <w:sz w:val="32"/>
          <w:szCs w:val="32"/>
        </w:rPr>
        <w:t>simplificare</w:t>
      </w:r>
      <w:proofErr w:type="spellEnd"/>
    </w:p>
    <w:p w:rsidR="00CE37D9" w:rsidRPr="00D462DE" w:rsidRDefault="00CE37D9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Folosim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funcție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auxiliară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462D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</w:t>
      </w:r>
      <w:proofErr w:type="gramEnd"/>
      <w:r w:rsidRPr="00E06182">
        <w:rPr>
          <w:rFonts w:ascii="Times New Roman" w:hAnsi="Times New Roman" w:cs="Times New Roman"/>
          <w:sz w:val="32"/>
          <w:szCs w:val="28"/>
          <w:lang w:val="ro-RO"/>
        </w:rPr>
        <w:t>(x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)</w:t>
      </w:r>
      <w:r>
        <w:rPr>
          <w:rFonts w:ascii="Times New Roman" w:hAnsi="Times New Roman" w:cs="Times New Roman"/>
          <w:sz w:val="32"/>
          <w:szCs w:val="28"/>
          <w:lang w:val="ro-RO"/>
        </w:rPr>
        <w:t>= 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1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="00D462DE">
        <w:rPr>
          <w:rFonts w:ascii="Times New Roman" w:hAnsi="Times New Roman" w:cs="Times New Roman"/>
          <w:sz w:val="32"/>
          <w:szCs w:val="28"/>
          <w:lang w:val="ro-RO"/>
        </w:rPr>
        <w:t xml:space="preserve"> = </w:t>
      </w:r>
      <w:r w:rsidR="00D462DE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D462DE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="00D462DE"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="00D462DE"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="00D462DE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="00D462DE" w:rsidRPr="00CD48A4">
        <w:rPr>
          <w:rFonts w:ascii="Times New Roman" w:hAnsi="Times New Roman" w:cs="Times New Roman"/>
          <w:sz w:val="32"/>
        </w:rPr>
        <w:sym w:font="Symbol" w:char="F0DA"/>
      </w:r>
      <w:r w:rsidR="00D462DE">
        <w:rPr>
          <w:rFonts w:ascii="Times New Roman" w:hAnsi="Times New Roman" w:cs="Times New Roman"/>
          <w:sz w:val="32"/>
        </w:rPr>
        <w:t xml:space="preserve"> </w:t>
      </w:r>
      <w:r w:rsidR="00D462DE"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D462DE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="00D462DE"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="00D462DE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</w:p>
    <w:p w:rsidR="00CE37D9" w:rsidRDefault="00CE37D9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>Hașurăm suportul funcției g în diagrama Karnaugh:</w:t>
      </w:r>
    </w:p>
    <w:p w:rsidR="00CE37D9" w:rsidRPr="00CE37D9" w:rsidRDefault="00CE37D9" w:rsidP="00DB789C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DB789C" w:rsidRPr="00DB789C" w:rsidRDefault="00DB789C" w:rsidP="00DB789C">
      <w:pPr>
        <w:rPr>
          <w:rFonts w:ascii="Times New Roman" w:hAnsi="Times New Roman" w:cs="Times New Roman"/>
          <w:sz w:val="32"/>
          <w:szCs w:val="28"/>
          <w:lang w:val="ro-RO"/>
        </w:rPr>
      </w:pPr>
    </w:p>
    <w:tbl>
      <w:tblPr>
        <w:tblStyle w:val="TableGrid"/>
        <w:tblW w:w="7009" w:type="dxa"/>
        <w:tblLook w:val="04A0"/>
      </w:tblPr>
      <w:tblGrid>
        <w:gridCol w:w="2405"/>
        <w:gridCol w:w="1151"/>
        <w:gridCol w:w="1151"/>
        <w:gridCol w:w="1151"/>
        <w:gridCol w:w="1151"/>
      </w:tblGrid>
      <w:tr w:rsidR="00CE37D9" w:rsidRPr="00832913" w:rsidTr="000A00AD">
        <w:trPr>
          <w:trHeight w:val="1331"/>
        </w:trPr>
        <w:tc>
          <w:tcPr>
            <w:tcW w:w="2405" w:type="dxa"/>
            <w:tcBorders>
              <w:tl2br w:val="single" w:sz="4" w:space="0" w:color="auto"/>
            </w:tcBorders>
          </w:tcPr>
          <w:p w:rsidR="00CE37D9" w:rsidRPr="00236C0E" w:rsidRDefault="00CE37D9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szCs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val="ro-RO"/>
              </w:rPr>
              <w:t>3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szCs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vertAlign w:val="subscript"/>
                <w:lang w:val="ro-RO"/>
              </w:rPr>
              <w:t>4</w:t>
            </w:r>
          </w:p>
          <w:p w:rsidR="00CE37D9" w:rsidRPr="00236C0E" w:rsidRDefault="00CE37D9" w:rsidP="000A00AD">
            <w:pPr>
              <w:rPr>
                <w:rFonts w:ascii="Times New Roman" w:hAnsi="Times New Roman" w:cs="Times New Roman"/>
                <w:snapToGrid w:val="0"/>
                <w:color w:val="000000"/>
                <w:lang w:val="ro-RO"/>
              </w:rPr>
            </w:pPr>
            <w:r w:rsidRPr="00832913">
              <w:rPr>
                <w:snapToGrid w:val="0"/>
                <w:color w:val="000000"/>
                <w:vertAlign w:val="subscript"/>
                <w:lang w:val="ro-RO"/>
              </w:rPr>
              <w:t xml:space="preserve">    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val="ro-RO"/>
              </w:rPr>
              <w:t>1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/>
                <w:sz w:val="28"/>
                <w:lang w:val="ro-RO"/>
              </w:rPr>
              <w:t>x</w:t>
            </w:r>
            <w:r w:rsidRPr="00236C0E">
              <w:rPr>
                <w:rFonts w:ascii="Times New Roman" w:hAnsi="Times New Roman" w:cs="Times New Roman"/>
                <w:snapToGrid w:val="0"/>
                <w:color w:val="000000"/>
                <w:sz w:val="28"/>
                <w:vertAlign w:val="subscript"/>
                <w:lang w:val="ro-RO"/>
              </w:rPr>
              <w:t>2</w:t>
            </w:r>
          </w:p>
        </w:tc>
        <w:tc>
          <w:tcPr>
            <w:tcW w:w="1151" w:type="dxa"/>
          </w:tcPr>
          <w:p w:rsidR="00CE37D9" w:rsidRPr="00236C0E" w:rsidRDefault="00CE37D9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00</w:t>
            </w:r>
          </w:p>
        </w:tc>
        <w:tc>
          <w:tcPr>
            <w:tcW w:w="1151" w:type="dxa"/>
          </w:tcPr>
          <w:p w:rsidR="00CE37D9" w:rsidRPr="00236C0E" w:rsidRDefault="00CE37D9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01</w:t>
            </w:r>
          </w:p>
        </w:tc>
        <w:tc>
          <w:tcPr>
            <w:tcW w:w="1151" w:type="dxa"/>
          </w:tcPr>
          <w:p w:rsidR="00CE37D9" w:rsidRPr="00236C0E" w:rsidRDefault="00CE37D9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11</w:t>
            </w:r>
          </w:p>
        </w:tc>
        <w:tc>
          <w:tcPr>
            <w:tcW w:w="1151" w:type="dxa"/>
          </w:tcPr>
          <w:p w:rsidR="00CE37D9" w:rsidRPr="00236C0E" w:rsidRDefault="00CE37D9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10</w:t>
            </w:r>
          </w:p>
        </w:tc>
      </w:tr>
      <w:tr w:rsidR="00CE37D9" w:rsidRPr="00832913" w:rsidTr="00D462DE">
        <w:trPr>
          <w:trHeight w:val="635"/>
        </w:trPr>
        <w:tc>
          <w:tcPr>
            <w:tcW w:w="2405" w:type="dxa"/>
          </w:tcPr>
          <w:p w:rsidR="00CE37D9" w:rsidRPr="00236C0E" w:rsidRDefault="00CE37D9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00</w:t>
            </w: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i/>
                <w:noProof/>
                <w:color w:val="FFFFFF" w:themeColor="background1"/>
                <w:sz w:val="28"/>
                <w:szCs w:val="28"/>
              </w:rPr>
              <w:pict>
                <v:rect id="_x0000_s1040" style="position:absolute;left:0;text-align:left;margin-left:1.1pt;margin-top:-.55pt;width:44.9pt;height:130pt;z-index:251667456;mso-position-horizontal-relative:text;mso-position-vertical-relative:text" filled="f" strokecolor="red" strokeweight="2.25pt"/>
              </w:pic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0</w:t>
            </w:r>
          </w:p>
        </w:tc>
        <w:tc>
          <w:tcPr>
            <w:tcW w:w="1151" w:type="dxa"/>
            <w:shd w:val="clear" w:color="auto" w:fill="auto"/>
          </w:tcPr>
          <w:p w:rsidR="00CE37D9" w:rsidRPr="00236C0E" w:rsidRDefault="00CE37D9" w:rsidP="000A00AD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1</w:t>
            </w:r>
          </w:p>
        </w:tc>
        <w:tc>
          <w:tcPr>
            <w:tcW w:w="1151" w:type="dxa"/>
          </w:tcPr>
          <w:p w:rsidR="00CE37D9" w:rsidRPr="00236C0E" w:rsidRDefault="00CE37D9" w:rsidP="000A00AD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1151" w:type="dxa"/>
          </w:tcPr>
          <w:p w:rsidR="00CE37D9" w:rsidRPr="00236C0E" w:rsidRDefault="00CE37D9" w:rsidP="000A00AD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CE37D9" w:rsidRPr="00832913" w:rsidTr="00D462DE">
        <w:trPr>
          <w:trHeight w:val="664"/>
        </w:trPr>
        <w:tc>
          <w:tcPr>
            <w:tcW w:w="2405" w:type="dxa"/>
          </w:tcPr>
          <w:p w:rsidR="00CE37D9" w:rsidRPr="00236C0E" w:rsidRDefault="00CE37D9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shape id="_x0000_s1044" type="#_x0000_t86" style="position:absolute;left:0;text-align:left;margin-left:106.4pt;margin-top:28.85pt;width:52.15pt;height:77.2pt;z-index:251671552;mso-position-horizontal-relative:text;mso-position-vertical-relative:text" strokecolor="yellow" strokeweight="2.25pt"/>
              </w:pict>
            </w: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01</w:t>
            </w: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rect id="_x0000_s1042" style="position:absolute;left:0;text-align:left;margin-left:5.85pt;margin-top:.5pt;width:85.85pt;height:28.35pt;z-index:251669504;mso-position-horizontal-relative:text;mso-position-vertical-relative:text" filled="f" strokecolor="#7030a0" strokeweight="2.25pt"/>
              </w:pic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4</w:t>
            </w:r>
          </w:p>
        </w:tc>
        <w:tc>
          <w:tcPr>
            <w:tcW w:w="1151" w:type="dxa"/>
            <w:shd w:val="clear" w:color="auto" w:fill="auto"/>
          </w:tcPr>
          <w:p w:rsidR="00CE37D9" w:rsidRPr="00236C0E" w:rsidRDefault="00CE37D9" w:rsidP="000A00AD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rect id="_x0000_s1041" style="position:absolute;left:0;text-align:left;margin-left:10.3pt;margin-top:4.55pt;width:74pt;height:19pt;z-index:251668480;mso-position-horizontal-relative:text;mso-position-vertical-relative:text" filled="f" strokecolor="#f30dd8" strokeweight="2.25pt"/>
              </w:pic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5</w:t>
            </w:r>
          </w:p>
        </w:tc>
        <w:tc>
          <w:tcPr>
            <w:tcW w:w="1151" w:type="dxa"/>
          </w:tcPr>
          <w:p w:rsidR="00CE37D9" w:rsidRPr="00236C0E" w:rsidRDefault="00CE37D9" w:rsidP="000A00AD">
            <w:pP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rect id="_x0000_s1043" style="position:absolute;margin-left:5.35pt;margin-top:.5pt;width:30.3pt;height:58.25pt;z-index:251670528;mso-position-horizontal-relative:text;mso-position-vertical-relative:text" filled="f" strokecolor="#0070c0" strokeweight="2.25pt"/>
              </w:pic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pict>
                <v:rect id="_x0000_s1039" style="position:absolute;margin-left:-.35pt;margin-top:32.85pt;width:100.3pt;height:58.25pt;z-index:251666432;mso-position-horizontal-relative:text;mso-position-vertical-relative:text" filled="f" strokecolor="#00b050" strokeweight="2.25pt"/>
              </w:pict>
            </w:r>
            <w:r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 xml:space="preserve">   </w:t>
            </w: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7</w:t>
            </w:r>
          </w:p>
        </w:tc>
        <w:tc>
          <w:tcPr>
            <w:tcW w:w="1151" w:type="dxa"/>
          </w:tcPr>
          <w:p w:rsidR="00CE37D9" w:rsidRPr="00236C0E" w:rsidRDefault="00CE37D9" w:rsidP="000A00AD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28"/>
              </w:rPr>
              <w:pict>
                <v:shape id="_x0000_s1045" type="#_x0000_t86" style="position:absolute;left:0;text-align:left;margin-left:3.2pt;margin-top:23.55pt;width:51.35pt;height:79.75pt;rotation:180;z-index:251672576;mso-position-horizontal-relative:text;mso-position-vertical-relative:text" strokecolor="yellow" strokeweight="2.25pt"/>
              </w:pict>
            </w:r>
          </w:p>
        </w:tc>
      </w:tr>
      <w:tr w:rsidR="00CE37D9" w:rsidRPr="00832913" w:rsidTr="00D462DE">
        <w:trPr>
          <w:trHeight w:val="664"/>
        </w:trPr>
        <w:tc>
          <w:tcPr>
            <w:tcW w:w="2405" w:type="dxa"/>
          </w:tcPr>
          <w:p w:rsidR="00CE37D9" w:rsidRPr="00236C0E" w:rsidRDefault="00CE37D9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11</w:t>
            </w: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ro-RO"/>
              </w:rPr>
              <w:t>12</w:t>
            </w:r>
          </w:p>
        </w:tc>
        <w:tc>
          <w:tcPr>
            <w:tcW w:w="1151" w:type="dxa"/>
            <w:shd w:val="clear" w:color="auto" w:fill="auto"/>
          </w:tcPr>
          <w:p w:rsidR="00CE37D9" w:rsidRPr="00236C0E" w:rsidRDefault="00CE37D9" w:rsidP="000A00AD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FFFFFF" w:themeColor="background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vertAlign w:val="subscript"/>
                <w:lang w:val="ro-RO"/>
              </w:rPr>
              <w:t>13</w:t>
            </w: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15</w:t>
            </w: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color w:val="FFFFFF" w:themeColor="background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14</w:t>
            </w:r>
          </w:p>
        </w:tc>
      </w:tr>
      <w:tr w:rsidR="00CE37D9" w:rsidRPr="00832913" w:rsidTr="00D462DE">
        <w:trPr>
          <w:trHeight w:val="697"/>
        </w:trPr>
        <w:tc>
          <w:tcPr>
            <w:tcW w:w="2405" w:type="dxa"/>
          </w:tcPr>
          <w:p w:rsidR="00CE37D9" w:rsidRPr="00236C0E" w:rsidRDefault="00CE37D9" w:rsidP="000A00AD">
            <w:pPr>
              <w:jc w:val="right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  <w:t>10</w:t>
            </w: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8</w:t>
            </w:r>
          </w:p>
        </w:tc>
        <w:tc>
          <w:tcPr>
            <w:tcW w:w="1151" w:type="dxa"/>
            <w:shd w:val="clear" w:color="auto" w:fill="auto"/>
          </w:tcPr>
          <w:p w:rsidR="00CE37D9" w:rsidRPr="00236C0E" w:rsidRDefault="00CE37D9" w:rsidP="000A00AD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ro-RO"/>
              </w:rPr>
              <w:t>11</w:t>
            </w:r>
          </w:p>
        </w:tc>
        <w:tc>
          <w:tcPr>
            <w:tcW w:w="1151" w:type="dxa"/>
            <w:shd w:val="clear" w:color="auto" w:fill="FABF8F" w:themeFill="accent6" w:themeFillTint="99"/>
          </w:tcPr>
          <w:p w:rsidR="00CE37D9" w:rsidRPr="00236C0E" w:rsidRDefault="00CE37D9" w:rsidP="00D462DE">
            <w:pPr>
              <w:jc w:val="center"/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lang w:val="ro-RO"/>
              </w:rPr>
            </w:pPr>
            <w:r w:rsidRPr="00236C0E">
              <w:rPr>
                <w:rFonts w:ascii="Times New Roman" w:hAnsi="Times New Roman" w:cs="Times New Roman"/>
                <w:i/>
                <w:snapToGrid w:val="0"/>
                <w:color w:val="000000" w:themeColor="text1"/>
                <w:sz w:val="28"/>
                <w:szCs w:val="28"/>
                <w:lang w:val="ro-RO"/>
              </w:rPr>
              <w:t>m</w:t>
            </w:r>
            <w:r w:rsidRPr="00236C0E">
              <w:rPr>
                <w:rFonts w:ascii="Times New Roman" w:hAnsi="Times New Roman" w:cs="Times New Roman"/>
                <w:snapToGrid w:val="0"/>
                <w:color w:val="000000" w:themeColor="text1"/>
                <w:sz w:val="28"/>
                <w:szCs w:val="28"/>
                <w:vertAlign w:val="subscript"/>
                <w:lang w:val="ro-RO"/>
              </w:rPr>
              <w:t>10</w:t>
            </w:r>
          </w:p>
        </w:tc>
      </w:tr>
    </w:tbl>
    <w:p w:rsidR="00CE37D9" w:rsidRDefault="00CE37D9" w:rsidP="00CE37D9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DB789C" w:rsidRPr="00D462DE" w:rsidRDefault="00D462DE" w:rsidP="00DB789C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o-RO"/>
        </w:rPr>
        <w:t>f ’(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, x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)</w:t>
      </w:r>
      <w:r>
        <w:rPr>
          <w:rFonts w:ascii="Times New Roman" w:hAnsi="Times New Roman" w:cs="Times New Roman"/>
          <w:sz w:val="32"/>
          <w:szCs w:val="28"/>
          <w:lang w:val="ro-RO"/>
        </w:rPr>
        <w:t>= 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1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ro-RO"/>
        </w:rPr>
        <w:t>max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5 </w:t>
      </w:r>
      <w:r>
        <w:rPr>
          <w:rFonts w:ascii="Times New Roman" w:hAnsi="Times New Roman" w:cs="Times New Roman"/>
          <w:sz w:val="32"/>
          <w:szCs w:val="28"/>
          <w:lang w:val="ro-RO"/>
        </w:rPr>
        <w:t xml:space="preserve">=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3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x̅</w:t>
      </w:r>
      <w:r w:rsidRPr="00E06182"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 xml:space="preserve">3 </w:t>
      </w:r>
      <w:r w:rsidRPr="00CD48A4">
        <w:rPr>
          <w:rFonts w:ascii="Times New Roman" w:hAnsi="Times New Roman" w:cs="Times New Roman"/>
          <w:sz w:val="32"/>
        </w:rPr>
        <w:sym w:font="Symbol" w:char="F0DA"/>
      </w:r>
      <w:r>
        <w:rPr>
          <w:rFonts w:ascii="Times New Roman" w:hAnsi="Times New Roman" w:cs="Times New Roman"/>
          <w:sz w:val="32"/>
        </w:rPr>
        <w:t xml:space="preserve"> 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lang w:val="ro-RO"/>
        </w:rPr>
        <w:t>̅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1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2</w:t>
      </w:r>
      <w:r w:rsidRPr="00E06182">
        <w:rPr>
          <w:rFonts w:ascii="Times New Roman" w:hAnsi="Times New Roman" w:cs="Times New Roman"/>
          <w:sz w:val="32"/>
          <w:szCs w:val="28"/>
          <w:lang w:val="ro-RO"/>
        </w:rPr>
        <w:t>x</w:t>
      </w:r>
      <w:r>
        <w:rPr>
          <w:rFonts w:ascii="Times New Roman" w:hAnsi="Times New Roman" w:cs="Times New Roman"/>
          <w:sz w:val="32"/>
          <w:szCs w:val="28"/>
          <w:vertAlign w:val="subscript"/>
          <w:lang w:val="ro-RO"/>
        </w:rPr>
        <w:t>4</w:t>
      </w:r>
    </w:p>
    <w:p w:rsidR="00DB789C" w:rsidRPr="00DB789C" w:rsidRDefault="00DB789C" w:rsidP="00523FD4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523FD4" w:rsidRPr="00523FD4" w:rsidRDefault="00523FD4" w:rsidP="00523FD4">
      <w:pPr>
        <w:rPr>
          <w:rFonts w:ascii="Times New Roman" w:hAnsi="Times New Roman" w:cs="Times New Roman"/>
          <w:sz w:val="32"/>
          <w:szCs w:val="28"/>
          <w:lang w:val="ro-RO"/>
        </w:rPr>
      </w:pPr>
    </w:p>
    <w:p w:rsidR="00523FD4" w:rsidRPr="00523FD4" w:rsidRDefault="00523FD4" w:rsidP="00E06182">
      <w:pPr>
        <w:rPr>
          <w:rFonts w:ascii="Times New Roman" w:hAnsi="Times New Roman" w:cs="Times New Roman"/>
          <w:sz w:val="32"/>
          <w:szCs w:val="28"/>
          <w:lang w:val="ro-RO"/>
        </w:rPr>
      </w:pPr>
    </w:p>
    <w:sectPr w:rsidR="00523FD4" w:rsidRPr="00523FD4" w:rsidSect="0019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A75"/>
    <w:rsid w:val="00192A8B"/>
    <w:rsid w:val="00236C0E"/>
    <w:rsid w:val="002F4F31"/>
    <w:rsid w:val="00523FD4"/>
    <w:rsid w:val="00546694"/>
    <w:rsid w:val="00A27EE3"/>
    <w:rsid w:val="00AA32F1"/>
    <w:rsid w:val="00AA488D"/>
    <w:rsid w:val="00CD48A4"/>
    <w:rsid w:val="00CE37D9"/>
    <w:rsid w:val="00D462DE"/>
    <w:rsid w:val="00DB4DA4"/>
    <w:rsid w:val="00DB789C"/>
    <w:rsid w:val="00E06182"/>
    <w:rsid w:val="00EC2DAE"/>
    <w:rsid w:val="00F82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0dd8"/>
      <o:colormenu v:ext="edit" fillcolor="none" strokecolor="#f30dd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546694"/>
  </w:style>
  <w:style w:type="character" w:customStyle="1" w:styleId="mo">
    <w:name w:val="mo"/>
    <w:basedOn w:val="DefaultParagraphFont"/>
    <w:rsid w:val="00546694"/>
  </w:style>
  <w:style w:type="character" w:customStyle="1" w:styleId="mjxassistivemathml">
    <w:name w:val="mjx_assistive_mathml"/>
    <w:basedOn w:val="DefaultParagraphFont"/>
    <w:rsid w:val="00546694"/>
  </w:style>
  <w:style w:type="character" w:styleId="PlaceholderText">
    <w:name w:val="Placeholder Text"/>
    <w:basedOn w:val="DefaultParagraphFont"/>
    <w:uiPriority w:val="99"/>
    <w:semiHidden/>
    <w:rsid w:val="00E061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6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A8E6E-644C-472C-B75A-C157C54640A4}"/>
</file>

<file path=customXml/itemProps2.xml><?xml version="1.0" encoding="utf-8"?>
<ds:datastoreItem xmlns:ds="http://schemas.openxmlformats.org/officeDocument/2006/customXml" ds:itemID="{98899F98-2CA8-4E8F-AC22-0383A8DB92E8}"/>
</file>

<file path=customXml/itemProps3.xml><?xml version="1.0" encoding="utf-8"?>
<ds:datastoreItem xmlns:ds="http://schemas.openxmlformats.org/officeDocument/2006/customXml" ds:itemID="{EA85F213-FFA5-41E3-8298-3DA6762AA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</dc:creator>
  <cp:lastModifiedBy>Bia</cp:lastModifiedBy>
  <cp:revision>2</cp:revision>
  <dcterms:created xsi:type="dcterms:W3CDTF">2021-01-03T17:47:00Z</dcterms:created>
  <dcterms:modified xsi:type="dcterms:W3CDTF">2021-01-03T19:56:00Z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