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In a parking lot there are cars, motorcycles</w:t>
      </w:r>
    </w:p>
    <w:p>
      <w:pPr/>
      <w:r>
        <w:rPr>
          <w:rFonts w:ascii="Helvetica" w:hAnsi="Helvetica" w:cs="Helvetica"/>
          <w:sz w:val="24"/>
          <w:sz-cs w:val="24"/>
        </w:rPr>
        <w:t xml:space="preserve">and bicycles. To display all vehicles</w:t>
      </w:r>
    </w:p>
    <w:p>
      <w:pPr/>
      <w:r>
        <w:rPr>
          <w:rFonts w:ascii="Helvetica" w:hAnsi="Helvetica" w:cs="Helvetica"/>
          <w:sz w:val="24"/>
          <w:sz-cs w:val="24"/>
        </w:rPr>
        <w:t xml:space="preserve">red color.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In a food store there is salt,</w:t>
      </w:r>
    </w:p>
    <w:p>
      <w:pPr/>
      <w:r>
        <w:rPr>
          <w:rFonts w:ascii="Helvetica" w:hAnsi="Helvetica" w:cs="Helvetica"/>
          <w:sz w:val="24"/>
          <w:sz-cs w:val="24"/>
        </w:rPr>
        <w:t xml:space="preserve">sugar and flour. To display the products</w:t>
      </w:r>
    </w:p>
    <w:p>
      <w:pPr/>
      <w:r>
        <w:rPr>
          <w:rFonts w:ascii="Helvetica" w:hAnsi="Helvetica" w:cs="Helvetica"/>
          <w:sz w:val="24"/>
          <w:sz-cs w:val="24"/>
        </w:rPr>
        <w:t xml:space="preserve">with a price higher than 20Ron/kg.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Several are under repair in a service</w:t>
      </w:r>
    </w:p>
    <w:p>
      <w:pPr/>
      <w:r>
        <w:rPr>
          <w:rFonts w:ascii="Helvetica" w:hAnsi="Helvetica" w:cs="Helvetica"/>
          <w:sz w:val="24"/>
          <w:sz-cs w:val="24"/>
        </w:rPr>
        <w:t xml:space="preserve">cars, trucks and motorcycles. To be displayed</w:t>
      </w:r>
    </w:p>
    <w:p>
      <w:pPr/>
      <w:r>
        <w:rPr>
          <w:rFonts w:ascii="Helvetica" w:hAnsi="Helvetica" w:cs="Helvetica"/>
          <w:sz w:val="24"/>
          <w:sz-cs w:val="24"/>
        </w:rPr>
        <w:t xml:space="preserve">all vehicles that have the repair cost</w:t>
      </w:r>
    </w:p>
    <w:p>
      <w:pPr/>
      <w:r>
        <w:rPr>
          <w:rFonts w:ascii="Helvetica" w:hAnsi="Helvetica" w:cs="Helvetica"/>
          <w:sz w:val="24"/>
          <w:sz-cs w:val="24"/>
        </w:rPr>
        <w:t xml:space="preserve">greater than 1000Ron.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Birds, cows and pigs are raised on a farm.</w:t>
      </w:r>
    </w:p>
    <w:p>
      <w:pPr/>
      <w:r>
        <w:rPr>
          <w:rFonts w:ascii="Helvetica" w:hAnsi="Helvetica" w:cs="Helvetica"/>
          <w:sz w:val="24"/>
          <w:sz-cs w:val="24"/>
        </w:rPr>
        <w:t xml:space="preserve">To display all the animals that have the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>greater than 3kg.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Tomatoes, peppers and eggplants are grown in a greenhouse.</w:t>
      </w:r>
    </w:p>
    <w:p>
      <w:pPr/>
      <w:r>
        <w:rPr>
          <w:rFonts w:ascii="Helvetica" w:hAnsi="Helvetica" w:cs="Helvetica"/>
          <w:sz w:val="24"/>
          <w:sz-cs w:val="24"/>
        </w:rPr>
        <w:t xml:space="preserve">To display all the vegetables with the higher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>of 0.2 kg.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6. Apples, pears and cherries grow in an orchard.</w:t>
      </w:r>
    </w:p>
    <w:p>
      <w:pPr/>
      <w:r>
        <w:rPr>
          <w:rFonts w:ascii="Helvetica" w:hAnsi="Helvetica" w:cs="Helvetica"/>
          <w:sz w:val="24"/>
          <w:sz-cs w:val="24"/>
        </w:rPr>
        <w:t xml:space="preserve">To display all older fruit trees</w:t>
      </w:r>
    </w:p>
    <w:p>
      <w:pPr/>
      <w:r>
        <w:rPr>
          <w:rFonts w:ascii="Helvetica" w:hAnsi="Helvetica" w:cs="Helvetica"/>
          <w:sz w:val="24"/>
          <w:sz-cs w:val="24"/>
        </w:rPr>
        <w:t xml:space="preserve">for 3 years.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7. A collection of several objects is given</w:t>
      </w:r>
    </w:p>
    <w:p>
      <w:pPr/>
      <w:r>
        <w:rPr>
          <w:rFonts w:ascii="Helvetica" w:hAnsi="Helvetica" w:cs="Helvetica"/>
          <w:sz w:val="24"/>
          <w:sz-cs w:val="24"/>
        </w:rPr>
        <w:t xml:space="preserve">having shapes of cubes, spheres and cylinders.</w:t>
      </w:r>
    </w:p>
    <w:p>
      <w:pPr/>
      <w:r>
        <w:rPr>
          <w:rFonts w:ascii="Helvetica" w:hAnsi="Helvetica" w:cs="Helvetica"/>
          <w:sz w:val="24"/>
          <w:sz-cs w:val="24"/>
        </w:rPr>
        <w:t xml:space="preserve">To display the objects with the larger volume</w:t>
      </w:r>
    </w:p>
    <w:p>
      <w:pPr/>
      <w:r>
        <w:rPr>
          <w:rFonts w:ascii="Helvetica" w:hAnsi="Helvetica" w:cs="Helvetica"/>
          <w:sz w:val="24"/>
          <w:sz-cs w:val="24"/>
        </w:rPr>
        <w:t xml:space="preserve">than 25cm3.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theme" Target="theme/theme1.xml"/><Relationship Id="rId1" Type="http://schemas.openxmlformats.org/officeDocument/2006/relationships/customXml" Target="../docProps/meta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3DDC6B9EF9D4DADF9A1D224004D09" ma:contentTypeVersion="4" ma:contentTypeDescription="Create a new document." ma:contentTypeScope="" ma:versionID="5eefd0108180d52bf875d7ab5aa07942">
  <xsd:schema xmlns:xsd="http://www.w3.org/2001/XMLSchema" xmlns:xs="http://www.w3.org/2001/XMLSchema" xmlns:p="http://schemas.microsoft.com/office/2006/metadata/properties" xmlns:ns2="626ee8b2-05e9-43f0-a9c7-59ff4caa3fef" targetNamespace="http://schemas.microsoft.com/office/2006/metadata/properties" ma:root="true" ma:fieldsID="537c7b21b808da27a495142e9246815b" ns2:_="">
    <xsd:import namespace="626ee8b2-05e9-43f0-a9c7-59ff4caa3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ee8b2-05e9-43f0-a9c7-59ff4caa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F7E74-53A1-4809-A78F-71B6104FF7B8}"/>
</file>

<file path=customXml/itemProps2.xml><?xml version="1.0" encoding="utf-8"?>
<ds:datastoreItem xmlns:ds="http://schemas.openxmlformats.org/officeDocument/2006/customXml" ds:itemID="{48CABEB9-2C99-414F-A38E-070A55C3F615}"/>
</file>

<file path=customXml/itemProps3.xml><?xml version="1.0" encoding="utf-8"?>
<ds:datastoreItem xmlns:ds="http://schemas.openxmlformats.org/officeDocument/2006/customXml" ds:itemID="{C00ED2B2-F915-48B6-93DB-751216DC265E}"/>
</file>

<file path=customXml/itemProps4.xml><?xml version="1.0" encoding="utf-8"?>
<ds:datastoreItem xmlns:ds="http://schemas.openxmlformats.org/officeDocument/2006/customXml" ds:itemID="{C4FA071A-FC13-418C-AA9F-640A8B767387}"/>
</file>

<file path=docProps/_rels/meta.xml.rels><?xml version="1.0" encoding="UTF-8" standalone="yes"?>
<Relationships xmlns="http://schemas.openxmlformats.org/package/2006/relationships"><Relationship Id="rId1" Type="http://schemas.openxmlformats.org/officeDocument/2006/relationships/customXmlProps" Target="../customXml/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0x010100D433DDC6B9EF9D4DADF9A1D224004D09</vt:lpwstr>
  </property>
</Properties>
</file>

<file path=docProps/meta.xml><?xml version="1.0" encoding="utf-8"?>
<meta xmlns="http://schemas.apple.com/cocoa/2006/metadata">
  <generator>CocoaOOXMLWriter/2113.6</generator>
</meta>
</file>