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89E" w:rsidRDefault="00ED32CF" w14:paraId="74A83B85" w14:textId="77777777">
      <w:pPr>
        <w:spacing w:after="0" w:line="240" w:lineRule="auto"/>
        <w:jc w:val="center"/>
        <w:rPr>
          <w:rFonts w:ascii="Palatino Linotype" w:hAnsi="Palatino Linotype" w:eastAsia="Palatino Linotype" w:cs="Palatino Linotype"/>
          <w:b/>
          <w:sz w:val="20"/>
          <w:szCs w:val="20"/>
        </w:rPr>
      </w:pPr>
      <w:r>
        <w:rPr>
          <w:rFonts w:ascii="Palatino Linotype" w:hAnsi="Palatino Linotype" w:eastAsia="Palatino Linotype" w:cs="Palatino Linotype"/>
          <w:b/>
          <w:sz w:val="20"/>
          <w:szCs w:val="20"/>
        </w:rPr>
        <w:t>Teme propuse - licenta 2023</w:t>
      </w:r>
    </w:p>
    <w:p w:rsidR="0048089E" w:rsidRDefault="001813BC" w14:paraId="75005187" w14:textId="5E33F89B">
      <w:pPr>
        <w:spacing w:after="0" w:line="240" w:lineRule="auto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>Echipa Coordonare: </w:t>
      </w:r>
    </w:p>
    <w:p w:rsidR="0048089E" w:rsidRDefault="001813BC" w14:paraId="28449DC2" w14:textId="77777777">
      <w:pPr>
        <w:spacing w:after="0" w:line="240" w:lineRule="auto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 xml:space="preserve">Adriana Coroiu - </w:t>
      </w:r>
      <w:hyperlink r:id="rId9">
        <w:r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adrianac@cs.ubbcluj.ro</w:t>
        </w:r>
      </w:hyperlink>
    </w:p>
    <w:p w:rsidR="0048089E" w:rsidRDefault="001813BC" w14:paraId="6B64DCBD" w14:textId="77777777">
      <w:pPr>
        <w:spacing w:after="0" w:line="240" w:lineRule="auto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>Alina Calin - alinacalin@</w:t>
      </w:r>
      <w:hyperlink r:id="rId10">
        <w:r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cs.ubbcluj.ro</w:t>
        </w:r>
      </w:hyperlink>
    </w:p>
    <w:p w:rsidR="0048089E" w:rsidRDefault="001813BC" w14:paraId="17752085" w14:textId="77777777">
      <w:pPr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 xml:space="preserve">Horea Muresan - </w:t>
      </w:r>
      <w:hyperlink r:id="rId11">
        <w:r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horea.muresan@cs.ubbcluj.ro</w:t>
        </w:r>
      </w:hyperlink>
    </w:p>
    <w:p w:rsidR="0048089E" w:rsidRDefault="0048089E" w14:paraId="036D4A57" w14:textId="77777777">
      <w:pPr>
        <w:rPr>
          <w:rFonts w:ascii="Palatino Linotype" w:hAnsi="Palatino Linotype" w:eastAsia="Palatino Linotype" w:cs="Palatino Linotype"/>
          <w:sz w:val="20"/>
          <w:szCs w:val="20"/>
        </w:rPr>
      </w:pPr>
    </w:p>
    <w:tbl>
      <w:tblPr>
        <w:tblW w:w="9756" w:type="dxa"/>
        <w:tblLayout w:type="fixed"/>
        <w:tblLook w:val="0400" w:firstRow="0" w:lastRow="0" w:firstColumn="0" w:lastColumn="0" w:noHBand="0" w:noVBand="1"/>
      </w:tblPr>
      <w:tblGrid>
        <w:gridCol w:w="461"/>
        <w:gridCol w:w="5661"/>
        <w:gridCol w:w="3634"/>
      </w:tblGrid>
      <w:tr w:rsidR="0048089E" w:rsidTr="153F8ADA" w14:paraId="7C7F9A7E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48089E" w:rsidRDefault="001813BC" w14:paraId="12C98BAE" w14:textId="77777777">
            <w:pPr>
              <w:spacing w:after="0" w:line="240" w:lineRule="auto"/>
              <w:jc w:val="center"/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>Nr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48089E" w:rsidRDefault="001813BC" w14:paraId="59003BCC" w14:textId="77777777">
            <w:pPr>
              <w:spacing w:after="0" w:line="240" w:lineRule="auto"/>
              <w:jc w:val="center"/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>Teme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48089E" w:rsidRDefault="001813BC" w14:paraId="7902D3AD" w14:textId="77777777">
            <w:pPr>
              <w:spacing w:after="0" w:line="240" w:lineRule="auto"/>
              <w:jc w:val="center"/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>Studenti interesati</w:t>
            </w:r>
          </w:p>
        </w:tc>
      </w:tr>
      <w:tr w:rsidR="0048089E" w:rsidTr="153F8ADA" w14:paraId="04C87C24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656BD59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08AAD6A1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Detectia frunzelor bolnave din pomi fructiferi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CF8830E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6010784A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1A4F3291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2</w:t>
            </w:r>
          </w:p>
        </w:tc>
        <w:tc>
          <w:tcPr>
            <w:tcW w:w="566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B53B512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Detectia fructelor bolnave din pomi fructiferi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05566FED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482C2F8C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72E39AA0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3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20AFF3F9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Agricultura de precizie: predictia unei culturi pe baza datelor colectate din mediu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92F5713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57542F1C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228D7D0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4</w:t>
            </w:r>
          </w:p>
        </w:tc>
        <w:tc>
          <w:tcPr>
            <w:tcW w:w="566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53EC2B1E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Detectia incendiilor folosind ML si DL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263EEE99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62503864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53A0229B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5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15C818E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Detectia defrisarilor folosind ML si DL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4E2F7FC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2F1511F6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3A9036DC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6</w:t>
            </w:r>
          </w:p>
        </w:tc>
        <w:tc>
          <w:tcPr>
            <w:tcW w:w="566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49956A4A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Monitorizarea, măsurarea și/sau  limitarea răspândirii poluanților pentru mediu folosind AI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041B86F5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219D9704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565EE39B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7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14E97F7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Optimizarea lanțului de aprovizionare cu alimente și a logisticii folosind tehnici ML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0F288C5D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7727D95E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35B73604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50A00ED2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Optimizarea traficului si crearea de orașe inteligente și verzi folosind AI (ML sau DL)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27656030" w14:textId="41CAE21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001813BC"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6A124D5C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ECAD360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9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561BD6D3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Îmbunătățirea consumului de energie și utilizarea energiei regenerabile (ML sau DL)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050D4B66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2DB2DA8D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5B2EC34C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10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2C0724A2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Identificarea emotiilor (pozitive, negative, functionale, disfunctionale) din tweet-uri sau facebook posts 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29153584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566298D6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17725A5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11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2EBFD4A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AI in/pentru MEDICINA (diferite teme particulare)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0260CB44" w14:textId="2E40EC8A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001813BC"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  <w:r w:rsidRPr="1460BFFC" w:rsidR="5B6F00AC">
              <w:rPr>
                <w:rFonts w:ascii="Palatino Linotype" w:hAnsi="Palatino Linotype" w:eastAsia="Palatino Linotype" w:cs="Palatino Linotype"/>
                <w:sz w:val="20"/>
                <w:szCs w:val="20"/>
              </w:rPr>
              <w:t>Chis Andrei Calin</w:t>
            </w:r>
          </w:p>
        </w:tc>
      </w:tr>
      <w:tr w:rsidR="0048089E" w:rsidTr="153F8ADA" w14:paraId="4EFFECC4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1F8E3F3C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12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2F1CA415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AI in/pentru EDUCATIE (diferite teme particulare)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78CF97D0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408EC3AC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B2AEBC0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13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8A308B4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 xml:space="preserve"> Jocuri/Tools pentru mental training 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3191C712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32FCE9D8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3FF577EC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14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47067BCA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Jocuri/Tools pentru a invata programare (basic si atractiv pentru copii)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48089E" w14:paraId="5EC7D32A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</w:tr>
      <w:tr w:rsidR="0048089E" w:rsidTr="153F8ADA" w14:paraId="25E2FB9A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2BA3D96A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15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47D87819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Jocuri/Tools pentru invatarea unei limbi straine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48089E" w14:paraId="56842096" w14:textId="267BCC09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527EA528">
              <w:rPr>
                <w:rFonts w:ascii="Palatino Linotype" w:hAnsi="Palatino Linotype" w:eastAsia="Palatino Linotype" w:cs="Palatino Linotype"/>
                <w:sz w:val="20"/>
                <w:szCs w:val="20"/>
              </w:rPr>
              <w:t>Dronca Lorin Adrian</w:t>
            </w:r>
          </w:p>
        </w:tc>
      </w:tr>
      <w:tr w:rsidR="0048089E" w:rsidTr="153F8ADA" w14:paraId="0EFD95E3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0FDB0602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16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0824401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Aplicatii pentru identificarea diferitelor obiecte  (object detection)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48089E" w14:paraId="0077CCEF" w14:textId="68C4581E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284A46C1">
              <w:rPr>
                <w:rFonts w:ascii="Palatino Linotype" w:hAnsi="Palatino Linotype" w:eastAsia="Palatino Linotype" w:cs="Palatino Linotype"/>
                <w:sz w:val="20"/>
                <w:szCs w:val="20"/>
              </w:rPr>
              <w:t>Sirbu Alexandru-Paul</w:t>
            </w:r>
          </w:p>
        </w:tc>
      </w:tr>
      <w:tr w:rsidR="0048089E" w:rsidTr="153F8ADA" w14:paraId="56E6B67D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316BEDA0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17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1487CF08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Aplicatie web si/sau mobila pentru organizarea unui eveniment, de exemplu a unei nunti (conexiune intre diferiti furnizori si clienti, cu un sistem de recomadare a celor mai bune servicii)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48089E" w14:paraId="391E3512" w14:textId="519DED20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</w:tr>
      <w:tr w:rsidR="0048089E" w:rsidTr="153F8ADA" w14:paraId="3CB926D6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BF3AB74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18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7E057D5E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Aplicatii web pentru cursuri interactive (geografie, istorie, arheologie, economie … etc) - adica soft educational (la mare cautare zilele astea)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48089E" w14:paraId="33A7857F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</w:tr>
      <w:tr w:rsidR="0048089E" w:rsidTr="153F8ADA" w14:paraId="51813905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2613C772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19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5FD722E0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Lie detection using facial micro-expressions (DL)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5B61C9A2" w14:textId="4CFC976D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001813BC"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  <w:r w:rsidRPr="1460BFFC" w:rsidR="4F11119F">
              <w:rPr>
                <w:rFonts w:ascii="Palatino Linotype" w:hAnsi="Palatino Linotype" w:eastAsia="Palatino Linotype" w:cs="Palatino Linotype"/>
                <w:sz w:val="20"/>
                <w:szCs w:val="20"/>
              </w:rPr>
              <w:t>Gruia Alexandru</w:t>
            </w:r>
          </w:p>
        </w:tc>
      </w:tr>
      <w:tr w:rsidR="0048089E" w:rsidTr="153F8ADA" w14:paraId="75A75866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575679B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20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641489A3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Automated species identification (DL)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48089E" w:rsidRDefault="001813BC" w14:paraId="02F11460" w14:textId="03A284BA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001813BC"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  <w:r w:rsidRPr="1460BFFC" w:rsidR="548F9068">
              <w:rPr>
                <w:rFonts w:ascii="Palatino Linotype" w:hAnsi="Palatino Linotype" w:eastAsia="Palatino Linotype" w:cs="Palatino Linotype"/>
                <w:sz w:val="20"/>
                <w:szCs w:val="20"/>
              </w:rPr>
              <w:t>Bucur Mihai-Alexandru</w:t>
            </w:r>
          </w:p>
        </w:tc>
      </w:tr>
      <w:tr w:rsidR="0048089E" w:rsidTr="153F8ADA" w14:paraId="0F63FB20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2FF743BC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21</w:t>
            </w: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3BEE454F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Image restoration (DL)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tcMar/>
            <w:vAlign w:val="bottom"/>
          </w:tcPr>
          <w:p w:rsidR="0048089E" w:rsidRDefault="001813BC" w14:paraId="3EE5C283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bookmarkStart w:name="_heading=h.gjdgxs" w:colFirst="0" w:colLast="0" w:id="0"/>
            <w:bookmarkEnd w:id="0"/>
            <w:r>
              <w:rPr>
                <w:rFonts w:ascii="Palatino Linotype" w:hAnsi="Palatino Linotype" w:eastAsia="Palatino Linotype" w:cs="Palatino Linotype"/>
                <w:sz w:val="20"/>
                <w:szCs w:val="20"/>
              </w:rPr>
              <w:t> </w:t>
            </w:r>
          </w:p>
        </w:tc>
      </w:tr>
      <w:tr w:rsidR="0048089E" w:rsidTr="153F8ADA" w14:paraId="152EDF8D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09A5C4CF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1813BC" w14:paraId="377BE5EF" w14:textId="77777777">
            <w:pP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>Teme propuse de voi: ...</w:t>
            </w:r>
            <w:r w:rsidR="00ED32CF"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 xml:space="preserve"> justificate prin relevanta</w:t>
            </w:r>
            <w:r>
              <w:rPr>
                <w:rFonts w:ascii="Palatino Linotype" w:hAnsi="Palatino Linotype" w:eastAsia="Palatino Linotype" w:cs="Palatino Linotype"/>
                <w:b/>
                <w:sz w:val="20"/>
                <w:szCs w:val="20"/>
              </w:rPr>
              <w:t xml:space="preserve"> actuala 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2730C629" w14:textId="77777777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</w:tr>
      <w:tr w:rsidR="0048089E" w:rsidTr="153F8ADA" w14:paraId="53CF273D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4242D0BB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P="1460BFFC" w:rsidRDefault="0048089E" w14:paraId="184E6BBB" w14:textId="345B45D5">
            <w:pPr>
              <w:pStyle w:val="Normal"/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ro-RO"/>
              </w:rPr>
            </w:pPr>
            <w:r w:rsidRPr="1460BFFC" w:rsidR="5A9C96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"/>
              </w:rPr>
              <w:t>Sistem inteligent de recunoștere a irisului uman pentru securizarea datelor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13879797" w14:textId="64C61323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5A9C9674">
              <w:rPr>
                <w:rFonts w:ascii="Palatino Linotype" w:hAnsi="Palatino Linotype" w:eastAsia="Palatino Linotype" w:cs="Palatino Linotype"/>
                <w:sz w:val="20"/>
                <w:szCs w:val="20"/>
              </w:rPr>
              <w:t>Negoițescu Andreea</w:t>
            </w:r>
          </w:p>
        </w:tc>
      </w:tr>
      <w:tr w:rsidR="0048089E" w:rsidTr="153F8ADA" w14:paraId="29CA4A3E" w14:textId="77777777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4D212F84" w14:textId="77777777">
            <w:pPr>
              <w:spacing w:after="0"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P="1460BFFC" w:rsidRDefault="0048089E" w14:paraId="0D28CB6D" w14:textId="07A40049">
            <w:pPr>
              <w:pStyle w:val="Normal"/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ro-RO"/>
              </w:rPr>
            </w:pPr>
            <w:r w:rsidRPr="1460BFFC" w:rsidR="0869FE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Chatbot Medical pentru stabilirea diagnosticelor pe bază de simptome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0048089E" w:rsidRDefault="0048089E" w14:paraId="7110BA5C" w14:textId="34619C1F">
            <w:pPr>
              <w:spacing w:after="0"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0869FE81">
              <w:rPr>
                <w:rFonts w:ascii="Palatino Linotype" w:hAnsi="Palatino Linotype" w:eastAsia="Palatino Linotype" w:cs="Palatino Linotype"/>
                <w:sz w:val="20"/>
                <w:szCs w:val="20"/>
              </w:rPr>
              <w:t>Oltean Anisia</w:t>
            </w:r>
          </w:p>
        </w:tc>
      </w:tr>
      <w:tr w:rsidR="1460BFFC" w:rsidTr="153F8ADA" w14:paraId="21340CDD">
        <w:trPr>
          <w:trHeight w:val="260"/>
        </w:trPr>
        <w:tc>
          <w:tcPr>
            <w:tcW w:w="4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1460BFFC" w:rsidP="1460BFFC" w:rsidRDefault="1460BFFC" w14:paraId="6891514F" w14:textId="330C92F5">
            <w:pPr>
              <w:pStyle w:val="Normal"/>
              <w:spacing w:line="240" w:lineRule="auto"/>
              <w:jc w:val="right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787294D9" w:rsidP="0B59BF58" w:rsidRDefault="787294D9" w14:paraId="4D4924DE" w14:textId="70EC0A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59BF58" w:rsidR="45D032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Planificator zilnic pentru eficientizarea timpului</w:t>
            </w:r>
          </w:p>
        </w:tc>
        <w:tc>
          <w:tcPr>
            <w:tcW w:w="36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bottom"/>
          </w:tcPr>
          <w:p w:rsidR="42C61B93" w:rsidP="1460BFFC" w:rsidRDefault="42C61B93" w14:paraId="7C730285" w14:textId="548A3D94">
            <w:pPr>
              <w:pStyle w:val="Normal"/>
              <w:spacing w:line="240" w:lineRule="auto"/>
              <w:rPr>
                <w:rFonts w:ascii="Palatino Linotype" w:hAnsi="Palatino Linotype" w:eastAsia="Palatino Linotype" w:cs="Palatino Linotype"/>
                <w:sz w:val="20"/>
                <w:szCs w:val="20"/>
              </w:rPr>
            </w:pPr>
            <w:r w:rsidRPr="1460BFFC" w:rsidR="42C61B93">
              <w:rPr>
                <w:rFonts w:ascii="Palatino Linotype" w:hAnsi="Palatino Linotype" w:eastAsia="Palatino Linotype" w:cs="Palatino Linotype"/>
                <w:sz w:val="20"/>
                <w:szCs w:val="20"/>
              </w:rPr>
              <w:t>Munteanu Ecaterina</w:t>
            </w:r>
          </w:p>
        </w:tc>
      </w:tr>
    </w:tbl>
    <w:p w:rsidR="0048089E" w:rsidRDefault="0048089E" w14:paraId="508EF8E0" w14:textId="77777777">
      <w:pPr>
        <w:rPr>
          <w:rFonts w:ascii="Palatino Linotype" w:hAnsi="Palatino Linotype" w:eastAsia="Palatino Linotype" w:cs="Palatino Linotype"/>
          <w:sz w:val="20"/>
          <w:szCs w:val="20"/>
        </w:rPr>
      </w:pPr>
    </w:p>
    <w:p w:rsidR="0048089E" w:rsidRDefault="0048089E" w14:paraId="17EE86BD" w14:textId="77777777">
      <w:pPr>
        <w:rPr>
          <w:rFonts w:ascii="Palatino Linotype" w:hAnsi="Palatino Linotype" w:eastAsia="Palatino Linotype" w:cs="Palatino Linotype"/>
          <w:sz w:val="20"/>
          <w:szCs w:val="20"/>
        </w:rPr>
      </w:pPr>
    </w:p>
    <w:p w:rsidR="0048089E" w:rsidRDefault="001813BC" w14:paraId="34B3C093" w14:textId="77777777">
      <w:pPr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>LINK-URI utile:</w:t>
      </w:r>
    </w:p>
    <w:p w:rsidR="0048089E" w:rsidRDefault="001813BC" w14:paraId="6EEF9EEB" w14:textId="77777777">
      <w:pPr>
        <w:numPr>
          <w:ilvl w:val="0"/>
          <w:numId w:val="1"/>
        </w:numPr>
        <w:spacing w:after="0"/>
        <w:rPr>
          <w:rFonts w:ascii="Palatino Linotype" w:hAnsi="Palatino Linotype" w:eastAsia="Palatino Linotype" w:cs="Palatino Linotype"/>
          <w:sz w:val="20"/>
          <w:szCs w:val="20"/>
        </w:rPr>
      </w:pPr>
      <w:r>
        <w:rPr>
          <w:rFonts w:ascii="Palatino Linotype" w:hAnsi="Palatino Linotype" w:eastAsia="Palatino Linotype" w:cs="Palatino Linotype"/>
          <w:sz w:val="20"/>
          <w:szCs w:val="20"/>
        </w:rPr>
        <w:t xml:space="preserve">GOOGLE ACADEMIC (pentru a cauta informatii despre o anumita tema) </w:t>
      </w:r>
      <w:hyperlink r:id="rId12">
        <w:r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https://scholar.google.com</w:t>
        </w:r>
      </w:hyperlink>
    </w:p>
    <w:p w:rsidR="0048089E" w:rsidRDefault="00000000" w14:paraId="79B07D34" w14:textId="77777777">
      <w:pPr>
        <w:numPr>
          <w:ilvl w:val="0"/>
          <w:numId w:val="1"/>
        </w:numPr>
        <w:spacing w:after="0"/>
        <w:rPr>
          <w:rFonts w:ascii="Palatino Linotype" w:hAnsi="Palatino Linotype" w:eastAsia="Palatino Linotype" w:cs="Palatino Linotype"/>
          <w:sz w:val="20"/>
          <w:szCs w:val="20"/>
        </w:rPr>
      </w:pPr>
      <w:hyperlink r:id="rId13">
        <w:r w:rsidR="001813BC"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https://www.datacamp.com</w:t>
        </w:r>
      </w:hyperlink>
    </w:p>
    <w:p w:rsidR="0048089E" w:rsidRDefault="00000000" w14:paraId="02C01A06" w14:textId="77777777">
      <w:pPr>
        <w:numPr>
          <w:ilvl w:val="0"/>
          <w:numId w:val="1"/>
        </w:numPr>
        <w:spacing w:after="0"/>
        <w:rPr>
          <w:rFonts w:ascii="Palatino Linotype" w:hAnsi="Palatino Linotype" w:eastAsia="Palatino Linotype" w:cs="Palatino Linotype"/>
          <w:sz w:val="20"/>
          <w:szCs w:val="20"/>
        </w:rPr>
      </w:pPr>
      <w:hyperlink r:id="rId14">
        <w:r w:rsidR="001813BC"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https://www.edx.org/</w:t>
        </w:r>
      </w:hyperlink>
    </w:p>
    <w:p w:rsidR="0048089E" w:rsidRDefault="00000000" w14:paraId="1EB2FB79" w14:textId="77777777">
      <w:pPr>
        <w:numPr>
          <w:ilvl w:val="0"/>
          <w:numId w:val="1"/>
        </w:numPr>
        <w:rPr>
          <w:rFonts w:ascii="Palatino Linotype" w:hAnsi="Palatino Linotype" w:eastAsia="Palatino Linotype" w:cs="Palatino Linotype"/>
          <w:sz w:val="20"/>
          <w:szCs w:val="20"/>
        </w:rPr>
      </w:pPr>
      <w:hyperlink r:id="rId15">
        <w:r w:rsidR="001813BC">
          <w:rPr>
            <w:rFonts w:ascii="Palatino Linotype" w:hAnsi="Palatino Linotype" w:eastAsia="Palatino Linotype" w:cs="Palatino Linotype"/>
            <w:sz w:val="20"/>
            <w:szCs w:val="20"/>
            <w:u w:val="single"/>
          </w:rPr>
          <w:t>https://www.coursera.org/</w:t>
        </w:r>
      </w:hyperlink>
    </w:p>
    <w:p w:rsidR="0048089E" w:rsidRDefault="0048089E" w14:paraId="536619A4" w14:textId="77777777">
      <w:pPr>
        <w:ind w:left="720"/>
        <w:rPr>
          <w:rFonts w:ascii="Palatino Linotype" w:hAnsi="Palatino Linotype" w:eastAsia="Palatino Linotype" w:cs="Palatino Linotype"/>
          <w:b/>
          <w:sz w:val="20"/>
          <w:szCs w:val="20"/>
        </w:rPr>
      </w:pPr>
    </w:p>
    <w:sectPr w:rsidR="0048089E">
      <w:pgSz w:w="11906" w:h="16838" w:orient="portrait"/>
      <w:pgMar w:top="1417" w:right="1417" w:bottom="1417" w:left="1417" w:header="708" w:footer="708" w:gutter="0"/>
      <w:pgNumType w:start="1"/>
      <w:cols w:space="708"/>
      <w:headerReference w:type="default" r:id="Reae44694253148fb"/>
      <w:footerReference w:type="default" r:id="R45a1bc554b6743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E2E3433" w:rsidTr="5E2E3433" w14:paraId="55F408DF">
      <w:trPr>
        <w:trHeight w:val="300"/>
      </w:trPr>
      <w:tc>
        <w:tcPr>
          <w:tcW w:w="3020" w:type="dxa"/>
          <w:tcMar/>
        </w:tcPr>
        <w:p w:rsidR="5E2E3433" w:rsidP="5E2E3433" w:rsidRDefault="5E2E3433" w14:paraId="05C94B34" w14:textId="6F97B87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E2E3433" w:rsidP="5E2E3433" w:rsidRDefault="5E2E3433" w14:paraId="62EE099D" w14:textId="1D5C827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E2E3433" w:rsidP="5E2E3433" w:rsidRDefault="5E2E3433" w14:paraId="478E036C" w14:textId="68F78980">
          <w:pPr>
            <w:pStyle w:val="Header"/>
            <w:bidi w:val="0"/>
            <w:ind w:right="-115"/>
            <w:jc w:val="right"/>
          </w:pPr>
        </w:p>
      </w:tc>
    </w:tr>
  </w:tbl>
  <w:p w:rsidR="5E2E3433" w:rsidP="5E2E3433" w:rsidRDefault="5E2E3433" w14:paraId="28683B50" w14:textId="15BE25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E2E3433" w:rsidTr="5E2E3433" w14:paraId="1A42C56E">
      <w:trPr>
        <w:trHeight w:val="300"/>
      </w:trPr>
      <w:tc>
        <w:tcPr>
          <w:tcW w:w="3020" w:type="dxa"/>
          <w:tcMar/>
        </w:tcPr>
        <w:p w:rsidR="5E2E3433" w:rsidP="5E2E3433" w:rsidRDefault="5E2E3433" w14:paraId="2214B0FF" w14:textId="7F55068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E2E3433" w:rsidP="5E2E3433" w:rsidRDefault="5E2E3433" w14:paraId="129EC904" w14:textId="3AAE448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E2E3433" w:rsidP="5E2E3433" w:rsidRDefault="5E2E3433" w14:paraId="660E335D" w14:textId="2016CD69">
          <w:pPr>
            <w:pStyle w:val="Header"/>
            <w:bidi w:val="0"/>
            <w:ind w:right="-115"/>
            <w:jc w:val="right"/>
          </w:pPr>
        </w:p>
      </w:tc>
    </w:tr>
  </w:tbl>
  <w:p w:rsidR="5E2E3433" w:rsidP="5E2E3433" w:rsidRDefault="5E2E3433" w14:paraId="1AF31D96" w14:textId="73911E3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1DC"/>
    <w:multiLevelType w:val="multilevel"/>
    <w:tmpl w:val="40DA6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670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9E"/>
    <w:rsid w:val="00032566"/>
    <w:rsid w:val="001813BC"/>
    <w:rsid w:val="0048089E"/>
    <w:rsid w:val="00ED32CF"/>
    <w:rsid w:val="013AB3DD"/>
    <w:rsid w:val="03BA5B9A"/>
    <w:rsid w:val="0869FE81"/>
    <w:rsid w:val="0B59BF58"/>
    <w:rsid w:val="127364A3"/>
    <w:rsid w:val="1460BFFC"/>
    <w:rsid w:val="153F8ADA"/>
    <w:rsid w:val="1755AC42"/>
    <w:rsid w:val="19BED8CD"/>
    <w:rsid w:val="1F6FD9DE"/>
    <w:rsid w:val="227E496A"/>
    <w:rsid w:val="2826A6D5"/>
    <w:rsid w:val="284A46C1"/>
    <w:rsid w:val="30B0E3A7"/>
    <w:rsid w:val="30F2A0FF"/>
    <w:rsid w:val="37A9EF18"/>
    <w:rsid w:val="38358593"/>
    <w:rsid w:val="42C61B93"/>
    <w:rsid w:val="44F6CB4C"/>
    <w:rsid w:val="45D032E6"/>
    <w:rsid w:val="46FFA35F"/>
    <w:rsid w:val="4F11119F"/>
    <w:rsid w:val="4F343FF8"/>
    <w:rsid w:val="51B190C3"/>
    <w:rsid w:val="527EA528"/>
    <w:rsid w:val="548F9068"/>
    <w:rsid w:val="5502702F"/>
    <w:rsid w:val="5A9C9674"/>
    <w:rsid w:val="5B6F00AC"/>
    <w:rsid w:val="5E2E3433"/>
    <w:rsid w:val="62C95858"/>
    <w:rsid w:val="69DAB3F8"/>
    <w:rsid w:val="787294D9"/>
    <w:rsid w:val="7D597215"/>
    <w:rsid w:val="7E0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E8262"/>
  <w15:docId w15:val="{2C3B9477-C363-4CF9-B1AF-17FF653B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F66A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6A1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datacamp.com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scholar.google.com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horea.muresan@cs.ubbcluj.ro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coursera.org/" TargetMode="External" Id="rId15" /><Relationship Type="http://schemas.openxmlformats.org/officeDocument/2006/relationships/hyperlink" Target="mailto:adrianac@cs.ubbcluj.ro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mailto:adrianac@cs.ubbcluj.ro" TargetMode="External" Id="rId9" /><Relationship Type="http://schemas.openxmlformats.org/officeDocument/2006/relationships/hyperlink" Target="https://www.edx.org/" TargetMode="External" Id="rId14" /><Relationship Type="http://schemas.openxmlformats.org/officeDocument/2006/relationships/header" Target="header.xml" Id="Reae44694253148fb" /><Relationship Type="http://schemas.openxmlformats.org/officeDocument/2006/relationships/footer" Target="footer.xml" Id="R45a1bc554b6743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bfR/ZXtBe04k6am9+4kKUVpgQ==">AMUW2mU7lxGgN8nT1ESkQl1MSHQECOBWelUqN9GAMG3RoWO08Q0tZPqyEJrL2eP9x72CAZNX5EISASrAdubsLRxZsPaVkeaCZe9omqAs4S6Lk6FlDevJ1avSIJuD8kgbcoj35Yaw/3FP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B902D5A6F94A40BFC34BE5F98EE106" ma:contentTypeVersion="6" ma:contentTypeDescription="Create a new document." ma:contentTypeScope="" ma:versionID="0d79b8b46576f0fc9b4d92159e8e39b0">
  <xsd:schema xmlns:xsd="http://www.w3.org/2001/XMLSchema" xmlns:xs="http://www.w3.org/2001/XMLSchema" xmlns:p="http://schemas.microsoft.com/office/2006/metadata/properties" xmlns:ns2="db827e06-7620-4ad1-b45d-65a82141c311" xmlns:ns3="b188f17b-1cc3-4839-9756-5658dde9e2f6" targetNamespace="http://schemas.microsoft.com/office/2006/metadata/properties" ma:root="true" ma:fieldsID="fd127bb92bdf30d626b1fddf8760e7e2" ns2:_="" ns3:_="">
    <xsd:import namespace="db827e06-7620-4ad1-b45d-65a82141c311"/>
    <xsd:import namespace="b188f17b-1cc3-4839-9756-5658dde9e2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27e06-7620-4ad1-b45d-65a82141c3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8f17b-1cc3-4839-9756-5658dde9e2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6AF8B46-2DD6-47A4-9357-20FAA423372D}"/>
</file>

<file path=customXml/itemProps3.xml><?xml version="1.0" encoding="utf-8"?>
<ds:datastoreItem xmlns:ds="http://schemas.openxmlformats.org/officeDocument/2006/customXml" ds:itemID="{A7AF5BC7-3372-4E81-90CF-D0DFCDE82FDC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A8C4066-A7BE-499C-8A10-54EF3061EB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Coroiu</dc:creator>
  <cp:lastModifiedBy>ALEXANDRU GRUIA</cp:lastModifiedBy>
  <cp:revision>9</cp:revision>
  <dcterms:created xsi:type="dcterms:W3CDTF">2023-10-12T18:45:00Z</dcterms:created>
  <dcterms:modified xsi:type="dcterms:W3CDTF">2023-10-23T14:01:01Z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0x0101004CB902D5A6F94A40BFC34BE5F98EE106</vt:lpwstr>
  </property>
</Properties>
</file>