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proofErr w:type="spellStart"/>
      <w:r w:rsidRPr="003431EE">
        <w:rPr>
          <w:rFonts w:ascii="Times New Roman" w:hAnsi="Times New Roman"/>
        </w:rPr>
        <w:t>Politecnico</w:t>
      </w:r>
      <w:proofErr w:type="spellEnd"/>
      <w:r w:rsidRPr="003431EE">
        <w:rPr>
          <w:rFonts w:ascii="Times New Roman" w:hAnsi="Times New Roman"/>
        </w:rPr>
        <w:t xml:space="preserve">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w:t>
      </w:r>
      <w:proofErr w:type="spellStart"/>
      <w:r w:rsidRPr="003431EE">
        <w:rPr>
          <w:rFonts w:ascii="Times New Roman" w:hAnsi="Times New Roman"/>
          <w:b w:val="0"/>
          <w:bCs/>
        </w:rPr>
        <w:t>Alslam</w:t>
      </w:r>
      <w:proofErr w:type="spellEnd"/>
      <w:r w:rsidRPr="003431EE">
        <w:rPr>
          <w:rFonts w:ascii="Times New Roman" w:hAnsi="Times New Roman"/>
          <w:b w:val="0"/>
          <w:bCs/>
        </w:rPr>
        <w:t xml:space="preserve"> Mohammed </w:t>
      </w:r>
      <w:proofErr w:type="spellStart"/>
      <w:r w:rsidRPr="003431EE">
        <w:rPr>
          <w:rFonts w:ascii="Times New Roman" w:hAnsi="Times New Roman"/>
          <w:b w:val="0"/>
          <w:bCs/>
        </w:rPr>
        <w:t>Elkhalifa</w:t>
      </w:r>
      <w:proofErr w:type="spellEnd"/>
      <w:r w:rsidRPr="003431EE">
        <w:rPr>
          <w:rFonts w:ascii="Times New Roman" w:hAnsi="Times New Roman"/>
          <w:b w:val="0"/>
          <w:bCs/>
        </w:rPr>
        <w:t xml:space="preserve">, M. Abdalla </w:t>
      </w:r>
      <w:proofErr w:type="spellStart"/>
      <w:r w:rsidRPr="003431EE">
        <w:rPr>
          <w:rFonts w:ascii="Times New Roman" w:hAnsi="Times New Roman"/>
          <w:b w:val="0"/>
          <w:bCs/>
        </w:rPr>
        <w:t>Eldouma</w:t>
      </w:r>
      <w:proofErr w:type="spellEnd"/>
      <w:r w:rsidRPr="003431EE">
        <w:rPr>
          <w:rFonts w:ascii="Times New Roman" w:hAnsi="Times New Roman"/>
          <w:b w:val="0"/>
          <w:bCs/>
        </w:rPr>
        <w:t xml:space="preserve"> Mohamed, </w:t>
      </w:r>
      <w:r w:rsidRPr="003431EE">
        <w:rPr>
          <w:rFonts w:ascii="Times New Roman" w:hAnsi="Times New Roman"/>
          <w:b w:val="0"/>
          <w:bCs/>
        </w:rPr>
        <w:br/>
        <w:t xml:space="preserve">D. Aguirre, L. </w:t>
      </w:r>
      <w:proofErr w:type="spellStart"/>
      <w:r w:rsidRPr="003431EE">
        <w:rPr>
          <w:rFonts w:ascii="Times New Roman" w:hAnsi="Times New Roman"/>
          <w:b w:val="0"/>
          <w:bCs/>
        </w:rPr>
        <w:t>Dragun</w:t>
      </w:r>
      <w:proofErr w:type="spellEnd"/>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Prrafodelista"/>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Prrafodelista"/>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ipervnculo"/>
            <w:color w:val="000000"/>
          </w:rPr>
          <w:t xml:space="preserve"> </w:t>
        </w:r>
        <w:r w:rsidRPr="00406C7E">
          <w:rPr>
            <w:rStyle w:val="Hipervnculo"/>
            <w:color w:val="1155CC"/>
          </w:rPr>
          <w:t>Requirement Analysis Specification Document</w:t>
        </w:r>
      </w:hyperlink>
      <w:r w:rsidRPr="00406C7E">
        <w:rPr>
          <w:color w:val="000000"/>
        </w:rPr>
        <w:t xml:space="preserve"> (RASD) written by M. Abd </w:t>
      </w:r>
      <w:proofErr w:type="spellStart"/>
      <w:r w:rsidRPr="00406C7E">
        <w:rPr>
          <w:color w:val="000000"/>
        </w:rPr>
        <w:t>Alslam</w:t>
      </w:r>
      <w:proofErr w:type="spellEnd"/>
      <w:r w:rsidRPr="00406C7E">
        <w:rPr>
          <w:color w:val="000000"/>
        </w:rPr>
        <w:t xml:space="preserve"> Mohammed </w:t>
      </w:r>
      <w:proofErr w:type="spellStart"/>
      <w:r w:rsidRPr="00406C7E">
        <w:rPr>
          <w:color w:val="000000"/>
        </w:rPr>
        <w:t>Elkhalifa</w:t>
      </w:r>
      <w:proofErr w:type="spellEnd"/>
      <w:r w:rsidRPr="00406C7E">
        <w:rPr>
          <w:color w:val="000000"/>
        </w:rPr>
        <w:t xml:space="preserve">, M. Abdalla </w:t>
      </w:r>
      <w:proofErr w:type="spellStart"/>
      <w:r w:rsidRPr="00406C7E">
        <w:rPr>
          <w:color w:val="000000"/>
        </w:rPr>
        <w:t>Eldouma</w:t>
      </w:r>
      <w:proofErr w:type="spellEnd"/>
      <w:r w:rsidRPr="00406C7E">
        <w:rPr>
          <w:color w:val="000000"/>
        </w:rPr>
        <w:t xml:space="preserve"> Mohamed, D. Aguirre and L. </w:t>
      </w:r>
      <w:proofErr w:type="spellStart"/>
      <w:r w:rsidRPr="00406C7E">
        <w:rPr>
          <w:color w:val="000000"/>
        </w:rPr>
        <w:t>Dragun</w:t>
      </w:r>
      <w:proofErr w:type="spellEnd"/>
      <w:r w:rsidRPr="00406C7E">
        <w:rPr>
          <w:color w:val="000000"/>
        </w:rPr>
        <w:t xml:space="preserve">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77777777"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proofErr w:type="gramStart"/>
      <w:r w:rsidRPr="00406C7E">
        <w:rPr>
          <w:color w:val="000000"/>
        </w:rPr>
        <w:t>the majority of</w:t>
      </w:r>
      <w:proofErr w:type="gramEnd"/>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python, therefore demanding a development framework that is compliant with WSGI, which is the specified protocol that describes how a web server communicates with web applications written in python.</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proofErr w:type="gramStart"/>
      <w:r w:rsidRPr="00406C7E">
        <w:rPr>
          <w:color w:val="000000"/>
        </w:rPr>
        <w:t>python, since</w:t>
      </w:r>
      <w:proofErr w:type="gramEnd"/>
      <w:r w:rsidRPr="00406C7E">
        <w:rPr>
          <w:color w:val="000000"/>
        </w:rPr>
        <w:t xml:space="preserve"> it is simple yet extensible. It depends on the Jinja template engine, which allows the generation of dynamic html pages, the </w:t>
      </w:r>
      <w:proofErr w:type="spellStart"/>
      <w:r w:rsidRPr="00406C7E">
        <w:rPr>
          <w:color w:val="000000"/>
        </w:rPr>
        <w:t>Werkzeug</w:t>
      </w:r>
      <w:proofErr w:type="spellEnd"/>
      <w:r w:rsidRPr="00406C7E">
        <w:rPr>
          <w:color w:val="000000"/>
        </w:rPr>
        <w:t xml:space="preserve"> toolkit, needed to write WSGI-compatible applications in python,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DA4BF4">
      <w:pPr>
        <w:pStyle w:val="NormalWeb"/>
        <w:spacing w:before="240" w:beforeAutospacing="0" w:after="240" w:afterAutospacing="0"/>
        <w:ind w:left="425"/>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3FEE3D76" w:rsidR="00284D34" w:rsidRDefault="00284D34" w:rsidP="00DA4BF4">
      <w:pPr>
        <w:pStyle w:val="NormalWeb"/>
        <w:spacing w:before="240" w:beforeAutospacing="0" w:after="240" w:afterAutospacing="0"/>
        <w:ind w:left="425"/>
        <w:rPr>
          <w:color w:val="000000"/>
        </w:rPr>
      </w:pPr>
      <w:r w:rsidRPr="00406C7E">
        <w:rPr>
          <w:color w:val="000000"/>
        </w:rPr>
        <w:t xml:space="preserve">A crucial decision in the system design of the web-application is where, </w:t>
      </w:r>
      <w:proofErr w:type="gramStart"/>
      <w:r w:rsidRPr="00406C7E">
        <w:rPr>
          <w:color w:val="000000"/>
        </w:rPr>
        <w:t>when</w:t>
      </w:r>
      <w:proofErr w:type="gramEnd"/>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w:t>
      </w:r>
      <w:proofErr w:type="gramStart"/>
      <w:r w:rsidRPr="00406C7E">
        <w:rPr>
          <w:color w:val="000000"/>
        </w:rPr>
        <w:t>entries</w:t>
      </w:r>
      <w:proofErr w:type="gramEnd"/>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t xml:space="preserve"> </w:t>
      </w:r>
      <w:r w:rsidR="002A2799">
        <w:rPr>
          <w:b/>
          <w:bCs/>
          <w:color w:val="000000"/>
        </w:rPr>
        <w:t>PROJECT DATABASE</w:t>
      </w:r>
    </w:p>
    <w:p w14:paraId="26BFDC0C" w14:textId="77777777" w:rsidR="00E37127" w:rsidRDefault="00284D34" w:rsidP="00527523">
      <w:pPr>
        <w:pStyle w:val="NormalWeb"/>
        <w:spacing w:before="240" w:beforeAutospacing="0" w:after="240" w:afterAutospacing="0"/>
        <w:ind w:left="425"/>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w:t>
      </w:r>
      <w:proofErr w:type="spellStart"/>
      <w:r w:rsidRPr="00406C7E">
        <w:rPr>
          <w:color w:val="000000"/>
        </w:rPr>
        <w:t>PostGIS</w:t>
      </w:r>
      <w:proofErr w:type="spellEnd"/>
      <w:r w:rsidRPr="00406C7E">
        <w:rPr>
          <w:color w:val="000000"/>
        </w:rPr>
        <w:t xml:space="preserve"> extension will be exploited to allow the handling of spatial data. PostgreSQL is both a DBMS and inherently contains a Database server with a local database on which the project’s data will be stored during development.</w:t>
      </w:r>
    </w:p>
    <w:p w14:paraId="1E66FD93" w14:textId="6C581A31" w:rsidR="00284D34" w:rsidRPr="00406C7E" w:rsidRDefault="00284D34" w:rsidP="00527523">
      <w:pPr>
        <w:pStyle w:val="NormalWeb"/>
        <w:spacing w:before="240" w:beforeAutospacing="0" w:after="240" w:afterAutospacing="0"/>
        <w:ind w:left="425"/>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 Moreover, the process is a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proofErr w:type="gramStart"/>
      <w:r w:rsidRPr="00406C7E">
        <w:rPr>
          <w:color w:val="000000"/>
        </w:rPr>
        <w:t>needn't</w:t>
      </w:r>
      <w:proofErr w:type="gramEnd"/>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77777777" w:rsidR="00284D34" w:rsidRPr="00406C7E" w:rsidRDefault="00284D34" w:rsidP="009A6E80">
      <w:pPr>
        <w:pStyle w:val="NormalWeb"/>
        <w:spacing w:before="240" w:beforeAutospacing="0" w:after="240" w:afterAutospacing="0"/>
        <w:ind w:firstLine="425"/>
      </w:pPr>
      <w:r w:rsidRPr="00406C7E">
        <w:rPr>
          <w:color w:val="000000"/>
        </w:rPr>
        <w:t>The project’s database will contain:</w:t>
      </w:r>
    </w:p>
    <w:p w14:paraId="49D1379E" w14:textId="3BFF081C" w:rsidR="00284D34" w:rsidRPr="00406C7E" w:rsidRDefault="00284D34" w:rsidP="003A1CB9">
      <w:pPr>
        <w:pStyle w:val="NormalWeb"/>
        <w:numPr>
          <w:ilvl w:val="0"/>
          <w:numId w:val="1"/>
        </w:numPr>
        <w:spacing w:before="240" w:beforeAutospacing="0" w:after="0" w:afterAutospacing="0"/>
        <w:textAlignment w:val="baseline"/>
        <w:rPr>
          <w:color w:val="000000"/>
        </w:rPr>
      </w:pPr>
      <w:r w:rsidRPr="00406C7E">
        <w:rPr>
          <w:color w:val="000000"/>
        </w:rPr>
        <w:t xml:space="preserve">one </w:t>
      </w:r>
      <w:r w:rsidR="00C31E87" w:rsidRPr="00406C7E">
        <w:rPr>
          <w:color w:val="000000"/>
        </w:rPr>
        <w:t>geodata frame</w:t>
      </w:r>
      <w:r w:rsidRPr="00406C7E">
        <w:rPr>
          <w:color w:val="000000"/>
        </w:rPr>
        <w:t xml:space="preserve"> containing the georeferenced Epicollect</w:t>
      </w:r>
      <w:r w:rsidR="00E37127">
        <w:rPr>
          <w:color w:val="000000"/>
        </w:rPr>
        <w:t>5</w:t>
      </w:r>
      <w:r w:rsidRPr="00406C7E">
        <w:rPr>
          <w:color w:val="000000"/>
        </w:rPr>
        <w:t xml:space="preserve"> data with 68 attributes. </w:t>
      </w:r>
    </w:p>
    <w:p w14:paraId="7A4F763F" w14:textId="4340EF2B" w:rsidR="00284D34" w:rsidRPr="00406C7E" w:rsidRDefault="00284D34" w:rsidP="003A1CB9">
      <w:pPr>
        <w:pStyle w:val="NormalWeb"/>
        <w:numPr>
          <w:ilvl w:val="0"/>
          <w:numId w:val="1"/>
        </w:numPr>
        <w:spacing w:before="0" w:beforeAutospacing="0" w:after="240" w:afterAutospacing="0"/>
        <w:textAlignment w:val="baseline"/>
        <w:rPr>
          <w:color w:val="000000"/>
        </w:rPr>
      </w:pPr>
      <w:r w:rsidRPr="00406C7E">
        <w:rPr>
          <w:color w:val="000000"/>
        </w:rPr>
        <w:t xml:space="preserve">one </w:t>
      </w:r>
      <w:r w:rsidR="00C31E87" w:rsidRPr="00406C7E">
        <w:rPr>
          <w:color w:val="000000"/>
        </w:rPr>
        <w:t>data frame</w:t>
      </w:r>
      <w:r w:rsidRPr="00406C7E">
        <w:rPr>
          <w:color w:val="000000"/>
        </w:rPr>
        <w:t xml:space="preserve"> dedicated to storing user login information</w:t>
      </w:r>
      <w:r w:rsidR="00E37127">
        <w:rPr>
          <w:color w:val="000000"/>
        </w:rPr>
        <w:t>.</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331F18CC" w:rsidR="00284D34" w:rsidRPr="00E37127" w:rsidRDefault="00284D34" w:rsidP="003A1CB9">
      <w:pPr>
        <w:pStyle w:val="NormalWeb"/>
        <w:numPr>
          <w:ilvl w:val="0"/>
          <w:numId w:val="2"/>
        </w:numPr>
        <w:spacing w:before="240" w:beforeAutospacing="0" w:after="240" w:afterAutospacing="0"/>
        <w:textAlignment w:val="baseline"/>
      </w:pPr>
      <w:r w:rsidRPr="00E37127">
        <w:t xml:space="preserve">one </w:t>
      </w:r>
      <w:r w:rsidR="00C31E87" w:rsidRPr="00E37127">
        <w:t>data frame</w:t>
      </w:r>
      <w:r w:rsidRPr="00E37127">
        <w:t xml:space="preserve"> saving the users’ comments and ratings left on the ALPhA spaces. Since these comments need to be displayed whenever an ALPhA space has been selected, this </w:t>
      </w:r>
      <w:r w:rsidR="00C31E87" w:rsidRPr="00E37127">
        <w:t>data frame</w:t>
      </w:r>
      <w:r w:rsidRPr="00E37127">
        <w:t xml:space="preserve"> needs to be connected to the </w:t>
      </w:r>
      <w:r w:rsidR="00C31E87" w:rsidRPr="00E37127">
        <w:t>geodata frame</w:t>
      </w:r>
      <w:r w:rsidRPr="00E37127">
        <w:t>. This is achieved through identical indexing of data entries.</w:t>
      </w:r>
    </w:p>
    <w:p w14:paraId="7C150E16" w14:textId="6AD8B566" w:rsidR="00284D34" w:rsidRPr="00406C7E" w:rsidRDefault="00284D34" w:rsidP="009A6E80">
      <w:pPr>
        <w:pStyle w:val="NormalWeb"/>
        <w:spacing w:before="240" w:beforeAutospacing="0" w:after="240" w:afterAutospacing="0"/>
        <w:ind w:left="425"/>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extensive object relation management in the database and is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ipervnculo"/>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284D34">
      <w:pPr>
        <w:pStyle w:val="NormalWeb"/>
        <w:spacing w:before="240" w:beforeAutospacing="0" w:after="240" w:afterAutospacing="0"/>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3A1CB9">
      <w:pPr>
        <w:pStyle w:val="NormalWeb"/>
        <w:numPr>
          <w:ilvl w:val="0"/>
          <w:numId w:val="3"/>
        </w:numPr>
        <w:spacing w:before="240" w:beforeAutospacing="0" w:after="0" w:afterAutospacing="0"/>
        <w:textAlignment w:val="baseline"/>
        <w:rPr>
          <w:color w:val="000000"/>
        </w:rPr>
      </w:pPr>
      <w:r w:rsidRPr="00B77102">
        <w:rPr>
          <w:color w:val="000000"/>
        </w:rPr>
        <w:t>Database server and DBMS (PostgreSQL):</w:t>
      </w:r>
    </w:p>
    <w:p w14:paraId="34981DF6" w14:textId="2E0B07CC" w:rsidR="00284D34" w:rsidRDefault="00284D34" w:rsidP="00565C83">
      <w:pPr>
        <w:pStyle w:val="NormalWeb"/>
        <w:spacing w:before="240" w:beforeAutospacing="0" w:after="0" w:afterAutospacing="0"/>
        <w:ind w:left="720"/>
        <w:textAlignment w:val="baseline"/>
        <w:rPr>
          <w:color w:val="000000"/>
        </w:rPr>
      </w:pPr>
      <w:r w:rsidRPr="00565C83">
        <w:rPr>
          <w:color w:val="000000"/>
        </w:rPr>
        <w:t>SQL-server that stores and administers the systems data. The web-application and the ‘synchronizer’ interact with the DBMS through CRUD operations.</w:t>
      </w:r>
      <w:r w:rsidR="00565C83">
        <w:rPr>
          <w:color w:val="000000"/>
        </w:rPr>
        <w:br/>
      </w:r>
    </w:p>
    <w:p w14:paraId="3D9CD25E" w14:textId="2C0D35BA" w:rsidR="00565C83" w:rsidRDefault="00284D34" w:rsidP="003A1CB9">
      <w:pPr>
        <w:pStyle w:val="NormalWeb"/>
        <w:numPr>
          <w:ilvl w:val="0"/>
          <w:numId w:val="3"/>
        </w:numPr>
        <w:spacing w:before="0" w:beforeAutospacing="0" w:after="0" w:afterAutospacing="0"/>
        <w:textAlignment w:val="baseline"/>
        <w:rPr>
          <w:color w:val="000000"/>
        </w:rPr>
      </w:pPr>
      <w:r w:rsidRPr="00406C7E">
        <w:rPr>
          <w:color w:val="000000"/>
        </w:rPr>
        <w:t xml:space="preserve">WSGI compliant web server: </w:t>
      </w:r>
      <w:r w:rsidR="00781B55">
        <w:rPr>
          <w:color w:val="000000"/>
        </w:rPr>
        <w:br/>
      </w:r>
    </w:p>
    <w:p w14:paraId="5EDB90B5" w14:textId="011D4175" w:rsidR="00781B55" w:rsidRDefault="00565C83" w:rsidP="00781B55">
      <w:pPr>
        <w:pStyle w:val="NormalWeb"/>
        <w:spacing w:before="0" w:beforeAutospacing="0" w:after="0" w:afterAutospacing="0"/>
        <w:ind w:left="720"/>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 </w:t>
      </w:r>
      <w:r w:rsidR="00781B55">
        <w:rPr>
          <w:color w:val="000000"/>
        </w:rPr>
        <w:br/>
      </w:r>
    </w:p>
    <w:p w14:paraId="1745F887" w14:textId="5FD7F87F" w:rsidR="00284D34" w:rsidRPr="00781B55" w:rsidRDefault="00284D34" w:rsidP="003A1CB9">
      <w:pPr>
        <w:pStyle w:val="NormalWeb"/>
        <w:numPr>
          <w:ilvl w:val="0"/>
          <w:numId w:val="3"/>
        </w:numPr>
        <w:spacing w:before="0" w:beforeAutospacing="0" w:after="0" w:afterAutospacing="0"/>
        <w:textAlignment w:val="baseline"/>
        <w:rPr>
          <w:color w:val="000000"/>
        </w:rPr>
      </w:pPr>
      <w:r w:rsidRPr="00406C7E">
        <w:rPr>
          <w:color w:val="000000"/>
        </w:rPr>
        <w:t xml:space="preserve">WSGI compliant application and WSGI server: </w:t>
      </w:r>
      <w:r w:rsidR="00781B55">
        <w:rPr>
          <w:color w:val="000000"/>
        </w:rPr>
        <w:br/>
      </w:r>
      <w:r w:rsidR="00781B55">
        <w:rPr>
          <w:color w:val="000000"/>
        </w:rPr>
        <w:br/>
        <w:t>T</w:t>
      </w:r>
      <w:r w:rsidRPr="00781B55">
        <w:rPr>
          <w:color w:val="000000"/>
        </w:rPr>
        <w:t xml:space="preserve">he WSGI server receives requests from the webserver and runs the WSGI python web-application </w:t>
      </w:r>
      <w:r w:rsidR="006F083A" w:rsidRPr="00781B55">
        <w:rPr>
          <w:color w:val="000000"/>
        </w:rPr>
        <w:t>i.e.,</w:t>
      </w:r>
      <w:r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Pr="00781B55">
        <w:rPr>
          <w:color w:val="000000"/>
        </w:rPr>
        <w:t>) back to the web server.</w:t>
      </w:r>
    </w:p>
    <w:p w14:paraId="725C03BE" w14:textId="0B1523F1" w:rsidR="00284D34" w:rsidRDefault="00284D34" w:rsidP="00E25D85">
      <w:pPr>
        <w:pStyle w:val="NormalWeb"/>
        <w:spacing w:before="240" w:beforeAutospacing="0" w:after="240" w:afterAutospacing="0"/>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t>
      </w:r>
      <w:proofErr w:type="spellStart"/>
      <w:r w:rsidRPr="00406C7E">
        <w:rPr>
          <w:color w:val="000000"/>
        </w:rPr>
        <w:t>Werkzeug</w:t>
      </w:r>
      <w:proofErr w:type="spellEnd"/>
      <w:r w:rsidRPr="00406C7E">
        <w:rPr>
          <w:color w:val="000000"/>
        </w:rPr>
        <w:t xml:space="preserve"> library provides a simple WSGI compliant web server (both for development purposes only) which will be used during the project’s development stage for testing. </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0421EBB0" w:rsidR="00A36A0B" w:rsidRDefault="00A36A0B" w:rsidP="00542CCB">
                            <w:pPr>
                              <w:pStyle w:val="NormalWeb"/>
                              <w:spacing w:before="240" w:beforeAutospacing="0" w:after="240" w:afterAutospacing="0"/>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python</w:t>
                            </w:r>
                            <w:r>
                              <w:rPr>
                                <w:color w:val="000000"/>
                              </w:rPr>
                              <w:t xml:space="preserve"> application</w:t>
                            </w:r>
                            <w:r w:rsidR="00D81015">
                              <w:rPr>
                                <w:color w:val="000000"/>
                              </w:rPr>
                              <w:t xml:space="preserve">. The python (flask)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F85EA2">
                              <w:rPr>
                                <w:color w:val="000000"/>
                              </w:rPr>
                              <w:t>python process that is separate from the flask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0421EBB0" w:rsidR="00A36A0B" w:rsidRDefault="00A36A0B" w:rsidP="00542CCB">
                      <w:pPr>
                        <w:pStyle w:val="NormalWeb"/>
                        <w:spacing w:before="240" w:beforeAutospacing="0" w:after="240" w:afterAutospacing="0"/>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python</w:t>
                      </w:r>
                      <w:r>
                        <w:rPr>
                          <w:color w:val="000000"/>
                        </w:rPr>
                        <w:t xml:space="preserve"> application</w:t>
                      </w:r>
                      <w:r w:rsidR="00D81015">
                        <w:rPr>
                          <w:color w:val="000000"/>
                        </w:rPr>
                        <w:t xml:space="preserve">. The python (flask)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F85EA2">
                        <w:rPr>
                          <w:color w:val="000000"/>
                        </w:rPr>
                        <w:t>python process that is separate from the flask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6F38E6C" w14:textId="047092D2" w:rsidR="00284D34" w:rsidRPr="00406C7E" w:rsidRDefault="00284D34" w:rsidP="00585D1B">
      <w:pPr>
        <w:pStyle w:val="NormalWeb"/>
        <w:spacing w:before="240" w:beforeAutospacing="0" w:after="240" w:afterAutospacing="0"/>
        <w:ind w:left="360"/>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r w:rsidRPr="00406C7E">
        <w:rPr>
          <w:color w:val="000000"/>
        </w:rPr>
        <w:br/>
        <w:t>The Epicollect5 data is retrieved through the website’s REST API (by customising the generic URL 'https://five.epicollect.net/api/export/entries/{project_name}?per_page</w:t>
      </w:r>
      <w:proofErr w:type="gramStart"/>
      <w:r w:rsidRPr="00406C7E">
        <w:rPr>
          <w:color w:val="000000"/>
        </w:rPr>
        <w:t>={</w:t>
      </w:r>
      <w:proofErr w:type="gramEnd"/>
      <w:r w:rsidRPr="00406C7E">
        <w:rPr>
          <w:color w:val="000000"/>
        </w:rPr>
        <w:t xml:space="preserv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 xml:space="preserve">andas library. 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A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proofErr w:type="spellStart"/>
      <w:r w:rsidR="00F15802">
        <w:rPr>
          <w:color w:val="000000"/>
        </w:rPr>
        <w:t>G</w:t>
      </w:r>
      <w:r w:rsidRPr="00406C7E">
        <w:rPr>
          <w:color w:val="000000"/>
        </w:rPr>
        <w:t>eopandas</w:t>
      </w:r>
      <w:proofErr w:type="spellEnd"/>
      <w:r w:rsidRPr="00406C7E">
        <w:rPr>
          <w:color w:val="000000"/>
        </w:rPr>
        <w:t xml:space="preserve">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(UTM</w:t>
      </w:r>
      <w:r w:rsidR="00F15802">
        <w:rPr>
          <w:color w:val="000000"/>
        </w:rPr>
        <w:t xml:space="preserve"> </w:t>
      </w:r>
      <w:r w:rsidR="002822A5">
        <w:rPr>
          <w:color w:val="000000"/>
        </w:rPr>
        <w:t xml:space="preserve">zone </w:t>
      </w:r>
      <w:r w:rsidR="00F15802">
        <w:rPr>
          <w:color w:val="000000"/>
        </w:rPr>
        <w:t>3</w:t>
      </w:r>
      <w:r w:rsidR="002822A5">
        <w:rPr>
          <w:color w:val="000000"/>
        </w:rPr>
        <w:t>1</w:t>
      </w:r>
      <w:r w:rsidR="00F15802">
        <w:rPr>
          <w:color w:val="000000"/>
        </w:rPr>
        <w:t>N</w:t>
      </w:r>
      <w:r w:rsidR="00B742D1">
        <w:rPr>
          <w:color w:val="000000"/>
        </w:rPr>
        <w:t>, EPSG=</w:t>
      </w:r>
      <w:r w:rsidR="00A01DD0">
        <w:rPr>
          <w:color w:val="000000"/>
        </w:rPr>
        <w:t>32613</w:t>
      </w:r>
      <w:r w:rsidR="00F15802">
        <w:rPr>
          <w:color w:val="000000"/>
        </w:rPr>
        <w:t>)</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 Finally, the </w:t>
      </w:r>
      <w:proofErr w:type="spellStart"/>
      <w:r w:rsidR="00F15802">
        <w:rPr>
          <w:color w:val="000000"/>
        </w:rPr>
        <w:t>S</w:t>
      </w:r>
      <w:r w:rsidRPr="00406C7E">
        <w:rPr>
          <w:color w:val="000000"/>
        </w:rPr>
        <w:t>qlalchemy</w:t>
      </w:r>
      <w:proofErr w:type="spellEnd"/>
      <w:r w:rsidRPr="00406C7E">
        <w:rPr>
          <w:color w:val="000000"/>
        </w:rPr>
        <w:t xml:space="preserve">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2EC3EA7A" w:rsidR="006066C9" w:rsidRPr="006066C9" w:rsidRDefault="00284D34" w:rsidP="00B4558B">
      <w:pPr>
        <w:pStyle w:val="NormalWeb"/>
        <w:spacing w:before="240" w:beforeAutospacing="0" w:after="240" w:afterAutospacing="0"/>
        <w:ind w:left="360"/>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Pr="00406C7E">
        <w:rPr>
          <w:color w:val="000000"/>
        </w:rPr>
        <w:t xml:space="preserve"> is dynamic and will therefore be read, </w:t>
      </w:r>
      <w:r w:rsidR="0093414A" w:rsidRPr="00406C7E">
        <w:rPr>
          <w:color w:val="000000"/>
        </w:rPr>
        <w:t>updated,</w:t>
      </w:r>
      <w:r w:rsidRPr="00406C7E">
        <w:rPr>
          <w:color w:val="000000"/>
        </w:rPr>
        <w:t xml:space="preserve"> and written into.</w:t>
      </w:r>
      <w:r w:rsidR="00B4558B">
        <w:rPr>
          <w:color w:val="000000"/>
        </w:rPr>
        <w:br/>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18D3F5D1" w:rsidR="00284D34" w:rsidRDefault="00284D34" w:rsidP="00F15802">
      <w:pPr>
        <w:pStyle w:val="NormalWeb"/>
        <w:spacing w:before="240" w:beforeAutospacing="0" w:after="240" w:afterAutospacing="0"/>
        <w:ind w:left="360"/>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python code. The HTTP requests concerning static HTML are still held and served by the webserver itself, even when it is WSGI-compliant, but it will forward the HTTP requests for dynamic sources to a WSGI-server, that runs the python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3D4AC0A3" w:rsidR="00284D34" w:rsidRPr="00406C7E" w:rsidRDefault="00284D34" w:rsidP="00F33A22">
      <w:pPr>
        <w:pStyle w:val="NormalWeb"/>
        <w:spacing w:before="240" w:beforeAutospacing="0" w:after="240" w:afterAutospacing="0"/>
        <w:ind w:left="360"/>
      </w:pPr>
      <w:r w:rsidRPr="00406C7E">
        <w:rPr>
          <w:color w:val="000000"/>
        </w:rPr>
        <w:t>The WSGI server runs the WSGI compliant business logic of the system (</w:t>
      </w:r>
      <w:r w:rsidR="00A94CA0" w:rsidRPr="00406C7E">
        <w:rPr>
          <w:color w:val="000000"/>
        </w:rPr>
        <w:t>i.e.,</w:t>
      </w:r>
      <w:r w:rsidRPr="00406C7E">
        <w:rPr>
          <w:color w:val="000000"/>
        </w:rPr>
        <w:t xml:space="preserve"> the python</w:t>
      </w:r>
      <w:r w:rsidRPr="00406C7E">
        <w:rPr>
          <w:color w:val="000000"/>
        </w:rPr>
        <w:br/>
        <w:t>code),</w:t>
      </w:r>
      <w:r w:rsidR="00F15802">
        <w:rPr>
          <w:color w:val="000000"/>
        </w:rPr>
        <w:t xml:space="preserve"> </w:t>
      </w:r>
      <w:r w:rsidRPr="00406C7E">
        <w:rPr>
          <w:color w:val="000000"/>
        </w:rPr>
        <w:t xml:space="preserve">by invoking a flask object that contains the web-application. The flask application object contains all the data about the app together with defined object functions governing the applications behaviour. These python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To avoid having to manually define every possible data querying result as an HTML for countless functions (which would be the equivalent to a static HTML), flask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E810B4">
        <w:br/>
      </w:r>
      <w:r w:rsidRPr="00406C7E">
        <w:rPr>
          <w:color w:val="000000"/>
        </w:rPr>
        <w:t>The defined functions and their associated URL paths serve different purposes, which are further elaborated on in the following section. </w:t>
      </w:r>
      <w:r w:rsidRPr="00406C7E">
        <w:br/>
      </w:r>
    </w:p>
    <w:p w14:paraId="1E471602" w14:textId="2D86D8B7"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REGISTRATION FUNCTION</w:t>
      </w:r>
    </w:p>
    <w:p w14:paraId="78343958" w14:textId="55A170A9" w:rsidR="003E674C" w:rsidRDefault="00284D34" w:rsidP="003E674C">
      <w:pPr>
        <w:pStyle w:val="NormalWeb"/>
        <w:spacing w:before="240" w:beforeAutospacing="0" w:after="240" w:afterAutospacing="0"/>
        <w:ind w:left="425"/>
        <w:rPr>
          <w:color w:val="000000"/>
        </w:rPr>
      </w:pPr>
      <w:r w:rsidRPr="00406C7E">
        <w:rPr>
          <w:color w:val="000000"/>
        </w:rPr>
        <w:t>The function must answer to two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password, email)</w:t>
      </w:r>
      <w:r w:rsidR="00E61F1C">
        <w:rPr>
          <w:color w:val="000000"/>
        </w:rPr>
        <w:t xml:space="preserve"> an the registration.html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323754">
        <w:rPr>
          <w:color w:val="000000"/>
        </w:rPr>
        <w:t xml:space="preserve">. If it finds </w:t>
      </w:r>
      <w:r w:rsidR="00294979">
        <w:rPr>
          <w:color w:val="000000"/>
        </w:rPr>
        <w:t>a match,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login.html page.</w:t>
      </w:r>
      <w:r w:rsidR="00892740">
        <w:rPr>
          <w:color w:val="000000"/>
        </w:rPr>
        <w:t xml:space="preserve"> </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1F47B15A" w:rsidR="00284D34" w:rsidRPr="00373936" w:rsidRDefault="00284D34" w:rsidP="00373936">
      <w:pPr>
        <w:pStyle w:val="NormalWeb"/>
        <w:spacing w:before="240" w:beforeAutospacing="0" w:after="240" w:afterAutospacing="0"/>
        <w:ind w:left="425"/>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login.html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B105C7">
        <w:rPr>
          <w:color w:val="000000"/>
        </w:rPr>
        <w:t>base.html page (which the user is thus redirected to)</w:t>
      </w:r>
      <w:r w:rsidR="00373936">
        <w:rPr>
          <w:color w:val="000000"/>
        </w:rPr>
        <w:t>. If it does not find a match, it returns an error message.</w:t>
      </w:r>
      <w:r w:rsidR="00523821">
        <w:rPr>
          <w:color w:val="000000"/>
        </w:rPr>
        <w:t xml:space="preserve"> </w:t>
      </w:r>
    </w:p>
    <w:p w14:paraId="5705FDDD" w14:textId="33C38C87"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5EFE53E5" w:rsidR="00284D34" w:rsidRDefault="00284D34" w:rsidP="00373936">
      <w:pPr>
        <w:pStyle w:val="NormalWeb"/>
        <w:spacing w:before="240" w:beforeAutospacing="0" w:after="240" w:afterAutospacing="0"/>
        <w:ind w:left="425"/>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start page “start.html”.</w:t>
      </w:r>
    </w:p>
    <w:p w14:paraId="53F6CD6B" w14:textId="5EFBA1DB" w:rsidR="00284D34" w:rsidRDefault="00284D34" w:rsidP="00284D34">
      <w:pPr>
        <w:spacing w:line="240" w:lineRule="auto"/>
        <w:rPr>
          <w:rFonts w:ascii="Times New Roman" w:hAnsi="Times New Roman" w:cs="Times New Roman"/>
          <w:sz w:val="24"/>
          <w:szCs w:val="24"/>
        </w:rPr>
      </w:pPr>
    </w:p>
    <w:p w14:paraId="767D4431" w14:textId="3EAE12BF" w:rsidR="000C14B6" w:rsidRDefault="000C14B6" w:rsidP="00284D34">
      <w:pPr>
        <w:spacing w:line="240" w:lineRule="auto"/>
        <w:rPr>
          <w:rFonts w:ascii="Times New Roman" w:hAnsi="Times New Roman" w:cs="Times New Roman"/>
          <w:sz w:val="24"/>
          <w:szCs w:val="24"/>
        </w:rPr>
      </w:pPr>
    </w:p>
    <w:p w14:paraId="37120879" w14:textId="49DBD0B0" w:rsidR="000C14B6" w:rsidRDefault="000C14B6" w:rsidP="00284D34">
      <w:pPr>
        <w:spacing w:line="240" w:lineRule="auto"/>
        <w:rPr>
          <w:rFonts w:ascii="Times New Roman" w:hAnsi="Times New Roman" w:cs="Times New Roman"/>
          <w:sz w:val="24"/>
          <w:szCs w:val="24"/>
        </w:rPr>
      </w:pPr>
    </w:p>
    <w:p w14:paraId="10E1DBC3" w14:textId="43B889ED" w:rsidR="000C14B6" w:rsidRDefault="000C14B6" w:rsidP="00284D34">
      <w:pPr>
        <w:spacing w:line="240" w:lineRule="auto"/>
        <w:rPr>
          <w:rFonts w:ascii="Times New Roman" w:hAnsi="Times New Roman" w:cs="Times New Roman"/>
          <w:sz w:val="24"/>
          <w:szCs w:val="24"/>
        </w:rPr>
      </w:pPr>
    </w:p>
    <w:p w14:paraId="19902AE2" w14:textId="4AC9D527" w:rsidR="000C14B6" w:rsidRDefault="000C14B6" w:rsidP="00284D34">
      <w:pPr>
        <w:spacing w:line="240" w:lineRule="auto"/>
        <w:rPr>
          <w:rFonts w:ascii="Times New Roman" w:hAnsi="Times New Roman" w:cs="Times New Roman"/>
          <w:sz w:val="24"/>
          <w:szCs w:val="24"/>
        </w:rPr>
      </w:pPr>
    </w:p>
    <w:p w14:paraId="3C0303B9" w14:textId="5AB29FC8" w:rsidR="000C14B6" w:rsidRDefault="000C14B6" w:rsidP="00284D34">
      <w:pPr>
        <w:spacing w:line="240" w:lineRule="auto"/>
        <w:rPr>
          <w:rFonts w:ascii="Times New Roman" w:hAnsi="Times New Roman" w:cs="Times New Roman"/>
          <w:sz w:val="24"/>
          <w:szCs w:val="24"/>
        </w:rPr>
      </w:pPr>
    </w:p>
    <w:p w14:paraId="11A891C1" w14:textId="77777777" w:rsidR="000C14B6" w:rsidRPr="00406C7E" w:rsidRDefault="000C14B6" w:rsidP="00284D34">
      <w:pPr>
        <w:spacing w:line="240" w:lineRule="auto"/>
        <w:rPr>
          <w:rFonts w:ascii="Times New Roman" w:hAnsi="Times New Roman" w:cs="Times New Roman"/>
          <w:sz w:val="24"/>
          <w:szCs w:val="24"/>
        </w:rPr>
      </w:pPr>
    </w:p>
    <w:p w14:paraId="3E33770F" w14:textId="175B562D" w:rsidR="00284D34" w:rsidRPr="00421452" w:rsidRDefault="00421452" w:rsidP="003A1CB9">
      <w:pPr>
        <w:pStyle w:val="NormalWeb"/>
        <w:numPr>
          <w:ilvl w:val="2"/>
          <w:numId w:val="18"/>
        </w:numPr>
        <w:spacing w:before="0" w:beforeAutospacing="0" w:after="0" w:afterAutospacing="0"/>
        <w:rPr>
          <w:b/>
          <w:bCs/>
        </w:rPr>
      </w:pPr>
      <w:r w:rsidRPr="00421452">
        <w:rPr>
          <w:b/>
          <w:bCs/>
          <w:color w:val="000000"/>
        </w:rPr>
        <w:lastRenderedPageBreak/>
        <w:t>FILTERING TOOL</w:t>
      </w:r>
      <w:r w:rsidR="007475CE" w:rsidRPr="00421452">
        <w:rPr>
          <w:b/>
          <w:bCs/>
          <w:color w:val="000000"/>
        </w:rPr>
        <w:br/>
      </w:r>
    </w:p>
    <w:p w14:paraId="576B5795" w14:textId="5A48EA1F" w:rsidR="00284D34" w:rsidRPr="00406C7E" w:rsidRDefault="00284D34" w:rsidP="000C14B6">
      <w:pPr>
        <w:pStyle w:val="NormalWeb"/>
        <w:spacing w:before="0" w:beforeAutospacing="0" w:after="0" w:afterAutospacing="0"/>
        <w:ind w:left="425"/>
      </w:pPr>
      <w:r w:rsidRPr="00406C7E">
        <w:rPr>
          <w:color w:val="000000"/>
        </w:rPr>
        <w:t>The filtering tool reads entries from the database</w:t>
      </w:r>
      <w:r w:rsidR="00BF3AE4">
        <w:rPr>
          <w:color w:val="000000"/>
        </w:rPr>
        <w:t xml:space="preserve"> (</w:t>
      </w:r>
      <w:r w:rsidR="00EF0B6C">
        <w:rPr>
          <w:color w:val="000000"/>
        </w:rPr>
        <w:t>geodata frame</w:t>
      </w:r>
      <w:r w:rsidR="00BF3AE4">
        <w:rPr>
          <w:color w:val="000000"/>
        </w:rPr>
        <w:t>)</w:t>
      </w:r>
      <w:r w:rsidRPr="00406C7E">
        <w:rPr>
          <w:color w:val="000000"/>
        </w:rPr>
        <w:t xml:space="preserve"> according to defined filters. The function receives an input of user defined settings (list of strings) and returns a </w:t>
      </w:r>
      <w:r w:rsidR="00EF0B6C" w:rsidRPr="00406C7E">
        <w:rPr>
          <w:color w:val="000000"/>
        </w:rPr>
        <w:t>Boolean</w:t>
      </w:r>
      <w:r w:rsidRPr="00406C7E">
        <w:rPr>
          <w:color w:val="000000"/>
        </w:rPr>
        <w:t xml:space="preserve"> series indicating true or false for every entry of the dataset, depending on </w:t>
      </w:r>
      <w:r w:rsidR="00EF0B6C" w:rsidRPr="00406C7E">
        <w:rPr>
          <w:color w:val="000000"/>
        </w:rPr>
        <w:t>whether</w:t>
      </w:r>
      <w:r w:rsidRPr="00406C7E">
        <w:rPr>
          <w:color w:val="000000"/>
        </w:rPr>
        <w:t xml:space="preserve"> they contain a specific string in a specific column.</w:t>
      </w:r>
      <w:r w:rsidR="00EF0B6C">
        <w:rPr>
          <w:color w:val="000000"/>
        </w:rPr>
        <w:t xml:space="preserve"> </w:t>
      </w:r>
      <w:r w:rsidRPr="00406C7E">
        <w:rPr>
          <w:color w:val="000000"/>
        </w:rPr>
        <w:t>The filtering options and results are displayed to the user on the base.html (map view). The definition of the filters can only be based on (preferably compulsory) questions of the questionnaire which must be answered through the selection of one multiple-choice option. </w:t>
      </w:r>
    </w:p>
    <w:p w14:paraId="4C0BE6DD" w14:textId="6DC5E0E7" w:rsidR="00284D34" w:rsidRPr="00406C7E" w:rsidRDefault="00284D34" w:rsidP="000C14B6">
      <w:pPr>
        <w:pStyle w:val="NormalWeb"/>
        <w:spacing w:before="0" w:beforeAutospacing="0" w:after="0" w:afterAutospacing="0"/>
        <w:ind w:left="425"/>
      </w:pPr>
      <w:r w:rsidRPr="00406C7E">
        <w:rPr>
          <w:color w:val="000000"/>
        </w:rPr>
        <w:t xml:space="preserve">Based on this logic, subsets of the ALPhA </w:t>
      </w:r>
      <w:r w:rsidR="00EF0B6C" w:rsidRPr="00406C7E">
        <w:rPr>
          <w:color w:val="000000"/>
        </w:rPr>
        <w:t>spaces’</w:t>
      </w:r>
      <w:r w:rsidRPr="00406C7E">
        <w:rPr>
          <w:color w:val="000000"/>
        </w:rPr>
        <w:t xml:space="preserve"> dataset can be retrieved and displayed by applying one or more of the following filters:</w:t>
      </w:r>
      <w:r w:rsidRPr="00406C7E">
        <w:rPr>
          <w:color w:val="000000"/>
        </w:rPr>
        <w:br/>
      </w:r>
    </w:p>
    <w:p w14:paraId="7FA49029" w14:textId="77777777" w:rsidR="00284D34" w:rsidRPr="00406C7E" w:rsidRDefault="00284D34" w:rsidP="007475CE">
      <w:pPr>
        <w:pStyle w:val="NormalWeb"/>
        <w:spacing w:before="0" w:beforeAutospacing="0" w:after="0" w:afterAutospacing="0"/>
        <w:ind w:firstLine="709"/>
      </w:pPr>
      <w:r w:rsidRPr="00406C7E">
        <w:rPr>
          <w:color w:val="000000"/>
        </w:rPr>
        <w:t>→ Nature of the exercise</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47E789D9"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18A03223"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Has the potential to be an ALPhA space</w:t>
      </w:r>
    </w:p>
    <w:p w14:paraId="54B01632" w14:textId="77777777" w:rsidR="00284D34" w:rsidRPr="00406C7E" w:rsidRDefault="00284D34" w:rsidP="00284D34">
      <w:pPr>
        <w:spacing w:line="240" w:lineRule="auto"/>
        <w:rPr>
          <w:rFonts w:ascii="Times New Roman" w:hAnsi="Times New Roman" w:cs="Times New Roman"/>
          <w:sz w:val="24"/>
          <w:szCs w:val="24"/>
        </w:rPr>
      </w:pPr>
    </w:p>
    <w:p w14:paraId="02505FD3" w14:textId="77777777" w:rsidR="00284D34" w:rsidRPr="00406C7E" w:rsidRDefault="00284D34" w:rsidP="007475CE">
      <w:pPr>
        <w:pStyle w:val="NormalWeb"/>
        <w:spacing w:before="0" w:beforeAutospacing="0" w:after="0" w:afterAutospacing="0"/>
        <w:ind w:firstLine="720"/>
      </w:pPr>
      <w:r w:rsidRPr="00406C7E">
        <w:rPr>
          <w:color w:val="000000"/>
        </w:rPr>
        <w:t>→ Organized activities</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7777777" w:rsidR="00284D34" w:rsidRPr="00406C7E" w:rsidRDefault="00284D34" w:rsidP="007475CE">
      <w:pPr>
        <w:pStyle w:val="NormalWeb"/>
        <w:spacing w:before="0" w:beforeAutospacing="0" w:after="0" w:afterAutospacing="0"/>
        <w:ind w:firstLine="720"/>
      </w:pPr>
      <w:r w:rsidRPr="00406C7E">
        <w:rPr>
          <w:color w:val="000000"/>
        </w:rPr>
        <w:t>→ Covid-19</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 that </w:t>
      </w:r>
      <w:proofErr w:type="gramStart"/>
      <w:r w:rsidRPr="00406C7E">
        <w:rPr>
          <w:color w:val="000000"/>
        </w:rPr>
        <w:t>have</w:t>
      </w:r>
      <w:proofErr w:type="gramEnd"/>
      <w:r w:rsidRPr="00406C7E">
        <w:rPr>
          <w:color w:val="000000"/>
        </w:rPr>
        <w:t xml:space="preserve"> not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77777777" w:rsidR="00284D34" w:rsidRPr="00406C7E" w:rsidRDefault="00284D34" w:rsidP="007475CE">
      <w:pPr>
        <w:pStyle w:val="NormalWeb"/>
        <w:spacing w:before="0" w:beforeAutospacing="0" w:after="0" w:afterAutospacing="0"/>
        <w:ind w:firstLine="720"/>
      </w:pPr>
      <w:r w:rsidRPr="00406C7E">
        <w:rPr>
          <w:color w:val="000000"/>
        </w:rPr>
        <w:t>→ Health</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77777777" w:rsidR="00284D34" w:rsidRPr="00406C7E" w:rsidRDefault="00284D34" w:rsidP="007475CE">
      <w:pPr>
        <w:pStyle w:val="NormalWeb"/>
        <w:spacing w:before="0" w:beforeAutospacing="0" w:after="0" w:afterAutospacing="0"/>
        <w:ind w:firstLine="720"/>
      </w:pPr>
      <w:r w:rsidRPr="00406C7E">
        <w:rPr>
          <w:color w:val="000000"/>
        </w:rPr>
        <w:t>→ Safety</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53FA652B" w14:textId="77777777" w:rsidR="00284D34" w:rsidRPr="00406C7E" w:rsidRDefault="00284D34" w:rsidP="007475CE">
      <w:pPr>
        <w:pStyle w:val="NormalWeb"/>
        <w:spacing w:before="0" w:beforeAutospacing="0" w:after="0" w:afterAutospacing="0"/>
        <w:ind w:firstLine="720"/>
      </w:pPr>
      <w:r w:rsidRPr="00406C7E">
        <w:rPr>
          <w:color w:val="000000"/>
        </w:rPr>
        <w:t>→ user drawing for spatial filtering</w:t>
      </w:r>
    </w:p>
    <w:p w14:paraId="48080334" w14:textId="77777777" w:rsidR="00284D34" w:rsidRPr="00406C7E" w:rsidRDefault="00284D34" w:rsidP="00284D34">
      <w:pPr>
        <w:spacing w:line="240" w:lineRule="auto"/>
        <w:rPr>
          <w:rFonts w:ascii="Times New Roman" w:hAnsi="Times New Roman" w:cs="Times New Roman"/>
          <w:sz w:val="24"/>
          <w:szCs w:val="24"/>
        </w:rPr>
      </w:pPr>
    </w:p>
    <w:p w14:paraId="38481DAF" w14:textId="3C7C0A75" w:rsidR="00284D34" w:rsidRPr="00406C7E" w:rsidRDefault="00284D34" w:rsidP="000C14B6">
      <w:pPr>
        <w:pStyle w:val="NormalWeb"/>
        <w:spacing w:before="0" w:beforeAutospacing="0" w:after="0" w:afterAutospacing="0"/>
        <w:ind w:left="720"/>
      </w:pPr>
      <w:r w:rsidRPr="00406C7E">
        <w:rPr>
          <w:color w:val="000000"/>
        </w:rPr>
        <w:t>(This selection of filters is not yet final and may experience slight changes over the course of the following development stages.)</w:t>
      </w:r>
      <w:r w:rsidRPr="00406C7E">
        <w:rPr>
          <w:color w:val="000000"/>
        </w:rPr>
        <w:br/>
      </w:r>
      <w:r w:rsidRPr="00406C7E">
        <w:rPr>
          <w:color w:val="000000"/>
        </w:rPr>
        <w:br/>
        <w:t xml:space="preserve">The Pandas </w:t>
      </w:r>
      <w:r w:rsidR="007C5A9A" w:rsidRPr="00406C7E">
        <w:rPr>
          <w:color w:val="000000"/>
        </w:rPr>
        <w:t>Boolean</w:t>
      </w:r>
      <w:r w:rsidRPr="00406C7E">
        <w:rPr>
          <w:color w:val="000000"/>
        </w:rPr>
        <w:t xml:space="preserve"> series is the basis on which data is subsequently read from the database.</w:t>
      </w:r>
    </w:p>
    <w:p w14:paraId="53BB7C1D" w14:textId="5EF60E51" w:rsidR="00284D34" w:rsidRPr="00406C7E" w:rsidRDefault="00284D34" w:rsidP="00535A70">
      <w:pPr>
        <w:pStyle w:val="NormalWeb"/>
        <w:spacing w:before="0" w:beforeAutospacing="0" w:after="0" w:afterAutospacing="0"/>
        <w:ind w:left="720"/>
      </w:pPr>
      <w:r w:rsidRPr="00406C7E">
        <w:rPr>
          <w:color w:val="000000"/>
        </w:rPr>
        <w:t xml:space="preserve">After reading the defined subset from the database, the filtering function passes </w:t>
      </w:r>
      <w:r w:rsidR="00BB265D">
        <w:rPr>
          <w:color w:val="000000"/>
        </w:rPr>
        <w:t>an array of coordinates</w:t>
      </w:r>
      <w:r w:rsidRPr="00406C7E">
        <w:rPr>
          <w:color w:val="000000"/>
        </w:rPr>
        <w:t xml:space="preserve"> to the mapping tool, which in turn passes the data as a plot to the template engine, which renders the base.html with the user’s data selection. The rendered HTML is sent to the web server, which combines it with the specified CSS file and serves both to the client.</w:t>
      </w:r>
    </w:p>
    <w:p w14:paraId="5A9545B7" w14:textId="0F192367" w:rsidR="00284D34" w:rsidRPr="00535A70" w:rsidRDefault="00421452" w:rsidP="003A1CB9">
      <w:pPr>
        <w:pStyle w:val="NormalWeb"/>
        <w:numPr>
          <w:ilvl w:val="2"/>
          <w:numId w:val="18"/>
        </w:numPr>
        <w:spacing w:before="0" w:beforeAutospacing="0" w:after="0" w:afterAutospacing="0"/>
        <w:rPr>
          <w:b/>
          <w:bCs/>
        </w:rPr>
      </w:pPr>
      <w:r w:rsidRPr="00535A70">
        <w:rPr>
          <w:b/>
          <w:bCs/>
          <w:color w:val="000000"/>
        </w:rPr>
        <w:lastRenderedPageBreak/>
        <w:t>MAPPING TOOL</w:t>
      </w:r>
    </w:p>
    <w:p w14:paraId="2BA06DE0" w14:textId="77777777" w:rsidR="00284D34" w:rsidRPr="00406C7E" w:rsidRDefault="00284D34" w:rsidP="00284D34">
      <w:pPr>
        <w:spacing w:line="240" w:lineRule="auto"/>
        <w:rPr>
          <w:rFonts w:ascii="Times New Roman" w:hAnsi="Times New Roman" w:cs="Times New Roman"/>
          <w:sz w:val="24"/>
          <w:szCs w:val="24"/>
        </w:rPr>
      </w:pPr>
    </w:p>
    <w:p w14:paraId="44A3EF89" w14:textId="6273A6A1" w:rsidR="00284D34" w:rsidRPr="00406C7E" w:rsidRDefault="00284D34" w:rsidP="000C14B6">
      <w:pPr>
        <w:pStyle w:val="NormalWeb"/>
        <w:spacing w:before="0" w:beforeAutospacing="0" w:after="0" w:afterAutospacing="0"/>
        <w:ind w:left="425"/>
      </w:pPr>
      <w:r w:rsidRPr="00406C7E">
        <w:rPr>
          <w:color w:val="000000"/>
        </w:rPr>
        <w:t xml:space="preserve">The mapping function is called by the filtering tool and is responsible for providing a visualisation of all or a subset of the data points on a </w:t>
      </w:r>
      <w:proofErr w:type="spellStart"/>
      <w:r w:rsidRPr="00406C7E">
        <w:rPr>
          <w:color w:val="000000"/>
        </w:rPr>
        <w:t>basemap</w:t>
      </w:r>
      <w:proofErr w:type="spellEnd"/>
      <w:r w:rsidRPr="00406C7E">
        <w:rPr>
          <w:color w:val="000000"/>
        </w:rPr>
        <w:t xml:space="preserve">. The tool will mainly make use of the bokeh library which provides </w:t>
      </w:r>
      <w:proofErr w:type="spellStart"/>
      <w:r w:rsidRPr="00406C7E">
        <w:rPr>
          <w:color w:val="000000"/>
        </w:rPr>
        <w:t>basemaps</w:t>
      </w:r>
      <w:proofErr w:type="spellEnd"/>
      <w:r w:rsidRPr="00406C7E">
        <w:rPr>
          <w:color w:val="000000"/>
        </w:rPr>
        <w:t xml:space="preserve"> as </w:t>
      </w:r>
      <w:proofErr w:type="spellStart"/>
      <w:r w:rsidRPr="00406C7E">
        <w:rPr>
          <w:color w:val="000000"/>
        </w:rPr>
        <w:t>bokeh_tiles</w:t>
      </w:r>
      <w:proofErr w:type="spellEnd"/>
      <w:r w:rsidRPr="00406C7E">
        <w:rPr>
          <w:color w:val="000000"/>
        </w:rPr>
        <w:t xml:space="preserve"> and puts out an interactive Bokeh plotting figure.</w:t>
      </w:r>
      <w:r w:rsidR="00B662E4">
        <w:rPr>
          <w:color w:val="000000"/>
        </w:rPr>
        <w:t xml:space="preserve"> The planned pop-up dashboard</w:t>
      </w:r>
      <w:r w:rsidR="00E60938">
        <w:rPr>
          <w:color w:val="000000"/>
        </w:rPr>
        <w:t xml:space="preserve"> for every ALPhA space, can be achieved </w:t>
      </w:r>
      <w:r w:rsidR="00FA28EC">
        <w:rPr>
          <w:color w:val="000000"/>
        </w:rPr>
        <w:t xml:space="preserve">by using bokeh </w:t>
      </w:r>
      <w:r w:rsidR="00F7712A">
        <w:rPr>
          <w:color w:val="000000"/>
        </w:rPr>
        <w:t>tooltips</w:t>
      </w:r>
      <w:r w:rsidR="00945CED">
        <w:rPr>
          <w:color w:val="000000"/>
        </w:rPr>
        <w:t xml:space="preserve">, that are shown </w:t>
      </w:r>
      <w:r w:rsidR="002F779B">
        <w:rPr>
          <w:color w:val="000000"/>
        </w:rPr>
        <w:t>when the user’s curser hovers over the datapoint</w:t>
      </w:r>
      <w:r w:rsidR="00817305">
        <w:rPr>
          <w:color w:val="000000"/>
        </w:rPr>
        <w:t xml:space="preserve">. These tooltips are variables </w:t>
      </w:r>
      <w:r w:rsidR="00D35644">
        <w:rPr>
          <w:color w:val="000000"/>
        </w:rPr>
        <w:t>containing 1-2 attributes of the ALPhA space</w:t>
      </w:r>
      <w:r w:rsidR="002414EF">
        <w:rPr>
          <w:color w:val="000000"/>
        </w:rPr>
        <w:t xml:space="preserve">, and a </w:t>
      </w:r>
      <w:r w:rsidR="00945CED">
        <w:rPr>
          <w:color w:val="000000"/>
        </w:rPr>
        <w:t>hyper</w:t>
      </w:r>
      <w:r w:rsidR="002414EF">
        <w:rPr>
          <w:color w:val="000000"/>
        </w:rPr>
        <w:t>link</w:t>
      </w:r>
      <w:r w:rsidR="007A7DEA">
        <w:rPr>
          <w:color w:val="000000"/>
        </w:rPr>
        <w:t xml:space="preserve"> to the portfolio.html page</w:t>
      </w:r>
      <w:r w:rsidR="002B42A8">
        <w:rPr>
          <w:color w:val="000000"/>
        </w:rPr>
        <w:t>.</w:t>
      </w:r>
      <w:r w:rsidRPr="00406C7E">
        <w:rPr>
          <w:color w:val="000000"/>
        </w:rPr>
        <w:t xml:space="preserve"> Th</w:t>
      </w:r>
      <w:r w:rsidR="002B42A8">
        <w:rPr>
          <w:color w:val="000000"/>
        </w:rPr>
        <w:t>e</w:t>
      </w:r>
      <w:r w:rsidRPr="00406C7E">
        <w:rPr>
          <w:color w:val="000000"/>
        </w:rPr>
        <w:t xml:space="preserve"> bokeh plot of the cartesian coordinates on a </w:t>
      </w:r>
      <w:proofErr w:type="spellStart"/>
      <w:r w:rsidRPr="00406C7E">
        <w:rPr>
          <w:color w:val="000000"/>
        </w:rPr>
        <w:t>basemap</w:t>
      </w:r>
      <w:proofErr w:type="spellEnd"/>
      <w:r w:rsidRPr="00406C7E">
        <w:rPr>
          <w:color w:val="000000"/>
        </w:rPr>
        <w:t xml:space="preserve"> is passed as a variable, containing an array, to the template engine, which renders the base.html with the passed variable.</w:t>
      </w:r>
    </w:p>
    <w:p w14:paraId="60292758" w14:textId="77777777" w:rsidR="00284D34" w:rsidRPr="00406C7E" w:rsidRDefault="00284D34" w:rsidP="00284D34">
      <w:pPr>
        <w:spacing w:line="240" w:lineRule="auto"/>
        <w:rPr>
          <w:rFonts w:ascii="Times New Roman" w:hAnsi="Times New Roman" w:cs="Times New Roman"/>
          <w:sz w:val="24"/>
          <w:szCs w:val="24"/>
        </w:rPr>
      </w:pPr>
    </w:p>
    <w:p w14:paraId="25D74D3C" w14:textId="11D323E0"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49F2DA9" w:rsidR="00284D34" w:rsidRPr="00406C7E" w:rsidRDefault="00284D34" w:rsidP="000C14B6">
      <w:pPr>
        <w:pStyle w:val="NormalWeb"/>
        <w:spacing w:before="0" w:beforeAutospacing="0" w:after="0" w:afterAutospacing="0"/>
        <w:ind w:left="425"/>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base.html page. The corresponding HTTP request of this user input is mapped to the portfolio function. The function takes the user input,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442E9ED"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76E58BD9" w:rsidR="00284D34" w:rsidRPr="00406C7E" w:rsidRDefault="00284D34" w:rsidP="000C14B6">
      <w:pPr>
        <w:pStyle w:val="NormalWeb"/>
        <w:shd w:val="clear" w:color="auto" w:fill="FFFFFF"/>
        <w:spacing w:before="0" w:beforeAutospacing="0" w:after="240" w:afterAutospacing="0"/>
        <w:ind w:left="425"/>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python functions. The Jinja template engine renders the dynamic HTML pages using basic python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6182C900"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Base.html</w:t>
      </w:r>
      <w:r w:rsidR="00A84764">
        <w:rPr>
          <w:color w:val="000000"/>
        </w:rPr>
        <w:t>:</w:t>
      </w:r>
      <w:r w:rsidRPr="00406C7E">
        <w:rPr>
          <w:color w:val="000000"/>
        </w:rPr>
        <w:t xml:space="preserve"> </w:t>
      </w:r>
      <w:r w:rsidR="00A84764">
        <w:rPr>
          <w:color w:val="000000"/>
        </w:rPr>
        <w:br/>
        <w:t>D</w:t>
      </w:r>
      <w:r w:rsidRPr="00406C7E">
        <w:rPr>
          <w:color w:val="000000"/>
        </w:rPr>
        <w:t xml:space="preserve">isplays an interactive map, that changes upon HTTP request and a </w:t>
      </w:r>
      <w:r w:rsidR="00297C8F" w:rsidRPr="00406C7E">
        <w:rPr>
          <w:color w:val="000000"/>
        </w:rPr>
        <w:t>user-friendly</w:t>
      </w:r>
      <w:r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w:t>
      </w:r>
      <w:proofErr w:type="gramStart"/>
      <w:r w:rsidRPr="00406C7E">
        <w:rPr>
          <w:color w:val="000000"/>
        </w:rPr>
        <w:t>audio</w:t>
      </w:r>
      <w:proofErr w:type="gramEnd"/>
      <w:r w:rsidRPr="00406C7E">
        <w:rPr>
          <w:color w:val="000000"/>
        </w:rPr>
        <w:t xml:space="preserve"> and text descriptions of the ALPhA </w:t>
      </w:r>
      <w:r w:rsidR="00297C8F" w:rsidRPr="00406C7E">
        <w:rPr>
          <w:color w:val="000000"/>
        </w:rPr>
        <w:t>space.</w:t>
      </w:r>
    </w:p>
    <w:p w14:paraId="65D70E31" w14:textId="77777777" w:rsidR="00EB1A61"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383561FD" w14:textId="22B655AA" w:rsidR="00284D34" w:rsidRPr="00EB1A61" w:rsidRDefault="00535A70" w:rsidP="00EB1A61">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5D45E521" w14:textId="77777777" w:rsidR="00284D34" w:rsidRPr="00406C7E" w:rsidRDefault="00284D34" w:rsidP="00284D34">
      <w:pPr>
        <w:spacing w:line="240" w:lineRule="auto"/>
        <w:rPr>
          <w:rFonts w:ascii="Times New Roman" w:hAnsi="Times New Roman" w:cs="Times New Roman"/>
          <w:sz w:val="24"/>
          <w:szCs w:val="24"/>
        </w:rPr>
      </w:pPr>
    </w:p>
    <w:p w14:paraId="5D741314" w14:textId="2C45425E" w:rsidR="00284D34" w:rsidRPr="00406C7E" w:rsidRDefault="00284D34" w:rsidP="00284D34">
      <w:pPr>
        <w:pStyle w:val="NormalWeb"/>
        <w:spacing w:before="0" w:beforeAutospacing="0" w:after="0" w:afterAutospacing="0"/>
      </w:pPr>
      <w:r w:rsidRPr="00406C7E">
        <w:rPr>
          <w:color w:val="000000"/>
        </w:rPr>
        <w:t>UC3: Default Map view</w:t>
      </w:r>
      <w:r w:rsidR="00DA200D">
        <w:rPr>
          <w:color w:val="000000"/>
        </w:rPr>
        <w:br/>
      </w:r>
    </w:p>
    <w:p w14:paraId="490CDC47"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Base.html page</w:t>
      </w:r>
    </w:p>
    <w:p w14:paraId="0D6B6CDB" w14:textId="401F2260"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filtering tool did not receive input yet, thus the default Panda </w:t>
      </w:r>
      <w:r w:rsidR="00571815" w:rsidRPr="00406C7E">
        <w:rPr>
          <w:color w:val="000000"/>
        </w:rPr>
        <w:t>Boolean</w:t>
      </w:r>
      <w:r w:rsidRPr="00406C7E">
        <w:rPr>
          <w:color w:val="000000"/>
        </w:rPr>
        <w:t xml:space="preserve"> series with all true values is used by the filter function to extract data entries from the </w:t>
      </w:r>
      <w:r w:rsidR="00571815" w:rsidRPr="00406C7E">
        <w:rPr>
          <w:color w:val="000000"/>
        </w:rPr>
        <w:t>geodata frame</w:t>
      </w:r>
      <w:r w:rsidRPr="00406C7E">
        <w:rPr>
          <w:color w:val="000000"/>
        </w:rPr>
        <w:t>.</w:t>
      </w:r>
    </w:p>
    <w:p w14:paraId="6D3BD7F6" w14:textId="7B1AD71C"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function retrieves all data entries and passes the list to the mapping </w:t>
      </w:r>
      <w:r w:rsidR="00571815" w:rsidRPr="00406C7E">
        <w:rPr>
          <w:color w:val="000000"/>
        </w:rPr>
        <w:t>function.</w:t>
      </w:r>
    </w:p>
    <w:p w14:paraId="2BD8E05F"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The mapping function creates a bokeh plot of the coordinates on a base map and passes it as a variable to the jinja template engine.</w:t>
      </w:r>
    </w:p>
    <w:p w14:paraId="3A24547C" w14:textId="215EF476" w:rsidR="00284D34"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base.html template is rendered with all available data points being displayed on the </w:t>
      </w:r>
      <w:r w:rsidR="00571815" w:rsidRPr="00406C7E">
        <w:rPr>
          <w:color w:val="000000"/>
        </w:rPr>
        <w:t>map.</w:t>
      </w:r>
    </w:p>
    <w:p w14:paraId="5F0FB758" w14:textId="29779AF6" w:rsidR="0083574B" w:rsidRDefault="0083574B">
      <w:pPr>
        <w:rPr>
          <w:rFonts w:ascii="Times New Roman" w:eastAsia="Times New Roman" w:hAnsi="Times New Roman" w:cs="Times New Roman"/>
          <w:color w:val="000000"/>
          <w:sz w:val="24"/>
          <w:szCs w:val="24"/>
          <w:lang w:eastAsia="en-GB"/>
        </w:rPr>
      </w:pPr>
      <w:r>
        <w:rPr>
          <w:color w:val="000000"/>
        </w:rPr>
        <w:br w:type="page"/>
      </w:r>
    </w:p>
    <w:p w14:paraId="6C809BCB" w14:textId="77777777" w:rsidR="00DA200D" w:rsidRPr="00406C7E" w:rsidRDefault="00DA200D" w:rsidP="00DA200D">
      <w:pPr>
        <w:pStyle w:val="NormalWeb"/>
        <w:spacing w:before="0" w:beforeAutospacing="0" w:after="0" w:afterAutospacing="0"/>
        <w:ind w:left="720"/>
        <w:textAlignment w:val="baseline"/>
        <w:rPr>
          <w:color w:val="000000"/>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77777777" w:rsidR="00284D34" w:rsidRPr="00406C7E" w:rsidRDefault="00284D34" w:rsidP="003A1CB9">
      <w:pPr>
        <w:pStyle w:val="NormalWeb"/>
        <w:numPr>
          <w:ilvl w:val="0"/>
          <w:numId w:val="13"/>
        </w:numPr>
        <w:spacing w:before="0" w:beforeAutospacing="0" w:after="0" w:afterAutospacing="0"/>
        <w:textAlignment w:val="baseline"/>
        <w:rPr>
          <w:color w:val="000000"/>
        </w:rPr>
      </w:pPr>
      <w:r w:rsidRPr="00406C7E">
        <w:rPr>
          <w:color w:val="000000"/>
        </w:rPr>
        <w:t>base.html</w:t>
      </w:r>
    </w:p>
    <w:p w14:paraId="66CA3FB5" w14:textId="2C95FA1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filter interface of the base.html </w:t>
      </w:r>
      <w:r w:rsidR="00571815" w:rsidRPr="00406C7E">
        <w:rPr>
          <w:color w:val="000000"/>
        </w:rPr>
        <w:t>page.</w:t>
      </w:r>
    </w:p>
    <w:p w14:paraId="77FAE163" w14:textId="35AB4468"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receives the user input string and returns a Panda </w:t>
      </w:r>
      <w:r w:rsidR="00571815" w:rsidRPr="00406C7E">
        <w:rPr>
          <w:color w:val="000000"/>
        </w:rPr>
        <w:t>Boolean</w:t>
      </w:r>
      <w:r w:rsidRPr="00406C7E">
        <w:rPr>
          <w:color w:val="000000"/>
        </w:rPr>
        <w:t xml:space="preserve"> series indicating true or false for every entry in the </w:t>
      </w:r>
      <w:r w:rsidR="00571815" w:rsidRPr="00406C7E">
        <w:rPr>
          <w:color w:val="000000"/>
        </w:rPr>
        <w:t>geodata frame</w:t>
      </w:r>
      <w:r w:rsidRPr="00406C7E">
        <w:rPr>
          <w:color w:val="000000"/>
        </w:rPr>
        <w:t xml:space="preserve"> depending on </w:t>
      </w:r>
      <w:r w:rsidR="002A5A3A" w:rsidRPr="00406C7E">
        <w:rPr>
          <w:color w:val="000000"/>
        </w:rPr>
        <w:t>whether</w:t>
      </w:r>
      <w:r w:rsidRPr="00406C7E">
        <w:rPr>
          <w:color w:val="000000"/>
        </w:rPr>
        <w:t xml:space="preserve"> they contain a specific string in a specific column (specified in the user input)</w:t>
      </w:r>
      <w:r w:rsidR="00571815">
        <w:rPr>
          <w:color w:val="000000"/>
        </w:rPr>
        <w:t>.</w:t>
      </w:r>
    </w:p>
    <w:p w14:paraId="6EA57C9C" w14:textId="521A716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reads entries from the </w:t>
      </w:r>
      <w:r w:rsidR="00571815" w:rsidRPr="00406C7E">
        <w:rPr>
          <w:color w:val="000000"/>
        </w:rPr>
        <w:t>geodata frame</w:t>
      </w:r>
      <w:r w:rsidRPr="00406C7E">
        <w:rPr>
          <w:color w:val="000000"/>
        </w:rPr>
        <w:t xml:space="preserve"> in the database based on the previously generated </w:t>
      </w:r>
      <w:r w:rsidR="00571815" w:rsidRPr="00406C7E">
        <w:rPr>
          <w:color w:val="000000"/>
        </w:rPr>
        <w:t>Boolean</w:t>
      </w:r>
      <w:r w:rsidRPr="00406C7E">
        <w:rPr>
          <w:color w:val="000000"/>
        </w:rPr>
        <w:t xml:space="preserve"> series (reads only entries tagged with true)</w:t>
      </w:r>
    </w:p>
    <w:p w14:paraId="5DAA715E" w14:textId="5B7E7E86"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And extracts the data entries cartesian coordinates, which are stored in an array as a variable that is passed to the mapping function</w:t>
      </w:r>
      <w:r w:rsidR="00571815">
        <w:rPr>
          <w:color w:val="000000"/>
        </w:rPr>
        <w:t>.</w:t>
      </w:r>
    </w:p>
    <w:p w14:paraId="6ECC175C" w14:textId="1EC8B44C"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The mapping function plots the array of coordinates on a base map (bokeh plot) and passes the plot to the jinja template engine, which renders the base.html using the provided variable</w:t>
      </w:r>
      <w:r w:rsidR="00571815">
        <w:rPr>
          <w:color w:val="000000"/>
        </w:rPr>
        <w:t>.</w:t>
      </w:r>
    </w:p>
    <w:p w14:paraId="26A91A10" w14:textId="77777777" w:rsidR="00284D34" w:rsidRPr="00406C7E" w:rsidRDefault="00284D34" w:rsidP="00284D34">
      <w:pPr>
        <w:spacing w:line="240" w:lineRule="auto"/>
        <w:rPr>
          <w:rFonts w:ascii="Times New Roman" w:hAnsi="Times New Roman" w:cs="Times New Roman"/>
          <w:sz w:val="24"/>
          <w:szCs w:val="24"/>
        </w:rPr>
      </w:pPr>
    </w:p>
    <w:p w14:paraId="4059922F" w14:textId="1C651174" w:rsidR="00284D34" w:rsidRPr="00406C7E" w:rsidRDefault="00284D34" w:rsidP="00284D34">
      <w:pPr>
        <w:pStyle w:val="NormalWeb"/>
        <w:spacing w:before="0" w:beforeAutospacing="0" w:after="0" w:afterAutospacing="0"/>
      </w:pPr>
      <w:r w:rsidRPr="00406C7E">
        <w:rPr>
          <w:color w:val="000000"/>
        </w:rPr>
        <w:t>UC5: ALPhA portfolio exploration</w:t>
      </w:r>
      <w:r w:rsidR="00DA200D">
        <w:rPr>
          <w:color w:val="000000"/>
        </w:rPr>
        <w:br/>
      </w:r>
    </w:p>
    <w:p w14:paraId="4749DBA8" w14:textId="36BAD2AD"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user is browsing on the base.html page, which was rendered to display a subset of data points that the user selected by applying </w:t>
      </w:r>
      <w:r w:rsidR="00DA3A0E" w:rsidRPr="00406C7E">
        <w:rPr>
          <w:color w:val="000000"/>
        </w:rPr>
        <w:t>filters.</w:t>
      </w:r>
    </w:p>
    <w:p w14:paraId="777C99EA"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 clicks on any one datapoint, which causes a HTTP request to be forwarded to the flask application, which thereupon executes the portfolio function.</w:t>
      </w:r>
    </w:p>
    <w:p w14:paraId="022996B4" w14:textId="18C2800A"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portfolio function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EB1A61">
      <w:pPr>
        <w:pStyle w:val="Prrafodelista"/>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06E7E9F9"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Fullstackpython.com.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&lt;https://www.fullstackpython.com/wsgi-servers.html&gt;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B886" w14:textId="77777777" w:rsidR="00245C8E" w:rsidRDefault="00245C8E" w:rsidP="008230B4">
      <w:pPr>
        <w:spacing w:after="0" w:line="240" w:lineRule="auto"/>
      </w:pPr>
      <w:r>
        <w:separator/>
      </w:r>
    </w:p>
  </w:endnote>
  <w:endnote w:type="continuationSeparator" w:id="0">
    <w:p w14:paraId="3FAA2429" w14:textId="77777777" w:rsidR="00245C8E" w:rsidRDefault="00245C8E"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B6E0" w14:textId="77777777" w:rsidR="00245C8E" w:rsidRDefault="00245C8E" w:rsidP="008230B4">
      <w:pPr>
        <w:spacing w:after="0" w:line="240" w:lineRule="auto"/>
      </w:pPr>
      <w:r>
        <w:separator/>
      </w:r>
    </w:p>
  </w:footnote>
  <w:footnote w:type="continuationSeparator" w:id="0">
    <w:p w14:paraId="620A4F26" w14:textId="77777777" w:rsidR="00245C8E" w:rsidRDefault="00245C8E"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Encabezado"/>
      <w:rPr>
        <w:rFonts w:ascii="Times New Roman" w:hAnsi="Times New Roman" w:cs="Times New Roman"/>
        <w:color w:val="AEAAAA" w:themeColor="background2" w:themeShade="BF"/>
      </w:rPr>
    </w:pPr>
    <w:proofErr w:type="spellStart"/>
    <w:r w:rsidRPr="00B62BA3">
      <w:rPr>
        <w:rFonts w:ascii="Times New Roman" w:hAnsi="Times New Roman" w:cs="Times New Roman"/>
        <w:color w:val="AEAAAA" w:themeColor="background2" w:themeShade="BF"/>
      </w:rPr>
      <w:t>Politecnico</w:t>
    </w:r>
    <w:proofErr w:type="spellEnd"/>
    <w:r w:rsidRPr="00B62BA3">
      <w:rPr>
        <w:rFonts w:ascii="Times New Roman" w:hAnsi="Times New Roman" w:cs="Times New Roman"/>
        <w:color w:val="AEAAAA" w:themeColor="background2" w:themeShade="BF"/>
      </w:rPr>
      <w:t xml:space="preserve">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9"/>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1"/>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0"/>
  </w:num>
  <w:num w:numId="14">
    <w:abstractNumId w:val="17"/>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217E"/>
    <w:rsid w:val="000343A2"/>
    <w:rsid w:val="00042B41"/>
    <w:rsid w:val="0006723D"/>
    <w:rsid w:val="000773BA"/>
    <w:rsid w:val="00080C36"/>
    <w:rsid w:val="00091C49"/>
    <w:rsid w:val="0009379D"/>
    <w:rsid w:val="00097108"/>
    <w:rsid w:val="00097EE2"/>
    <w:rsid w:val="000A5CFE"/>
    <w:rsid w:val="000A6CB8"/>
    <w:rsid w:val="000B339D"/>
    <w:rsid w:val="000B6B36"/>
    <w:rsid w:val="000C14B6"/>
    <w:rsid w:val="000C2290"/>
    <w:rsid w:val="000E512C"/>
    <w:rsid w:val="000F2272"/>
    <w:rsid w:val="000F392C"/>
    <w:rsid w:val="000F7B07"/>
    <w:rsid w:val="001044D8"/>
    <w:rsid w:val="00126DE4"/>
    <w:rsid w:val="00127AF4"/>
    <w:rsid w:val="00134935"/>
    <w:rsid w:val="00147234"/>
    <w:rsid w:val="00152AFB"/>
    <w:rsid w:val="00154A7A"/>
    <w:rsid w:val="00156C6B"/>
    <w:rsid w:val="00161895"/>
    <w:rsid w:val="00163DFE"/>
    <w:rsid w:val="0016639C"/>
    <w:rsid w:val="00173167"/>
    <w:rsid w:val="001841A1"/>
    <w:rsid w:val="00190D6F"/>
    <w:rsid w:val="00192660"/>
    <w:rsid w:val="0019646C"/>
    <w:rsid w:val="001B6327"/>
    <w:rsid w:val="001B7E54"/>
    <w:rsid w:val="001D0B49"/>
    <w:rsid w:val="001D2626"/>
    <w:rsid w:val="001E21E2"/>
    <w:rsid w:val="001F05BA"/>
    <w:rsid w:val="001F2D0A"/>
    <w:rsid w:val="00205BF2"/>
    <w:rsid w:val="002128BC"/>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94979"/>
    <w:rsid w:val="00297391"/>
    <w:rsid w:val="00297C8F"/>
    <w:rsid w:val="002A2799"/>
    <w:rsid w:val="002A5A3A"/>
    <w:rsid w:val="002A6A37"/>
    <w:rsid w:val="002A7B06"/>
    <w:rsid w:val="002B357F"/>
    <w:rsid w:val="002B42A8"/>
    <w:rsid w:val="002B5130"/>
    <w:rsid w:val="002F0859"/>
    <w:rsid w:val="002F5A97"/>
    <w:rsid w:val="002F779B"/>
    <w:rsid w:val="002F78D1"/>
    <w:rsid w:val="00301843"/>
    <w:rsid w:val="00306850"/>
    <w:rsid w:val="003119C1"/>
    <w:rsid w:val="003212F3"/>
    <w:rsid w:val="003232E3"/>
    <w:rsid w:val="00323754"/>
    <w:rsid w:val="00327FA4"/>
    <w:rsid w:val="00337E55"/>
    <w:rsid w:val="003431EE"/>
    <w:rsid w:val="00351FD4"/>
    <w:rsid w:val="00354D88"/>
    <w:rsid w:val="00355315"/>
    <w:rsid w:val="003653A2"/>
    <w:rsid w:val="00373936"/>
    <w:rsid w:val="00375242"/>
    <w:rsid w:val="00377E29"/>
    <w:rsid w:val="00381A48"/>
    <w:rsid w:val="00382156"/>
    <w:rsid w:val="00391878"/>
    <w:rsid w:val="003944F4"/>
    <w:rsid w:val="003A1CB9"/>
    <w:rsid w:val="003B0F6F"/>
    <w:rsid w:val="003B7576"/>
    <w:rsid w:val="003B7BBE"/>
    <w:rsid w:val="003C1A4B"/>
    <w:rsid w:val="003C5CC9"/>
    <w:rsid w:val="003D0F5D"/>
    <w:rsid w:val="003D19EC"/>
    <w:rsid w:val="003E674C"/>
    <w:rsid w:val="004002A1"/>
    <w:rsid w:val="00401200"/>
    <w:rsid w:val="00401672"/>
    <w:rsid w:val="00406C7E"/>
    <w:rsid w:val="00411547"/>
    <w:rsid w:val="00421452"/>
    <w:rsid w:val="004243EF"/>
    <w:rsid w:val="00426528"/>
    <w:rsid w:val="004446A3"/>
    <w:rsid w:val="00444C3E"/>
    <w:rsid w:val="00451141"/>
    <w:rsid w:val="00452E8E"/>
    <w:rsid w:val="004564B5"/>
    <w:rsid w:val="0046110B"/>
    <w:rsid w:val="00461671"/>
    <w:rsid w:val="004667FE"/>
    <w:rsid w:val="00473514"/>
    <w:rsid w:val="00485876"/>
    <w:rsid w:val="004878E0"/>
    <w:rsid w:val="00495AC8"/>
    <w:rsid w:val="004B1285"/>
    <w:rsid w:val="004B2A65"/>
    <w:rsid w:val="004B42A7"/>
    <w:rsid w:val="004C7247"/>
    <w:rsid w:val="004C75BF"/>
    <w:rsid w:val="004D06BE"/>
    <w:rsid w:val="004F0B73"/>
    <w:rsid w:val="004F29C2"/>
    <w:rsid w:val="004F7630"/>
    <w:rsid w:val="0050398A"/>
    <w:rsid w:val="005065AF"/>
    <w:rsid w:val="00506CC3"/>
    <w:rsid w:val="00515BB0"/>
    <w:rsid w:val="00523821"/>
    <w:rsid w:val="00527523"/>
    <w:rsid w:val="00532B3F"/>
    <w:rsid w:val="00535A70"/>
    <w:rsid w:val="00542CCB"/>
    <w:rsid w:val="005445FE"/>
    <w:rsid w:val="00545CA4"/>
    <w:rsid w:val="00561391"/>
    <w:rsid w:val="0056457F"/>
    <w:rsid w:val="00565C83"/>
    <w:rsid w:val="00570992"/>
    <w:rsid w:val="00571815"/>
    <w:rsid w:val="00582300"/>
    <w:rsid w:val="00585D1B"/>
    <w:rsid w:val="00586544"/>
    <w:rsid w:val="005879B0"/>
    <w:rsid w:val="005A3F3A"/>
    <w:rsid w:val="005A7572"/>
    <w:rsid w:val="005B1407"/>
    <w:rsid w:val="005B2A86"/>
    <w:rsid w:val="005C280D"/>
    <w:rsid w:val="005C66E6"/>
    <w:rsid w:val="005E198E"/>
    <w:rsid w:val="005E4D64"/>
    <w:rsid w:val="005E7050"/>
    <w:rsid w:val="005F7108"/>
    <w:rsid w:val="00603758"/>
    <w:rsid w:val="006066C9"/>
    <w:rsid w:val="0060713A"/>
    <w:rsid w:val="006078CE"/>
    <w:rsid w:val="00611E75"/>
    <w:rsid w:val="006516AE"/>
    <w:rsid w:val="006549DD"/>
    <w:rsid w:val="00655A03"/>
    <w:rsid w:val="0066471F"/>
    <w:rsid w:val="00675E23"/>
    <w:rsid w:val="00690473"/>
    <w:rsid w:val="00697690"/>
    <w:rsid w:val="006A0E93"/>
    <w:rsid w:val="006A2E58"/>
    <w:rsid w:val="006A5785"/>
    <w:rsid w:val="006B6C50"/>
    <w:rsid w:val="006C1BCF"/>
    <w:rsid w:val="006F083A"/>
    <w:rsid w:val="006F5E05"/>
    <w:rsid w:val="00702BEE"/>
    <w:rsid w:val="00720BC6"/>
    <w:rsid w:val="007210D8"/>
    <w:rsid w:val="00736233"/>
    <w:rsid w:val="007402FD"/>
    <w:rsid w:val="0074030F"/>
    <w:rsid w:val="00743134"/>
    <w:rsid w:val="007475CE"/>
    <w:rsid w:val="00751DD2"/>
    <w:rsid w:val="0076165E"/>
    <w:rsid w:val="0076637E"/>
    <w:rsid w:val="007719B3"/>
    <w:rsid w:val="00771F36"/>
    <w:rsid w:val="007743B2"/>
    <w:rsid w:val="00781B55"/>
    <w:rsid w:val="00781D47"/>
    <w:rsid w:val="00783157"/>
    <w:rsid w:val="00783398"/>
    <w:rsid w:val="007A3ABB"/>
    <w:rsid w:val="007A69D2"/>
    <w:rsid w:val="007A7DEA"/>
    <w:rsid w:val="007C5A9A"/>
    <w:rsid w:val="007D2A66"/>
    <w:rsid w:val="007E1253"/>
    <w:rsid w:val="007E5101"/>
    <w:rsid w:val="007F2573"/>
    <w:rsid w:val="007F25D9"/>
    <w:rsid w:val="007F5C17"/>
    <w:rsid w:val="007F6D6A"/>
    <w:rsid w:val="00805352"/>
    <w:rsid w:val="00813F1E"/>
    <w:rsid w:val="00817305"/>
    <w:rsid w:val="0082135A"/>
    <w:rsid w:val="008230B4"/>
    <w:rsid w:val="0083574B"/>
    <w:rsid w:val="00845F89"/>
    <w:rsid w:val="00873D5D"/>
    <w:rsid w:val="00876BD0"/>
    <w:rsid w:val="00887EF7"/>
    <w:rsid w:val="00892740"/>
    <w:rsid w:val="008A523C"/>
    <w:rsid w:val="008B2EA1"/>
    <w:rsid w:val="008B468C"/>
    <w:rsid w:val="008B627A"/>
    <w:rsid w:val="00915FF0"/>
    <w:rsid w:val="00930A0F"/>
    <w:rsid w:val="00931C0D"/>
    <w:rsid w:val="0093414A"/>
    <w:rsid w:val="0094194D"/>
    <w:rsid w:val="0094290D"/>
    <w:rsid w:val="00942BFA"/>
    <w:rsid w:val="00945CED"/>
    <w:rsid w:val="00946EDB"/>
    <w:rsid w:val="00960DA9"/>
    <w:rsid w:val="00961E62"/>
    <w:rsid w:val="0097127A"/>
    <w:rsid w:val="00972A7B"/>
    <w:rsid w:val="00977E6F"/>
    <w:rsid w:val="00984662"/>
    <w:rsid w:val="00991BC7"/>
    <w:rsid w:val="00995C23"/>
    <w:rsid w:val="00996875"/>
    <w:rsid w:val="009A6E80"/>
    <w:rsid w:val="009B2482"/>
    <w:rsid w:val="009B3828"/>
    <w:rsid w:val="009B43C0"/>
    <w:rsid w:val="009B6C61"/>
    <w:rsid w:val="009F2A61"/>
    <w:rsid w:val="009F494F"/>
    <w:rsid w:val="009F4F66"/>
    <w:rsid w:val="009F6503"/>
    <w:rsid w:val="00A01DD0"/>
    <w:rsid w:val="00A076E8"/>
    <w:rsid w:val="00A21D50"/>
    <w:rsid w:val="00A227F3"/>
    <w:rsid w:val="00A2416E"/>
    <w:rsid w:val="00A3173A"/>
    <w:rsid w:val="00A36822"/>
    <w:rsid w:val="00A36A0B"/>
    <w:rsid w:val="00A41960"/>
    <w:rsid w:val="00A51B54"/>
    <w:rsid w:val="00A51C9E"/>
    <w:rsid w:val="00A559A4"/>
    <w:rsid w:val="00A5692E"/>
    <w:rsid w:val="00A61AF0"/>
    <w:rsid w:val="00A61FE6"/>
    <w:rsid w:val="00A66168"/>
    <w:rsid w:val="00A670B2"/>
    <w:rsid w:val="00A6764C"/>
    <w:rsid w:val="00A84764"/>
    <w:rsid w:val="00A86DA8"/>
    <w:rsid w:val="00A94C48"/>
    <w:rsid w:val="00A94CA0"/>
    <w:rsid w:val="00A95676"/>
    <w:rsid w:val="00AA2609"/>
    <w:rsid w:val="00AB137D"/>
    <w:rsid w:val="00AB28C6"/>
    <w:rsid w:val="00AB6D03"/>
    <w:rsid w:val="00AB7F4C"/>
    <w:rsid w:val="00AC2AE6"/>
    <w:rsid w:val="00AC5080"/>
    <w:rsid w:val="00AC7FF1"/>
    <w:rsid w:val="00AD13B7"/>
    <w:rsid w:val="00AD3686"/>
    <w:rsid w:val="00B01E9A"/>
    <w:rsid w:val="00B07239"/>
    <w:rsid w:val="00B105C7"/>
    <w:rsid w:val="00B13EEA"/>
    <w:rsid w:val="00B4558B"/>
    <w:rsid w:val="00B5119D"/>
    <w:rsid w:val="00B515CE"/>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7FC9"/>
    <w:rsid w:val="00BF3AE4"/>
    <w:rsid w:val="00BF6732"/>
    <w:rsid w:val="00C024CC"/>
    <w:rsid w:val="00C02C0B"/>
    <w:rsid w:val="00C04A77"/>
    <w:rsid w:val="00C06572"/>
    <w:rsid w:val="00C12C74"/>
    <w:rsid w:val="00C1451E"/>
    <w:rsid w:val="00C22BF8"/>
    <w:rsid w:val="00C31E87"/>
    <w:rsid w:val="00C37E3C"/>
    <w:rsid w:val="00C4764C"/>
    <w:rsid w:val="00C5506A"/>
    <w:rsid w:val="00C61E80"/>
    <w:rsid w:val="00C7656E"/>
    <w:rsid w:val="00C83C16"/>
    <w:rsid w:val="00C917F0"/>
    <w:rsid w:val="00CB4349"/>
    <w:rsid w:val="00CC010D"/>
    <w:rsid w:val="00CC4D9F"/>
    <w:rsid w:val="00CC5245"/>
    <w:rsid w:val="00CC5B31"/>
    <w:rsid w:val="00CD576E"/>
    <w:rsid w:val="00CE0C6E"/>
    <w:rsid w:val="00CE1F6A"/>
    <w:rsid w:val="00CF0654"/>
    <w:rsid w:val="00CF27DE"/>
    <w:rsid w:val="00D00D97"/>
    <w:rsid w:val="00D06E24"/>
    <w:rsid w:val="00D07F5C"/>
    <w:rsid w:val="00D111C8"/>
    <w:rsid w:val="00D16033"/>
    <w:rsid w:val="00D23933"/>
    <w:rsid w:val="00D30BFD"/>
    <w:rsid w:val="00D3487E"/>
    <w:rsid w:val="00D35644"/>
    <w:rsid w:val="00D35FDA"/>
    <w:rsid w:val="00D36E57"/>
    <w:rsid w:val="00D40FD8"/>
    <w:rsid w:val="00D4368F"/>
    <w:rsid w:val="00D6062C"/>
    <w:rsid w:val="00D61958"/>
    <w:rsid w:val="00D7607C"/>
    <w:rsid w:val="00D81015"/>
    <w:rsid w:val="00D81BAA"/>
    <w:rsid w:val="00D84508"/>
    <w:rsid w:val="00D84852"/>
    <w:rsid w:val="00DA200D"/>
    <w:rsid w:val="00DA3A0E"/>
    <w:rsid w:val="00DA4BF4"/>
    <w:rsid w:val="00DB43E9"/>
    <w:rsid w:val="00DB4A67"/>
    <w:rsid w:val="00DD31E7"/>
    <w:rsid w:val="00DE7C78"/>
    <w:rsid w:val="00DF221E"/>
    <w:rsid w:val="00E022C2"/>
    <w:rsid w:val="00E059A3"/>
    <w:rsid w:val="00E129FD"/>
    <w:rsid w:val="00E24690"/>
    <w:rsid w:val="00E25D85"/>
    <w:rsid w:val="00E266A3"/>
    <w:rsid w:val="00E37127"/>
    <w:rsid w:val="00E4025F"/>
    <w:rsid w:val="00E4051C"/>
    <w:rsid w:val="00E52B98"/>
    <w:rsid w:val="00E60938"/>
    <w:rsid w:val="00E61F1C"/>
    <w:rsid w:val="00E62BC7"/>
    <w:rsid w:val="00E73BDF"/>
    <w:rsid w:val="00E7444B"/>
    <w:rsid w:val="00E747F2"/>
    <w:rsid w:val="00E758C3"/>
    <w:rsid w:val="00E776BF"/>
    <w:rsid w:val="00E777C1"/>
    <w:rsid w:val="00E80550"/>
    <w:rsid w:val="00E810B4"/>
    <w:rsid w:val="00EA279C"/>
    <w:rsid w:val="00EA42A9"/>
    <w:rsid w:val="00EA5616"/>
    <w:rsid w:val="00EA646F"/>
    <w:rsid w:val="00EA658B"/>
    <w:rsid w:val="00EB1A61"/>
    <w:rsid w:val="00EB2D59"/>
    <w:rsid w:val="00EB4313"/>
    <w:rsid w:val="00EC570E"/>
    <w:rsid w:val="00EC7D5D"/>
    <w:rsid w:val="00ED75CE"/>
    <w:rsid w:val="00EE3CE2"/>
    <w:rsid w:val="00EE77FD"/>
    <w:rsid w:val="00EF0B6C"/>
    <w:rsid w:val="00F03F61"/>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5EA2"/>
    <w:rsid w:val="00F9233A"/>
    <w:rsid w:val="00F96A4D"/>
    <w:rsid w:val="00F97417"/>
    <w:rsid w:val="00FA03AA"/>
    <w:rsid w:val="00FA05C8"/>
    <w:rsid w:val="00FA28EC"/>
    <w:rsid w:val="00FB6261"/>
    <w:rsid w:val="00FD04B2"/>
    <w:rsid w:val="00FD4757"/>
    <w:rsid w:val="00FE2BFC"/>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841A1"/>
  </w:style>
  <w:style w:type="paragraph" w:styleId="Prrafodelista">
    <w:name w:val="List Paragraph"/>
    <w:basedOn w:val="Normal"/>
    <w:uiPriority w:val="34"/>
    <w:qFormat/>
    <w:rsid w:val="001841A1"/>
    <w:pPr>
      <w:ind w:left="720"/>
      <w:contextualSpacing/>
    </w:pPr>
  </w:style>
  <w:style w:type="character" w:styleId="Hipervnculo">
    <w:name w:val="Hyperlink"/>
    <w:basedOn w:val="Fuentedeprrafopredeter"/>
    <w:uiPriority w:val="99"/>
    <w:unhideWhenUsed/>
    <w:rsid w:val="00297391"/>
    <w:rPr>
      <w:color w:val="0563C1" w:themeColor="hyperlink"/>
      <w:u w:val="single"/>
    </w:rPr>
  </w:style>
  <w:style w:type="character" w:styleId="Mencinsinresolver">
    <w:name w:val="Unresolved Mention"/>
    <w:basedOn w:val="Fuentedeprrafopredeter"/>
    <w:uiPriority w:val="99"/>
    <w:semiHidden/>
    <w:unhideWhenUsed/>
    <w:rsid w:val="00297391"/>
    <w:rPr>
      <w:color w:val="605E5C"/>
      <w:shd w:val="clear" w:color="auto" w:fill="E1DFDD"/>
    </w:rPr>
  </w:style>
  <w:style w:type="paragraph" w:styleId="Revisi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D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tulo">
    <w:name w:val="Title"/>
    <w:basedOn w:val="Normal"/>
    <w:link w:val="TtuloC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tuloCar">
    <w:name w:val="Título Car"/>
    <w:basedOn w:val="Fuentedeprrafopredeter"/>
    <w:link w:val="Ttulo"/>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DC2">
    <w:name w:val="toc 2"/>
    <w:basedOn w:val="Normal"/>
    <w:next w:val="Normal"/>
    <w:autoRedefine/>
    <w:uiPriority w:val="39"/>
    <w:semiHidden/>
    <w:unhideWhenUsed/>
    <w:rsid w:val="003431EE"/>
    <w:pPr>
      <w:spacing w:after="100"/>
      <w:ind w:left="220"/>
    </w:pPr>
  </w:style>
  <w:style w:type="paragraph" w:customStyle="1" w:styleId="Level1">
    <w:name w:val="Level 1"/>
    <w:basedOn w:val="TD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D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DC1">
    <w:name w:val="toc 1"/>
    <w:basedOn w:val="Normal"/>
    <w:next w:val="Normal"/>
    <w:autoRedefine/>
    <w:uiPriority w:val="39"/>
    <w:semiHidden/>
    <w:unhideWhenUsed/>
    <w:rsid w:val="00EE3CE2"/>
    <w:pPr>
      <w:spacing w:after="100"/>
    </w:pPr>
  </w:style>
  <w:style w:type="paragraph" w:styleId="TDC3">
    <w:name w:val="toc 3"/>
    <w:basedOn w:val="Normal"/>
    <w:next w:val="Normal"/>
    <w:autoRedefine/>
    <w:uiPriority w:val="39"/>
    <w:semiHidden/>
    <w:unhideWhenUsed/>
    <w:rsid w:val="00EE3CE2"/>
    <w:pPr>
      <w:spacing w:after="100"/>
      <w:ind w:left="440"/>
    </w:pPr>
  </w:style>
  <w:style w:type="paragraph" w:styleId="Encabezado">
    <w:name w:val="header"/>
    <w:basedOn w:val="Normal"/>
    <w:link w:val="EncabezadoCar"/>
    <w:uiPriority w:val="99"/>
    <w:unhideWhenUsed/>
    <w:rsid w:val="008230B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8230B4"/>
  </w:style>
  <w:style w:type="paragraph" w:styleId="Piedepgina">
    <w:name w:val="footer"/>
    <w:basedOn w:val="Normal"/>
    <w:link w:val="PiedepginaCar"/>
    <w:uiPriority w:val="99"/>
    <w:unhideWhenUsed/>
    <w:rsid w:val="008230B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3995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daniel alberto aguirre nieto</cp:lastModifiedBy>
  <cp:revision>5</cp:revision>
  <cp:lastPrinted>2021-05-25T09:44:00Z</cp:lastPrinted>
  <dcterms:created xsi:type="dcterms:W3CDTF">2021-06-05T09:26:00Z</dcterms:created>
  <dcterms:modified xsi:type="dcterms:W3CDTF">2021-06-05T09:28:00Z</dcterms:modified>
</cp:coreProperties>
</file>