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48"/>
          <w:sz-cs w:val="48"/>
        </w:rPr>
        <w:t xml:space="preserve">Scénario : </w:t>
      </w:r>
    </w:p>
    <w:p>
      <w:pPr/>
      <w:r>
        <w:rPr>
          <w:rFonts w:ascii="Arial" w:hAnsi="Arial" w:cs="Arial"/>
          <w:sz w:val="48"/>
          <w:sz-cs w:val="48"/>
        </w:rPr>
        <w:t xml:space="preserve"/>
      </w:r>
    </w:p>
    <w:p>
      <w:pPr/>
      <w:r>
        <w:rPr>
          <w:rFonts w:ascii="Arial" w:hAnsi="Arial" w:cs="Arial"/>
          <w:sz w:val="48"/>
          <w:sz-cs w:val="48"/>
        </w:rPr>
        <w:t xml:space="preserve">Je me connecte sur l’application avec mon nom d’utilisateur et mon mot de passe, je sélectionne la matière et le niveau scolaire que j’ai envie selon ceux qui sont disponibles. Après cela je choisis le cours que j’ai envie de réviser, je révise et à la fin de la page j’accède au quizz concernant le cours que je viens de réviser. Je fais le quizz et je réponds au question puis je valide mes réponses. A ce moment la, l’application va corriger mes réponses et va m’envoyer une notification pour me dire le nombre de point que j’ai gagné pour chaque question quand je clique sur cette dernière. Egalement quand je clique sur la question j’ai accès au bouton géolocalisation qui va m’indiquer la géolocalisation correspondant à la question ainsi que la géolocalisation de l’utilisateur et les relier entre eux. En bas à coté le bouton pour quitter le quizz j’ai accès au bouton ‘télécharger’ qui va me permettre de télécharger la feuille de réponse. Après avoir vu tout ça je peux quitter le quizz et recommencer le quizz ou commencer les autres autant de fois que je le veux.</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