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65F" w:rsidRDefault="00D5365F">
      <w:pPr>
        <w:rPr>
          <w:rFonts w:ascii="Calibri" w:eastAsia="Times New Roman" w:hAnsi="Calibri" w:cs="Times New Roman"/>
          <w:color w:val="000000"/>
          <w:lang w:eastAsia="es-ES"/>
        </w:rPr>
      </w:pPr>
    </w:p>
    <w:p w:rsidR="00D5365F" w:rsidRDefault="00D5365F">
      <w:pPr>
        <w:rPr>
          <w:rFonts w:ascii="Calibri" w:eastAsia="Times New Roman" w:hAnsi="Calibri" w:cs="Times New Roman"/>
          <w:color w:val="000000"/>
          <w:lang w:eastAsia="es-ES"/>
        </w:rPr>
      </w:pPr>
    </w:p>
    <w:tbl>
      <w:tblPr>
        <w:tblW w:w="4828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2376"/>
        <w:gridCol w:w="1216"/>
        <w:gridCol w:w="1236"/>
      </w:tblGrid>
      <w:tr w:rsidR="00D5365F" w:rsidRPr="00D5365F" w:rsidTr="00D5365F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D5365F" w:rsidRPr="00D5365F" w:rsidRDefault="00D5365F" w:rsidP="00D53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5365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General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D5365F" w:rsidRPr="00D5365F" w:rsidRDefault="00D5365F" w:rsidP="00D536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B050"/>
                <w:lang w:eastAsia="es-ES"/>
              </w:rPr>
            </w:pPr>
            <w:r w:rsidRPr="00D5365F">
              <w:rPr>
                <w:rFonts w:ascii="Calibri" w:eastAsia="Times New Roman" w:hAnsi="Calibri" w:cs="Times New Roman"/>
                <w:b/>
                <w:bCs/>
                <w:color w:val="00B050"/>
                <w:lang w:eastAsia="es-ES"/>
              </w:rPr>
              <w:t>113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D5365F" w:rsidRPr="00D5365F" w:rsidRDefault="00D5365F" w:rsidP="00D53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5365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$        250.00 </w:t>
            </w:r>
          </w:p>
        </w:tc>
      </w:tr>
      <w:tr w:rsidR="00D5365F" w:rsidRPr="00D5365F" w:rsidTr="00D5365F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D5365F" w:rsidRPr="00D5365F" w:rsidRDefault="00D5365F" w:rsidP="00D53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5365F">
              <w:rPr>
                <w:rFonts w:ascii="Calibri" w:eastAsia="Times New Roman" w:hAnsi="Calibri" w:cs="Times New Roman"/>
                <w:color w:val="000000"/>
                <w:lang w:eastAsia="es-ES"/>
              </w:rPr>
              <w:t>General PREVENTA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D5365F" w:rsidRPr="00D5365F" w:rsidRDefault="00D5365F" w:rsidP="00D536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B050"/>
                <w:lang w:eastAsia="es-ES"/>
              </w:rPr>
            </w:pPr>
            <w:r w:rsidRPr="00D5365F">
              <w:rPr>
                <w:rFonts w:ascii="Calibri" w:eastAsia="Times New Roman" w:hAnsi="Calibri" w:cs="Times New Roman"/>
                <w:b/>
                <w:bCs/>
                <w:color w:val="00B050"/>
                <w:lang w:eastAsia="es-ES"/>
              </w:rPr>
              <w:t>113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D5365F" w:rsidRPr="00D5365F" w:rsidRDefault="00D5365F" w:rsidP="00D53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5365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$        190.00 </w:t>
            </w:r>
          </w:p>
        </w:tc>
      </w:tr>
      <w:tr w:rsidR="00D5365F" w:rsidRPr="00D5365F" w:rsidTr="00D5365F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D5365F" w:rsidRPr="00D5365F" w:rsidRDefault="00D5365F" w:rsidP="00D53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5365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Atrás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D5365F" w:rsidRPr="00D5365F" w:rsidRDefault="00D5365F" w:rsidP="00D536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5365F">
              <w:rPr>
                <w:rFonts w:ascii="Calibri" w:eastAsia="Times New Roman" w:hAnsi="Calibri" w:cs="Times New Roman"/>
                <w:color w:val="000000"/>
                <w:lang w:eastAsia="es-ES"/>
              </w:rPr>
              <w:t>20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D5365F" w:rsidRPr="00D5365F" w:rsidRDefault="00D5365F" w:rsidP="00D53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5365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$        180.00 </w:t>
            </w:r>
          </w:p>
        </w:tc>
      </w:tr>
      <w:tr w:rsidR="00D5365F" w:rsidRPr="00D5365F" w:rsidTr="00D5365F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D5365F" w:rsidRPr="00D5365F" w:rsidRDefault="00D5365F" w:rsidP="00D53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5365F">
              <w:rPr>
                <w:rFonts w:ascii="Calibri" w:eastAsia="Times New Roman" w:hAnsi="Calibri" w:cs="Times New Roman"/>
                <w:color w:val="000000"/>
                <w:lang w:eastAsia="es-ES"/>
              </w:rPr>
              <w:t>M&amp;G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D5365F" w:rsidRPr="00D5365F" w:rsidRDefault="00D5365F" w:rsidP="00D536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</w:pPr>
            <w:r w:rsidRPr="00D5365F"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  <w:t>82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D5365F" w:rsidRPr="00D5365F" w:rsidRDefault="00D5365F" w:rsidP="00D53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5365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$        330.00 </w:t>
            </w:r>
          </w:p>
        </w:tc>
      </w:tr>
      <w:tr w:rsidR="00D5365F" w:rsidRPr="00D5365F" w:rsidTr="00D5365F">
        <w:trPr>
          <w:trHeight w:val="300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D5365F" w:rsidRPr="00D5365F" w:rsidRDefault="00D5365F" w:rsidP="00D53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5365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M&amp;G VIP 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D5365F" w:rsidRPr="00D5365F" w:rsidRDefault="00D5365F" w:rsidP="00D5365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</w:pPr>
            <w:r w:rsidRPr="00D5365F">
              <w:rPr>
                <w:rFonts w:ascii="Calibri" w:eastAsia="Times New Roman" w:hAnsi="Calibri" w:cs="Times New Roman"/>
                <w:b/>
                <w:bCs/>
                <w:color w:val="FF0000"/>
                <w:lang w:eastAsia="es-ES"/>
              </w:rPr>
              <w:t>18</w:t>
            </w: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  <w:shd w:val="clear" w:color="000000" w:fill="D8D8D8"/>
            <w:noWrap/>
            <w:vAlign w:val="bottom"/>
            <w:hideMark/>
          </w:tcPr>
          <w:p w:rsidR="00D5365F" w:rsidRPr="00D5365F" w:rsidRDefault="00D5365F" w:rsidP="00D5365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ES"/>
              </w:rPr>
            </w:pPr>
            <w:r w:rsidRPr="00D5365F">
              <w:rPr>
                <w:rFonts w:ascii="Calibri" w:eastAsia="Times New Roman" w:hAnsi="Calibri" w:cs="Times New Roman"/>
                <w:color w:val="000000"/>
                <w:lang w:eastAsia="es-ES"/>
              </w:rPr>
              <w:t xml:space="preserve"> $        440.00 </w:t>
            </w:r>
          </w:p>
        </w:tc>
      </w:tr>
    </w:tbl>
    <w:p w:rsidR="00591D13" w:rsidRPr="0014171E" w:rsidRDefault="00591D13">
      <w:pPr>
        <w:rPr>
          <w:rFonts w:ascii="Calibri" w:eastAsia="Times New Roman" w:hAnsi="Calibri" w:cs="Times New Roman"/>
          <w:color w:val="000000"/>
          <w:lang w:val="en-US" w:eastAsia="es-ES"/>
        </w:rPr>
      </w:pPr>
      <w:r w:rsidRPr="003F6027">
        <w:rPr>
          <w:rFonts w:ascii="Calibri" w:eastAsia="Times New Roman" w:hAnsi="Calibri" w:cs="Times New Roman"/>
          <w:color w:val="000000"/>
          <w:lang w:val="en-US" w:eastAsia="es-ES"/>
        </w:rPr>
        <w:tab/>
      </w:r>
      <w:r w:rsidRPr="003F6027">
        <w:rPr>
          <w:rFonts w:ascii="Calibri" w:eastAsia="Times New Roman" w:hAnsi="Calibri" w:cs="Times New Roman"/>
          <w:color w:val="000000"/>
          <w:lang w:val="en-US" w:eastAsia="es-ES"/>
        </w:rPr>
        <w:tab/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>All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Deposit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Checks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are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payable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to: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</w:r>
      <w:proofErr w:type="spellStart"/>
      <w:r w:rsidRPr="00591D13">
        <w:rPr>
          <w:rFonts w:ascii="Calibri" w:eastAsia="Times New Roman" w:hAnsi="Calibri" w:cs="Times New Roman"/>
          <w:color w:val="000000"/>
          <w:lang w:val="en-US" w:eastAsia="es-ES"/>
        </w:rPr>
        <w:t>Latrice</w:t>
      </w:r>
      <w:proofErr w:type="spellEnd"/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Royale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Inc.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Address: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</w:r>
      <w:proofErr w:type="spellStart"/>
      <w:r w:rsidRPr="00591D13">
        <w:rPr>
          <w:rFonts w:ascii="Calibri" w:eastAsia="Times New Roman" w:hAnsi="Calibri" w:cs="Times New Roman"/>
          <w:color w:val="000000"/>
          <w:lang w:val="en-US" w:eastAsia="es-ES"/>
        </w:rPr>
        <w:t>Latrice</w:t>
      </w:r>
      <w:proofErr w:type="spellEnd"/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Royale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Inc.: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4302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Hollywood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Blvd.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</w:r>
      <w:r w:rsidRPr="003F6027">
        <w:rPr>
          <w:rFonts w:ascii="Calibri" w:eastAsia="Times New Roman" w:hAnsi="Calibri" w:cs="Times New Roman"/>
          <w:color w:val="000000"/>
          <w:lang w:val="en-US" w:eastAsia="es-ES"/>
        </w:rPr>
        <w:t>Suite</w:t>
      </w:r>
      <w:r w:rsidRPr="003F6027">
        <w:rPr>
          <w:rFonts w:ascii="Calibri" w:eastAsia="Times New Roman" w:hAnsi="Calibri" w:cs="Times New Roman"/>
          <w:color w:val="000000"/>
          <w:lang w:val="en-US" w:eastAsia="es-ES"/>
        </w:rPr>
        <w:tab/>
        <w:t>#</w:t>
      </w:r>
      <w:r w:rsidRPr="003F6027">
        <w:rPr>
          <w:rFonts w:ascii="Calibri" w:eastAsia="Times New Roman" w:hAnsi="Calibri" w:cs="Times New Roman"/>
          <w:color w:val="000000"/>
          <w:lang w:val="en-US" w:eastAsia="es-ES"/>
        </w:rPr>
        <w:tab/>
        <w:t>1001</w:t>
      </w:r>
      <w:r w:rsidRPr="003F6027">
        <w:rPr>
          <w:rFonts w:ascii="Calibri" w:eastAsia="Times New Roman" w:hAnsi="Calibri" w:cs="Times New Roman"/>
          <w:color w:val="000000"/>
          <w:lang w:val="en-US" w:eastAsia="es-ES"/>
        </w:rPr>
        <w:tab/>
        <w:t>Hollywood,</w:t>
      </w:r>
      <w:r w:rsidRPr="003F6027">
        <w:rPr>
          <w:rFonts w:ascii="Calibri" w:eastAsia="Times New Roman" w:hAnsi="Calibri" w:cs="Times New Roman"/>
          <w:color w:val="000000"/>
          <w:lang w:val="en-US" w:eastAsia="es-ES"/>
        </w:rPr>
        <w:tab/>
        <w:t>FL</w:t>
      </w:r>
      <w:r w:rsidRPr="003F6027">
        <w:rPr>
          <w:rFonts w:ascii="Calibri" w:eastAsia="Times New Roman" w:hAnsi="Calibri" w:cs="Times New Roman"/>
          <w:color w:val="000000"/>
          <w:lang w:val="en-US" w:eastAsia="es-ES"/>
        </w:rPr>
        <w:tab/>
        <w:t>33021</w:t>
      </w:r>
      <w:r w:rsidRPr="003F6027">
        <w:rPr>
          <w:rFonts w:ascii="Calibri" w:eastAsia="Times New Roman" w:hAnsi="Calibri" w:cs="Times New Roman"/>
          <w:color w:val="000000"/>
          <w:lang w:val="en-US" w:eastAsia="es-ES"/>
        </w:rPr>
        <w:tab/>
      </w:r>
      <w:r w:rsidRPr="003F6027">
        <w:rPr>
          <w:rFonts w:ascii="Calibri" w:eastAsia="Times New Roman" w:hAnsi="Calibri" w:cs="Times New Roman"/>
          <w:color w:val="000000"/>
          <w:lang w:val="en-US" w:eastAsia="es-ES"/>
        </w:rPr>
        <w:tab/>
      </w:r>
      <w:r w:rsidRPr="003F6027">
        <w:rPr>
          <w:rFonts w:ascii="Calibri" w:eastAsia="Times New Roman" w:hAnsi="Calibri" w:cs="Times New Roman"/>
          <w:color w:val="000000"/>
          <w:lang w:val="en-US" w:eastAsia="es-ES"/>
        </w:rPr>
        <w:tab/>
        <w:t>PayPal®:</w:t>
      </w:r>
      <w:r w:rsidRPr="003F6027">
        <w:rPr>
          <w:rFonts w:ascii="Calibri" w:eastAsia="Times New Roman" w:hAnsi="Calibri" w:cs="Times New Roman"/>
          <w:color w:val="000000"/>
          <w:lang w:val="en-US" w:eastAsia="es-ES"/>
        </w:rPr>
        <w:tab/>
        <w:t>Latrice@latriceroyale.com</w:t>
      </w:r>
      <w:r w:rsidRPr="003F6027">
        <w:rPr>
          <w:rFonts w:ascii="Calibri" w:eastAsia="Times New Roman" w:hAnsi="Calibri" w:cs="Times New Roman"/>
          <w:color w:val="000000"/>
          <w:lang w:val="en-US" w:eastAsia="es-ES"/>
        </w:rPr>
        <w:tab/>
      </w:r>
      <w:r w:rsidRPr="003F6027">
        <w:rPr>
          <w:rFonts w:ascii="Calibri" w:eastAsia="Times New Roman" w:hAnsi="Calibri" w:cs="Times New Roman"/>
          <w:color w:val="000000"/>
          <w:lang w:val="en-US" w:eastAsia="es-ES"/>
        </w:rPr>
        <w:tab/>
      </w:r>
      <w:r w:rsidRPr="003F6027">
        <w:rPr>
          <w:rFonts w:ascii="Calibri" w:eastAsia="Times New Roman" w:hAnsi="Calibri" w:cs="Times New Roman"/>
          <w:color w:val="000000"/>
          <w:lang w:val="en-US" w:eastAsia="es-ES"/>
        </w:rPr>
        <w:tab/>
        <w:t xml:space="preserve">12. 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>Any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deposit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check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returned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for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NSF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(non-sufficient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funds)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shall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bear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a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processing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fee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of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one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hundred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dollars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($100.00).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</w:r>
      <w:r w:rsidRPr="0014171E">
        <w:rPr>
          <w:rFonts w:ascii="Calibri" w:eastAsia="Times New Roman" w:hAnsi="Calibri" w:cs="Times New Roman"/>
          <w:color w:val="000000"/>
          <w:lang w:val="en-US" w:eastAsia="es-ES"/>
        </w:rPr>
        <w:t>The</w:t>
      </w:r>
      <w:r w:rsidRPr="0014171E">
        <w:rPr>
          <w:rFonts w:ascii="Calibri" w:eastAsia="Times New Roman" w:hAnsi="Calibri" w:cs="Times New Roman"/>
          <w:color w:val="000000"/>
          <w:lang w:val="en-US" w:eastAsia="es-ES"/>
        </w:rPr>
        <w:tab/>
        <w:t>processing</w:t>
      </w:r>
      <w:r w:rsidRPr="0014171E">
        <w:rPr>
          <w:rFonts w:ascii="Calibri" w:eastAsia="Times New Roman" w:hAnsi="Calibri" w:cs="Times New Roman"/>
          <w:color w:val="000000"/>
          <w:lang w:val="en-US" w:eastAsia="es-ES"/>
        </w:rPr>
        <w:tab/>
        <w:t>fee</w:t>
      </w:r>
      <w:r w:rsidRPr="0014171E">
        <w:rPr>
          <w:rFonts w:ascii="Calibri" w:eastAsia="Times New Roman" w:hAnsi="Calibri" w:cs="Times New Roman"/>
          <w:color w:val="000000"/>
          <w:lang w:val="en-US" w:eastAsia="es-ES"/>
        </w:rPr>
        <w:tab/>
        <w:t>along</w:t>
      </w:r>
      <w:r w:rsidRPr="0014171E">
        <w:rPr>
          <w:rFonts w:ascii="Calibri" w:eastAsia="Times New Roman" w:hAnsi="Calibri" w:cs="Times New Roman"/>
          <w:color w:val="000000"/>
          <w:lang w:val="en-US" w:eastAsia="es-ES"/>
        </w:rPr>
        <w:tab/>
        <w:t>with</w:t>
      </w:r>
      <w:r w:rsidRPr="0014171E">
        <w:rPr>
          <w:rFonts w:ascii="Calibri" w:eastAsia="Times New Roman" w:hAnsi="Calibri" w:cs="Times New Roman"/>
          <w:color w:val="000000"/>
          <w:lang w:val="en-US" w:eastAsia="es-ES"/>
        </w:rPr>
        <w:tab/>
        <w:t>the</w:t>
      </w:r>
      <w:r w:rsidRPr="0014171E">
        <w:rPr>
          <w:rFonts w:ascii="Calibri" w:eastAsia="Times New Roman" w:hAnsi="Calibri" w:cs="Times New Roman"/>
          <w:color w:val="000000"/>
          <w:lang w:val="en-US" w:eastAsia="es-ES"/>
        </w:rPr>
        <w:tab/>
        <w:t>amount</w:t>
      </w:r>
      <w:r w:rsidRPr="0014171E">
        <w:rPr>
          <w:rFonts w:ascii="Calibri" w:eastAsia="Times New Roman" w:hAnsi="Calibri" w:cs="Times New Roman"/>
          <w:color w:val="000000"/>
          <w:lang w:val="en-US" w:eastAsia="es-ES"/>
        </w:rPr>
        <w:tab/>
        <w:t>of</w:t>
      </w:r>
      <w:r w:rsidRPr="0014171E">
        <w:rPr>
          <w:rFonts w:ascii="Calibri" w:eastAsia="Times New Roman" w:hAnsi="Calibri" w:cs="Times New Roman"/>
          <w:color w:val="000000"/>
          <w:lang w:val="en-US" w:eastAsia="es-ES"/>
        </w:rPr>
        <w:tab/>
      </w:r>
    </w:p>
    <w:p w:rsidR="00591D13" w:rsidRPr="0014171E" w:rsidRDefault="00591D13">
      <w:pPr>
        <w:rPr>
          <w:rFonts w:ascii="Calibri" w:eastAsia="Times New Roman" w:hAnsi="Calibri" w:cs="Times New Roman"/>
          <w:color w:val="000000"/>
          <w:lang w:val="en-US" w:eastAsia="es-ES"/>
        </w:rPr>
      </w:pPr>
      <w:r w:rsidRPr="0014171E">
        <w:rPr>
          <w:rFonts w:ascii="Calibri" w:eastAsia="Times New Roman" w:hAnsi="Calibri" w:cs="Times New Roman"/>
          <w:color w:val="000000"/>
          <w:lang w:val="en-US" w:eastAsia="es-ES"/>
        </w:rPr>
        <w:br w:type="page"/>
      </w:r>
    </w:p>
    <w:p w:rsidR="00281C44" w:rsidRDefault="00591D13" w:rsidP="003F6027">
      <w:pPr>
        <w:rPr>
          <w:rFonts w:ascii="Calibri" w:eastAsia="Times New Roman" w:hAnsi="Calibri" w:cs="Times New Roman"/>
          <w:color w:val="000000"/>
          <w:lang w:eastAsia="es-ES"/>
        </w:rPr>
      </w:pPr>
      <w:r w:rsidRPr="0014171E">
        <w:rPr>
          <w:rFonts w:ascii="Calibri" w:eastAsia="Times New Roman" w:hAnsi="Calibri" w:cs="Times New Roman"/>
          <w:color w:val="000000"/>
          <w:lang w:val="en-US" w:eastAsia="es-ES"/>
        </w:rPr>
        <w:lastRenderedPageBreak/>
        <w:tab/>
      </w:r>
      <w:r w:rsidRPr="0014171E">
        <w:rPr>
          <w:rFonts w:ascii="Calibri" w:eastAsia="Times New Roman" w:hAnsi="Calibri" w:cs="Times New Roman"/>
          <w:color w:val="000000"/>
          <w:lang w:val="en-US" w:eastAsia="es-ES"/>
        </w:rPr>
        <w:tab/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>All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Deposit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Checks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are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payable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to: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</w:r>
      <w:proofErr w:type="spellStart"/>
      <w:r w:rsidRPr="00591D13">
        <w:rPr>
          <w:rFonts w:ascii="Calibri" w:eastAsia="Times New Roman" w:hAnsi="Calibri" w:cs="Times New Roman"/>
          <w:color w:val="000000"/>
          <w:lang w:val="en-US" w:eastAsia="es-ES"/>
        </w:rPr>
        <w:t>Latrice</w:t>
      </w:r>
      <w:proofErr w:type="spellEnd"/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Royale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Inc.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Address: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</w:r>
      <w:proofErr w:type="spellStart"/>
      <w:r w:rsidRPr="00591D13">
        <w:rPr>
          <w:rFonts w:ascii="Calibri" w:eastAsia="Times New Roman" w:hAnsi="Calibri" w:cs="Times New Roman"/>
          <w:color w:val="000000"/>
          <w:lang w:val="en-US" w:eastAsia="es-ES"/>
        </w:rPr>
        <w:t>Latrice</w:t>
      </w:r>
      <w:proofErr w:type="spellEnd"/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Royale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Inc.: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4302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Hollywood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Blvd.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Suite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#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1001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</w:r>
      <w:r>
        <w:rPr>
          <w:rFonts w:ascii="Calibri" w:eastAsia="Times New Roman" w:hAnsi="Calibri" w:cs="Times New Roman"/>
          <w:color w:val="000000"/>
          <w:lang w:val="en-US" w:eastAsia="es-ES"/>
        </w:rPr>
        <w:t>Hollywood,</w:t>
      </w:r>
      <w:r>
        <w:rPr>
          <w:rFonts w:ascii="Calibri" w:eastAsia="Times New Roman" w:hAnsi="Calibri" w:cs="Times New Roman"/>
          <w:color w:val="000000"/>
          <w:lang w:val="en-US" w:eastAsia="es-ES"/>
        </w:rPr>
        <w:tab/>
        <w:t>FL</w:t>
      </w:r>
      <w:r>
        <w:rPr>
          <w:rFonts w:ascii="Calibri" w:eastAsia="Times New Roman" w:hAnsi="Calibri" w:cs="Times New Roman"/>
          <w:color w:val="000000"/>
          <w:lang w:val="en-US" w:eastAsia="es-ES"/>
        </w:rPr>
        <w:tab/>
        <w:t>33021</w:t>
      </w:r>
      <w:r>
        <w:rPr>
          <w:rFonts w:ascii="Calibri" w:eastAsia="Times New Roman" w:hAnsi="Calibri" w:cs="Times New Roman"/>
          <w:color w:val="000000"/>
          <w:lang w:val="en-US" w:eastAsia="es-ES"/>
        </w:rPr>
        <w:tab/>
      </w:r>
      <w:r>
        <w:rPr>
          <w:rFonts w:ascii="Calibri" w:eastAsia="Times New Roman" w:hAnsi="Calibri" w:cs="Times New Roman"/>
          <w:color w:val="000000"/>
          <w:lang w:val="en-US" w:eastAsia="es-ES"/>
        </w:rPr>
        <w:tab/>
      </w:r>
      <w:r>
        <w:rPr>
          <w:rFonts w:ascii="Calibri" w:eastAsia="Times New Roman" w:hAnsi="Calibri" w:cs="Times New Roman"/>
          <w:color w:val="000000"/>
          <w:lang w:val="en-US" w:eastAsia="es-ES"/>
        </w:rPr>
        <w:tab/>
        <w:t>PayPal®:</w:t>
      </w:r>
      <w:r>
        <w:rPr>
          <w:rFonts w:ascii="Calibri" w:eastAsia="Times New Roman" w:hAnsi="Calibri" w:cs="Times New Roman"/>
          <w:color w:val="000000"/>
          <w:lang w:val="en-US" w:eastAsia="es-ES"/>
        </w:rPr>
        <w:tab/>
        <w:t>l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>atrice@latriceroyale.com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12. Any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deposit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check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returned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for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NSF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(non-sufficient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funds)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shall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bear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a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processing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fee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of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one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hundred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dollars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  <w:t>($100.00).</w:t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</w:r>
      <w:r w:rsidRPr="00591D13">
        <w:rPr>
          <w:rFonts w:ascii="Calibri" w:eastAsia="Times New Roman" w:hAnsi="Calibri" w:cs="Times New Roman"/>
          <w:color w:val="000000"/>
          <w:lang w:val="en-US" w:eastAsia="es-ES"/>
        </w:rPr>
        <w:tab/>
      </w:r>
      <w:proofErr w:type="spellStart"/>
      <w:r w:rsidRPr="00591D13">
        <w:rPr>
          <w:rFonts w:ascii="Calibri" w:eastAsia="Times New Roman" w:hAnsi="Calibri" w:cs="Times New Roman"/>
          <w:color w:val="000000"/>
          <w:lang w:eastAsia="es-ES"/>
        </w:rPr>
        <w:t>The</w:t>
      </w:r>
      <w:proofErr w:type="spellEnd"/>
      <w:r w:rsidRPr="00591D13">
        <w:rPr>
          <w:rFonts w:ascii="Calibri" w:eastAsia="Times New Roman" w:hAnsi="Calibri" w:cs="Times New Roman"/>
          <w:color w:val="000000"/>
          <w:lang w:eastAsia="es-ES"/>
        </w:rPr>
        <w:tab/>
      </w:r>
      <w:proofErr w:type="spellStart"/>
      <w:r w:rsidRPr="00591D13">
        <w:rPr>
          <w:rFonts w:ascii="Calibri" w:eastAsia="Times New Roman" w:hAnsi="Calibri" w:cs="Times New Roman"/>
          <w:color w:val="000000"/>
          <w:lang w:eastAsia="es-ES"/>
        </w:rPr>
        <w:t>processing</w:t>
      </w:r>
      <w:proofErr w:type="spellEnd"/>
    </w:p>
    <w:p w:rsidR="003F6027" w:rsidRDefault="003F6027" w:rsidP="003F6027">
      <w:pPr>
        <w:rPr>
          <w:rFonts w:ascii="Calibri" w:eastAsia="Times New Roman" w:hAnsi="Calibri" w:cs="Times New Roman"/>
          <w:color w:val="000000"/>
          <w:lang w:eastAsia="es-ES"/>
        </w:rPr>
      </w:pPr>
    </w:p>
    <w:p w:rsidR="003F6027" w:rsidRDefault="003F6027" w:rsidP="003F6027">
      <w:pPr>
        <w:rPr>
          <w:rFonts w:ascii="Calibri" w:eastAsia="Times New Roman" w:hAnsi="Calibri" w:cs="Times New Roman"/>
          <w:color w:val="000000"/>
          <w:lang w:eastAsia="es-ES"/>
        </w:rPr>
      </w:pPr>
    </w:p>
    <w:p w:rsidR="003F6027" w:rsidRDefault="003F6027" w:rsidP="003F6027">
      <w:pPr>
        <w:rPr>
          <w:rFonts w:ascii="Calibri" w:eastAsia="Times New Roman" w:hAnsi="Calibri" w:cs="Times New Roman"/>
          <w:color w:val="000000"/>
          <w:lang w:eastAsia="es-ES"/>
        </w:rPr>
      </w:pPr>
    </w:p>
    <w:p w:rsidR="00FD79C2" w:rsidRDefault="00FD79C2">
      <w:r>
        <w:t xml:space="preserve">::: CYNTHIA LEE FONTAINE </w:t>
      </w:r>
      <w:proofErr w:type="gramStart"/>
      <w:r>
        <w:t>:::</w:t>
      </w:r>
      <w:proofErr w:type="gramEnd"/>
      <w:r>
        <w:t xml:space="preserve"> </w:t>
      </w:r>
      <w:r w:rsidR="003F6027">
        <w:br/>
      </w:r>
      <w:r w:rsidR="003F6027" w:rsidRPr="003F6027">
        <w:t>#</w:t>
      </w:r>
      <w:proofErr w:type="spellStart"/>
      <w:r w:rsidR="003F6027" w:rsidRPr="003F6027">
        <w:t>CuCuCONFESSIONS</w:t>
      </w:r>
      <w:proofErr w:type="spellEnd"/>
      <w:r w:rsidR="003F6027">
        <w:br/>
      </w:r>
      <w:r>
        <w:t>Viernes 29 de julio, Teatro Hipódromo Condesa</w:t>
      </w:r>
      <w:r w:rsidR="003F6027">
        <w:t>, CDMX.</w:t>
      </w:r>
      <w:r>
        <w:t xml:space="preserve"> 7:00pm </w:t>
      </w:r>
    </w:p>
    <w:p w:rsidR="00D80311" w:rsidRDefault="00D80311"/>
    <w:p w:rsidR="00D80311" w:rsidRPr="00D80311" w:rsidRDefault="00D80311">
      <w:pPr>
        <w:rPr>
          <w:lang w:val="en-US"/>
        </w:rPr>
      </w:pPr>
      <w:r w:rsidRPr="00D80311">
        <w:rPr>
          <w:lang w:val="en-US"/>
        </w:rPr>
        <w:t xml:space="preserve">Show Drag Queen al estilo “RuPaul´s Drag Race Grand Finale Reunited” </w:t>
      </w:r>
    </w:p>
    <w:p w:rsidR="003F6027" w:rsidRDefault="003F6027">
      <w:r>
        <w:t xml:space="preserve">Conducción y actuación especial de Roberto Cabral. </w:t>
      </w:r>
      <w:r w:rsidR="009C247C">
        <w:t xml:space="preserve">Show especial de Iris XC </w:t>
      </w:r>
      <w:proofErr w:type="spellStart"/>
      <w:r>
        <w:t>Queen</w:t>
      </w:r>
      <w:proofErr w:type="spellEnd"/>
      <w:r>
        <w:t xml:space="preserve">, ganadora de la primera temporada de </w:t>
      </w:r>
      <w:proofErr w:type="spellStart"/>
      <w:r>
        <w:t>Dragvesti</w:t>
      </w:r>
      <w:proofErr w:type="spellEnd"/>
      <w:r>
        <w:t xml:space="preserve"> </w:t>
      </w:r>
      <w:proofErr w:type="spellStart"/>
      <w:r>
        <w:t>Season</w:t>
      </w:r>
      <w:proofErr w:type="spellEnd"/>
      <w:r>
        <w:t xml:space="preserve"> 1 </w:t>
      </w:r>
    </w:p>
    <w:p w:rsidR="003F6027" w:rsidRDefault="003F6027">
      <w:r>
        <w:t xml:space="preserve">Shows a cargo de </w:t>
      </w:r>
      <w:proofErr w:type="spellStart"/>
      <w:r>
        <w:t>Dragvesti</w:t>
      </w:r>
      <w:proofErr w:type="spellEnd"/>
      <w:r>
        <w:t xml:space="preserve"> S1 y S2, Rita Sioux, Paris </w:t>
      </w:r>
      <w:proofErr w:type="spellStart"/>
      <w:r>
        <w:t>Bang</w:t>
      </w:r>
      <w:proofErr w:type="spellEnd"/>
      <w:r>
        <w:t xml:space="preserve"> </w:t>
      </w:r>
      <w:proofErr w:type="spellStart"/>
      <w:r>
        <w:t>Bang</w:t>
      </w:r>
      <w:proofErr w:type="spellEnd"/>
      <w:r>
        <w:t xml:space="preserve">, Deborah La Grande, Drag </w:t>
      </w:r>
      <w:proofErr w:type="spellStart"/>
      <w:r>
        <w:t>Moon</w:t>
      </w:r>
      <w:proofErr w:type="spellEnd"/>
      <w:r>
        <w:t xml:space="preserve">, </w:t>
      </w:r>
      <w:proofErr w:type="spellStart"/>
      <w:r>
        <w:t>Rhoma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, Bree, Finlandia Snow, </w:t>
      </w:r>
      <w:r w:rsidR="009C247C">
        <w:t xml:space="preserve">Rita </w:t>
      </w:r>
      <w:proofErr w:type="spellStart"/>
      <w:r w:rsidR="009C247C">
        <w:t>Malverde</w:t>
      </w:r>
      <w:proofErr w:type="spellEnd"/>
      <w:r w:rsidR="009C247C">
        <w:t xml:space="preserve">, Nina de la Fuente y </w:t>
      </w:r>
      <w:proofErr w:type="spellStart"/>
      <w:r w:rsidR="009C247C">
        <w:t>Pit</w:t>
      </w:r>
      <w:proofErr w:type="spellEnd"/>
      <w:r w:rsidR="009C247C">
        <w:t xml:space="preserve"> </w:t>
      </w:r>
      <w:proofErr w:type="spellStart"/>
      <w:r w:rsidR="009C247C">
        <w:t>Crew</w:t>
      </w:r>
      <w:proofErr w:type="spellEnd"/>
      <w:r w:rsidR="009C247C">
        <w:t xml:space="preserve"> México. ¿A ti a que </w:t>
      </w:r>
      <w:proofErr w:type="spellStart"/>
      <w:r w:rsidR="009C247C">
        <w:t>drag</w:t>
      </w:r>
      <w:proofErr w:type="spellEnd"/>
      <w:r w:rsidR="009C247C">
        <w:t xml:space="preserve"> </w:t>
      </w:r>
      <w:proofErr w:type="spellStart"/>
      <w:r w:rsidR="009C247C">
        <w:t>queen</w:t>
      </w:r>
      <w:proofErr w:type="spellEnd"/>
      <w:r w:rsidR="009C247C">
        <w:t xml:space="preserve"> te gustaría ver en escena?</w:t>
      </w:r>
    </w:p>
    <w:p w:rsidR="009C247C" w:rsidRDefault="009C247C"/>
    <w:p w:rsidR="003F6027" w:rsidRDefault="003F6027">
      <w:r>
        <w:t>::: BOLETOS</w:t>
      </w:r>
    </w:p>
    <w:p w:rsidR="00FD79C2" w:rsidRDefault="00D80311">
      <w:r>
        <w:t>-</w:t>
      </w:r>
      <w:r w:rsidR="00FD79C2">
        <w:t xml:space="preserve">General Zona </w:t>
      </w:r>
      <w:r>
        <w:t>Azul</w:t>
      </w:r>
      <w:r w:rsidR="00FD79C2">
        <w:t xml:space="preserve"> - $1</w:t>
      </w:r>
      <w:r w:rsidR="003F6027">
        <w:t>9</w:t>
      </w:r>
      <w:r w:rsidR="00FD79C2">
        <w:t xml:space="preserve">0.00 </w:t>
      </w:r>
    </w:p>
    <w:p w:rsidR="00FD79C2" w:rsidRDefault="00D80311">
      <w:r>
        <w:t>-General Zona Verde</w:t>
      </w:r>
      <w:r w:rsidR="00FD79C2">
        <w:t xml:space="preserve"> - $2</w:t>
      </w:r>
      <w:r w:rsidR="00D5365F">
        <w:t>5</w:t>
      </w:r>
      <w:r w:rsidR="00292D10">
        <w:t>0</w:t>
      </w:r>
      <w:r w:rsidR="00FD79C2">
        <w:t>.00</w:t>
      </w:r>
    </w:p>
    <w:p w:rsidR="00FD79C2" w:rsidRDefault="00D80311">
      <w:r>
        <w:t>-</w:t>
      </w:r>
      <w:r w:rsidR="00FD79C2">
        <w:t xml:space="preserve">M&amp;G General </w:t>
      </w:r>
      <w:r w:rsidR="00D5365F">
        <w:t>- $33</w:t>
      </w:r>
      <w:r w:rsidR="00FD79C2">
        <w:t xml:space="preserve">0.00 </w:t>
      </w:r>
      <w:r w:rsidR="006D0AA3">
        <w:t xml:space="preserve">(Butaca reservada en las primeras filas, solo 86 boletos) </w:t>
      </w:r>
    </w:p>
    <w:p w:rsidR="00FD79C2" w:rsidRDefault="00D80311">
      <w:r>
        <w:t>-</w:t>
      </w:r>
      <w:r w:rsidR="00FD79C2">
        <w:t xml:space="preserve">M&amp;G Preferencial - </w:t>
      </w:r>
      <w:r w:rsidR="00292D10">
        <w:t>$44</w:t>
      </w:r>
      <w:r w:rsidR="00FD79C2">
        <w:t xml:space="preserve">0.00 (Butaca reservada al frente del escenario, solo </w:t>
      </w:r>
      <w:r w:rsidR="006D0AA3">
        <w:t xml:space="preserve">14 boletos) </w:t>
      </w:r>
    </w:p>
    <w:p w:rsidR="00D5365F" w:rsidRDefault="009C247C">
      <w:r>
        <w:t xml:space="preserve">*Estos precios vencen el 31 de junio y a partir del 1 de julio nuevos precios. </w:t>
      </w:r>
    </w:p>
    <w:p w:rsidR="009C247C" w:rsidRDefault="009C247C"/>
    <w:p w:rsidR="00D5365F" w:rsidRDefault="00D80311">
      <w:r>
        <w:t xml:space="preserve">::: </w:t>
      </w:r>
      <w:r w:rsidR="003F6027">
        <w:t>HOT SALE</w:t>
      </w:r>
    </w:p>
    <w:p w:rsidR="005D3BF0" w:rsidRDefault="005D3BF0" w:rsidP="005D3BF0">
      <w:pPr>
        <w:pStyle w:val="Prrafodelista"/>
        <w:numPr>
          <w:ilvl w:val="0"/>
          <w:numId w:val="1"/>
        </w:numPr>
      </w:pPr>
      <w:r w:rsidRPr="005D3BF0">
        <w:t>Adquiere tú boleto M&amp;G el 1</w:t>
      </w:r>
      <w:r w:rsidR="003F6027">
        <w:t>5</w:t>
      </w:r>
      <w:r w:rsidRPr="005D3BF0">
        <w:t xml:space="preserve"> y 1</w:t>
      </w:r>
      <w:r w:rsidR="003F6027">
        <w:t>6</w:t>
      </w:r>
      <w:r w:rsidRPr="005D3BF0">
        <w:t xml:space="preserve"> de junio y sí eres de los 1</w:t>
      </w:r>
      <w:r>
        <w:t>0</w:t>
      </w:r>
      <w:r w:rsidRPr="005D3BF0">
        <w:t xml:space="preserve"> primeros, estarás en la rueda de prensa con </w:t>
      </w:r>
      <w:proofErr w:type="spellStart"/>
      <w:r w:rsidRPr="005D3BF0">
        <w:t>Cynthia</w:t>
      </w:r>
      <w:proofErr w:type="spellEnd"/>
      <w:r w:rsidRPr="005D3BF0">
        <w:t xml:space="preserve"> Lee </w:t>
      </w:r>
      <w:proofErr w:type="spellStart"/>
      <w:r w:rsidRPr="005D3BF0">
        <w:t>Fontaine</w:t>
      </w:r>
      <w:proofErr w:type="spellEnd"/>
      <w:r w:rsidRPr="005D3BF0">
        <w:t xml:space="preserve"> haciéndole la pregunta que tú quieras. (Aplica M&amp;G General y en M&amp;G VIP)</w:t>
      </w:r>
    </w:p>
    <w:p w:rsidR="003F6027" w:rsidRDefault="00D80311" w:rsidP="005D3BF0">
      <w:pPr>
        <w:pStyle w:val="Prrafodelista"/>
        <w:numPr>
          <w:ilvl w:val="0"/>
          <w:numId w:val="1"/>
        </w:numPr>
      </w:pPr>
      <w:r>
        <w:lastRenderedPageBreak/>
        <w:t xml:space="preserve">Solicita a Iris XC </w:t>
      </w:r>
      <w:proofErr w:type="spellStart"/>
      <w:r>
        <w:t>Queen</w:t>
      </w:r>
      <w:proofErr w:type="spellEnd"/>
      <w:r>
        <w:t xml:space="preserve">, Luis </w:t>
      </w:r>
      <w:proofErr w:type="spellStart"/>
      <w:r>
        <w:t>Angel</w:t>
      </w:r>
      <w:proofErr w:type="spellEnd"/>
      <w:r>
        <w:t xml:space="preserve"> </w:t>
      </w:r>
      <w:proofErr w:type="spellStart"/>
      <w:r>
        <w:t>Maciel</w:t>
      </w:r>
      <w:proofErr w:type="spellEnd"/>
      <w:r>
        <w:t xml:space="preserve"> y Dalila </w:t>
      </w:r>
      <w:proofErr w:type="spellStart"/>
      <w:r>
        <w:t>Velvet</w:t>
      </w:r>
      <w:proofErr w:type="spellEnd"/>
      <w:r>
        <w:t xml:space="preserve"> tu referencia de precio especial en General Zona Verde de $250.00 a $200.00, únicamente del 15 al 25 de junio. </w:t>
      </w:r>
    </w:p>
    <w:p w:rsidR="003F6027" w:rsidRDefault="009C247C" w:rsidP="009C247C">
      <w:r>
        <w:t xml:space="preserve">Adquirir tus boletos es muy sencillo. </w:t>
      </w:r>
    </w:p>
    <w:p w:rsidR="009C247C" w:rsidRDefault="009C247C" w:rsidP="009C247C">
      <w:pPr>
        <w:pStyle w:val="Prrafodelista"/>
        <w:numPr>
          <w:ilvl w:val="0"/>
          <w:numId w:val="9"/>
        </w:numPr>
      </w:pPr>
      <w:r>
        <w:t>Selecciona el boleto en la zona que quieras e imprime el formato de datos</w:t>
      </w:r>
    </w:p>
    <w:p w:rsidR="009C247C" w:rsidRDefault="009C247C" w:rsidP="009C247C">
      <w:pPr>
        <w:pStyle w:val="Prrafodelista"/>
        <w:numPr>
          <w:ilvl w:val="0"/>
          <w:numId w:val="9"/>
        </w:numPr>
      </w:pPr>
      <w:r>
        <w:t xml:space="preserve">Realiza tu pago en: </w:t>
      </w:r>
      <w:proofErr w:type="spellStart"/>
      <w:r>
        <w:t>Oxxo</w:t>
      </w:r>
      <w:proofErr w:type="spellEnd"/>
      <w:r>
        <w:t xml:space="preserve">, </w:t>
      </w:r>
      <w:proofErr w:type="spellStart"/>
      <w:r>
        <w:t>Seven</w:t>
      </w:r>
      <w:proofErr w:type="spellEnd"/>
      <w:r>
        <w:t xml:space="preserve"> Eleven, Banco Azteca, Bancomer o Banamex </w:t>
      </w:r>
    </w:p>
    <w:p w:rsidR="009C247C" w:rsidRDefault="009C247C" w:rsidP="009C247C">
      <w:pPr>
        <w:pStyle w:val="Prrafodelista"/>
        <w:numPr>
          <w:ilvl w:val="0"/>
          <w:numId w:val="9"/>
        </w:numPr>
      </w:pPr>
      <w:r>
        <w:t xml:space="preserve">Envía tu comprobante con tu nombre al </w:t>
      </w:r>
      <w:proofErr w:type="spellStart"/>
      <w:r>
        <w:t>whastapp</w:t>
      </w:r>
      <w:proofErr w:type="spellEnd"/>
      <w:r>
        <w:t xml:space="preserve"> 55 3979 3727 y anotaremos tu nombre en la lista para que recibas en taquilla tu boleto el día del evento. </w:t>
      </w:r>
    </w:p>
    <w:p w:rsidR="00D80311" w:rsidRDefault="00D80311" w:rsidP="003F6027">
      <w:pPr>
        <w:ind w:left="360"/>
      </w:pPr>
    </w:p>
    <w:p w:rsidR="005D3BF0" w:rsidRPr="005D3BF0" w:rsidRDefault="005D3BF0" w:rsidP="005D3BF0">
      <w:pPr>
        <w:pStyle w:val="Prrafodelista"/>
        <w:numPr>
          <w:ilvl w:val="0"/>
          <w:numId w:val="1"/>
        </w:numPr>
      </w:pPr>
      <w:r w:rsidRPr="005D3BF0">
        <w:t xml:space="preserve">Promoción </w:t>
      </w:r>
      <w:r>
        <w:t xml:space="preserve">del 16 de junio al 30 de junio. Boleto General Zona Dos a precio especial de $200 </w:t>
      </w:r>
      <w:r w:rsidR="00C55CEE">
        <w:t>únicamente</w:t>
      </w:r>
      <w:r>
        <w:t xml:space="preserve"> pagando en Banco Azteca. </w:t>
      </w:r>
    </w:p>
    <w:p w:rsidR="00D5365F" w:rsidRPr="005D3BF0" w:rsidRDefault="00D5365F" w:rsidP="005D3BF0">
      <w:pPr>
        <w:pStyle w:val="Prrafodelista"/>
        <w:numPr>
          <w:ilvl w:val="0"/>
          <w:numId w:val="1"/>
        </w:numPr>
      </w:pPr>
      <w:r w:rsidRPr="005D3BF0">
        <w:t xml:space="preserve">Adquiere tú boleto M&amp;G el 14 y 15 de julio y recibe gratis un  VASO TEQUILERO edición  especial de  </w:t>
      </w:r>
      <w:proofErr w:type="spellStart"/>
      <w:r w:rsidRPr="005D3BF0">
        <w:t>Cynthia</w:t>
      </w:r>
      <w:proofErr w:type="spellEnd"/>
      <w:r w:rsidRPr="005D3BF0">
        <w:t xml:space="preserve"> Lee </w:t>
      </w:r>
      <w:proofErr w:type="spellStart"/>
      <w:r w:rsidRPr="005D3BF0">
        <w:t>Fontaine</w:t>
      </w:r>
      <w:proofErr w:type="spellEnd"/>
      <w:r w:rsidRPr="005D3BF0">
        <w:t xml:space="preserve">  en México.</w:t>
      </w:r>
    </w:p>
    <w:p w:rsidR="00D5365F" w:rsidRDefault="00D5365F" w:rsidP="005D3BF0">
      <w:pPr>
        <w:pStyle w:val="Prrafodelista"/>
        <w:numPr>
          <w:ilvl w:val="0"/>
          <w:numId w:val="1"/>
        </w:numPr>
      </w:pPr>
      <w:r>
        <w:t xml:space="preserve">Sábado 25 de junio celebramos la Marcha del Orgullo y Dignidad LGBT y  como promoción limitada a los primeros 5 fans de </w:t>
      </w:r>
      <w:proofErr w:type="spellStart"/>
      <w:r>
        <w:t>Cynthia</w:t>
      </w:r>
      <w:proofErr w:type="spellEnd"/>
      <w:r>
        <w:t xml:space="preserve"> Lee </w:t>
      </w:r>
      <w:proofErr w:type="spellStart"/>
      <w:r>
        <w:t>Fontaine</w:t>
      </w:r>
      <w:proofErr w:type="spellEnd"/>
      <w:r>
        <w:t xml:space="preserve"> que adquieran dos boletos M&amp;G </w:t>
      </w:r>
      <w:r w:rsidR="00FE22F4">
        <w:t>les</w:t>
      </w:r>
      <w:r>
        <w:t xml:space="preserve"> REGALAMOS un boleto general.</w:t>
      </w:r>
    </w:p>
    <w:p w:rsidR="00341308" w:rsidRDefault="00341308" w:rsidP="00341308"/>
    <w:p w:rsidR="00341308" w:rsidRDefault="00341308">
      <w:r>
        <w:br w:type="page"/>
      </w:r>
    </w:p>
    <w:p w:rsidR="00341308" w:rsidRPr="004729E1" w:rsidRDefault="00341308" w:rsidP="004729E1">
      <w:pPr>
        <w:jc w:val="center"/>
        <w:rPr>
          <w:b/>
        </w:rPr>
      </w:pPr>
      <w:r w:rsidRPr="004729E1">
        <w:rPr>
          <w:b/>
        </w:rPr>
        <w:lastRenderedPageBreak/>
        <w:t>Observaciones del evento #</w:t>
      </w:r>
      <w:proofErr w:type="spellStart"/>
      <w:r w:rsidRPr="004729E1">
        <w:rPr>
          <w:b/>
        </w:rPr>
        <w:t>CucuParty</w:t>
      </w:r>
      <w:proofErr w:type="spellEnd"/>
    </w:p>
    <w:p w:rsidR="00341308" w:rsidRPr="004729E1" w:rsidRDefault="00341308" w:rsidP="00341308">
      <w:pPr>
        <w:rPr>
          <w:b/>
          <w:sz w:val="24"/>
        </w:rPr>
      </w:pPr>
      <w:r w:rsidRPr="004729E1">
        <w:rPr>
          <w:b/>
          <w:sz w:val="24"/>
        </w:rPr>
        <w:t xml:space="preserve">Sobre la presentación </w:t>
      </w:r>
    </w:p>
    <w:p w:rsidR="00C64170" w:rsidRDefault="00C64170" w:rsidP="00341308">
      <w:r>
        <w:rPr>
          <w:b/>
        </w:rPr>
        <w:t>5:30pm a 6:00pm  Ac</w:t>
      </w:r>
      <w:r w:rsidR="0014171E">
        <w:rPr>
          <w:b/>
        </w:rPr>
        <w:t>ceso al teatro / Preparar</w:t>
      </w:r>
      <w:r>
        <w:rPr>
          <w:b/>
        </w:rPr>
        <w:t xml:space="preserve"> escenario. </w:t>
      </w:r>
      <w:r>
        <w:t>30 MINUTOS.</w:t>
      </w:r>
    </w:p>
    <w:p w:rsidR="0014171E" w:rsidRDefault="0014171E" w:rsidP="00341308">
      <w:pPr>
        <w:rPr>
          <w:b/>
        </w:rPr>
      </w:pPr>
      <w:r w:rsidRPr="0014171E">
        <w:rPr>
          <w:b/>
        </w:rPr>
        <w:t xml:space="preserve">5:45pm a 6:00pm </w:t>
      </w:r>
      <w:r>
        <w:t>– Acceso a prensa 15 MINUTOS</w:t>
      </w:r>
    </w:p>
    <w:p w:rsidR="00A30923" w:rsidRDefault="00202211" w:rsidP="00341308">
      <w:pPr>
        <w:rPr>
          <w:b/>
        </w:rPr>
      </w:pPr>
      <w:r>
        <w:rPr>
          <w:b/>
        </w:rPr>
        <w:t>6:00</w:t>
      </w:r>
      <w:r w:rsidR="00C64170">
        <w:rPr>
          <w:b/>
        </w:rPr>
        <w:t>pm</w:t>
      </w:r>
      <w:r>
        <w:rPr>
          <w:b/>
        </w:rPr>
        <w:t xml:space="preserve"> a 6:30</w:t>
      </w:r>
      <w:r w:rsidR="00C64170">
        <w:rPr>
          <w:b/>
        </w:rPr>
        <w:t>pm</w:t>
      </w:r>
      <w:r>
        <w:rPr>
          <w:b/>
        </w:rPr>
        <w:t xml:space="preserve"> Prensa </w:t>
      </w:r>
      <w:r w:rsidR="00C64170">
        <w:rPr>
          <w:b/>
        </w:rPr>
        <w:t xml:space="preserve"> </w:t>
      </w:r>
      <w:r w:rsidR="00C64170" w:rsidRPr="00C64170">
        <w:t>30 MINUTOS</w:t>
      </w:r>
    </w:p>
    <w:p w:rsidR="00A30923" w:rsidRDefault="00A30923" w:rsidP="00341308">
      <w:pPr>
        <w:rPr>
          <w:b/>
        </w:rPr>
      </w:pPr>
      <w:r>
        <w:rPr>
          <w:b/>
        </w:rPr>
        <w:t>6:30</w:t>
      </w:r>
      <w:r w:rsidR="00C64170">
        <w:rPr>
          <w:b/>
        </w:rPr>
        <w:t>pm</w:t>
      </w:r>
      <w:r>
        <w:rPr>
          <w:b/>
        </w:rPr>
        <w:t xml:space="preserve"> a 7:00</w:t>
      </w:r>
      <w:r w:rsidR="00C64170">
        <w:rPr>
          <w:b/>
        </w:rPr>
        <w:t>pm</w:t>
      </w:r>
      <w:r>
        <w:rPr>
          <w:b/>
        </w:rPr>
        <w:t xml:space="preserve"> ACCESO</w:t>
      </w:r>
      <w:r w:rsidR="00C64170">
        <w:rPr>
          <w:b/>
        </w:rPr>
        <w:t xml:space="preserve">. </w:t>
      </w:r>
      <w:r w:rsidR="00C64170" w:rsidRPr="00C64170">
        <w:t>30 MINUTOS</w:t>
      </w:r>
    </w:p>
    <w:p w:rsidR="00341308" w:rsidRDefault="00F73CD9" w:rsidP="00341308">
      <w:r>
        <w:rPr>
          <w:b/>
        </w:rPr>
        <w:t xml:space="preserve">7:00pm </w:t>
      </w:r>
      <w:r w:rsidR="00A30923">
        <w:rPr>
          <w:b/>
        </w:rPr>
        <w:t xml:space="preserve">a 7:40 pm - </w:t>
      </w:r>
      <w:r w:rsidR="00341308" w:rsidRPr="00AE1B54">
        <w:rPr>
          <w:b/>
        </w:rPr>
        <w:t>PRIMER ACTO</w:t>
      </w:r>
      <w:r w:rsidR="00A30923">
        <w:t xml:space="preserve">. 40 MINUTOS. </w:t>
      </w:r>
    </w:p>
    <w:p w:rsidR="00C64170" w:rsidRDefault="0014171E" w:rsidP="00C64170">
      <w:pPr>
        <w:rPr>
          <w:b/>
        </w:rPr>
      </w:pPr>
      <w:r>
        <w:rPr>
          <w:b/>
        </w:rPr>
        <w:t>7:40 pm a 7:50</w:t>
      </w:r>
      <w:r w:rsidR="00C64170">
        <w:rPr>
          <w:b/>
        </w:rPr>
        <w:t xml:space="preserve">pm INTERMEDIO. </w:t>
      </w:r>
      <w:r w:rsidR="00C64170" w:rsidRPr="00AE1B54">
        <w:t>1</w:t>
      </w:r>
      <w:r>
        <w:t>0</w:t>
      </w:r>
      <w:r w:rsidR="00C64170" w:rsidRPr="00AE1B54">
        <w:t xml:space="preserve"> MINUTOS </w:t>
      </w:r>
    </w:p>
    <w:p w:rsidR="00C64170" w:rsidRPr="00AE1B54" w:rsidRDefault="00C64170" w:rsidP="00C64170">
      <w:r>
        <w:rPr>
          <w:b/>
        </w:rPr>
        <w:t>7:5</w:t>
      </w:r>
      <w:r w:rsidR="0014171E">
        <w:rPr>
          <w:b/>
        </w:rPr>
        <w:t>0</w:t>
      </w:r>
      <w:r>
        <w:rPr>
          <w:b/>
        </w:rPr>
        <w:t xml:space="preserve">pm a 8:35pm SEGUNDO ACTO. </w:t>
      </w:r>
      <w:r w:rsidRPr="00FB1D0D">
        <w:t>4</w:t>
      </w:r>
      <w:r w:rsidR="0014171E">
        <w:t>5</w:t>
      </w:r>
      <w:r w:rsidRPr="00FB1D0D">
        <w:t xml:space="preserve"> M</w:t>
      </w:r>
      <w:r>
        <w:t xml:space="preserve">INUTOS. </w:t>
      </w:r>
    </w:p>
    <w:p w:rsidR="00C64170" w:rsidRDefault="00C64170" w:rsidP="00C64170">
      <w:pPr>
        <w:rPr>
          <w:b/>
        </w:rPr>
      </w:pPr>
      <w:r>
        <w:rPr>
          <w:b/>
        </w:rPr>
        <w:t xml:space="preserve">8:35pm a 8:55pm Desalojo y organizar al </w:t>
      </w:r>
      <w:r w:rsidR="00CB7330">
        <w:rPr>
          <w:b/>
        </w:rPr>
        <w:t xml:space="preserve">M&amp;G </w:t>
      </w:r>
      <w:r w:rsidR="006B5EAD">
        <w:t>20 MINUTOS</w:t>
      </w:r>
    </w:p>
    <w:p w:rsidR="00C64170" w:rsidRDefault="00CB7330" w:rsidP="00C64170">
      <w:pPr>
        <w:rPr>
          <w:b/>
        </w:rPr>
      </w:pPr>
      <w:r>
        <w:rPr>
          <w:b/>
        </w:rPr>
        <w:t xml:space="preserve">8:55pm a 9:55pm M&amp;G </w:t>
      </w:r>
      <w:r w:rsidR="006B5EAD">
        <w:t>60 MINUTOS</w:t>
      </w:r>
    </w:p>
    <w:p w:rsidR="00CB7330" w:rsidRDefault="00CB7330" w:rsidP="00C64170">
      <w:r>
        <w:rPr>
          <w:b/>
        </w:rPr>
        <w:t xml:space="preserve">9:55pm a 10:15 Retirar escenario. </w:t>
      </w:r>
      <w:r w:rsidR="006B5EAD">
        <w:t>20 MINUTOS</w:t>
      </w:r>
    </w:p>
    <w:p w:rsidR="00CB7330" w:rsidRPr="000F7EE9" w:rsidRDefault="006B5EAD" w:rsidP="00C64170">
      <w:pPr>
        <w:rPr>
          <w:b/>
        </w:rPr>
      </w:pPr>
      <w:r w:rsidRPr="000F7EE9">
        <w:rPr>
          <w:b/>
        </w:rPr>
        <w:t xml:space="preserve">10:15PM 10:30PM Desalojar completamente el Teatro. </w:t>
      </w:r>
      <w:r w:rsidRPr="000F7EE9">
        <w:t>15 MINUTOS</w:t>
      </w:r>
    </w:p>
    <w:p w:rsidR="006B5EAD" w:rsidRDefault="006B5EAD" w:rsidP="00C64170">
      <w:pPr>
        <w:rPr>
          <w:b/>
        </w:rPr>
      </w:pPr>
    </w:p>
    <w:p w:rsidR="00EF49D3" w:rsidRDefault="00EF49D3" w:rsidP="00EF49D3">
      <w:pPr>
        <w:ind w:firstLine="708"/>
        <w:jc w:val="center"/>
        <w:rPr>
          <w:b/>
        </w:rPr>
      </w:pPr>
      <w:r>
        <w:rPr>
          <w:b/>
        </w:rPr>
        <w:t>OBSERVACIONES</w:t>
      </w:r>
    </w:p>
    <w:p w:rsidR="00EF49D3" w:rsidRDefault="00EF49D3" w:rsidP="00C64170">
      <w:pPr>
        <w:rPr>
          <w:b/>
        </w:rPr>
      </w:pPr>
    </w:p>
    <w:p w:rsidR="00EF49D3" w:rsidRDefault="0014171E" w:rsidP="00EF49D3">
      <w:pPr>
        <w:pStyle w:val="Prrafodelista"/>
        <w:numPr>
          <w:ilvl w:val="0"/>
          <w:numId w:val="2"/>
        </w:numPr>
      </w:pPr>
      <w:r>
        <w:t xml:space="preserve">El acceso al teatro es a las 5:30pm, les solicito </w:t>
      </w:r>
      <w:r w:rsidR="00EF49D3">
        <w:t xml:space="preserve">llegar al Teatro Hipódromo Condesa </w:t>
      </w:r>
      <w:r>
        <w:t xml:space="preserve">a esa hora o a más tardar a las </w:t>
      </w:r>
      <w:r w:rsidR="00EF49D3">
        <w:t>6:</w:t>
      </w:r>
      <w:r>
        <w:t>3</w:t>
      </w:r>
      <w:r w:rsidR="00EF49D3">
        <w:t>0pm, ya en personaje, no s</w:t>
      </w:r>
      <w:r w:rsidR="001119FB">
        <w:t>e podrán maquillar en el teatro. P</w:t>
      </w:r>
      <w:r w:rsidR="00EF49D3">
        <w:t>ueden retocarse en los camerinos pero no un cambio completo por seguridad de sus pertenencias, por el tiempo y el espacio, tomando en cu</w:t>
      </w:r>
      <w:r>
        <w:t xml:space="preserve">enta serán 22 </w:t>
      </w:r>
      <w:proofErr w:type="spellStart"/>
      <w:r>
        <w:t>drag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más el </w:t>
      </w:r>
      <w:proofErr w:type="spellStart"/>
      <w:r>
        <w:t>staff</w:t>
      </w:r>
      <w:proofErr w:type="spellEnd"/>
      <w:r>
        <w:t xml:space="preserve"> y solo se podrá usar uno de los dos camerinos, el otro es exclusivo de </w:t>
      </w:r>
      <w:proofErr w:type="spellStart"/>
      <w:r>
        <w:t>Cynthia</w:t>
      </w:r>
      <w:proofErr w:type="spellEnd"/>
      <w:r>
        <w:t xml:space="preserve">. </w:t>
      </w:r>
    </w:p>
    <w:p w:rsidR="00EF49D3" w:rsidRDefault="00EF49D3" w:rsidP="00EF49D3">
      <w:pPr>
        <w:pStyle w:val="Prrafodelista"/>
        <w:numPr>
          <w:ilvl w:val="0"/>
          <w:numId w:val="2"/>
        </w:numPr>
      </w:pPr>
      <w:r>
        <w:t>Les recomiendo platiquen con el público, se tomen fotos, convivan y cuando sean las 6:30 entren a camerinos para que se preparen</w:t>
      </w:r>
      <w:r w:rsidR="0014171E">
        <w:t xml:space="preserve"> y suban al escenario principal para que terminen de alistarse. </w:t>
      </w:r>
    </w:p>
    <w:p w:rsidR="0014171E" w:rsidRDefault="001119FB" w:rsidP="00EF49D3">
      <w:pPr>
        <w:pStyle w:val="Prrafodelista"/>
        <w:numPr>
          <w:ilvl w:val="0"/>
          <w:numId w:val="2"/>
        </w:numPr>
      </w:pPr>
      <w:r>
        <w:t xml:space="preserve">Se les solicita </w:t>
      </w:r>
      <w:r w:rsidR="00EF49D3">
        <w:t>por favor respet</w:t>
      </w:r>
      <w:r w:rsidR="0014171E">
        <w:t xml:space="preserve">en sus horarios de presentación, orden  y limpieza en el camerino. </w:t>
      </w:r>
    </w:p>
    <w:p w:rsidR="00EF49D3" w:rsidRDefault="00EF49D3" w:rsidP="00EF49D3">
      <w:pPr>
        <w:pStyle w:val="Prrafodelista"/>
        <w:numPr>
          <w:ilvl w:val="0"/>
          <w:numId w:val="2"/>
        </w:numPr>
      </w:pPr>
      <w:r>
        <w:t xml:space="preserve">Tendrán sus butacas en el teatro. Cuando se presenten las del primer tiempo, las del segundo deberán estar en sentadas en las butacas, y cuando les toque a las del segundo tiempo, las del primer tiempo tendrán que ocupar sus asientos. </w:t>
      </w:r>
    </w:p>
    <w:p w:rsidR="00EF49D3" w:rsidRDefault="00EF49D3" w:rsidP="00EF49D3">
      <w:pPr>
        <w:pStyle w:val="Prrafodelista"/>
        <w:numPr>
          <w:ilvl w:val="0"/>
          <w:numId w:val="2"/>
        </w:numPr>
      </w:pPr>
      <w:r>
        <w:t xml:space="preserve">El teatro no permite que tiren líquidos, confeti o polvos, para que lo prevengan en su show. </w:t>
      </w:r>
    </w:p>
    <w:p w:rsidR="00EF49D3" w:rsidRDefault="00EF49D3" w:rsidP="00EF49D3">
      <w:pPr>
        <w:pStyle w:val="Prrafodelista"/>
        <w:numPr>
          <w:ilvl w:val="0"/>
          <w:numId w:val="2"/>
        </w:numPr>
      </w:pPr>
      <w:r>
        <w:t xml:space="preserve">En caso de que requieran </w:t>
      </w:r>
      <w:r w:rsidR="001119FB">
        <w:t>apoyo</w:t>
      </w:r>
      <w:r>
        <w:t xml:space="preserve"> en su show, por ejemplo bail</w:t>
      </w:r>
      <w:r w:rsidR="0014171E">
        <w:t>arines,</w:t>
      </w:r>
      <w:r w:rsidR="001119FB">
        <w:t xml:space="preserve"> estos</w:t>
      </w:r>
      <w:r w:rsidR="0014171E">
        <w:t xml:space="preserve"> deberán esperar hasta tres presentaciones</w:t>
      </w:r>
      <w:r>
        <w:t xml:space="preserve"> antes de entrar a camerinos, antes no pueden es</w:t>
      </w:r>
      <w:r w:rsidR="001119FB">
        <w:t>tar presentes en dicho camerino</w:t>
      </w:r>
      <w:r>
        <w:t xml:space="preserve"> y una vez terminado el show, pasar a tomar sus asientos. </w:t>
      </w:r>
    </w:p>
    <w:p w:rsidR="00C64170" w:rsidRDefault="00C64170" w:rsidP="00C64170">
      <w:r>
        <w:rPr>
          <w:b/>
        </w:rPr>
        <w:lastRenderedPageBreak/>
        <w:t xml:space="preserve">7:00 a 7:40 pm - </w:t>
      </w:r>
      <w:r w:rsidRPr="00AE1B54">
        <w:rPr>
          <w:b/>
        </w:rPr>
        <w:t>PRIMER ACTO</w:t>
      </w:r>
      <w:r>
        <w:t xml:space="preserve">. </w:t>
      </w:r>
    </w:p>
    <w:p w:rsidR="004729E1" w:rsidRPr="003F6027" w:rsidRDefault="00341308" w:rsidP="00341308">
      <w:pPr>
        <w:pStyle w:val="Prrafodelista"/>
        <w:numPr>
          <w:ilvl w:val="0"/>
          <w:numId w:val="3"/>
        </w:numPr>
        <w:rPr>
          <w:lang w:val="en-US"/>
        </w:rPr>
      </w:pPr>
      <w:r w:rsidRPr="004729E1">
        <w:rPr>
          <w:b/>
        </w:rPr>
        <w:t>Presentación de todo el elenco</w:t>
      </w:r>
      <w:r>
        <w:t>.</w:t>
      </w:r>
      <w:r w:rsidR="0036432C">
        <w:t xml:space="preserve"> </w:t>
      </w:r>
      <w:r w:rsidR="0036432C" w:rsidRPr="003F6027">
        <w:rPr>
          <w:lang w:val="en-US"/>
        </w:rPr>
        <w:t xml:space="preserve">RuPaul </w:t>
      </w:r>
      <w:r w:rsidR="00721F49">
        <w:rPr>
          <w:lang w:val="en-US"/>
        </w:rPr>
        <w:t>–</w:t>
      </w:r>
      <w:r w:rsidR="0036432C" w:rsidRPr="003F6027">
        <w:rPr>
          <w:lang w:val="en-US"/>
        </w:rPr>
        <w:t xml:space="preserve"> </w:t>
      </w:r>
      <w:r w:rsidR="00721F49">
        <w:rPr>
          <w:lang w:val="en-US"/>
        </w:rPr>
        <w:t xml:space="preserve">Sissy That Walk. </w:t>
      </w:r>
    </w:p>
    <w:p w:rsidR="00EF49D3" w:rsidRPr="003F6027" w:rsidRDefault="00EF49D3" w:rsidP="004729E1">
      <w:pPr>
        <w:pStyle w:val="Prrafodelista"/>
        <w:rPr>
          <w:lang w:val="en-US"/>
        </w:rPr>
      </w:pPr>
    </w:p>
    <w:p w:rsidR="00F15A4B" w:rsidRDefault="00341308" w:rsidP="00721F49">
      <w:pPr>
        <w:pStyle w:val="Prrafodelista"/>
      </w:pPr>
      <w:r>
        <w:t xml:space="preserve">Se hará un </w:t>
      </w:r>
      <w:proofErr w:type="spellStart"/>
      <w:r>
        <w:t>intro</w:t>
      </w:r>
      <w:proofErr w:type="spellEnd"/>
      <w:r>
        <w:t xml:space="preserve"> al estilo “RuPaul´s Drag Race Gran </w:t>
      </w:r>
      <w:proofErr w:type="spellStart"/>
      <w:r>
        <w:t>Finale</w:t>
      </w:r>
      <w:proofErr w:type="spellEnd"/>
      <w:r>
        <w:t xml:space="preserve">” Cuando se levante el </w:t>
      </w:r>
      <w:r w:rsidR="004729E1">
        <w:t>telón</w:t>
      </w:r>
      <w:r>
        <w:t xml:space="preserve"> estarán todas en una posición congelada e irse  moviendo. Cada que mencionen su nombre deberán acercarse </w:t>
      </w:r>
      <w:r w:rsidR="004729E1">
        <w:t xml:space="preserve">al frente haciendo una pasarela y regresando a su lugar inmediatamente para que </w:t>
      </w:r>
      <w:r w:rsidR="00721F49">
        <w:t>el siguiente talento</w:t>
      </w:r>
      <w:r w:rsidR="004729E1">
        <w:t xml:space="preserve"> se presente. </w:t>
      </w:r>
    </w:p>
    <w:p w:rsidR="000E1486" w:rsidRDefault="000E1486" w:rsidP="000E1486">
      <w:r>
        <w:t xml:space="preserve">El orden de nombrarlas es el que sigue. </w:t>
      </w:r>
    </w:p>
    <w:p w:rsidR="00721F49" w:rsidRDefault="00E81B82" w:rsidP="00721F49">
      <w:pPr>
        <w:pStyle w:val="Prrafodelista"/>
        <w:numPr>
          <w:ilvl w:val="0"/>
          <w:numId w:val="6"/>
        </w:numPr>
      </w:pPr>
      <w:proofErr w:type="spellStart"/>
      <w:r>
        <w:t>Mia</w:t>
      </w:r>
      <w:proofErr w:type="spellEnd"/>
      <w:r>
        <w:t xml:space="preserve"> Pop, </w:t>
      </w:r>
      <w:proofErr w:type="spellStart"/>
      <w:r w:rsidR="00721F49">
        <w:t>Blondie</w:t>
      </w:r>
      <w:proofErr w:type="spellEnd"/>
      <w:r w:rsidR="00721F49">
        <w:t xml:space="preserve"> </w:t>
      </w:r>
      <w:proofErr w:type="spellStart"/>
      <w:r w:rsidR="00721F49">
        <w:t>Beyrragan</w:t>
      </w:r>
      <w:proofErr w:type="spellEnd"/>
      <w:r w:rsidR="00721F49">
        <w:t xml:space="preserve"> y  </w:t>
      </w:r>
      <w:proofErr w:type="spellStart"/>
      <w:r w:rsidR="00721F49">
        <w:t>Sugar</w:t>
      </w:r>
      <w:proofErr w:type="spellEnd"/>
      <w:r w:rsidR="00721F49">
        <w:t xml:space="preserve"> Stone y Agatha. </w:t>
      </w:r>
    </w:p>
    <w:p w:rsidR="00721F49" w:rsidRDefault="00E81B82" w:rsidP="00E81B82">
      <w:pPr>
        <w:pStyle w:val="Prrafodelista"/>
        <w:numPr>
          <w:ilvl w:val="0"/>
          <w:numId w:val="6"/>
        </w:numPr>
      </w:pPr>
      <w:r>
        <w:t xml:space="preserve">Camila </w:t>
      </w:r>
      <w:r w:rsidR="00721F49">
        <w:t xml:space="preserve">Serdán, Rhonda Sullivan, </w:t>
      </w:r>
      <w:proofErr w:type="spellStart"/>
      <w:r w:rsidR="00721F49">
        <w:t>Scarlett</w:t>
      </w:r>
      <w:proofErr w:type="spellEnd"/>
      <w:r w:rsidR="00721F49">
        <w:t xml:space="preserve"> </w:t>
      </w:r>
      <w:proofErr w:type="spellStart"/>
      <w:r w:rsidR="00721F49">
        <w:t>Unique</w:t>
      </w:r>
      <w:proofErr w:type="spellEnd"/>
      <w:r w:rsidR="00721F49">
        <w:t xml:space="preserve"> y </w:t>
      </w:r>
      <w:proofErr w:type="spellStart"/>
      <w:r w:rsidR="00721F49">
        <w:t>Naomi</w:t>
      </w:r>
      <w:proofErr w:type="spellEnd"/>
      <w:r w:rsidR="00721F49">
        <w:t xml:space="preserve"> </w:t>
      </w:r>
      <w:r w:rsidR="002455B4">
        <w:t>Guzmán.</w:t>
      </w:r>
    </w:p>
    <w:p w:rsidR="00E81B82" w:rsidRDefault="00E81B82" w:rsidP="00E81B82">
      <w:pPr>
        <w:pStyle w:val="Prrafodelista"/>
        <w:numPr>
          <w:ilvl w:val="0"/>
          <w:numId w:val="6"/>
        </w:numPr>
      </w:pPr>
      <w:r>
        <w:t xml:space="preserve">Ingrid Fortuna, </w:t>
      </w:r>
      <w:proofErr w:type="spellStart"/>
      <w:r>
        <w:t>Niiha</w:t>
      </w:r>
      <w:proofErr w:type="spellEnd"/>
      <w:r>
        <w:t xml:space="preserve"> </w:t>
      </w:r>
      <w:proofErr w:type="spellStart"/>
      <w:r>
        <w:t>Villant</w:t>
      </w:r>
      <w:proofErr w:type="spellEnd"/>
      <w:r>
        <w:t xml:space="preserve">, </w:t>
      </w:r>
      <w:proofErr w:type="spellStart"/>
      <w:r>
        <w:t>Sophia</w:t>
      </w:r>
      <w:proofErr w:type="spellEnd"/>
      <w:r>
        <w:t xml:space="preserve"> </w:t>
      </w:r>
      <w:proofErr w:type="spellStart"/>
      <w:r>
        <w:t>Nari</w:t>
      </w:r>
      <w:proofErr w:type="spellEnd"/>
      <w:r>
        <w:t xml:space="preserve"> </w:t>
      </w:r>
    </w:p>
    <w:p w:rsidR="00E81B82" w:rsidRDefault="002455B4" w:rsidP="00E81B82">
      <w:pPr>
        <w:pStyle w:val="Prrafodelista"/>
        <w:numPr>
          <w:ilvl w:val="0"/>
          <w:numId w:val="6"/>
        </w:numPr>
      </w:pPr>
      <w:r>
        <w:t xml:space="preserve">Bree y Finlandia Snow. </w:t>
      </w:r>
    </w:p>
    <w:p w:rsidR="00E81B82" w:rsidRDefault="00E81B82" w:rsidP="00E81B82">
      <w:pPr>
        <w:pStyle w:val="Prrafodelista"/>
        <w:numPr>
          <w:ilvl w:val="0"/>
          <w:numId w:val="6"/>
        </w:numPr>
      </w:pPr>
      <w:r>
        <w:t xml:space="preserve">Nina de la Fuente y Rita </w:t>
      </w:r>
      <w:proofErr w:type="spellStart"/>
      <w:r>
        <w:t>Malverde</w:t>
      </w:r>
      <w:proofErr w:type="spellEnd"/>
    </w:p>
    <w:p w:rsidR="006957AA" w:rsidRDefault="006957AA" w:rsidP="00721F49">
      <w:pPr>
        <w:pStyle w:val="Prrafodelista"/>
        <w:numPr>
          <w:ilvl w:val="0"/>
          <w:numId w:val="6"/>
        </w:numPr>
      </w:pPr>
      <w:r>
        <w:t xml:space="preserve">Drag </w:t>
      </w:r>
      <w:proofErr w:type="spellStart"/>
      <w:r>
        <w:t>Moon</w:t>
      </w:r>
      <w:proofErr w:type="spellEnd"/>
      <w:r>
        <w:t xml:space="preserve"> y Rita Sioux </w:t>
      </w:r>
    </w:p>
    <w:p w:rsidR="006957AA" w:rsidRDefault="006957AA" w:rsidP="00721F49">
      <w:pPr>
        <w:pStyle w:val="Prrafodelista"/>
        <w:numPr>
          <w:ilvl w:val="0"/>
          <w:numId w:val="6"/>
        </w:numPr>
      </w:pPr>
      <w:r>
        <w:t xml:space="preserve">Iris XC </w:t>
      </w:r>
      <w:proofErr w:type="spellStart"/>
      <w:r>
        <w:t>Queen</w:t>
      </w:r>
      <w:proofErr w:type="spellEnd"/>
      <w:r>
        <w:t xml:space="preserve"> </w:t>
      </w:r>
    </w:p>
    <w:p w:rsidR="00721F49" w:rsidRPr="00721F49" w:rsidRDefault="00721F49" w:rsidP="00721F49">
      <w:pPr>
        <w:pStyle w:val="Prrafodelista"/>
        <w:numPr>
          <w:ilvl w:val="0"/>
          <w:numId w:val="6"/>
        </w:numPr>
      </w:pPr>
      <w:r>
        <w:t xml:space="preserve">Deborah La Grande </w:t>
      </w:r>
    </w:p>
    <w:p w:rsidR="00721F49" w:rsidRDefault="00721F49" w:rsidP="00721F49">
      <w:pPr>
        <w:pStyle w:val="Prrafodelista"/>
        <w:numPr>
          <w:ilvl w:val="0"/>
          <w:numId w:val="6"/>
        </w:numPr>
      </w:pPr>
      <w:proofErr w:type="spellStart"/>
      <w:r>
        <w:t>Rhoma</w:t>
      </w:r>
      <w:proofErr w:type="spellEnd"/>
      <w:r>
        <w:t xml:space="preserve"> </w:t>
      </w:r>
      <w:proofErr w:type="spellStart"/>
      <w:r>
        <w:t>Queen</w:t>
      </w:r>
      <w:proofErr w:type="spellEnd"/>
      <w:r>
        <w:t xml:space="preserve"> </w:t>
      </w:r>
    </w:p>
    <w:p w:rsidR="00721F49" w:rsidRPr="000E1486" w:rsidRDefault="00721F49" w:rsidP="00721F49">
      <w:pPr>
        <w:pStyle w:val="Prrafodelista"/>
        <w:numPr>
          <w:ilvl w:val="0"/>
          <w:numId w:val="6"/>
        </w:numPr>
        <w:rPr>
          <w:lang w:val="en-US"/>
        </w:rPr>
      </w:pPr>
      <w:r w:rsidRPr="000E1486">
        <w:rPr>
          <w:lang w:val="en-US"/>
        </w:rPr>
        <w:t xml:space="preserve">Paris Bang </w:t>
      </w:r>
      <w:proofErr w:type="spellStart"/>
      <w:r w:rsidRPr="000E1486">
        <w:rPr>
          <w:lang w:val="en-US"/>
        </w:rPr>
        <w:t>Bang</w:t>
      </w:r>
      <w:proofErr w:type="spellEnd"/>
      <w:r w:rsidRPr="000E1486">
        <w:rPr>
          <w:lang w:val="en-US"/>
        </w:rPr>
        <w:t xml:space="preserve"> </w:t>
      </w:r>
    </w:p>
    <w:p w:rsidR="00721F49" w:rsidRDefault="00721F49" w:rsidP="00D7296D">
      <w:pPr>
        <w:pStyle w:val="Prrafodelista"/>
        <w:numPr>
          <w:ilvl w:val="0"/>
          <w:numId w:val="6"/>
        </w:numPr>
      </w:pPr>
      <w:r>
        <w:t>Roberto Cabral</w:t>
      </w:r>
    </w:p>
    <w:p w:rsidR="004729E1" w:rsidRDefault="000E1486" w:rsidP="004729E1">
      <w:pPr>
        <w:pStyle w:val="Prrafodelista"/>
        <w:numPr>
          <w:ilvl w:val="0"/>
          <w:numId w:val="6"/>
        </w:numPr>
      </w:pPr>
      <w:proofErr w:type="spellStart"/>
      <w:r>
        <w:t>Cynthia</w:t>
      </w:r>
      <w:proofErr w:type="spellEnd"/>
      <w:r>
        <w:t xml:space="preserve"> Lee </w:t>
      </w:r>
      <w:proofErr w:type="spellStart"/>
      <w:r>
        <w:t>Fontaine</w:t>
      </w:r>
      <w:proofErr w:type="spellEnd"/>
      <w:r>
        <w:t xml:space="preserve"> (Abren espacio al centro para que camine al centro y aplauden. Después de que ella agradezca, ustedes se retiraran del escenario para que </w:t>
      </w:r>
      <w:proofErr w:type="spellStart"/>
      <w:r>
        <w:t>Cynthia</w:t>
      </w:r>
      <w:proofErr w:type="spellEnd"/>
      <w:r>
        <w:t xml:space="preserve"> presente su primer espectáculo. </w:t>
      </w:r>
    </w:p>
    <w:p w:rsidR="00AE6FAD" w:rsidRDefault="00AE6FAD" w:rsidP="00AE6FAD">
      <w:pPr>
        <w:pStyle w:val="Prrafodelista"/>
        <w:ind w:left="1080"/>
      </w:pPr>
    </w:p>
    <w:p w:rsidR="004E1BA3" w:rsidRPr="004E1BA3" w:rsidRDefault="004E1BA3" w:rsidP="00AE6FAD">
      <w:pPr>
        <w:pStyle w:val="Prrafodelista"/>
        <w:numPr>
          <w:ilvl w:val="0"/>
          <w:numId w:val="3"/>
        </w:numPr>
      </w:pPr>
      <w:proofErr w:type="spellStart"/>
      <w:r>
        <w:rPr>
          <w:b/>
        </w:rPr>
        <w:t>Cynthia</w:t>
      </w:r>
      <w:proofErr w:type="spellEnd"/>
      <w:r>
        <w:rPr>
          <w:b/>
        </w:rPr>
        <w:t xml:space="preserve"> Lee </w:t>
      </w:r>
      <w:proofErr w:type="spellStart"/>
      <w:r>
        <w:rPr>
          <w:b/>
        </w:rPr>
        <w:t>Fontiane</w:t>
      </w:r>
      <w:proofErr w:type="spellEnd"/>
      <w:r>
        <w:rPr>
          <w:b/>
        </w:rPr>
        <w:t xml:space="preserve">. </w:t>
      </w:r>
    </w:p>
    <w:p w:rsidR="00F15A4B" w:rsidRPr="00AE6FAD" w:rsidRDefault="00AE6FAD" w:rsidP="00AE6FAD">
      <w:pPr>
        <w:pStyle w:val="Prrafodelista"/>
        <w:numPr>
          <w:ilvl w:val="0"/>
          <w:numId w:val="3"/>
        </w:numPr>
      </w:pPr>
      <w:r>
        <w:rPr>
          <w:b/>
        </w:rPr>
        <w:t xml:space="preserve">Iris XC </w:t>
      </w:r>
      <w:proofErr w:type="spellStart"/>
      <w:r>
        <w:rPr>
          <w:b/>
        </w:rPr>
        <w:t>Queen</w:t>
      </w:r>
      <w:proofErr w:type="spellEnd"/>
      <w:r w:rsidR="004E1BA3">
        <w:rPr>
          <w:b/>
        </w:rPr>
        <w:t xml:space="preserve">. </w:t>
      </w:r>
      <w:proofErr w:type="spellStart"/>
      <w:r w:rsidR="00721F49">
        <w:t>Bobblehead</w:t>
      </w:r>
      <w:proofErr w:type="spellEnd"/>
      <w:r w:rsidR="00721F49">
        <w:t xml:space="preserve">  de Cristina Aguilera</w:t>
      </w:r>
    </w:p>
    <w:p w:rsidR="004E1BA3" w:rsidRDefault="00721F49" w:rsidP="00341308">
      <w:pPr>
        <w:pStyle w:val="Prrafodelista"/>
        <w:numPr>
          <w:ilvl w:val="0"/>
          <w:numId w:val="3"/>
        </w:numPr>
      </w:pPr>
      <w:proofErr w:type="spellStart"/>
      <w:r>
        <w:rPr>
          <w:b/>
        </w:rPr>
        <w:t>Rhoma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Queen</w:t>
      </w:r>
      <w:proofErr w:type="spellEnd"/>
      <w:r>
        <w:rPr>
          <w:b/>
        </w:rPr>
        <w:t xml:space="preserve">. </w:t>
      </w:r>
      <w:r w:rsidRPr="00721F49">
        <w:t xml:space="preserve">Be </w:t>
      </w:r>
      <w:proofErr w:type="spellStart"/>
      <w:r w:rsidRPr="00721F49">
        <w:t>Italian</w:t>
      </w:r>
      <w:proofErr w:type="spellEnd"/>
      <w:r w:rsidRPr="00721F49">
        <w:t xml:space="preserve"> de </w:t>
      </w:r>
      <w:proofErr w:type="spellStart"/>
      <w:r w:rsidRPr="00721F49">
        <w:t>Fergie</w:t>
      </w:r>
      <w:proofErr w:type="spellEnd"/>
    </w:p>
    <w:p w:rsidR="00721F49" w:rsidRDefault="00721F49" w:rsidP="00341308">
      <w:pPr>
        <w:pStyle w:val="Prrafodelista"/>
        <w:numPr>
          <w:ilvl w:val="0"/>
          <w:numId w:val="3"/>
        </w:numPr>
        <w:rPr>
          <w:lang w:val="en-US"/>
        </w:rPr>
      </w:pPr>
      <w:proofErr w:type="spellStart"/>
      <w:r w:rsidRPr="00721F49">
        <w:rPr>
          <w:b/>
          <w:lang w:val="en-US"/>
        </w:rPr>
        <w:t>Finlandia</w:t>
      </w:r>
      <w:proofErr w:type="spellEnd"/>
      <w:r w:rsidR="008F7E93">
        <w:rPr>
          <w:b/>
          <w:lang w:val="en-US"/>
        </w:rPr>
        <w:t xml:space="preserve"> Snow</w:t>
      </w:r>
      <w:r w:rsidRPr="00721F49">
        <w:rPr>
          <w:b/>
          <w:lang w:val="en-US"/>
        </w:rPr>
        <w:t xml:space="preserve">. </w:t>
      </w:r>
      <w:r w:rsidRPr="00721F49">
        <w:rPr>
          <w:lang w:val="en-US"/>
        </w:rPr>
        <w:t xml:space="preserve">Passion and the opera de </w:t>
      </w:r>
      <w:proofErr w:type="spellStart"/>
      <w:r w:rsidRPr="00721F49">
        <w:rPr>
          <w:lang w:val="en-US"/>
        </w:rPr>
        <w:t>Nighwish</w:t>
      </w:r>
      <w:proofErr w:type="spellEnd"/>
    </w:p>
    <w:p w:rsidR="00721F49" w:rsidRDefault="00721F49" w:rsidP="00341308">
      <w:pPr>
        <w:pStyle w:val="Prrafodelista"/>
        <w:numPr>
          <w:ilvl w:val="0"/>
          <w:numId w:val="3"/>
        </w:numPr>
      </w:pPr>
      <w:r w:rsidRPr="00721F49">
        <w:rPr>
          <w:b/>
        </w:rPr>
        <w:t>Bree.</w:t>
      </w:r>
      <w:r w:rsidRPr="00721F49">
        <w:t xml:space="preserve"> No te metas con mi </w:t>
      </w:r>
      <w:proofErr w:type="spellStart"/>
      <w:r w:rsidRPr="00721F49">
        <w:t>cucu</w:t>
      </w:r>
      <w:proofErr w:type="spellEnd"/>
      <w:r w:rsidRPr="00721F49">
        <w:t xml:space="preserve">. </w:t>
      </w:r>
    </w:p>
    <w:p w:rsidR="008F7E93" w:rsidRDefault="008F7E93" w:rsidP="00341308">
      <w:pPr>
        <w:pStyle w:val="Prrafodelista"/>
        <w:numPr>
          <w:ilvl w:val="0"/>
          <w:numId w:val="3"/>
        </w:numPr>
      </w:pPr>
      <w:proofErr w:type="spellStart"/>
      <w:r>
        <w:rPr>
          <w:b/>
        </w:rPr>
        <w:t>Naomi</w:t>
      </w:r>
      <w:proofErr w:type="spellEnd"/>
      <w:r>
        <w:rPr>
          <w:b/>
        </w:rPr>
        <w:t xml:space="preserve"> Guzmán.</w:t>
      </w:r>
      <w:r>
        <w:t xml:space="preserve"> Ya te olvide</w:t>
      </w:r>
    </w:p>
    <w:p w:rsidR="008F7E93" w:rsidRDefault="008F7E93" w:rsidP="0036432C">
      <w:pPr>
        <w:pStyle w:val="Prrafodelista"/>
        <w:numPr>
          <w:ilvl w:val="0"/>
          <w:numId w:val="3"/>
        </w:numPr>
        <w:rPr>
          <w:b/>
        </w:rPr>
      </w:pPr>
      <w:proofErr w:type="spellStart"/>
      <w:r w:rsidRPr="008F7E93">
        <w:rPr>
          <w:b/>
        </w:rPr>
        <w:t>Dragvesti</w:t>
      </w:r>
      <w:proofErr w:type="spellEnd"/>
      <w:r w:rsidRPr="008F7E93">
        <w:rPr>
          <w:b/>
        </w:rPr>
        <w:t xml:space="preserve"> </w:t>
      </w:r>
      <w:proofErr w:type="spellStart"/>
      <w:r w:rsidRPr="008F7E93">
        <w:rPr>
          <w:b/>
        </w:rPr>
        <w:t>Season</w:t>
      </w:r>
      <w:proofErr w:type="spellEnd"/>
      <w:r w:rsidRPr="008F7E93">
        <w:rPr>
          <w:b/>
        </w:rPr>
        <w:t xml:space="preserve"> 2: </w:t>
      </w:r>
    </w:p>
    <w:p w:rsidR="008F7E93" w:rsidRPr="008F7E93" w:rsidRDefault="004E1BA3" w:rsidP="008F7E93">
      <w:pPr>
        <w:pStyle w:val="Prrafodelista"/>
        <w:numPr>
          <w:ilvl w:val="1"/>
          <w:numId w:val="3"/>
        </w:numPr>
        <w:rPr>
          <w:b/>
          <w:lang w:val="en-US"/>
        </w:rPr>
      </w:pPr>
      <w:r w:rsidRPr="008F7E93">
        <w:rPr>
          <w:b/>
          <w:lang w:val="en-US"/>
        </w:rPr>
        <w:t xml:space="preserve">Mia Pop, </w:t>
      </w:r>
      <w:r w:rsidR="008F7E93" w:rsidRPr="008F7E93">
        <w:rPr>
          <w:b/>
          <w:lang w:val="en-US"/>
        </w:rPr>
        <w:t xml:space="preserve">Blondie </w:t>
      </w:r>
      <w:proofErr w:type="spellStart"/>
      <w:r w:rsidR="008F7E93" w:rsidRPr="008F7E93">
        <w:rPr>
          <w:b/>
          <w:lang w:val="en-US"/>
        </w:rPr>
        <w:t>Beyrragan</w:t>
      </w:r>
      <w:proofErr w:type="spellEnd"/>
      <w:r w:rsidR="008F7E93" w:rsidRPr="008F7E93">
        <w:rPr>
          <w:b/>
          <w:lang w:val="en-US"/>
        </w:rPr>
        <w:t xml:space="preserve">, Sugar Stone y Agatha- </w:t>
      </w:r>
      <w:r w:rsidR="008F7E93" w:rsidRPr="008F7E93">
        <w:rPr>
          <w:lang w:val="en-US"/>
        </w:rPr>
        <w:t>Jealous of my bogie</w:t>
      </w:r>
      <w:r w:rsidR="008F7E93">
        <w:rPr>
          <w:lang w:val="en-US"/>
        </w:rPr>
        <w:t xml:space="preserve"> (</w:t>
      </w:r>
      <w:proofErr w:type="spellStart"/>
      <w:r w:rsidR="008F7E93">
        <w:rPr>
          <w:lang w:val="en-US"/>
        </w:rPr>
        <w:t>Rusical</w:t>
      </w:r>
      <w:proofErr w:type="spellEnd"/>
      <w:r w:rsidR="008F7E93">
        <w:rPr>
          <w:lang w:val="en-US"/>
        </w:rPr>
        <w:t>)</w:t>
      </w:r>
    </w:p>
    <w:p w:rsidR="004E1BA3" w:rsidRPr="008F7E93" w:rsidRDefault="004E1BA3" w:rsidP="008F7E93">
      <w:pPr>
        <w:pStyle w:val="Prrafodelista"/>
        <w:numPr>
          <w:ilvl w:val="1"/>
          <w:numId w:val="3"/>
        </w:numPr>
        <w:rPr>
          <w:b/>
        </w:rPr>
      </w:pPr>
      <w:r w:rsidRPr="008F7E93">
        <w:rPr>
          <w:b/>
        </w:rPr>
        <w:t>Camila Serdán</w:t>
      </w:r>
      <w:r w:rsidR="008F7E93" w:rsidRPr="008F7E93">
        <w:rPr>
          <w:b/>
        </w:rPr>
        <w:t xml:space="preserve">, Rhonda Sullivan y </w:t>
      </w:r>
      <w:r w:rsidR="008F7E93">
        <w:rPr>
          <w:b/>
        </w:rPr>
        <w:t xml:space="preserve"> </w:t>
      </w:r>
      <w:proofErr w:type="spellStart"/>
      <w:r w:rsidR="008F7E93">
        <w:rPr>
          <w:b/>
        </w:rPr>
        <w:t>Scarlet</w:t>
      </w:r>
      <w:proofErr w:type="spellEnd"/>
      <w:r w:rsidR="008F7E93">
        <w:rPr>
          <w:b/>
        </w:rPr>
        <w:t xml:space="preserve"> </w:t>
      </w:r>
      <w:proofErr w:type="spellStart"/>
      <w:r w:rsidR="008F7E93">
        <w:rPr>
          <w:b/>
        </w:rPr>
        <w:t>Unique</w:t>
      </w:r>
      <w:proofErr w:type="spellEnd"/>
      <w:r w:rsidR="008F7E93">
        <w:rPr>
          <w:b/>
        </w:rPr>
        <w:t xml:space="preserve">. </w:t>
      </w:r>
      <w:proofErr w:type="spellStart"/>
      <w:r w:rsidR="008F7E93" w:rsidRPr="008F7E93">
        <w:t>Glamazon</w:t>
      </w:r>
      <w:proofErr w:type="spellEnd"/>
      <w:r w:rsidR="008F7E93" w:rsidRPr="008F7E93">
        <w:t xml:space="preserve"> </w:t>
      </w:r>
      <w:r w:rsidR="008F7E93">
        <w:t>(</w:t>
      </w:r>
      <w:proofErr w:type="spellStart"/>
      <w:r w:rsidR="008F7E93">
        <w:t>Rusical</w:t>
      </w:r>
      <w:proofErr w:type="spellEnd"/>
      <w:r w:rsidR="008F7E93">
        <w:t>)</w:t>
      </w:r>
    </w:p>
    <w:p w:rsidR="0036432C" w:rsidRDefault="008F7E93" w:rsidP="0036432C">
      <w:pPr>
        <w:pStyle w:val="Prrafodelista"/>
        <w:numPr>
          <w:ilvl w:val="0"/>
          <w:numId w:val="3"/>
        </w:numPr>
      </w:pPr>
      <w:r>
        <w:rPr>
          <w:b/>
        </w:rPr>
        <w:t xml:space="preserve">Nina de la Fuente y Rita </w:t>
      </w:r>
      <w:proofErr w:type="spellStart"/>
      <w:r>
        <w:rPr>
          <w:b/>
        </w:rPr>
        <w:t>Malverde</w:t>
      </w:r>
      <w:proofErr w:type="spellEnd"/>
      <w:r>
        <w:rPr>
          <w:b/>
        </w:rPr>
        <w:t xml:space="preserve">.- </w:t>
      </w:r>
      <w:proofErr w:type="spellStart"/>
      <w:r w:rsidRPr="008F7E93">
        <w:t>Born</w:t>
      </w:r>
      <w:proofErr w:type="spellEnd"/>
      <w:r w:rsidRPr="008F7E93">
        <w:t xml:space="preserve"> </w:t>
      </w:r>
      <w:proofErr w:type="spellStart"/>
      <w:r w:rsidRPr="008F7E93">
        <w:t>Naked</w:t>
      </w:r>
      <w:proofErr w:type="spellEnd"/>
      <w:r w:rsidRPr="008F7E93">
        <w:t xml:space="preserve"> de RuPaul</w:t>
      </w:r>
    </w:p>
    <w:p w:rsidR="008F7E93" w:rsidRPr="0036432C" w:rsidRDefault="008F7E93" w:rsidP="0036432C">
      <w:pPr>
        <w:pStyle w:val="Prrafodelista"/>
        <w:numPr>
          <w:ilvl w:val="0"/>
          <w:numId w:val="3"/>
        </w:numPr>
      </w:pPr>
      <w:r>
        <w:rPr>
          <w:b/>
        </w:rPr>
        <w:t xml:space="preserve">Drag </w:t>
      </w:r>
      <w:proofErr w:type="spellStart"/>
      <w:r>
        <w:rPr>
          <w:b/>
        </w:rPr>
        <w:t>Moon</w:t>
      </w:r>
      <w:proofErr w:type="spellEnd"/>
      <w:r>
        <w:rPr>
          <w:b/>
        </w:rPr>
        <w:t>.</w:t>
      </w:r>
      <w:r>
        <w:t xml:space="preserve"> Jamás y Sobreviviré de Mónica Naranjo. </w:t>
      </w:r>
    </w:p>
    <w:p w:rsidR="00A77CB9" w:rsidRDefault="00A77CB9" w:rsidP="004E1BA3">
      <w:pPr>
        <w:ind w:left="360"/>
        <w:rPr>
          <w:b/>
        </w:rPr>
      </w:pPr>
    </w:p>
    <w:p w:rsidR="004E1BA3" w:rsidRDefault="00AE1B54" w:rsidP="004E1BA3">
      <w:pPr>
        <w:ind w:left="360"/>
        <w:rPr>
          <w:b/>
        </w:rPr>
      </w:pPr>
      <w:r>
        <w:rPr>
          <w:b/>
        </w:rPr>
        <w:t xml:space="preserve">INTERMEDIO. </w:t>
      </w:r>
      <w:r w:rsidRPr="00AE1B54">
        <w:t>1</w:t>
      </w:r>
      <w:r w:rsidR="008F7E93">
        <w:t>0</w:t>
      </w:r>
      <w:r w:rsidRPr="00AE1B54">
        <w:t xml:space="preserve"> MINUTOS </w:t>
      </w:r>
    </w:p>
    <w:p w:rsidR="00A77CB9" w:rsidRDefault="00A77CB9" w:rsidP="004E1BA3">
      <w:pPr>
        <w:ind w:left="360"/>
        <w:rPr>
          <w:b/>
        </w:rPr>
      </w:pPr>
    </w:p>
    <w:p w:rsidR="00667269" w:rsidRPr="00AE1B54" w:rsidRDefault="00AE1B54" w:rsidP="004E1BA3">
      <w:pPr>
        <w:ind w:left="360"/>
      </w:pPr>
      <w:r>
        <w:rPr>
          <w:b/>
        </w:rPr>
        <w:t xml:space="preserve">SEGUNDO ACTO. </w:t>
      </w:r>
      <w:r w:rsidR="00A77CB9">
        <w:t>45</w:t>
      </w:r>
      <w:r w:rsidRPr="00FB1D0D">
        <w:t xml:space="preserve"> M</w:t>
      </w:r>
      <w:r>
        <w:t xml:space="preserve">INUTOS. </w:t>
      </w:r>
    </w:p>
    <w:p w:rsidR="0036432C" w:rsidRPr="008F7E93" w:rsidRDefault="008F7E93" w:rsidP="0036432C">
      <w:pPr>
        <w:pStyle w:val="Prrafodelista"/>
        <w:numPr>
          <w:ilvl w:val="0"/>
          <w:numId w:val="8"/>
        </w:numPr>
      </w:pPr>
      <w:proofErr w:type="spellStart"/>
      <w:r>
        <w:rPr>
          <w:b/>
        </w:rPr>
        <w:t>Niiha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Villant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Sophia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Nari</w:t>
      </w:r>
      <w:proofErr w:type="spellEnd"/>
      <w:r>
        <w:rPr>
          <w:b/>
        </w:rPr>
        <w:t xml:space="preserve">, Ingrid Fortuna. </w:t>
      </w:r>
      <w:proofErr w:type="spellStart"/>
      <w:r w:rsidRPr="008F7E93">
        <w:t>Cover</w:t>
      </w:r>
      <w:proofErr w:type="spellEnd"/>
      <w:r w:rsidRPr="008F7E93">
        <w:t xml:space="preserve"> </w:t>
      </w:r>
      <w:proofErr w:type="spellStart"/>
      <w:r w:rsidRPr="008F7E93">
        <w:t>Girl</w:t>
      </w:r>
      <w:proofErr w:type="spellEnd"/>
      <w:r w:rsidRPr="008F7E93">
        <w:t xml:space="preserve"> de RuPaul</w:t>
      </w:r>
    </w:p>
    <w:p w:rsidR="008F7E93" w:rsidRDefault="008F7E93" w:rsidP="008F7E93">
      <w:pPr>
        <w:pStyle w:val="Prrafodelista"/>
        <w:numPr>
          <w:ilvl w:val="1"/>
          <w:numId w:val="8"/>
        </w:numPr>
        <w:rPr>
          <w:lang w:val="en-US"/>
        </w:rPr>
      </w:pPr>
      <w:proofErr w:type="spellStart"/>
      <w:r w:rsidRPr="008F7E93">
        <w:rPr>
          <w:b/>
          <w:lang w:val="en-US"/>
        </w:rPr>
        <w:lastRenderedPageBreak/>
        <w:t>Niiha</w:t>
      </w:r>
      <w:proofErr w:type="spellEnd"/>
      <w:r w:rsidRPr="008F7E93">
        <w:rPr>
          <w:b/>
          <w:lang w:val="en-US"/>
        </w:rPr>
        <w:t xml:space="preserve"> </w:t>
      </w:r>
      <w:proofErr w:type="spellStart"/>
      <w:r w:rsidRPr="008F7E93">
        <w:rPr>
          <w:b/>
          <w:lang w:val="en-US"/>
        </w:rPr>
        <w:t>Villant</w:t>
      </w:r>
      <w:proofErr w:type="spellEnd"/>
      <w:r w:rsidRPr="008F7E93">
        <w:rPr>
          <w:b/>
          <w:lang w:val="en-US"/>
        </w:rPr>
        <w:t xml:space="preserve">. </w:t>
      </w:r>
      <w:r w:rsidRPr="008F7E93">
        <w:rPr>
          <w:lang w:val="en-US"/>
        </w:rPr>
        <w:t xml:space="preserve">Heavy cross de Gossip. </w:t>
      </w:r>
    </w:p>
    <w:p w:rsidR="008F7E93" w:rsidRDefault="008F7E93" w:rsidP="008F7E93">
      <w:pPr>
        <w:pStyle w:val="Prrafodelista"/>
        <w:numPr>
          <w:ilvl w:val="1"/>
          <w:numId w:val="8"/>
        </w:numPr>
        <w:rPr>
          <w:lang w:val="en-US"/>
        </w:rPr>
      </w:pPr>
      <w:r>
        <w:rPr>
          <w:b/>
          <w:lang w:val="en-US"/>
        </w:rPr>
        <w:t xml:space="preserve">Sophia </w:t>
      </w:r>
      <w:proofErr w:type="spellStart"/>
      <w:r>
        <w:rPr>
          <w:b/>
          <w:lang w:val="en-US"/>
        </w:rPr>
        <w:t>Nari</w:t>
      </w:r>
      <w:proofErr w:type="spellEnd"/>
      <w:r>
        <w:rPr>
          <w:b/>
          <w:lang w:val="en-US"/>
        </w:rPr>
        <w:t>.</w:t>
      </w:r>
      <w:r>
        <w:rPr>
          <w:lang w:val="en-US"/>
        </w:rPr>
        <w:t xml:space="preserve"> La </w:t>
      </w:r>
      <w:proofErr w:type="spellStart"/>
      <w:r>
        <w:rPr>
          <w:lang w:val="en-US"/>
        </w:rPr>
        <w:t>Llorona</w:t>
      </w:r>
      <w:proofErr w:type="spellEnd"/>
    </w:p>
    <w:p w:rsidR="008F7E93" w:rsidRPr="008F7E93" w:rsidRDefault="008F7E93" w:rsidP="008F7E93">
      <w:pPr>
        <w:pStyle w:val="Prrafodelista"/>
        <w:numPr>
          <w:ilvl w:val="1"/>
          <w:numId w:val="8"/>
        </w:numPr>
      </w:pPr>
      <w:r w:rsidRPr="008F7E93">
        <w:rPr>
          <w:b/>
        </w:rPr>
        <w:t>Ingrid Fortuna.</w:t>
      </w:r>
      <w:r w:rsidRPr="008F7E93">
        <w:t xml:space="preserve"> </w:t>
      </w:r>
      <w:proofErr w:type="spellStart"/>
      <w:r>
        <w:t>Girlfriend</w:t>
      </w:r>
      <w:proofErr w:type="spellEnd"/>
      <w:r>
        <w:t xml:space="preserve">. </w:t>
      </w:r>
      <w:proofErr w:type="spellStart"/>
      <w:r>
        <w:t>Avril</w:t>
      </w:r>
      <w:proofErr w:type="spellEnd"/>
      <w:r>
        <w:t xml:space="preserve"> </w:t>
      </w:r>
      <w:proofErr w:type="spellStart"/>
      <w:r>
        <w:t>Lav</w:t>
      </w:r>
      <w:proofErr w:type="spellEnd"/>
    </w:p>
    <w:p w:rsidR="0036432C" w:rsidRDefault="008F7E93" w:rsidP="0036432C">
      <w:pPr>
        <w:pStyle w:val="Prrafodelista"/>
        <w:numPr>
          <w:ilvl w:val="0"/>
          <w:numId w:val="8"/>
        </w:numPr>
      </w:pPr>
      <w:r>
        <w:rPr>
          <w:b/>
        </w:rPr>
        <w:t xml:space="preserve">Roberto Cabral. </w:t>
      </w:r>
      <w:r w:rsidRPr="008F7E93">
        <w:t xml:space="preserve">Original </w:t>
      </w:r>
    </w:p>
    <w:p w:rsidR="0036432C" w:rsidRDefault="008F7E93" w:rsidP="0036432C">
      <w:pPr>
        <w:pStyle w:val="Prrafodelista"/>
        <w:numPr>
          <w:ilvl w:val="0"/>
          <w:numId w:val="8"/>
        </w:numPr>
      </w:pPr>
      <w:r>
        <w:rPr>
          <w:b/>
        </w:rPr>
        <w:t xml:space="preserve">Deborah La Grande. </w:t>
      </w:r>
      <w:r>
        <w:t xml:space="preserve">Original. </w:t>
      </w:r>
    </w:p>
    <w:p w:rsidR="008F7E93" w:rsidRDefault="008F7E93" w:rsidP="0036432C">
      <w:pPr>
        <w:pStyle w:val="Prrafodelista"/>
        <w:numPr>
          <w:ilvl w:val="0"/>
          <w:numId w:val="8"/>
        </w:numPr>
      </w:pPr>
      <w:r>
        <w:rPr>
          <w:b/>
        </w:rPr>
        <w:t>Rita Sioux.</w:t>
      </w:r>
      <w:r>
        <w:t xml:space="preserve"> </w:t>
      </w:r>
      <w:proofErr w:type="spellStart"/>
      <w:r>
        <w:t>Rhythom</w:t>
      </w:r>
      <w:proofErr w:type="spellEnd"/>
      <w:r>
        <w:t xml:space="preserve"> </w:t>
      </w:r>
      <w:proofErr w:type="spellStart"/>
      <w:r>
        <w:t>Nation</w:t>
      </w:r>
      <w:proofErr w:type="spellEnd"/>
      <w:r>
        <w:t xml:space="preserve"> de Janet Jackson y Cuando </w:t>
      </w:r>
      <w:r w:rsidR="006957AA">
        <w:t>ríe</w:t>
      </w:r>
      <w:r>
        <w:t xml:space="preserve"> de </w:t>
      </w:r>
      <w:proofErr w:type="spellStart"/>
      <w:r>
        <w:t>Jessy</w:t>
      </w:r>
      <w:proofErr w:type="spellEnd"/>
      <w:r>
        <w:t xml:space="preserve"> Bulbo. </w:t>
      </w:r>
    </w:p>
    <w:p w:rsidR="008F7E93" w:rsidRDefault="008F7E93" w:rsidP="008F7E93">
      <w:pPr>
        <w:pStyle w:val="Prrafodelista"/>
        <w:numPr>
          <w:ilvl w:val="0"/>
          <w:numId w:val="8"/>
        </w:numPr>
        <w:rPr>
          <w:lang w:val="en-US"/>
        </w:rPr>
      </w:pPr>
      <w:r w:rsidRPr="008F7E93">
        <w:rPr>
          <w:b/>
          <w:lang w:val="en-US"/>
        </w:rPr>
        <w:t xml:space="preserve">Iris XC Queen </w:t>
      </w:r>
      <w:r w:rsidRPr="008F7E93">
        <w:rPr>
          <w:lang w:val="en-US"/>
        </w:rPr>
        <w:t xml:space="preserve">– Grown woman de </w:t>
      </w:r>
      <w:proofErr w:type="spellStart"/>
      <w:r w:rsidRPr="008F7E93">
        <w:rPr>
          <w:lang w:val="en-US"/>
        </w:rPr>
        <w:t>Beyonce</w:t>
      </w:r>
      <w:proofErr w:type="spellEnd"/>
      <w:r w:rsidRPr="008F7E93">
        <w:rPr>
          <w:lang w:val="en-US"/>
        </w:rPr>
        <w:t xml:space="preserve">. </w:t>
      </w:r>
    </w:p>
    <w:p w:rsidR="008F7E93" w:rsidRPr="008F7E93" w:rsidRDefault="008F7E93" w:rsidP="0036432C">
      <w:pPr>
        <w:pStyle w:val="Prrafodelista"/>
        <w:numPr>
          <w:ilvl w:val="0"/>
          <w:numId w:val="8"/>
        </w:numPr>
        <w:rPr>
          <w:lang w:val="en-US"/>
        </w:rPr>
      </w:pPr>
      <w:r w:rsidRPr="008F7E93">
        <w:rPr>
          <w:b/>
          <w:lang w:val="en-US"/>
        </w:rPr>
        <w:t xml:space="preserve">Paris Bang </w:t>
      </w:r>
      <w:proofErr w:type="spellStart"/>
      <w:r w:rsidRPr="008F7E93">
        <w:rPr>
          <w:b/>
          <w:lang w:val="en-US"/>
        </w:rPr>
        <w:t>Bang</w:t>
      </w:r>
      <w:proofErr w:type="spellEnd"/>
      <w:r>
        <w:rPr>
          <w:lang w:val="en-US"/>
        </w:rPr>
        <w:t xml:space="preserve"> MacArthur Park de Donna Sumer </w:t>
      </w:r>
    </w:p>
    <w:p w:rsidR="008F7E93" w:rsidRDefault="000C6D94" w:rsidP="0036432C">
      <w:pPr>
        <w:pStyle w:val="Prrafodelista"/>
        <w:numPr>
          <w:ilvl w:val="0"/>
          <w:numId w:val="8"/>
        </w:numPr>
      </w:pPr>
      <w:proofErr w:type="spellStart"/>
      <w:r w:rsidRPr="008F7E93">
        <w:rPr>
          <w:b/>
        </w:rPr>
        <w:t>Cynthia</w:t>
      </w:r>
      <w:proofErr w:type="spellEnd"/>
      <w:r w:rsidRPr="008F7E93">
        <w:rPr>
          <w:b/>
        </w:rPr>
        <w:t xml:space="preserve"> Lee </w:t>
      </w:r>
      <w:proofErr w:type="spellStart"/>
      <w:r w:rsidRPr="008F7E93">
        <w:rPr>
          <w:b/>
        </w:rPr>
        <w:t>Fontaine</w:t>
      </w:r>
      <w:proofErr w:type="spellEnd"/>
      <w:r w:rsidRPr="008F7E93">
        <w:rPr>
          <w:b/>
        </w:rPr>
        <w:t xml:space="preserve">. </w:t>
      </w:r>
    </w:p>
    <w:p w:rsidR="0036432C" w:rsidRDefault="00A77CB9" w:rsidP="0036432C">
      <w:pPr>
        <w:pStyle w:val="Prrafodelista"/>
        <w:numPr>
          <w:ilvl w:val="0"/>
          <w:numId w:val="8"/>
        </w:numPr>
      </w:pPr>
      <w:r>
        <w:rPr>
          <w:b/>
        </w:rPr>
        <w:t xml:space="preserve">Despedida de todo el elenco. </w:t>
      </w:r>
      <w:proofErr w:type="spellStart"/>
      <w:r w:rsidR="0036432C">
        <w:t>The</w:t>
      </w:r>
      <w:proofErr w:type="spellEnd"/>
      <w:r w:rsidR="0036432C">
        <w:t xml:space="preserve"> </w:t>
      </w:r>
      <w:proofErr w:type="spellStart"/>
      <w:r w:rsidR="0036432C">
        <w:t>Realnes</w:t>
      </w:r>
      <w:r>
        <w:t>s</w:t>
      </w:r>
      <w:proofErr w:type="spellEnd"/>
      <w:r>
        <w:t xml:space="preserve"> de RuPaul. </w:t>
      </w:r>
    </w:p>
    <w:p w:rsidR="00A77CB9" w:rsidRDefault="00A77CB9" w:rsidP="00A77CB9">
      <w:pPr>
        <w:ind w:left="360"/>
        <w:rPr>
          <w:b/>
        </w:rPr>
      </w:pPr>
    </w:p>
    <w:p w:rsidR="00A77CB9" w:rsidRPr="00A77CB9" w:rsidRDefault="00A77CB9" w:rsidP="00A77CB9">
      <w:pPr>
        <w:rPr>
          <w:b/>
        </w:rPr>
      </w:pPr>
      <w:r w:rsidRPr="00A77CB9">
        <w:rPr>
          <w:b/>
        </w:rPr>
        <w:t xml:space="preserve">8:55pm a 9:55pm M&amp;G </w:t>
      </w:r>
      <w:r>
        <w:t>60 MINUTOS</w:t>
      </w:r>
    </w:p>
    <w:p w:rsidR="00A77CB9" w:rsidRDefault="00A77CB9" w:rsidP="00A77CB9">
      <w:r w:rsidRPr="00A77CB9">
        <w:rPr>
          <w:b/>
        </w:rPr>
        <w:t xml:space="preserve">9:55pm a 10:15 Retirar escenario. </w:t>
      </w:r>
      <w:r>
        <w:t>20 MINUTOS</w:t>
      </w:r>
    </w:p>
    <w:p w:rsidR="00330112" w:rsidRDefault="00A77CB9" w:rsidP="00A77CB9">
      <w:pPr>
        <w:rPr>
          <w:b/>
        </w:rPr>
      </w:pPr>
      <w:r w:rsidRPr="00A77CB9">
        <w:rPr>
          <w:b/>
        </w:rPr>
        <w:t xml:space="preserve">10:15PM 10:30PM Desalojar completamente el Teatro. </w:t>
      </w:r>
      <w:r w:rsidRPr="000F7EE9">
        <w:t>15 MINUTOS</w:t>
      </w:r>
      <w:r>
        <w:rPr>
          <w:b/>
        </w:rPr>
        <w:t xml:space="preserve">. </w:t>
      </w:r>
    </w:p>
    <w:sectPr w:rsidR="00330112" w:rsidSect="00423E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D4BC5"/>
    <w:multiLevelType w:val="hybridMultilevel"/>
    <w:tmpl w:val="7C8200F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D93941"/>
    <w:multiLevelType w:val="hybridMultilevel"/>
    <w:tmpl w:val="4226FC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C87E6F"/>
    <w:multiLevelType w:val="hybridMultilevel"/>
    <w:tmpl w:val="07E2E4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E01EF4"/>
    <w:multiLevelType w:val="hybridMultilevel"/>
    <w:tmpl w:val="9FAC2B3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DDB7698"/>
    <w:multiLevelType w:val="hybridMultilevel"/>
    <w:tmpl w:val="8FDA21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F97AE2"/>
    <w:multiLevelType w:val="hybridMultilevel"/>
    <w:tmpl w:val="3716CCB8"/>
    <w:lvl w:ilvl="0" w:tplc="F1862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7D0607"/>
    <w:multiLevelType w:val="hybridMultilevel"/>
    <w:tmpl w:val="E6A62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3028D3"/>
    <w:multiLevelType w:val="hybridMultilevel"/>
    <w:tmpl w:val="4226FCF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D874CC"/>
    <w:multiLevelType w:val="hybridMultilevel"/>
    <w:tmpl w:val="B4688F06"/>
    <w:lvl w:ilvl="0" w:tplc="46D27A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FD79C2"/>
    <w:rsid w:val="0000514E"/>
    <w:rsid w:val="00007B67"/>
    <w:rsid w:val="00015BC1"/>
    <w:rsid w:val="00023D74"/>
    <w:rsid w:val="00034E36"/>
    <w:rsid w:val="000370D9"/>
    <w:rsid w:val="00037CB7"/>
    <w:rsid w:val="000436FB"/>
    <w:rsid w:val="00054C0D"/>
    <w:rsid w:val="00056B03"/>
    <w:rsid w:val="00064354"/>
    <w:rsid w:val="00070DC9"/>
    <w:rsid w:val="0007321B"/>
    <w:rsid w:val="000751C7"/>
    <w:rsid w:val="00084882"/>
    <w:rsid w:val="000872B9"/>
    <w:rsid w:val="0009785B"/>
    <w:rsid w:val="000A069D"/>
    <w:rsid w:val="000A7F66"/>
    <w:rsid w:val="000B3263"/>
    <w:rsid w:val="000C14D0"/>
    <w:rsid w:val="000C2B2C"/>
    <w:rsid w:val="000C45C9"/>
    <w:rsid w:val="000C518F"/>
    <w:rsid w:val="000C6D94"/>
    <w:rsid w:val="000C7895"/>
    <w:rsid w:val="000E1486"/>
    <w:rsid w:val="000E19F8"/>
    <w:rsid w:val="000E4322"/>
    <w:rsid w:val="000E4F32"/>
    <w:rsid w:val="000E630E"/>
    <w:rsid w:val="000E6749"/>
    <w:rsid w:val="000F01FF"/>
    <w:rsid w:val="000F2EF0"/>
    <w:rsid w:val="000F74BB"/>
    <w:rsid w:val="000F7EE9"/>
    <w:rsid w:val="001119FB"/>
    <w:rsid w:val="0011356E"/>
    <w:rsid w:val="0011437B"/>
    <w:rsid w:val="00125661"/>
    <w:rsid w:val="0013481F"/>
    <w:rsid w:val="0014171E"/>
    <w:rsid w:val="00146AD9"/>
    <w:rsid w:val="001557D9"/>
    <w:rsid w:val="001577E2"/>
    <w:rsid w:val="0018406D"/>
    <w:rsid w:val="001E1CAB"/>
    <w:rsid w:val="001E3512"/>
    <w:rsid w:val="001E35F1"/>
    <w:rsid w:val="00202211"/>
    <w:rsid w:val="00210AA1"/>
    <w:rsid w:val="0022420B"/>
    <w:rsid w:val="00231347"/>
    <w:rsid w:val="00233A6B"/>
    <w:rsid w:val="00236F18"/>
    <w:rsid w:val="002455B4"/>
    <w:rsid w:val="00247D29"/>
    <w:rsid w:val="00266899"/>
    <w:rsid w:val="00275E73"/>
    <w:rsid w:val="00277571"/>
    <w:rsid w:val="00280D7B"/>
    <w:rsid w:val="00281C44"/>
    <w:rsid w:val="002825B4"/>
    <w:rsid w:val="00286C02"/>
    <w:rsid w:val="00287B08"/>
    <w:rsid w:val="00292D10"/>
    <w:rsid w:val="00297388"/>
    <w:rsid w:val="002C2D3A"/>
    <w:rsid w:val="002C73DC"/>
    <w:rsid w:val="002D5A2E"/>
    <w:rsid w:val="002D5E97"/>
    <w:rsid w:val="002E502C"/>
    <w:rsid w:val="002E517E"/>
    <w:rsid w:val="002F3D3E"/>
    <w:rsid w:val="003129D4"/>
    <w:rsid w:val="00315466"/>
    <w:rsid w:val="00330112"/>
    <w:rsid w:val="003314ED"/>
    <w:rsid w:val="003374A0"/>
    <w:rsid w:val="00341308"/>
    <w:rsid w:val="0034364D"/>
    <w:rsid w:val="00347929"/>
    <w:rsid w:val="00350119"/>
    <w:rsid w:val="00351956"/>
    <w:rsid w:val="00363BD2"/>
    <w:rsid w:val="0036432C"/>
    <w:rsid w:val="00376FDE"/>
    <w:rsid w:val="00395B3E"/>
    <w:rsid w:val="003A3582"/>
    <w:rsid w:val="003A6026"/>
    <w:rsid w:val="003B3140"/>
    <w:rsid w:val="003B77DD"/>
    <w:rsid w:val="003C1239"/>
    <w:rsid w:val="003C3F35"/>
    <w:rsid w:val="003C5B3A"/>
    <w:rsid w:val="003F6027"/>
    <w:rsid w:val="004215B8"/>
    <w:rsid w:val="00423E54"/>
    <w:rsid w:val="004303B6"/>
    <w:rsid w:val="0043136B"/>
    <w:rsid w:val="0043254B"/>
    <w:rsid w:val="00433DF2"/>
    <w:rsid w:val="00434F18"/>
    <w:rsid w:val="00435B7E"/>
    <w:rsid w:val="004554E7"/>
    <w:rsid w:val="004567F8"/>
    <w:rsid w:val="0047033F"/>
    <w:rsid w:val="004729E1"/>
    <w:rsid w:val="00480710"/>
    <w:rsid w:val="00492129"/>
    <w:rsid w:val="004A381E"/>
    <w:rsid w:val="004B2E21"/>
    <w:rsid w:val="004B399C"/>
    <w:rsid w:val="004B4005"/>
    <w:rsid w:val="004B55BC"/>
    <w:rsid w:val="004B7297"/>
    <w:rsid w:val="004C176A"/>
    <w:rsid w:val="004E1BA3"/>
    <w:rsid w:val="004F4657"/>
    <w:rsid w:val="004F69E9"/>
    <w:rsid w:val="00500CB5"/>
    <w:rsid w:val="00500D9D"/>
    <w:rsid w:val="00501248"/>
    <w:rsid w:val="00502487"/>
    <w:rsid w:val="00503671"/>
    <w:rsid w:val="00543AD1"/>
    <w:rsid w:val="00547117"/>
    <w:rsid w:val="0056064A"/>
    <w:rsid w:val="00580E18"/>
    <w:rsid w:val="00591D13"/>
    <w:rsid w:val="005A0B53"/>
    <w:rsid w:val="005A1B7E"/>
    <w:rsid w:val="005A2EB4"/>
    <w:rsid w:val="005A657B"/>
    <w:rsid w:val="005B72A6"/>
    <w:rsid w:val="005C2958"/>
    <w:rsid w:val="005D3BF0"/>
    <w:rsid w:val="005E42AE"/>
    <w:rsid w:val="005E5746"/>
    <w:rsid w:val="005F6C45"/>
    <w:rsid w:val="00600B8F"/>
    <w:rsid w:val="006034C2"/>
    <w:rsid w:val="00607DFE"/>
    <w:rsid w:val="006169BA"/>
    <w:rsid w:val="0063246C"/>
    <w:rsid w:val="00633DFF"/>
    <w:rsid w:val="00634FCD"/>
    <w:rsid w:val="00651237"/>
    <w:rsid w:val="00665885"/>
    <w:rsid w:val="00667269"/>
    <w:rsid w:val="006753C0"/>
    <w:rsid w:val="006761D3"/>
    <w:rsid w:val="00676B47"/>
    <w:rsid w:val="006854A7"/>
    <w:rsid w:val="006862C6"/>
    <w:rsid w:val="006870E2"/>
    <w:rsid w:val="006956C4"/>
    <w:rsid w:val="006957AA"/>
    <w:rsid w:val="006A5DBA"/>
    <w:rsid w:val="006B1822"/>
    <w:rsid w:val="006B5EAD"/>
    <w:rsid w:val="006C29E9"/>
    <w:rsid w:val="006C3F52"/>
    <w:rsid w:val="006C401E"/>
    <w:rsid w:val="006D0AA3"/>
    <w:rsid w:val="006F6B29"/>
    <w:rsid w:val="0071227A"/>
    <w:rsid w:val="00721F49"/>
    <w:rsid w:val="007332DF"/>
    <w:rsid w:val="007473DB"/>
    <w:rsid w:val="00776E0A"/>
    <w:rsid w:val="007804AF"/>
    <w:rsid w:val="00782E52"/>
    <w:rsid w:val="00796EC4"/>
    <w:rsid w:val="007A0C2C"/>
    <w:rsid w:val="007B4CD0"/>
    <w:rsid w:val="007C08CE"/>
    <w:rsid w:val="007D59AE"/>
    <w:rsid w:val="007D6894"/>
    <w:rsid w:val="007D7D3F"/>
    <w:rsid w:val="007E0899"/>
    <w:rsid w:val="007E1B35"/>
    <w:rsid w:val="007E2A4F"/>
    <w:rsid w:val="007E2E23"/>
    <w:rsid w:val="007F0005"/>
    <w:rsid w:val="007F4561"/>
    <w:rsid w:val="007F73C0"/>
    <w:rsid w:val="00817F56"/>
    <w:rsid w:val="008210E4"/>
    <w:rsid w:val="00826345"/>
    <w:rsid w:val="008278E0"/>
    <w:rsid w:val="00830062"/>
    <w:rsid w:val="0083409B"/>
    <w:rsid w:val="00853133"/>
    <w:rsid w:val="00885426"/>
    <w:rsid w:val="008A3962"/>
    <w:rsid w:val="008A407D"/>
    <w:rsid w:val="008B6841"/>
    <w:rsid w:val="008D20E6"/>
    <w:rsid w:val="008E432C"/>
    <w:rsid w:val="008F7E93"/>
    <w:rsid w:val="009029CA"/>
    <w:rsid w:val="009116B8"/>
    <w:rsid w:val="00917721"/>
    <w:rsid w:val="00917EEF"/>
    <w:rsid w:val="009322E6"/>
    <w:rsid w:val="009367B9"/>
    <w:rsid w:val="00947350"/>
    <w:rsid w:val="0095214E"/>
    <w:rsid w:val="00965C7B"/>
    <w:rsid w:val="00983BCB"/>
    <w:rsid w:val="0098710D"/>
    <w:rsid w:val="00993E65"/>
    <w:rsid w:val="009A5FDD"/>
    <w:rsid w:val="009B0899"/>
    <w:rsid w:val="009B2F32"/>
    <w:rsid w:val="009C247C"/>
    <w:rsid w:val="009C3889"/>
    <w:rsid w:val="009C66B0"/>
    <w:rsid w:val="009C6947"/>
    <w:rsid w:val="009E4DC9"/>
    <w:rsid w:val="00A04035"/>
    <w:rsid w:val="00A30923"/>
    <w:rsid w:val="00A57539"/>
    <w:rsid w:val="00A620A9"/>
    <w:rsid w:val="00A65C9E"/>
    <w:rsid w:val="00A70FD5"/>
    <w:rsid w:val="00A75349"/>
    <w:rsid w:val="00A77CB9"/>
    <w:rsid w:val="00A8625B"/>
    <w:rsid w:val="00A9457D"/>
    <w:rsid w:val="00AB0640"/>
    <w:rsid w:val="00AB1B0D"/>
    <w:rsid w:val="00AE1B54"/>
    <w:rsid w:val="00AE2758"/>
    <w:rsid w:val="00AE3306"/>
    <w:rsid w:val="00AE6FAD"/>
    <w:rsid w:val="00AF6E9C"/>
    <w:rsid w:val="00B017D8"/>
    <w:rsid w:val="00B01F83"/>
    <w:rsid w:val="00B258E4"/>
    <w:rsid w:val="00B26684"/>
    <w:rsid w:val="00B34F96"/>
    <w:rsid w:val="00B3624D"/>
    <w:rsid w:val="00B43B71"/>
    <w:rsid w:val="00B47EA9"/>
    <w:rsid w:val="00B605B1"/>
    <w:rsid w:val="00B92874"/>
    <w:rsid w:val="00B96DC2"/>
    <w:rsid w:val="00BA54AB"/>
    <w:rsid w:val="00BA71D4"/>
    <w:rsid w:val="00BB166F"/>
    <w:rsid w:val="00BB66DD"/>
    <w:rsid w:val="00BC0615"/>
    <w:rsid w:val="00BC4A47"/>
    <w:rsid w:val="00BC6065"/>
    <w:rsid w:val="00BE161F"/>
    <w:rsid w:val="00C029AE"/>
    <w:rsid w:val="00C04076"/>
    <w:rsid w:val="00C109F4"/>
    <w:rsid w:val="00C12719"/>
    <w:rsid w:val="00C154AC"/>
    <w:rsid w:val="00C16182"/>
    <w:rsid w:val="00C32204"/>
    <w:rsid w:val="00C332C2"/>
    <w:rsid w:val="00C35529"/>
    <w:rsid w:val="00C475A9"/>
    <w:rsid w:val="00C525DE"/>
    <w:rsid w:val="00C55CEE"/>
    <w:rsid w:val="00C57204"/>
    <w:rsid w:val="00C64170"/>
    <w:rsid w:val="00C70E01"/>
    <w:rsid w:val="00C722B5"/>
    <w:rsid w:val="00C84D98"/>
    <w:rsid w:val="00C94300"/>
    <w:rsid w:val="00C94738"/>
    <w:rsid w:val="00CA7B9E"/>
    <w:rsid w:val="00CB7330"/>
    <w:rsid w:val="00CC2EB7"/>
    <w:rsid w:val="00CD24F9"/>
    <w:rsid w:val="00CD2D70"/>
    <w:rsid w:val="00CD4223"/>
    <w:rsid w:val="00CF0337"/>
    <w:rsid w:val="00CF571B"/>
    <w:rsid w:val="00D05C84"/>
    <w:rsid w:val="00D10D33"/>
    <w:rsid w:val="00D11069"/>
    <w:rsid w:val="00D20276"/>
    <w:rsid w:val="00D30A38"/>
    <w:rsid w:val="00D43451"/>
    <w:rsid w:val="00D5365F"/>
    <w:rsid w:val="00D54811"/>
    <w:rsid w:val="00D55CE2"/>
    <w:rsid w:val="00D60134"/>
    <w:rsid w:val="00D7296D"/>
    <w:rsid w:val="00D76D32"/>
    <w:rsid w:val="00D80311"/>
    <w:rsid w:val="00D81D0C"/>
    <w:rsid w:val="00D87013"/>
    <w:rsid w:val="00D927AE"/>
    <w:rsid w:val="00DA47AF"/>
    <w:rsid w:val="00DC52BA"/>
    <w:rsid w:val="00DD4293"/>
    <w:rsid w:val="00DE5F17"/>
    <w:rsid w:val="00DF196C"/>
    <w:rsid w:val="00E01F47"/>
    <w:rsid w:val="00E05976"/>
    <w:rsid w:val="00E1682A"/>
    <w:rsid w:val="00E16B01"/>
    <w:rsid w:val="00E17AAE"/>
    <w:rsid w:val="00E2330B"/>
    <w:rsid w:val="00E4544A"/>
    <w:rsid w:val="00E657F3"/>
    <w:rsid w:val="00E81B82"/>
    <w:rsid w:val="00E94F8B"/>
    <w:rsid w:val="00E95688"/>
    <w:rsid w:val="00EA0FEA"/>
    <w:rsid w:val="00EB3AC2"/>
    <w:rsid w:val="00EB5F36"/>
    <w:rsid w:val="00EC0217"/>
    <w:rsid w:val="00EC3AA9"/>
    <w:rsid w:val="00ED1C3D"/>
    <w:rsid w:val="00EF03DC"/>
    <w:rsid w:val="00EF49D3"/>
    <w:rsid w:val="00F10D93"/>
    <w:rsid w:val="00F11EFB"/>
    <w:rsid w:val="00F12DFC"/>
    <w:rsid w:val="00F15267"/>
    <w:rsid w:val="00F15A4B"/>
    <w:rsid w:val="00F17D66"/>
    <w:rsid w:val="00F24824"/>
    <w:rsid w:val="00F4271B"/>
    <w:rsid w:val="00F4671D"/>
    <w:rsid w:val="00F47303"/>
    <w:rsid w:val="00F50827"/>
    <w:rsid w:val="00F50934"/>
    <w:rsid w:val="00F54048"/>
    <w:rsid w:val="00F616D3"/>
    <w:rsid w:val="00F71CB9"/>
    <w:rsid w:val="00F73CD9"/>
    <w:rsid w:val="00F85A34"/>
    <w:rsid w:val="00F9148C"/>
    <w:rsid w:val="00F97F17"/>
    <w:rsid w:val="00FB1D0D"/>
    <w:rsid w:val="00FD79C2"/>
    <w:rsid w:val="00FE22F4"/>
    <w:rsid w:val="00FE263F"/>
    <w:rsid w:val="00FE724C"/>
    <w:rsid w:val="00FF46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3E54"/>
  </w:style>
  <w:style w:type="paragraph" w:styleId="Ttulo1">
    <w:name w:val="heading 1"/>
    <w:basedOn w:val="Normal"/>
    <w:link w:val="Ttulo1Car"/>
    <w:uiPriority w:val="9"/>
    <w:qFormat/>
    <w:rsid w:val="008B68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3BF0"/>
    <w:pPr>
      <w:ind w:left="720"/>
      <w:contextualSpacing/>
    </w:pPr>
  </w:style>
  <w:style w:type="table" w:styleId="Tablaconcuadrcula">
    <w:name w:val="Table Grid"/>
    <w:basedOn w:val="Tablanormal"/>
    <w:uiPriority w:val="59"/>
    <w:rsid w:val="00F15A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8B684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watch-title">
    <w:name w:val="watch-title"/>
    <w:basedOn w:val="Fuentedeprrafopredeter"/>
    <w:rsid w:val="008B6841"/>
  </w:style>
  <w:style w:type="character" w:customStyle="1" w:styleId="highlightnode">
    <w:name w:val="highlightnode"/>
    <w:basedOn w:val="Fuentedeprrafopredeter"/>
    <w:rsid w:val="00F12D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9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4375</TotalTime>
  <Pages>6</Pages>
  <Words>1063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22</cp:revision>
  <dcterms:created xsi:type="dcterms:W3CDTF">2016-06-12T01:30:00Z</dcterms:created>
  <dcterms:modified xsi:type="dcterms:W3CDTF">2016-06-29T05:19:00Z</dcterms:modified>
</cp:coreProperties>
</file>