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731" w:rsidRPr="00364731" w:rsidRDefault="00FB4B1A" w:rsidP="00FB4B1A">
      <w:pPr>
        <w:rPr>
          <w:rFonts w:asciiTheme="majorHAnsi" w:eastAsia="Times New Roman" w:hAnsiTheme="majorHAnsi" w:cs="Arial"/>
          <w:b/>
          <w:sz w:val="24"/>
          <w:szCs w:val="24"/>
          <w:lang w:eastAsia="en-IN"/>
        </w:rPr>
      </w:pPr>
      <w:proofErr w:type="spellStart"/>
      <w:r w:rsidRPr="00364731">
        <w:rPr>
          <w:rFonts w:asciiTheme="majorHAnsi" w:eastAsia="Times New Roman" w:hAnsiTheme="majorHAnsi" w:cs="Arial"/>
          <w:b/>
          <w:sz w:val="24"/>
          <w:szCs w:val="24"/>
          <w:lang w:eastAsia="en-IN"/>
        </w:rPr>
        <w:t>Snehal</w:t>
      </w:r>
      <w:proofErr w:type="spellEnd"/>
      <w:r w:rsidR="00CC1C7F">
        <w:rPr>
          <w:rFonts w:asciiTheme="majorHAnsi" w:eastAsia="Times New Roman" w:hAnsiTheme="majorHAnsi" w:cs="Arial"/>
          <w:b/>
          <w:sz w:val="24"/>
          <w:szCs w:val="24"/>
          <w:lang w:eastAsia="en-IN"/>
        </w:rPr>
        <w:t xml:space="preserve"> </w:t>
      </w:r>
      <w:proofErr w:type="spellStart"/>
      <w:r w:rsidRPr="00364731">
        <w:rPr>
          <w:rFonts w:asciiTheme="majorHAnsi" w:eastAsia="Times New Roman" w:hAnsiTheme="majorHAnsi" w:cs="Arial"/>
          <w:b/>
          <w:sz w:val="24"/>
          <w:szCs w:val="24"/>
          <w:lang w:eastAsia="en-IN"/>
        </w:rPr>
        <w:t>Sukhdev</w:t>
      </w:r>
      <w:proofErr w:type="spellEnd"/>
      <w:r w:rsidR="00CC1C7F">
        <w:rPr>
          <w:rFonts w:asciiTheme="majorHAnsi" w:eastAsia="Times New Roman" w:hAnsiTheme="majorHAnsi" w:cs="Arial"/>
          <w:b/>
          <w:sz w:val="24"/>
          <w:szCs w:val="24"/>
          <w:lang w:eastAsia="en-IN"/>
        </w:rPr>
        <w:t xml:space="preserve"> </w:t>
      </w:r>
      <w:proofErr w:type="spellStart"/>
      <w:r w:rsidRPr="00364731">
        <w:rPr>
          <w:rFonts w:asciiTheme="majorHAnsi" w:eastAsia="Times New Roman" w:hAnsiTheme="majorHAnsi" w:cs="Arial"/>
          <w:b/>
          <w:sz w:val="24"/>
          <w:szCs w:val="24"/>
          <w:lang w:eastAsia="en-IN"/>
        </w:rPr>
        <w:t>Awate</w:t>
      </w:r>
      <w:proofErr w:type="spellEnd"/>
    </w:p>
    <w:p w:rsidR="00FB4B1A" w:rsidRPr="00364731" w:rsidRDefault="00FB4B1A" w:rsidP="00FB4B1A">
      <w:pPr>
        <w:rPr>
          <w:rFonts w:asciiTheme="majorHAnsi" w:eastAsia="Times New Roman" w:hAnsiTheme="majorHAnsi" w:cs="Arial"/>
          <w:color w:val="0000FF"/>
          <w:u w:val="single"/>
          <w:lang w:eastAsia="en-IN"/>
        </w:rPr>
      </w:pPr>
      <w:proofErr w:type="spellStart"/>
      <w:r w:rsidRPr="00364731">
        <w:rPr>
          <w:rFonts w:asciiTheme="majorHAnsi" w:eastAsia="Times New Roman" w:hAnsiTheme="majorHAnsi" w:cs="Arial"/>
          <w:lang w:eastAsia="en-IN"/>
        </w:rPr>
        <w:t>Address</w:t>
      </w:r>
      <w:proofErr w:type="gramStart"/>
      <w:r w:rsidRPr="00364731">
        <w:rPr>
          <w:rFonts w:asciiTheme="majorHAnsi" w:eastAsia="Times New Roman" w:hAnsiTheme="majorHAnsi" w:cs="Arial"/>
          <w:lang w:eastAsia="en-IN"/>
        </w:rPr>
        <w:t>:Taneshq</w:t>
      </w:r>
      <w:proofErr w:type="spellEnd"/>
      <w:proofErr w:type="gramEnd"/>
      <w:r w:rsidRPr="00364731">
        <w:rPr>
          <w:rFonts w:asciiTheme="majorHAnsi" w:eastAsia="Times New Roman" w:hAnsiTheme="majorHAnsi" w:cs="Arial"/>
          <w:lang w:eastAsia="en-IN"/>
        </w:rPr>
        <w:t xml:space="preserve"> Jewel, Emerald 204, </w:t>
      </w:r>
      <w:proofErr w:type="spellStart"/>
      <w:r w:rsidRPr="00364731">
        <w:rPr>
          <w:rFonts w:asciiTheme="majorHAnsi" w:eastAsia="Times New Roman" w:hAnsiTheme="majorHAnsi" w:cs="Arial"/>
          <w:lang w:eastAsia="en-IN"/>
        </w:rPr>
        <w:t>Ganeshnagar</w:t>
      </w:r>
      <w:proofErr w:type="spellEnd"/>
      <w:r w:rsidRPr="00364731">
        <w:rPr>
          <w:rFonts w:asciiTheme="majorHAnsi" w:eastAsia="Times New Roman" w:hAnsiTheme="majorHAnsi" w:cs="Arial"/>
          <w:lang w:eastAsia="en-IN"/>
        </w:rPr>
        <w:t xml:space="preserve">, </w:t>
      </w:r>
      <w:proofErr w:type="spellStart"/>
      <w:r w:rsidRPr="00364731">
        <w:rPr>
          <w:rFonts w:asciiTheme="majorHAnsi" w:eastAsia="Times New Roman" w:hAnsiTheme="majorHAnsi" w:cs="Arial"/>
          <w:lang w:eastAsia="en-IN"/>
        </w:rPr>
        <w:t>Dangechowk</w:t>
      </w:r>
      <w:proofErr w:type="spellEnd"/>
      <w:r w:rsidRPr="00364731">
        <w:rPr>
          <w:rFonts w:asciiTheme="majorHAnsi" w:eastAsia="Times New Roman" w:hAnsiTheme="majorHAnsi" w:cs="Arial"/>
          <w:lang w:eastAsia="en-IN"/>
        </w:rPr>
        <w:t xml:space="preserve">, </w:t>
      </w:r>
      <w:proofErr w:type="spellStart"/>
      <w:r w:rsidRPr="00364731">
        <w:rPr>
          <w:rFonts w:asciiTheme="majorHAnsi" w:eastAsia="Times New Roman" w:hAnsiTheme="majorHAnsi" w:cs="Arial"/>
          <w:lang w:eastAsia="en-IN"/>
        </w:rPr>
        <w:t>Thergaon</w:t>
      </w:r>
      <w:proofErr w:type="spellEnd"/>
      <w:r w:rsidRPr="00364731">
        <w:rPr>
          <w:rFonts w:asciiTheme="majorHAnsi" w:eastAsia="Times New Roman" w:hAnsiTheme="majorHAnsi" w:cs="Arial"/>
          <w:lang w:eastAsia="en-IN"/>
        </w:rPr>
        <w:t xml:space="preserve">, </w:t>
      </w:r>
      <w:proofErr w:type="spellStart"/>
      <w:r w:rsidRPr="00364731">
        <w:rPr>
          <w:rFonts w:asciiTheme="majorHAnsi" w:eastAsia="Times New Roman" w:hAnsiTheme="majorHAnsi" w:cs="Arial"/>
          <w:lang w:eastAsia="en-IN"/>
        </w:rPr>
        <w:t>Pune</w:t>
      </w:r>
      <w:proofErr w:type="spellEnd"/>
      <w:r w:rsidRPr="00364731">
        <w:rPr>
          <w:rFonts w:asciiTheme="majorHAnsi" w:eastAsia="Times New Roman" w:hAnsiTheme="majorHAnsi" w:cs="Arial"/>
          <w:lang w:eastAsia="en-IN"/>
        </w:rPr>
        <w:t xml:space="preserve"> 411033, Maharashtra, India.                                                                                                                                                     Email id: </w:t>
      </w:r>
      <w:hyperlink r:id="rId5" w:history="1">
        <w:r w:rsidRPr="00364731">
          <w:rPr>
            <w:rStyle w:val="Hyperlink"/>
            <w:rFonts w:asciiTheme="majorHAnsi" w:eastAsia="Times New Roman" w:hAnsiTheme="majorHAnsi" w:cs="Arial"/>
            <w:lang w:eastAsia="en-IN"/>
          </w:rPr>
          <w:t>sawate9690@yahoo.com</w:t>
        </w:r>
      </w:hyperlink>
      <w:r w:rsidRPr="00364731">
        <w:rPr>
          <w:rFonts w:asciiTheme="majorHAnsi" w:eastAsia="Times New Roman" w:hAnsiTheme="majorHAnsi" w:cs="Arial"/>
          <w:lang w:eastAsia="en-IN"/>
        </w:rPr>
        <w:t xml:space="preserve">Mob no: 7757000370                                                                                                                                                </w:t>
      </w:r>
    </w:p>
    <w:p w:rsidR="00FB4B1A" w:rsidRPr="00364731" w:rsidRDefault="00FB4B1A" w:rsidP="00FB4B1A">
      <w:pPr>
        <w:rPr>
          <w:rFonts w:asciiTheme="majorHAnsi" w:eastAsia="Times New Roman" w:hAnsiTheme="majorHAnsi" w:cs="Arial"/>
          <w:lang w:eastAsia="en-IN"/>
        </w:rPr>
      </w:pPr>
    </w:p>
    <w:p w:rsidR="00FB4B1A" w:rsidRPr="00364731" w:rsidRDefault="00FB4B1A" w:rsidP="00FB4B1A">
      <w:pPr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eastAsia="en-IN"/>
        </w:rPr>
      </w:pPr>
      <w:r w:rsidRPr="00364731"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eastAsia="en-IN"/>
        </w:rPr>
        <w:t>Objective:</w:t>
      </w:r>
    </w:p>
    <w:p w:rsidR="00FB4B1A" w:rsidRPr="00B80295" w:rsidRDefault="00FB4B1A" w:rsidP="00FB4B1A">
      <w:pPr>
        <w:rPr>
          <w:rStyle w:val="CharAttribute14"/>
          <w:rFonts w:asciiTheme="majorHAnsi" w:hAnsiTheme="majorHAnsi"/>
        </w:rPr>
      </w:pPr>
      <w:r w:rsidRPr="00B80295">
        <w:rPr>
          <w:rStyle w:val="CharAttribute14"/>
          <w:rFonts w:asciiTheme="majorHAnsi" w:hAnsiTheme="majorHAnsi"/>
          <w:lang w:eastAsia="en-IN"/>
        </w:rPr>
        <w:t xml:space="preserve">To pursue a challenging and satisfying career and to be a part of a progressive organization that </w:t>
      </w:r>
      <w:r w:rsidR="00545F3A" w:rsidRPr="00B80295">
        <w:rPr>
          <w:rStyle w:val="CharAttribute14"/>
          <w:rFonts w:asciiTheme="majorHAnsi" w:hAnsiTheme="majorHAnsi"/>
          <w:lang w:eastAsia="en-IN"/>
        </w:rPr>
        <w:t>gives me</w:t>
      </w:r>
      <w:r w:rsidRPr="00B80295">
        <w:rPr>
          <w:rStyle w:val="CharAttribute14"/>
          <w:rFonts w:asciiTheme="majorHAnsi" w:hAnsiTheme="majorHAnsi"/>
          <w:lang w:eastAsia="en-IN"/>
        </w:rPr>
        <w:t xml:space="preserve"> a scope to enhance my knowledge and</w:t>
      </w:r>
      <w:r w:rsidRPr="00B80295">
        <w:rPr>
          <w:rStyle w:val="CharAttribute14"/>
          <w:rFonts w:asciiTheme="majorHAnsi" w:hAnsiTheme="majorHAnsi"/>
        </w:rPr>
        <w:t xml:space="preserve"> skills.</w:t>
      </w:r>
    </w:p>
    <w:p w:rsidR="00295410" w:rsidRPr="00364731" w:rsidRDefault="00295410" w:rsidP="00FB4B1A">
      <w:pPr>
        <w:rPr>
          <w:rStyle w:val="apple-converted-space"/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</w:pPr>
    </w:p>
    <w:p w:rsidR="00FB4B1A" w:rsidRPr="00364731" w:rsidRDefault="00295410" w:rsidP="00FB4B1A">
      <w:pPr>
        <w:rPr>
          <w:rStyle w:val="apple-converted-space"/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</w:pPr>
      <w:r w:rsidRPr="00545F3A">
        <w:rPr>
          <w:rStyle w:val="apple-converted-space"/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  <w:t>Profess</w:t>
      </w:r>
      <w:r w:rsidRPr="00545F3A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ional</w:t>
      </w:r>
      <w:r w:rsidR="00FB4B1A" w:rsidRPr="00364731">
        <w:rPr>
          <w:rStyle w:val="apple-converted-space"/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  <w:t xml:space="preserve"> Summary</w:t>
      </w:r>
    </w:p>
    <w:p w:rsidR="00364731" w:rsidRPr="00364731" w:rsidRDefault="006A3C95" w:rsidP="00FB4B1A">
      <w:pPr>
        <w:pStyle w:val="ListParagraph"/>
        <w:numPr>
          <w:ilvl w:val="0"/>
          <w:numId w:val="1"/>
        </w:numPr>
        <w:rPr>
          <w:rStyle w:val="CharAttribute14"/>
          <w:rFonts w:asciiTheme="majorHAnsi" w:eastAsiaTheme="minorEastAsia" w:hAnsiTheme="majorHAnsi" w:cs="Arial"/>
          <w:spacing w:val="0"/>
        </w:rPr>
      </w:pPr>
      <w:r>
        <w:rPr>
          <w:rStyle w:val="apple-converted-space"/>
          <w:rFonts w:asciiTheme="majorHAnsi" w:hAnsiTheme="majorHAnsi" w:cs="Arial"/>
        </w:rPr>
        <w:t>Having 2.3</w:t>
      </w:r>
      <w:r w:rsidR="00FB4B1A" w:rsidRPr="00364731">
        <w:rPr>
          <w:rStyle w:val="apple-converted-space"/>
          <w:rFonts w:asciiTheme="majorHAnsi" w:hAnsiTheme="majorHAnsi" w:cs="Arial"/>
        </w:rPr>
        <w:t xml:space="preserve"> </w:t>
      </w:r>
      <w:proofErr w:type="gramStart"/>
      <w:r w:rsidR="00FB4B1A" w:rsidRPr="00364731">
        <w:rPr>
          <w:rStyle w:val="apple-converted-space"/>
          <w:rFonts w:asciiTheme="majorHAnsi" w:hAnsiTheme="majorHAnsi" w:cs="Arial"/>
        </w:rPr>
        <w:t xml:space="preserve">years </w:t>
      </w:r>
      <w:r w:rsidR="00364731" w:rsidRPr="00364731">
        <w:rPr>
          <w:rStyle w:val="CharAttribute14"/>
          <w:rFonts w:asciiTheme="majorHAnsi" w:hAnsiTheme="majorHAnsi"/>
        </w:rPr>
        <w:t xml:space="preserve"> of</w:t>
      </w:r>
      <w:proofErr w:type="gramEnd"/>
      <w:r w:rsidR="00364731" w:rsidRPr="00364731">
        <w:rPr>
          <w:rStyle w:val="CharAttribute14"/>
          <w:rFonts w:asciiTheme="majorHAnsi" w:hAnsiTheme="majorHAnsi"/>
        </w:rPr>
        <w:t xml:space="preserve"> strong experience in </w:t>
      </w:r>
      <w:r w:rsidR="00CC1C7F">
        <w:rPr>
          <w:rStyle w:val="CharAttribute14"/>
          <w:rFonts w:asciiTheme="majorHAnsi" w:hAnsiTheme="majorHAnsi"/>
        </w:rPr>
        <w:t>Software testing</w:t>
      </w:r>
      <w:r w:rsidR="00364731" w:rsidRPr="00364731">
        <w:rPr>
          <w:rStyle w:val="CharAttribute14"/>
          <w:rFonts w:asciiTheme="majorHAnsi" w:hAnsiTheme="majorHAnsi"/>
        </w:rPr>
        <w:t>.</w:t>
      </w:r>
    </w:p>
    <w:p w:rsidR="00364731" w:rsidRPr="005928B2" w:rsidRDefault="00364731" w:rsidP="00364731">
      <w:pPr>
        <w:pStyle w:val="ListParagraph"/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Style w:val="CharAttribute14"/>
          <w:rFonts w:ascii="Cambria" w:hAnsi="Cambria"/>
        </w:rPr>
      </w:pPr>
      <w:r>
        <w:rPr>
          <w:rStyle w:val="CharAttribute14"/>
          <w:rFonts w:ascii="Cambria" w:hAnsi="Cambria"/>
        </w:rPr>
        <w:t xml:space="preserve">    </w:t>
      </w:r>
      <w:r w:rsidRPr="005928B2">
        <w:rPr>
          <w:rStyle w:val="CharAttribute14"/>
          <w:rFonts w:ascii="Cambria" w:hAnsi="Cambria"/>
        </w:rPr>
        <w:t xml:space="preserve">Extensive work experience on Functionality Testing, Integration Testing, System Testing, Regression testing, </w:t>
      </w:r>
      <w:r w:rsidR="00CC1C7F">
        <w:rPr>
          <w:rStyle w:val="CharAttribute14"/>
          <w:rFonts w:ascii="Cambria" w:hAnsi="Cambria"/>
        </w:rPr>
        <w:t>Sanity</w:t>
      </w:r>
      <w:r w:rsidRPr="005928B2">
        <w:rPr>
          <w:rStyle w:val="CharAttribute14"/>
          <w:rFonts w:ascii="Cambria" w:hAnsi="Cambria"/>
        </w:rPr>
        <w:t xml:space="preserve"> Testing</w:t>
      </w:r>
    </w:p>
    <w:p w:rsidR="00364731" w:rsidRDefault="00364731" w:rsidP="00364731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4"/>
          <w:rFonts w:ascii="Cambria" w:hAnsi="Cambria"/>
        </w:rPr>
      </w:pPr>
      <w:r w:rsidRPr="00C0373D">
        <w:rPr>
          <w:rStyle w:val="CharAttribute14"/>
          <w:rFonts w:ascii="Cambria" w:hAnsi="Cambria"/>
        </w:rPr>
        <w:t xml:space="preserve">Having </w:t>
      </w:r>
      <w:r>
        <w:rPr>
          <w:rStyle w:val="CharAttribute14"/>
          <w:rFonts w:ascii="Cambria" w:hAnsi="Cambria"/>
        </w:rPr>
        <w:t>good</w:t>
      </w:r>
      <w:r w:rsidRPr="00C0373D">
        <w:rPr>
          <w:rStyle w:val="CharAttribute14"/>
          <w:rFonts w:ascii="Cambria" w:hAnsi="Cambria"/>
        </w:rPr>
        <w:t xml:space="preserve"> experience in </w:t>
      </w:r>
      <w:r>
        <w:rPr>
          <w:rStyle w:val="CharAttribute14"/>
          <w:rFonts w:ascii="Cambria" w:hAnsi="Cambria"/>
        </w:rPr>
        <w:t xml:space="preserve">Manual </w:t>
      </w:r>
      <w:r w:rsidRPr="00C0373D">
        <w:rPr>
          <w:rStyle w:val="CharAttribute14"/>
          <w:rFonts w:ascii="Cambria" w:hAnsi="Cambria"/>
        </w:rPr>
        <w:t>and ETL testing.</w:t>
      </w:r>
    </w:p>
    <w:p w:rsidR="00FB4B1A" w:rsidRPr="00364731" w:rsidRDefault="00364731" w:rsidP="00FB4B1A">
      <w:pPr>
        <w:pStyle w:val="ListParagraph"/>
        <w:numPr>
          <w:ilvl w:val="0"/>
          <w:numId w:val="1"/>
        </w:numPr>
        <w:rPr>
          <w:rStyle w:val="apple-converted-space"/>
          <w:rFonts w:asciiTheme="majorHAnsi" w:hAnsiTheme="majorHAnsi" w:cs="Arial"/>
        </w:rPr>
      </w:pPr>
      <w:r w:rsidRPr="00364731">
        <w:rPr>
          <w:rStyle w:val="CharAttribute14"/>
          <w:rFonts w:asciiTheme="majorHAnsi" w:hAnsiTheme="majorHAnsi"/>
        </w:rPr>
        <w:t>Experience in all aspects of the Software Testing Life Cycle, with specific focus on Test planning, Test case design, implementation and analysis</w:t>
      </w:r>
      <w:r w:rsidR="00A85E2E">
        <w:rPr>
          <w:rStyle w:val="apple-converted-space"/>
          <w:rFonts w:asciiTheme="majorHAnsi" w:hAnsiTheme="majorHAnsi" w:cs="Arial"/>
        </w:rPr>
        <w:t>.</w:t>
      </w:r>
    </w:p>
    <w:p w:rsidR="0090313D" w:rsidRPr="00364731" w:rsidRDefault="0003247F" w:rsidP="00295410">
      <w:pPr>
        <w:pStyle w:val="ListParagraph"/>
        <w:numPr>
          <w:ilvl w:val="0"/>
          <w:numId w:val="1"/>
        </w:numPr>
        <w:rPr>
          <w:rStyle w:val="apple-converted-space"/>
          <w:rFonts w:asciiTheme="majorHAnsi" w:hAnsiTheme="majorHAnsi" w:cs="Arial"/>
        </w:rPr>
      </w:pPr>
      <w:r w:rsidRPr="00364731">
        <w:rPr>
          <w:rFonts w:asciiTheme="majorHAnsi" w:hAnsiTheme="majorHAnsi" w:cs="Arial"/>
        </w:rPr>
        <w:t>Basic</w:t>
      </w:r>
      <w:r w:rsidR="0090313D" w:rsidRPr="00364731">
        <w:rPr>
          <w:rFonts w:asciiTheme="majorHAnsi" w:hAnsiTheme="majorHAnsi" w:cs="Arial"/>
        </w:rPr>
        <w:t xml:space="preserve"> knowledge on SQL for DB </w:t>
      </w:r>
      <w:r w:rsidR="00295410" w:rsidRPr="00364731">
        <w:rPr>
          <w:rFonts w:asciiTheme="majorHAnsi" w:hAnsiTheme="majorHAnsi" w:cs="Arial"/>
        </w:rPr>
        <w:t>related test</w:t>
      </w:r>
      <w:r w:rsidR="0090313D" w:rsidRPr="00364731">
        <w:rPr>
          <w:rStyle w:val="apple-converted-space"/>
          <w:rFonts w:asciiTheme="majorHAnsi" w:hAnsiTheme="majorHAnsi" w:cs="Arial"/>
        </w:rPr>
        <w:t>.</w:t>
      </w:r>
    </w:p>
    <w:p w:rsidR="00364731" w:rsidRPr="00364731" w:rsidRDefault="00A85E2E" w:rsidP="00364731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4"/>
          <w:rFonts w:asciiTheme="majorHAnsi" w:hAnsiTheme="majorHAnsi"/>
        </w:rPr>
      </w:pPr>
      <w:r>
        <w:rPr>
          <w:rStyle w:val="CharAttribute14"/>
          <w:rFonts w:asciiTheme="majorHAnsi" w:hAnsiTheme="majorHAnsi"/>
        </w:rPr>
        <w:t>G</w:t>
      </w:r>
      <w:r w:rsidR="00364731" w:rsidRPr="00364731">
        <w:rPr>
          <w:rStyle w:val="CharAttribute14"/>
          <w:rFonts w:asciiTheme="majorHAnsi" w:hAnsiTheme="majorHAnsi"/>
        </w:rPr>
        <w:t xml:space="preserve">ood knowledge in Quality </w:t>
      </w:r>
      <w:proofErr w:type="spellStart"/>
      <w:r w:rsidR="00364731" w:rsidRPr="00364731">
        <w:rPr>
          <w:rStyle w:val="CharAttribute14"/>
          <w:rFonts w:asciiTheme="majorHAnsi" w:hAnsiTheme="majorHAnsi"/>
        </w:rPr>
        <w:t>Center</w:t>
      </w:r>
      <w:proofErr w:type="spellEnd"/>
      <w:r w:rsidR="00364731" w:rsidRPr="00364731">
        <w:rPr>
          <w:rStyle w:val="CharAttribute14"/>
          <w:rFonts w:asciiTheme="majorHAnsi" w:hAnsiTheme="majorHAnsi"/>
        </w:rPr>
        <w:t>, JIRA and Confluence.</w:t>
      </w:r>
    </w:p>
    <w:p w:rsidR="00364731" w:rsidRDefault="00364731" w:rsidP="00364731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4"/>
          <w:rFonts w:ascii="Cambria" w:hAnsi="Cambria"/>
        </w:rPr>
      </w:pPr>
      <w:r w:rsidRPr="005928B2">
        <w:rPr>
          <w:rStyle w:val="CharAttribute14"/>
          <w:rFonts w:ascii="Cambria" w:hAnsi="Cambria"/>
        </w:rPr>
        <w:t xml:space="preserve">Experience </w:t>
      </w:r>
      <w:r w:rsidR="00A85E2E">
        <w:rPr>
          <w:rStyle w:val="CharAttribute14"/>
          <w:rFonts w:ascii="Cambria" w:hAnsi="Cambria"/>
        </w:rPr>
        <w:t xml:space="preserve">in </w:t>
      </w:r>
      <w:r w:rsidRPr="005928B2">
        <w:rPr>
          <w:rStyle w:val="CharAttribute14"/>
          <w:rFonts w:ascii="Cambria" w:hAnsi="Cambria"/>
        </w:rPr>
        <w:t>working with SDLC, Agile/Scrum methodologies</w:t>
      </w:r>
      <w:r w:rsidR="00A85E2E">
        <w:rPr>
          <w:rStyle w:val="CharAttribute14"/>
          <w:rFonts w:ascii="Cambria" w:hAnsi="Cambria"/>
        </w:rPr>
        <w:t>.</w:t>
      </w:r>
    </w:p>
    <w:p w:rsidR="00FB4B1A" w:rsidRDefault="00CC1C7F" w:rsidP="00FB4B1A">
      <w:pPr>
        <w:pStyle w:val="ListParagraph"/>
        <w:numPr>
          <w:ilvl w:val="0"/>
          <w:numId w:val="1"/>
        </w:numPr>
        <w:rPr>
          <w:rStyle w:val="apple-converted-space"/>
          <w:rFonts w:asciiTheme="majorHAnsi" w:hAnsiTheme="majorHAnsi" w:cs="Arial"/>
        </w:rPr>
      </w:pPr>
      <w:r>
        <w:rPr>
          <w:rStyle w:val="apple-converted-space"/>
          <w:rFonts w:asciiTheme="majorHAnsi" w:hAnsiTheme="majorHAnsi" w:cs="Arial"/>
        </w:rPr>
        <w:t>Strong k</w:t>
      </w:r>
      <w:r w:rsidR="00FB4B1A" w:rsidRPr="00364731">
        <w:rPr>
          <w:rStyle w:val="apple-converted-space"/>
          <w:rFonts w:asciiTheme="majorHAnsi" w:hAnsiTheme="majorHAnsi" w:cs="Arial"/>
        </w:rPr>
        <w:t>nowledge in Healthcare domain</w:t>
      </w:r>
      <w:r w:rsidR="00364731" w:rsidRPr="00364731">
        <w:rPr>
          <w:rStyle w:val="apple-converted-space"/>
          <w:rFonts w:asciiTheme="majorHAnsi" w:hAnsiTheme="majorHAnsi" w:cs="Arial"/>
        </w:rPr>
        <w:t xml:space="preserve"> and</w:t>
      </w:r>
      <w:r>
        <w:rPr>
          <w:rStyle w:val="apple-converted-space"/>
          <w:rFonts w:asciiTheme="majorHAnsi" w:hAnsiTheme="majorHAnsi" w:cs="Arial"/>
        </w:rPr>
        <w:t xml:space="preserve"> basic knowledge in</w:t>
      </w:r>
      <w:r w:rsidR="00364731" w:rsidRPr="00364731">
        <w:rPr>
          <w:rStyle w:val="apple-converted-space"/>
          <w:rFonts w:asciiTheme="majorHAnsi" w:hAnsiTheme="majorHAnsi" w:cs="Arial"/>
        </w:rPr>
        <w:t xml:space="preserve"> Telecom domain</w:t>
      </w:r>
      <w:r w:rsidR="00364731">
        <w:rPr>
          <w:rStyle w:val="apple-converted-space"/>
          <w:rFonts w:asciiTheme="majorHAnsi" w:hAnsiTheme="majorHAnsi" w:cs="Arial"/>
        </w:rPr>
        <w:t>.</w:t>
      </w:r>
    </w:p>
    <w:p w:rsidR="00364731" w:rsidRPr="00C0373D" w:rsidRDefault="00364731" w:rsidP="00364731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30" w:line="240" w:lineRule="auto"/>
        <w:contextualSpacing w:val="0"/>
        <w:rPr>
          <w:rFonts w:ascii="Cambria" w:eastAsia="Cambria" w:hAnsi="Cambria"/>
          <w:spacing w:val="5"/>
        </w:rPr>
      </w:pPr>
      <w:r w:rsidRPr="00C0373D">
        <w:rPr>
          <w:rStyle w:val="CharAttribute14"/>
          <w:rFonts w:ascii="Cambria" w:hAnsi="Cambria"/>
        </w:rPr>
        <w:t xml:space="preserve">Good in analyzing the data and able to provide valuable solution for the requirement. </w:t>
      </w:r>
    </w:p>
    <w:p w:rsidR="00364731" w:rsidRPr="00364731" w:rsidRDefault="00364731" w:rsidP="00FB4B1A">
      <w:pPr>
        <w:pStyle w:val="ListParagraph"/>
        <w:numPr>
          <w:ilvl w:val="0"/>
          <w:numId w:val="1"/>
        </w:numPr>
        <w:rPr>
          <w:rStyle w:val="apple-converted-space"/>
          <w:rFonts w:asciiTheme="majorHAnsi" w:hAnsiTheme="majorHAnsi" w:cs="Arial"/>
        </w:rPr>
      </w:pPr>
      <w:r w:rsidRPr="00C0373D">
        <w:rPr>
          <w:rStyle w:val="CharAttribute14"/>
          <w:rFonts w:ascii="Cambria" w:hAnsi="Cambria"/>
        </w:rPr>
        <w:t xml:space="preserve">Strong experience </w:t>
      </w:r>
      <w:r>
        <w:rPr>
          <w:rStyle w:val="CharAttribute14"/>
          <w:rFonts w:ascii="Cambria" w:hAnsi="Cambria"/>
        </w:rPr>
        <w:t xml:space="preserve">in </w:t>
      </w:r>
      <w:r w:rsidRPr="00C0373D">
        <w:rPr>
          <w:rStyle w:val="CharAttribute14"/>
          <w:rFonts w:ascii="Cambria" w:hAnsi="Cambria"/>
        </w:rPr>
        <w:t>Process Documentations &amp; coordinating</w:t>
      </w:r>
      <w:r>
        <w:rPr>
          <w:rStyle w:val="CharAttribute14"/>
          <w:rFonts w:ascii="Cambria" w:hAnsi="Cambria"/>
        </w:rPr>
        <w:t xml:space="preserve"> </w:t>
      </w:r>
      <w:r w:rsidRPr="00C0373D">
        <w:rPr>
          <w:rStyle w:val="CharAttribute14"/>
          <w:rFonts w:ascii="Cambria" w:hAnsi="Cambria"/>
        </w:rPr>
        <w:t>in Onshore Offshore model with large team sizes.</w:t>
      </w:r>
    </w:p>
    <w:p w:rsidR="00FB4B1A" w:rsidRPr="00364731" w:rsidRDefault="00FB4B1A" w:rsidP="00FB4B1A">
      <w:pPr>
        <w:pStyle w:val="ListParagraph"/>
        <w:numPr>
          <w:ilvl w:val="0"/>
          <w:numId w:val="1"/>
        </w:numPr>
        <w:rPr>
          <w:rStyle w:val="apple-converted-space"/>
          <w:rFonts w:asciiTheme="majorHAnsi" w:hAnsiTheme="majorHAnsi" w:cs="Arial"/>
        </w:rPr>
      </w:pPr>
      <w:r w:rsidRPr="00364731">
        <w:rPr>
          <w:rStyle w:val="apple-converted-space"/>
          <w:rFonts w:asciiTheme="majorHAnsi" w:hAnsiTheme="majorHAnsi" w:cs="Arial"/>
        </w:rPr>
        <w:t>Commitment to co-operative team work and involved in delivering high quality product to client.</w:t>
      </w:r>
    </w:p>
    <w:p w:rsidR="003D5CE7" w:rsidRPr="00364731" w:rsidRDefault="003D5CE7" w:rsidP="003D5CE7">
      <w:pPr>
        <w:rPr>
          <w:rStyle w:val="apple-converted-space"/>
          <w:rFonts w:asciiTheme="majorHAnsi" w:hAnsiTheme="majorHAnsi" w:cs="Arial"/>
        </w:rPr>
      </w:pPr>
    </w:p>
    <w:p w:rsidR="003D5CE7" w:rsidRPr="00364731" w:rsidRDefault="003D5CE7" w:rsidP="003D5CE7">
      <w:pPr>
        <w:rPr>
          <w:rStyle w:val="apple-converted-space"/>
          <w:rFonts w:asciiTheme="majorHAnsi" w:hAnsiTheme="majorHAnsi" w:cs="Arial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B4B1A" w:rsidRPr="00364731" w:rsidTr="009247BC">
        <w:trPr>
          <w:trHeight w:val="322"/>
        </w:trPr>
        <w:tc>
          <w:tcPr>
            <w:tcW w:w="3192" w:type="dxa"/>
          </w:tcPr>
          <w:p w:rsidR="00FB4B1A" w:rsidRPr="00364731" w:rsidRDefault="00FB4B1A" w:rsidP="009247BC">
            <w:pPr>
              <w:rPr>
                <w:rStyle w:val="apple-converted-space"/>
                <w:rFonts w:asciiTheme="majorHAnsi" w:hAnsiTheme="majorHAnsi" w:cs="Arial"/>
                <w:b/>
                <w:color w:val="000000"/>
                <w:shd w:val="clear" w:color="auto" w:fill="FFFFFF"/>
              </w:rPr>
            </w:pPr>
            <w:r w:rsidRPr="00364731">
              <w:rPr>
                <w:rStyle w:val="apple-converted-space"/>
                <w:rFonts w:asciiTheme="majorHAnsi" w:hAnsiTheme="majorHAnsi" w:cs="Arial"/>
                <w:b/>
                <w:color w:val="000000"/>
                <w:shd w:val="clear" w:color="auto" w:fill="FFFFFF"/>
              </w:rPr>
              <w:t>Organization</w:t>
            </w:r>
          </w:p>
        </w:tc>
        <w:tc>
          <w:tcPr>
            <w:tcW w:w="3192" w:type="dxa"/>
          </w:tcPr>
          <w:p w:rsidR="00FB4B1A" w:rsidRPr="00364731" w:rsidRDefault="001E754F" w:rsidP="009247BC">
            <w:pPr>
              <w:rPr>
                <w:rStyle w:val="apple-converted-space"/>
                <w:rFonts w:asciiTheme="majorHAnsi" w:hAnsiTheme="majorHAnsi" w:cs="Arial"/>
                <w:b/>
                <w:color w:val="000000"/>
                <w:shd w:val="clear" w:color="auto" w:fill="FFFFFF"/>
              </w:rPr>
            </w:pPr>
            <w:r w:rsidRPr="00364731">
              <w:rPr>
                <w:rStyle w:val="apple-converted-space"/>
                <w:rFonts w:asciiTheme="majorHAnsi" w:hAnsiTheme="majorHAnsi" w:cs="Arial"/>
                <w:b/>
                <w:color w:val="000000"/>
                <w:shd w:val="clear" w:color="auto" w:fill="FFFFFF"/>
              </w:rPr>
              <w:t>Designation</w:t>
            </w:r>
          </w:p>
        </w:tc>
        <w:tc>
          <w:tcPr>
            <w:tcW w:w="3192" w:type="dxa"/>
          </w:tcPr>
          <w:p w:rsidR="00FB4B1A" w:rsidRPr="00364731" w:rsidRDefault="00FB4B1A" w:rsidP="009247BC">
            <w:pPr>
              <w:rPr>
                <w:rStyle w:val="apple-converted-space"/>
                <w:rFonts w:asciiTheme="majorHAnsi" w:hAnsiTheme="majorHAnsi" w:cs="Arial"/>
                <w:b/>
                <w:color w:val="000000"/>
                <w:shd w:val="clear" w:color="auto" w:fill="FFFFFF"/>
              </w:rPr>
            </w:pPr>
            <w:r w:rsidRPr="00364731">
              <w:rPr>
                <w:rStyle w:val="apple-converted-space"/>
                <w:rFonts w:asciiTheme="majorHAnsi" w:hAnsiTheme="majorHAnsi" w:cs="Arial"/>
                <w:b/>
                <w:color w:val="000000"/>
                <w:shd w:val="clear" w:color="auto" w:fill="FFFFFF"/>
              </w:rPr>
              <w:t>Duration</w:t>
            </w:r>
          </w:p>
        </w:tc>
      </w:tr>
      <w:tr w:rsidR="00FB4B1A" w:rsidRPr="00364731" w:rsidTr="009247BC">
        <w:trPr>
          <w:trHeight w:val="285"/>
        </w:trPr>
        <w:tc>
          <w:tcPr>
            <w:tcW w:w="3192" w:type="dxa"/>
          </w:tcPr>
          <w:p w:rsidR="00FB4B1A" w:rsidRPr="00364731" w:rsidRDefault="00364731" w:rsidP="009247BC">
            <w:pP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  <w:t>Amdocs</w:t>
            </w:r>
          </w:p>
        </w:tc>
        <w:tc>
          <w:tcPr>
            <w:tcW w:w="3192" w:type="dxa"/>
          </w:tcPr>
          <w:p w:rsidR="00FB4B1A" w:rsidRPr="00364731" w:rsidRDefault="00364731" w:rsidP="009247BC">
            <w:pP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  <w:t>Functional Test</w:t>
            </w:r>
            <w:r w:rsidR="00FB4B1A" w:rsidRPr="00364731"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  <w:t xml:space="preserve"> Engineer</w:t>
            </w:r>
          </w:p>
        </w:tc>
        <w:tc>
          <w:tcPr>
            <w:tcW w:w="3192" w:type="dxa"/>
          </w:tcPr>
          <w:p w:rsidR="00FB4B1A" w:rsidRPr="00364731" w:rsidRDefault="00364731" w:rsidP="009247BC">
            <w:pP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  <w:t>June</w:t>
            </w:r>
            <w:r w:rsidR="00146671" w:rsidRPr="00364731"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  <w:t xml:space="preserve"> 2016</w:t>
            </w:r>
            <w: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  <w:t xml:space="preserve"> - Present </w:t>
            </w:r>
          </w:p>
        </w:tc>
      </w:tr>
      <w:tr w:rsidR="00364731" w:rsidRPr="00364731" w:rsidTr="009247BC">
        <w:trPr>
          <w:trHeight w:val="285"/>
        </w:trPr>
        <w:tc>
          <w:tcPr>
            <w:tcW w:w="3192" w:type="dxa"/>
          </w:tcPr>
          <w:p w:rsidR="00364731" w:rsidRPr="00364731" w:rsidRDefault="00364731" w:rsidP="00D22123">
            <w:pP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</w:pPr>
            <w:r w:rsidRPr="00364731"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  <w:t>Syntel Ltd</w:t>
            </w:r>
          </w:p>
        </w:tc>
        <w:tc>
          <w:tcPr>
            <w:tcW w:w="3192" w:type="dxa"/>
          </w:tcPr>
          <w:p w:rsidR="00364731" w:rsidRPr="00364731" w:rsidRDefault="00364731" w:rsidP="00D22123">
            <w:pP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</w:pPr>
            <w:r w:rsidRPr="00364731"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  <w:t>Software Engineer</w:t>
            </w:r>
          </w:p>
        </w:tc>
        <w:tc>
          <w:tcPr>
            <w:tcW w:w="3192" w:type="dxa"/>
          </w:tcPr>
          <w:p w:rsidR="00364731" w:rsidRPr="00364731" w:rsidRDefault="00364731" w:rsidP="00D22123">
            <w:pP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  <w:t>June 2014 -</w:t>
            </w:r>
            <w:r w:rsidRPr="00364731">
              <w:rPr>
                <w:rStyle w:val="apple-converted-space"/>
                <w:rFonts w:asciiTheme="majorHAnsi" w:hAnsiTheme="majorHAnsi" w:cs="Arial"/>
                <w:color w:val="000000"/>
                <w:shd w:val="clear" w:color="auto" w:fill="FFFFFF"/>
              </w:rPr>
              <w:t xml:space="preserve"> May 2016</w:t>
            </w:r>
          </w:p>
        </w:tc>
      </w:tr>
    </w:tbl>
    <w:p w:rsidR="004C7009" w:rsidRPr="00364731" w:rsidRDefault="004C7009">
      <w:pPr>
        <w:rPr>
          <w:rFonts w:asciiTheme="majorHAnsi" w:hAnsiTheme="majorHAnsi"/>
        </w:rPr>
      </w:pPr>
    </w:p>
    <w:p w:rsidR="003D5CE7" w:rsidRPr="00364731" w:rsidRDefault="003D5CE7">
      <w:pPr>
        <w:rPr>
          <w:rFonts w:asciiTheme="majorHAnsi" w:hAnsiTheme="majorHAnsi"/>
        </w:rPr>
      </w:pPr>
    </w:p>
    <w:p w:rsidR="003B2290" w:rsidRDefault="003B2290">
      <w:pPr>
        <w:rPr>
          <w:rFonts w:asciiTheme="majorHAnsi" w:hAnsiTheme="majorHAnsi"/>
        </w:rPr>
      </w:pPr>
    </w:p>
    <w:p w:rsidR="00B80295" w:rsidRDefault="00B80295">
      <w:pPr>
        <w:rPr>
          <w:rFonts w:asciiTheme="majorHAnsi" w:hAnsiTheme="majorHAnsi"/>
        </w:rPr>
      </w:pPr>
    </w:p>
    <w:p w:rsidR="003B2290" w:rsidRPr="007655DD" w:rsidRDefault="003B2290" w:rsidP="003B2290">
      <w:pPr>
        <w:pStyle w:val="ParaAttribute3"/>
        <w:rPr>
          <w:rFonts w:ascii="Cambria" w:eastAsia="Cambria" w:hAnsi="Cambria"/>
          <w:b/>
          <w:sz w:val="24"/>
          <w:szCs w:val="24"/>
        </w:rPr>
      </w:pPr>
      <w:r w:rsidRPr="007655DD">
        <w:rPr>
          <w:rStyle w:val="CharAttribute10"/>
          <w:b/>
          <w:szCs w:val="24"/>
        </w:rPr>
        <w:lastRenderedPageBreak/>
        <w:t>PROJECT SUMMARY:</w:t>
      </w:r>
    </w:p>
    <w:p w:rsidR="003B2290" w:rsidRDefault="003B2290" w:rsidP="003B2290">
      <w:pPr>
        <w:pStyle w:val="ParaAttribute3"/>
        <w:rPr>
          <w:rFonts w:ascii="Cambria" w:eastAsia="Cambria" w:hAnsi="Cambria"/>
        </w:rPr>
      </w:pPr>
    </w:p>
    <w:p w:rsidR="003B2290" w:rsidRDefault="003B2290" w:rsidP="003B2290">
      <w:pPr>
        <w:pStyle w:val="ParaAttribute3"/>
        <w:rPr>
          <w:rFonts w:ascii="Cambria" w:eastAsia="Cambria" w:hAnsi="Cambria"/>
        </w:rPr>
      </w:pPr>
      <w:r w:rsidRPr="00181724">
        <w:rPr>
          <w:rStyle w:val="CharAttribute10"/>
          <w:b/>
          <w:szCs w:val="24"/>
        </w:rPr>
        <w:t>VALENCE HEALTH</w:t>
      </w:r>
    </w:p>
    <w:p w:rsidR="003B2290" w:rsidRPr="007655DD" w:rsidRDefault="00A85E2E" w:rsidP="003B2290">
      <w:pPr>
        <w:pStyle w:val="ParaAttribute3"/>
        <w:rPr>
          <w:rFonts w:ascii="Cambria" w:eastAsia="Cambria" w:hAnsi="Cambria"/>
          <w:b/>
        </w:rPr>
      </w:pPr>
      <w:r>
        <w:rPr>
          <w:rStyle w:val="CharAttribute13"/>
          <w:b/>
        </w:rPr>
        <w:t xml:space="preserve">Syntel- </w:t>
      </w:r>
      <w:r w:rsidR="003B2290">
        <w:rPr>
          <w:rStyle w:val="CharAttribute13"/>
          <w:b/>
        </w:rPr>
        <w:t>Software</w:t>
      </w:r>
      <w:r w:rsidR="003B2290" w:rsidRPr="007655DD">
        <w:rPr>
          <w:rStyle w:val="CharAttribute13"/>
          <w:b/>
        </w:rPr>
        <w:t xml:space="preserve"> Engineer| </w:t>
      </w:r>
      <w:r w:rsidR="003B2290">
        <w:rPr>
          <w:rStyle w:val="CharAttribute13"/>
          <w:b/>
        </w:rPr>
        <w:t>August</w:t>
      </w:r>
      <w:r w:rsidR="003B2290" w:rsidRPr="007655DD">
        <w:rPr>
          <w:rStyle w:val="CharAttribute13"/>
          <w:b/>
        </w:rPr>
        <w:t xml:space="preserve"> 201</w:t>
      </w:r>
      <w:r w:rsidR="003B2290">
        <w:rPr>
          <w:rStyle w:val="CharAttribute13"/>
          <w:b/>
        </w:rPr>
        <w:t>4</w:t>
      </w:r>
      <w:r w:rsidR="003B2290" w:rsidRPr="007655DD">
        <w:rPr>
          <w:rStyle w:val="CharAttribute13"/>
          <w:b/>
        </w:rPr>
        <w:t xml:space="preserve"> – </w:t>
      </w:r>
      <w:r w:rsidR="003B2290">
        <w:rPr>
          <w:rStyle w:val="CharAttribute13"/>
          <w:b/>
        </w:rPr>
        <w:t>August 2015</w:t>
      </w:r>
    </w:p>
    <w:p w:rsidR="003B2290" w:rsidRDefault="003B2290" w:rsidP="003B2290">
      <w:pPr>
        <w:pStyle w:val="ParaAttribute3"/>
        <w:rPr>
          <w:rFonts w:ascii="Cambria" w:eastAsia="Cambria" w:hAnsi="Cambria"/>
        </w:rPr>
      </w:pPr>
    </w:p>
    <w:tbl>
      <w:tblPr>
        <w:tblStyle w:val="DefaultTable"/>
        <w:tblW w:w="0" w:type="auto"/>
        <w:tblInd w:w="60" w:type="dxa"/>
        <w:tblLook w:val="0000"/>
      </w:tblPr>
      <w:tblGrid>
        <w:gridCol w:w="4781"/>
        <w:gridCol w:w="4780"/>
      </w:tblGrid>
      <w:tr w:rsidR="003B2290" w:rsidTr="008D402E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290" w:rsidRDefault="003B2290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 xml:space="preserve">PROJECT 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290" w:rsidRPr="00906926" w:rsidRDefault="00186495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Valence - Data Processing</w:t>
            </w:r>
          </w:p>
        </w:tc>
      </w:tr>
      <w:tr w:rsidR="003B2290" w:rsidTr="008D402E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290" w:rsidRDefault="003B2290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TEAM SIZE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290" w:rsidRDefault="00186495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3</w:t>
            </w:r>
          </w:p>
        </w:tc>
      </w:tr>
      <w:tr w:rsidR="003B2290" w:rsidTr="008D402E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290" w:rsidRDefault="003B2290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DOMAIN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290" w:rsidRDefault="00186495" w:rsidP="00186495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US HEALTHCARE</w:t>
            </w:r>
          </w:p>
        </w:tc>
      </w:tr>
      <w:tr w:rsidR="003B2290" w:rsidTr="008D402E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290" w:rsidRDefault="003B2290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LANGUAGE</w:t>
            </w:r>
            <w:r w:rsidR="006D683D">
              <w:rPr>
                <w:rStyle w:val="CharAttribute11"/>
              </w:rPr>
              <w:t xml:space="preserve"> and skills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290" w:rsidRDefault="003B2290" w:rsidP="006D683D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 xml:space="preserve">SQL, </w:t>
            </w:r>
            <w:r w:rsidR="008D402E">
              <w:rPr>
                <w:rStyle w:val="CharAttribute11"/>
              </w:rPr>
              <w:t>SSIS</w:t>
            </w:r>
            <w:r w:rsidR="00186495">
              <w:rPr>
                <w:rStyle w:val="CharAttribute11"/>
              </w:rPr>
              <w:t xml:space="preserve">, ETL </w:t>
            </w:r>
            <w:r w:rsidR="006D683D">
              <w:rPr>
                <w:rStyle w:val="CharAttribute11"/>
              </w:rPr>
              <w:t>testing</w:t>
            </w:r>
          </w:p>
        </w:tc>
      </w:tr>
      <w:tr w:rsidR="003B2290" w:rsidTr="008D402E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290" w:rsidRDefault="003B2290" w:rsidP="00D22123">
            <w:pPr>
              <w:pStyle w:val="ParaAttribute6"/>
              <w:rPr>
                <w:rStyle w:val="CharAttribute11"/>
              </w:rPr>
            </w:pPr>
            <w:r>
              <w:rPr>
                <w:rStyle w:val="CharAttribute11"/>
              </w:rPr>
              <w:t>Test Management Tools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290" w:rsidRDefault="003B2290" w:rsidP="008D402E">
            <w:pPr>
              <w:pStyle w:val="ParaAttribute6"/>
              <w:ind w:left="0"/>
              <w:rPr>
                <w:rStyle w:val="CharAttribute11"/>
              </w:rPr>
            </w:pPr>
            <w:r>
              <w:rPr>
                <w:rStyle w:val="CharAttribute11"/>
              </w:rPr>
              <w:t xml:space="preserve">        JIRA, Confluence</w:t>
            </w:r>
          </w:p>
        </w:tc>
      </w:tr>
    </w:tbl>
    <w:p w:rsidR="003B2290" w:rsidRDefault="003B2290" w:rsidP="003B2290">
      <w:pPr>
        <w:pStyle w:val="ParaAttribute3"/>
        <w:rPr>
          <w:rFonts w:ascii="Cambria" w:eastAsia="Cambria" w:hAnsi="Cambria"/>
        </w:rPr>
      </w:pPr>
    </w:p>
    <w:p w:rsidR="003B2290" w:rsidRDefault="003B2290" w:rsidP="003B2290">
      <w:pPr>
        <w:pStyle w:val="ParaAttribute9"/>
        <w:rPr>
          <w:rStyle w:val="CharAttribute10"/>
          <w:szCs w:val="24"/>
        </w:rPr>
      </w:pPr>
      <w:r>
        <w:rPr>
          <w:rStyle w:val="CharAttribute10"/>
          <w:szCs w:val="24"/>
        </w:rPr>
        <w:t>KEY RESPONSIBILITIES IN PROJECT</w:t>
      </w:r>
    </w:p>
    <w:p w:rsidR="008D402E" w:rsidRPr="008D402E" w:rsidRDefault="006152EB" w:rsidP="008D402E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/>
          <w:shd w:val="clear" w:color="auto" w:fill="FFFFFF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>Designed</w:t>
      </w:r>
      <w:r w:rsidR="008D402E" w:rsidRPr="008D402E">
        <w:rPr>
          <w:rFonts w:asciiTheme="majorHAnsi" w:hAnsiTheme="majorHAnsi" w:cs="Arial"/>
          <w:color w:val="000000"/>
          <w:shd w:val="clear" w:color="auto" w:fill="FFFFFF"/>
        </w:rPr>
        <w:t xml:space="preserve"> test scenarios and test cases for SSIS packages based on the FMD and requirement in the story.</w:t>
      </w:r>
    </w:p>
    <w:p w:rsidR="008D402E" w:rsidRPr="008D402E" w:rsidRDefault="008D402E" w:rsidP="008D402E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/>
          <w:shd w:val="clear" w:color="auto" w:fill="FFFFFF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>Executed t</w:t>
      </w:r>
      <w:r w:rsidRPr="008D402E">
        <w:rPr>
          <w:rFonts w:asciiTheme="majorHAnsi" w:hAnsiTheme="majorHAnsi" w:cs="Arial"/>
          <w:color w:val="000000"/>
          <w:shd w:val="clear" w:color="auto" w:fill="FFFFFF"/>
        </w:rPr>
        <w:t xml:space="preserve">est cases on DEV, QA and CERT environment </w:t>
      </w:r>
    </w:p>
    <w:p w:rsidR="008D402E" w:rsidRPr="008D402E" w:rsidRDefault="008D402E" w:rsidP="008D402E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/>
          <w:shd w:val="clear" w:color="auto" w:fill="FFFFFF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>Wrote</w:t>
      </w:r>
      <w:r w:rsidRPr="008D402E">
        <w:rPr>
          <w:rFonts w:asciiTheme="majorHAnsi" w:hAnsiTheme="majorHAnsi" w:cs="Arial"/>
          <w:color w:val="000000"/>
          <w:shd w:val="clear" w:color="auto" w:fill="FFFFFF"/>
        </w:rPr>
        <w:t xml:space="preserve"> queries to verify records loaded into various stages of database from source to destination.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r w:rsidRPr="008D402E">
        <w:rPr>
          <w:rFonts w:asciiTheme="majorHAnsi" w:hAnsiTheme="majorHAnsi" w:cs="Arial"/>
          <w:color w:val="000000"/>
          <w:shd w:val="clear" w:color="auto" w:fill="FFFFFF"/>
        </w:rPr>
        <w:t xml:space="preserve">Verify correct data gets loaded into database tables and bad data gets pushed into </w:t>
      </w:r>
      <w:proofErr w:type="spellStart"/>
      <w:r w:rsidRPr="008D402E">
        <w:rPr>
          <w:rFonts w:asciiTheme="majorHAnsi" w:hAnsiTheme="majorHAnsi" w:cs="Arial"/>
          <w:color w:val="000000"/>
          <w:shd w:val="clear" w:color="auto" w:fill="FFFFFF"/>
        </w:rPr>
        <w:t>Noload</w:t>
      </w:r>
      <w:proofErr w:type="spellEnd"/>
      <w:r w:rsidRPr="008D402E">
        <w:rPr>
          <w:rFonts w:asciiTheme="majorHAnsi" w:hAnsiTheme="majorHAnsi" w:cs="Arial"/>
          <w:color w:val="000000"/>
          <w:shd w:val="clear" w:color="auto" w:fill="FFFFFF"/>
        </w:rPr>
        <w:t xml:space="preserve"> tables.</w:t>
      </w:r>
    </w:p>
    <w:p w:rsidR="008D402E" w:rsidRPr="00C9104B" w:rsidRDefault="008D402E" w:rsidP="008D402E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C9104B">
        <w:rPr>
          <w:rStyle w:val="CharAttribute11"/>
        </w:rPr>
        <w:t>Performed System Integration Testing (SIT) and Business User Acceptance Testing (BUAT) in Functional/Non-functional, regression cycles across the releases.</w:t>
      </w:r>
    </w:p>
    <w:p w:rsidR="008D402E" w:rsidRPr="008D402E" w:rsidRDefault="008D402E" w:rsidP="008D402E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/>
          <w:shd w:val="clear" w:color="auto" w:fill="FFFFFF"/>
        </w:rPr>
      </w:pPr>
      <w:r w:rsidRPr="008D402E">
        <w:rPr>
          <w:rFonts w:asciiTheme="majorHAnsi" w:hAnsiTheme="majorHAnsi" w:cs="Arial"/>
          <w:color w:val="000000"/>
          <w:shd w:val="clear" w:color="auto" w:fill="FFFFFF"/>
        </w:rPr>
        <w:t>Update JIRA story ticket with test summary report and open defect if exists.</w:t>
      </w:r>
    </w:p>
    <w:p w:rsidR="003B2290" w:rsidRPr="00C9104B" w:rsidRDefault="003B2290" w:rsidP="003B2290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C9104B">
        <w:rPr>
          <w:rStyle w:val="CharAttribute11"/>
        </w:rPr>
        <w:t>Analyzed Business Requirements and prepared the Requirement Gap analysis document</w:t>
      </w:r>
    </w:p>
    <w:p w:rsidR="003B2290" w:rsidRPr="00C9104B" w:rsidRDefault="003B2290" w:rsidP="003B2290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C9104B">
        <w:rPr>
          <w:rStyle w:val="CharAttribute11"/>
        </w:rPr>
        <w:t>Communicated and interacted with appropriate areas on problems, changes and enhancements that impact data, workflow and functionality within Health IT software</w:t>
      </w:r>
    </w:p>
    <w:p w:rsidR="003B2290" w:rsidRPr="00C9104B" w:rsidRDefault="003B2290" w:rsidP="003B2290">
      <w:pPr>
        <w:numPr>
          <w:ilvl w:val="0"/>
          <w:numId w:val="5"/>
        </w:numPr>
        <w:spacing w:after="0" w:line="240" w:lineRule="auto"/>
        <w:jc w:val="both"/>
        <w:rPr>
          <w:rFonts w:ascii="Cambria" w:eastAsia="Cambria" w:hAnsi="Cambria"/>
          <w:spacing w:val="5"/>
        </w:rPr>
      </w:pPr>
      <w:r w:rsidRPr="00C9104B">
        <w:rPr>
          <w:rStyle w:val="CharAttribute11"/>
        </w:rPr>
        <w:t xml:space="preserve">Writing and implementing the below QA </w:t>
      </w:r>
      <w:r w:rsidR="008D402E" w:rsidRPr="00C9104B">
        <w:rPr>
          <w:rStyle w:val="CharAttribute11"/>
        </w:rPr>
        <w:t>artefacts</w:t>
      </w:r>
      <w:r w:rsidRPr="00C9104B">
        <w:rPr>
          <w:rStyle w:val="CharAttribute11"/>
        </w:rPr>
        <w:t xml:space="preserve"> while executing the project through SDLC and STLC cycle:</w:t>
      </w:r>
    </w:p>
    <w:p w:rsidR="003B2290" w:rsidRPr="00181724" w:rsidRDefault="003B2290" w:rsidP="003B2290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>Test Scenarios (Test Cases)</w:t>
      </w:r>
    </w:p>
    <w:p w:rsidR="003B2290" w:rsidRPr="00181724" w:rsidRDefault="003B2290" w:rsidP="003B2290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 xml:space="preserve">Test Case Review </w:t>
      </w:r>
    </w:p>
    <w:p w:rsidR="003B2290" w:rsidRPr="00181724" w:rsidRDefault="003B2290" w:rsidP="003B2290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>Requirement Traceability Matrix (RTM)</w:t>
      </w:r>
    </w:p>
    <w:p w:rsidR="003B2290" w:rsidRPr="00181724" w:rsidRDefault="003B2290" w:rsidP="003B2290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>Test Case Execution (Test Bed)</w:t>
      </w:r>
    </w:p>
    <w:p w:rsidR="003B2290" w:rsidRPr="00181724" w:rsidRDefault="003B2290" w:rsidP="003B2290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>Defect reporting and tracking</w:t>
      </w:r>
    </w:p>
    <w:p w:rsidR="003B2290" w:rsidRPr="00181724" w:rsidRDefault="003B2290" w:rsidP="003B2290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>Test Exit Report (Test Completion Report)</w:t>
      </w:r>
    </w:p>
    <w:p w:rsidR="003B2290" w:rsidRPr="00181724" w:rsidRDefault="003B2290" w:rsidP="003B2290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>RCA (Root Cause Analysis) Report (Defect Causing and preventions)</w:t>
      </w:r>
    </w:p>
    <w:p w:rsidR="003B2290" w:rsidRPr="00C9104B" w:rsidRDefault="003B2290" w:rsidP="003B2290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Fonts w:ascii="Cambria" w:eastAsia="Cambria" w:hAnsi="Cambria"/>
          <w:spacing w:val="5"/>
        </w:rPr>
      </w:pPr>
      <w:r w:rsidRPr="00C9104B">
        <w:rPr>
          <w:rStyle w:val="CharAttribute11"/>
        </w:rPr>
        <w:t>Co-ordinated with offshore and onsite manager daily for the status updates and reporting.</w:t>
      </w:r>
    </w:p>
    <w:p w:rsidR="003B2290" w:rsidRDefault="003B2290" w:rsidP="003B2290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Fonts w:ascii="Cambria" w:eastAsia="Cambria" w:hAnsi="Cambria"/>
          <w:spacing w:val="5"/>
        </w:rPr>
      </w:pPr>
      <w:r>
        <w:rPr>
          <w:rStyle w:val="CharAttribute11"/>
        </w:rPr>
        <w:t>Requirement and Impact Analysis and Estimation.</w:t>
      </w:r>
    </w:p>
    <w:p w:rsidR="003B2290" w:rsidRPr="008D402E" w:rsidRDefault="003B2290" w:rsidP="008D402E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/>
          <w:shd w:val="clear" w:color="auto" w:fill="FFFFFF"/>
        </w:rPr>
      </w:pPr>
      <w:r>
        <w:rPr>
          <w:rStyle w:val="CharAttribute11"/>
        </w:rPr>
        <w:t>Preparation of various Design documents</w:t>
      </w:r>
      <w:r w:rsidR="008D402E">
        <w:rPr>
          <w:rStyle w:val="CharAttribute11"/>
        </w:rPr>
        <w:t>,</w:t>
      </w:r>
      <w:r w:rsidR="008D402E" w:rsidRPr="008D402E">
        <w:rPr>
          <w:rFonts w:asciiTheme="majorHAnsi" w:hAnsiTheme="majorHAnsi" w:cs="Arial"/>
          <w:color w:val="000000"/>
          <w:shd w:val="clear" w:color="auto" w:fill="FFFFFF"/>
        </w:rPr>
        <w:t xml:space="preserve"> business/functional documents for each process according to the knowledge transition from client.</w:t>
      </w:r>
    </w:p>
    <w:p w:rsidR="003B2290" w:rsidRDefault="003B2290" w:rsidP="003B2290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>
        <w:rPr>
          <w:rStyle w:val="CharAttribute11"/>
        </w:rPr>
        <w:t>Coordinating Client calls on a daily basis</w:t>
      </w:r>
      <w:r w:rsidR="008D402E">
        <w:rPr>
          <w:rStyle w:val="CharAttribute11"/>
        </w:rPr>
        <w:t xml:space="preserve"> also involved in sprint planning and sprint retrospective</w:t>
      </w:r>
      <w:r>
        <w:rPr>
          <w:rStyle w:val="CharAttribute11"/>
        </w:rPr>
        <w:t>.</w:t>
      </w:r>
    </w:p>
    <w:p w:rsidR="003B2290" w:rsidRDefault="003B2290" w:rsidP="003B2290">
      <w:pPr>
        <w:spacing w:after="30"/>
        <w:rPr>
          <w:rStyle w:val="CharAttribute11"/>
        </w:rPr>
      </w:pPr>
    </w:p>
    <w:p w:rsidR="00186495" w:rsidRDefault="00186495" w:rsidP="003B2290">
      <w:pPr>
        <w:spacing w:after="30"/>
        <w:rPr>
          <w:rStyle w:val="CharAttribute11"/>
        </w:rPr>
      </w:pPr>
    </w:p>
    <w:p w:rsidR="00186495" w:rsidRDefault="00186495" w:rsidP="003B2290">
      <w:pPr>
        <w:spacing w:after="30"/>
        <w:rPr>
          <w:rStyle w:val="CharAttribute11"/>
        </w:rPr>
      </w:pPr>
    </w:p>
    <w:p w:rsidR="00B80295" w:rsidRDefault="00B80295" w:rsidP="00186495">
      <w:pPr>
        <w:pStyle w:val="ParaAttribute3"/>
        <w:rPr>
          <w:rStyle w:val="CharAttribute10"/>
          <w:b/>
          <w:szCs w:val="24"/>
        </w:rPr>
      </w:pPr>
    </w:p>
    <w:p w:rsidR="00186495" w:rsidRDefault="00186495" w:rsidP="00186495">
      <w:pPr>
        <w:pStyle w:val="ParaAttribute3"/>
        <w:rPr>
          <w:rFonts w:ascii="Cambria" w:eastAsia="Cambria" w:hAnsi="Cambria"/>
        </w:rPr>
      </w:pPr>
      <w:r>
        <w:rPr>
          <w:rStyle w:val="CharAttribute10"/>
          <w:b/>
          <w:szCs w:val="24"/>
        </w:rPr>
        <w:lastRenderedPageBreak/>
        <w:t>INDEPENDENT</w:t>
      </w:r>
      <w:r w:rsidRPr="00181724">
        <w:rPr>
          <w:rStyle w:val="CharAttribute10"/>
          <w:b/>
          <w:szCs w:val="24"/>
        </w:rPr>
        <w:t xml:space="preserve"> HEALTH</w:t>
      </w:r>
    </w:p>
    <w:p w:rsidR="00186495" w:rsidRPr="007655DD" w:rsidRDefault="00A85E2E" w:rsidP="00186495">
      <w:pPr>
        <w:pStyle w:val="ParaAttribute3"/>
        <w:rPr>
          <w:rFonts w:ascii="Cambria" w:eastAsia="Cambria" w:hAnsi="Cambria"/>
          <w:b/>
        </w:rPr>
      </w:pPr>
      <w:r>
        <w:rPr>
          <w:rStyle w:val="CharAttribute13"/>
          <w:b/>
        </w:rPr>
        <w:t xml:space="preserve">Syntel- </w:t>
      </w:r>
      <w:r w:rsidR="00186495">
        <w:rPr>
          <w:rStyle w:val="CharAttribute13"/>
          <w:b/>
        </w:rPr>
        <w:t>Software</w:t>
      </w:r>
      <w:r w:rsidR="00186495" w:rsidRPr="007655DD">
        <w:rPr>
          <w:rStyle w:val="CharAttribute13"/>
          <w:b/>
        </w:rPr>
        <w:t xml:space="preserve"> Engineer| </w:t>
      </w:r>
      <w:r w:rsidR="001E5B0D">
        <w:rPr>
          <w:rStyle w:val="CharAttribute13"/>
          <w:b/>
        </w:rPr>
        <w:t>September</w:t>
      </w:r>
      <w:r w:rsidR="00186495" w:rsidRPr="007655DD">
        <w:rPr>
          <w:rStyle w:val="CharAttribute13"/>
          <w:b/>
        </w:rPr>
        <w:t xml:space="preserve"> 201</w:t>
      </w:r>
      <w:r w:rsidR="001E5B0D">
        <w:rPr>
          <w:rStyle w:val="CharAttribute13"/>
          <w:b/>
        </w:rPr>
        <w:t>5</w:t>
      </w:r>
      <w:r w:rsidR="00186495" w:rsidRPr="007655DD">
        <w:rPr>
          <w:rStyle w:val="CharAttribute13"/>
          <w:b/>
        </w:rPr>
        <w:t xml:space="preserve"> – </w:t>
      </w:r>
      <w:r w:rsidR="001E5B0D">
        <w:rPr>
          <w:rStyle w:val="CharAttribute13"/>
          <w:b/>
        </w:rPr>
        <w:t>May</w:t>
      </w:r>
      <w:r w:rsidR="00186495">
        <w:rPr>
          <w:rStyle w:val="CharAttribute13"/>
          <w:b/>
        </w:rPr>
        <w:t xml:space="preserve"> 201</w:t>
      </w:r>
      <w:r w:rsidR="001E5B0D">
        <w:rPr>
          <w:rStyle w:val="CharAttribute13"/>
          <w:b/>
        </w:rPr>
        <w:t>6</w:t>
      </w:r>
    </w:p>
    <w:p w:rsidR="00186495" w:rsidRDefault="00186495" w:rsidP="00186495">
      <w:pPr>
        <w:pStyle w:val="ParaAttribute3"/>
        <w:rPr>
          <w:rFonts w:ascii="Cambria" w:eastAsia="Cambria" w:hAnsi="Cambria"/>
        </w:rPr>
      </w:pPr>
    </w:p>
    <w:tbl>
      <w:tblPr>
        <w:tblStyle w:val="DefaultTable"/>
        <w:tblW w:w="0" w:type="auto"/>
        <w:tblInd w:w="60" w:type="dxa"/>
        <w:tblLook w:val="0000"/>
      </w:tblPr>
      <w:tblGrid>
        <w:gridCol w:w="4781"/>
        <w:gridCol w:w="4780"/>
      </w:tblGrid>
      <w:tr w:rsidR="006152EB" w:rsidTr="00D22123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495" w:rsidRDefault="00186495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 xml:space="preserve">PROJECT 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495" w:rsidRPr="00906926" w:rsidRDefault="00186495" w:rsidP="00D22123">
            <w:pPr>
              <w:pStyle w:val="ParaAttribute6"/>
              <w:rPr>
                <w:rFonts w:ascii="Cambria" w:eastAsia="Cambria" w:hAnsi="Cambria"/>
              </w:rPr>
            </w:pPr>
            <w:r w:rsidRPr="00364731">
              <w:rPr>
                <w:rFonts w:asciiTheme="majorHAnsi" w:eastAsiaTheme="minorEastAsia" w:hAnsiTheme="majorHAnsi" w:cs="Arial"/>
                <w:color w:val="000000"/>
                <w:shd w:val="clear" w:color="auto" w:fill="FFFFFF"/>
                <w:lang w:eastAsia="en-IN"/>
              </w:rPr>
              <w:t xml:space="preserve">SOA and </w:t>
            </w:r>
            <w:proofErr w:type="spellStart"/>
            <w:r w:rsidRPr="00364731">
              <w:rPr>
                <w:rFonts w:asciiTheme="majorHAnsi" w:eastAsiaTheme="minorEastAsia" w:hAnsiTheme="majorHAnsi" w:cs="Arial"/>
                <w:color w:val="000000"/>
                <w:shd w:val="clear" w:color="auto" w:fill="FFFFFF"/>
                <w:lang w:eastAsia="en-IN"/>
              </w:rPr>
              <w:t>Healthrules</w:t>
            </w:r>
            <w:proofErr w:type="spellEnd"/>
            <w:r w:rsidRPr="00364731">
              <w:rPr>
                <w:rFonts w:asciiTheme="majorHAnsi" w:eastAsiaTheme="minorEastAsia" w:hAnsiTheme="majorHAnsi" w:cs="Arial"/>
                <w:color w:val="000000"/>
                <w:shd w:val="clear" w:color="auto" w:fill="FFFFFF"/>
                <w:lang w:eastAsia="en-IN"/>
              </w:rPr>
              <w:t xml:space="preserve"> implementation</w:t>
            </w:r>
          </w:p>
        </w:tc>
      </w:tr>
      <w:tr w:rsidR="006152EB" w:rsidTr="00D22123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495" w:rsidRDefault="00186495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TEAM SIZE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495" w:rsidRDefault="00186495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12</w:t>
            </w:r>
          </w:p>
        </w:tc>
      </w:tr>
      <w:tr w:rsidR="006152EB" w:rsidTr="00D22123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495" w:rsidRDefault="00186495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DOMAIN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495" w:rsidRDefault="00186495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HEALTH INSURANCE</w:t>
            </w:r>
          </w:p>
        </w:tc>
      </w:tr>
      <w:tr w:rsidR="006152EB" w:rsidTr="00D22123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495" w:rsidRDefault="00186495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LANGUAGE</w:t>
            </w:r>
            <w:r w:rsidR="006D683D">
              <w:rPr>
                <w:rStyle w:val="CharAttribute11"/>
              </w:rPr>
              <w:t xml:space="preserve"> and skills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495" w:rsidRDefault="00186495" w:rsidP="006D683D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 xml:space="preserve">SQL, </w:t>
            </w:r>
            <w:r w:rsidRPr="00364731">
              <w:rPr>
                <w:rFonts w:asciiTheme="majorHAnsi" w:eastAsiaTheme="minorEastAsia" w:hAnsiTheme="majorHAnsi" w:cs="Arial"/>
                <w:color w:val="000000"/>
                <w:shd w:val="clear" w:color="auto" w:fill="FFFFFF"/>
                <w:lang w:eastAsia="en-IN"/>
              </w:rPr>
              <w:t>WMB</w:t>
            </w:r>
            <w:r w:rsidR="006D683D">
              <w:rPr>
                <w:rFonts w:asciiTheme="majorHAnsi" w:eastAsiaTheme="minorEastAsia" w:hAnsiTheme="majorHAnsi" w:cs="Arial"/>
                <w:color w:val="000000"/>
                <w:shd w:val="clear" w:color="auto" w:fill="FFFFFF"/>
                <w:lang w:eastAsia="en-IN"/>
              </w:rPr>
              <w:t xml:space="preserve">, </w:t>
            </w:r>
            <w:r w:rsidR="006D683D" w:rsidRPr="00364731">
              <w:rPr>
                <w:rFonts w:asciiTheme="majorHAnsi" w:eastAsiaTheme="minorEastAsia" w:hAnsiTheme="majorHAnsi" w:cs="Arial"/>
                <w:color w:val="000000"/>
                <w:shd w:val="clear" w:color="auto" w:fill="FFFFFF"/>
                <w:lang w:eastAsia="en-IN"/>
              </w:rPr>
              <w:t>SOA testing,</w:t>
            </w:r>
            <w:r w:rsidR="006D683D">
              <w:rPr>
                <w:rFonts w:asciiTheme="majorHAnsi" w:eastAsiaTheme="minorEastAsia" w:hAnsiTheme="majorHAnsi" w:cs="Arial"/>
                <w:color w:val="000000"/>
                <w:shd w:val="clear" w:color="auto" w:fill="FFFFFF"/>
                <w:lang w:eastAsia="en-IN"/>
              </w:rPr>
              <w:t xml:space="preserve"> Manual testing</w:t>
            </w:r>
          </w:p>
        </w:tc>
      </w:tr>
      <w:tr w:rsidR="006152EB" w:rsidTr="00D22123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495" w:rsidRDefault="00186495" w:rsidP="00D22123">
            <w:pPr>
              <w:pStyle w:val="ParaAttribute6"/>
              <w:rPr>
                <w:rStyle w:val="CharAttribute11"/>
              </w:rPr>
            </w:pPr>
            <w:r>
              <w:rPr>
                <w:rStyle w:val="CharAttribute11"/>
              </w:rPr>
              <w:t>Test Management Tools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6495" w:rsidRDefault="00186495" w:rsidP="00186495">
            <w:pPr>
              <w:pStyle w:val="ParaAttribute6"/>
              <w:ind w:left="0"/>
              <w:rPr>
                <w:rStyle w:val="CharAttribute11"/>
              </w:rPr>
            </w:pPr>
            <w:r>
              <w:rPr>
                <w:rStyle w:val="CharAttribute11"/>
              </w:rPr>
              <w:t xml:space="preserve">        ALM, TFS- defect and work item tracking, Confluence</w:t>
            </w:r>
          </w:p>
        </w:tc>
      </w:tr>
    </w:tbl>
    <w:p w:rsidR="006152EB" w:rsidRDefault="006152EB" w:rsidP="006152EB">
      <w:pPr>
        <w:pStyle w:val="ParaAttribute9"/>
        <w:rPr>
          <w:rStyle w:val="CharAttribute10"/>
          <w:szCs w:val="24"/>
        </w:rPr>
      </w:pPr>
    </w:p>
    <w:p w:rsidR="00186495" w:rsidRDefault="006152EB" w:rsidP="006152EB">
      <w:pPr>
        <w:pStyle w:val="ParaAttribute9"/>
        <w:rPr>
          <w:rStyle w:val="CharAttribute11"/>
        </w:rPr>
      </w:pPr>
      <w:r>
        <w:rPr>
          <w:rStyle w:val="CharAttribute10"/>
          <w:szCs w:val="24"/>
        </w:rPr>
        <w:t>KEY RESPONSIBILITIES IN PROJECT</w:t>
      </w:r>
    </w:p>
    <w:p w:rsidR="00186495" w:rsidRPr="006152EB" w:rsidRDefault="006152EB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>
        <w:rPr>
          <w:rStyle w:val="CharAttribute11"/>
        </w:rPr>
        <w:t>Designed</w:t>
      </w:r>
      <w:r w:rsidR="00186495" w:rsidRPr="006152EB">
        <w:rPr>
          <w:rStyle w:val="CharAttribute11"/>
        </w:rPr>
        <w:t xml:space="preserve"> test scenarios and test cases for areas like billing 820 and 277, accumulator, EOB,</w:t>
      </w:r>
      <w:r>
        <w:rPr>
          <w:rStyle w:val="CharAttribute11"/>
        </w:rPr>
        <w:t xml:space="preserve"> </w:t>
      </w:r>
      <w:r w:rsidR="00186495" w:rsidRPr="006152EB">
        <w:rPr>
          <w:rStyle w:val="CharAttribute11"/>
        </w:rPr>
        <w:t xml:space="preserve">EOP and </w:t>
      </w:r>
      <w:r w:rsidR="006D683D" w:rsidRPr="006152EB">
        <w:rPr>
          <w:rStyle w:val="CharAttribute11"/>
        </w:rPr>
        <w:t>Enrolment</w:t>
      </w:r>
      <w:r w:rsidR="00186495" w:rsidRPr="006152EB">
        <w:rPr>
          <w:rStyle w:val="CharAttribute11"/>
        </w:rPr>
        <w:t>.</w:t>
      </w:r>
    </w:p>
    <w:p w:rsidR="00186495" w:rsidRPr="006152EB" w:rsidRDefault="006152EB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>
        <w:rPr>
          <w:rStyle w:val="CharAttribute11"/>
        </w:rPr>
        <w:t>Tested</w:t>
      </w:r>
      <w:r w:rsidR="00186495" w:rsidRPr="006152EB">
        <w:rPr>
          <w:rStyle w:val="CharAttribute11"/>
        </w:rPr>
        <w:t xml:space="preserve"> WMB message flows using </w:t>
      </w:r>
      <w:proofErr w:type="spellStart"/>
      <w:r w:rsidR="00186495" w:rsidRPr="006152EB">
        <w:rPr>
          <w:rStyle w:val="CharAttribute11"/>
        </w:rPr>
        <w:t>RfhUtil</w:t>
      </w:r>
      <w:proofErr w:type="spellEnd"/>
      <w:r w:rsidR="00186495" w:rsidRPr="006152EB">
        <w:rPr>
          <w:rStyle w:val="CharAttribute11"/>
        </w:rPr>
        <w:t xml:space="preserve"> tool and SoapUI</w:t>
      </w:r>
    </w:p>
    <w:p w:rsidR="00186495" w:rsidRPr="006152EB" w:rsidRDefault="006152EB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>
        <w:rPr>
          <w:rStyle w:val="CharAttribute11"/>
        </w:rPr>
        <w:t>Created</w:t>
      </w:r>
      <w:r w:rsidR="00186495" w:rsidRPr="006152EB">
        <w:rPr>
          <w:rStyle w:val="CharAttribute11"/>
        </w:rPr>
        <w:t xml:space="preserve"> test cases and test summary report and share with onsite team.</w:t>
      </w:r>
    </w:p>
    <w:p w:rsidR="00186495" w:rsidRPr="006152EB" w:rsidRDefault="00186495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6152EB">
        <w:rPr>
          <w:rStyle w:val="CharAttribute11"/>
        </w:rPr>
        <w:t xml:space="preserve">To write queries to check claim data uploaded into database and </w:t>
      </w:r>
      <w:proofErr w:type="spellStart"/>
      <w:r w:rsidRPr="006152EB">
        <w:rPr>
          <w:rStyle w:val="CharAttribute11"/>
        </w:rPr>
        <w:t>Healthrules</w:t>
      </w:r>
      <w:proofErr w:type="spellEnd"/>
      <w:r w:rsidRPr="006152EB">
        <w:rPr>
          <w:rStyle w:val="CharAttribute11"/>
        </w:rPr>
        <w:t>.</w:t>
      </w:r>
    </w:p>
    <w:p w:rsidR="00186495" w:rsidRPr="006152EB" w:rsidRDefault="00186495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6152EB">
        <w:rPr>
          <w:rStyle w:val="CharAttribute11"/>
        </w:rPr>
        <w:t>Create</w:t>
      </w:r>
      <w:r w:rsidR="006152EB">
        <w:rPr>
          <w:rStyle w:val="CharAttribute11"/>
        </w:rPr>
        <w:t>d</w:t>
      </w:r>
      <w:r w:rsidRPr="006152EB">
        <w:rPr>
          <w:rStyle w:val="CharAttribute11"/>
        </w:rPr>
        <w:t xml:space="preserve"> business/functional documents for each process according to the knowledge transition from client.</w:t>
      </w:r>
    </w:p>
    <w:p w:rsidR="006152EB" w:rsidRDefault="006152EB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5928B2">
        <w:rPr>
          <w:rStyle w:val="CharAttribute11"/>
        </w:rPr>
        <w:t xml:space="preserve">Updated and tested the existing test cases as per </w:t>
      </w:r>
      <w:r>
        <w:rPr>
          <w:rStyle w:val="CharAttribute11"/>
        </w:rPr>
        <w:t>client requirements.</w:t>
      </w:r>
    </w:p>
    <w:p w:rsidR="006152EB" w:rsidRPr="00C9104B" w:rsidRDefault="006152EB" w:rsidP="006152EB">
      <w:pPr>
        <w:numPr>
          <w:ilvl w:val="0"/>
          <w:numId w:val="5"/>
        </w:numPr>
        <w:spacing w:after="0" w:line="240" w:lineRule="auto"/>
        <w:jc w:val="both"/>
        <w:rPr>
          <w:rFonts w:ascii="Cambria" w:eastAsia="Cambria" w:hAnsi="Cambria"/>
          <w:spacing w:val="5"/>
        </w:rPr>
      </w:pPr>
      <w:r w:rsidRPr="00C9104B">
        <w:rPr>
          <w:rStyle w:val="CharAttribute11"/>
        </w:rPr>
        <w:t>Writing and implementing the below QA artefacts while executing the project through SDLC and STLC cycle:</w:t>
      </w:r>
    </w:p>
    <w:p w:rsidR="006152EB" w:rsidRPr="00181724" w:rsidRDefault="006152EB" w:rsidP="006152EB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>Test Scenarios (Test Cases)</w:t>
      </w:r>
    </w:p>
    <w:p w:rsidR="006152EB" w:rsidRPr="00181724" w:rsidRDefault="006152EB" w:rsidP="006152EB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 xml:space="preserve">Test Case Review </w:t>
      </w:r>
    </w:p>
    <w:p w:rsidR="006152EB" w:rsidRPr="00181724" w:rsidRDefault="006152EB" w:rsidP="006152EB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 xml:space="preserve">Test Case Execution </w:t>
      </w:r>
    </w:p>
    <w:p w:rsidR="006152EB" w:rsidRPr="00181724" w:rsidRDefault="006152EB" w:rsidP="006152EB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>Defect reporting and tracking</w:t>
      </w:r>
    </w:p>
    <w:p w:rsidR="006152EB" w:rsidRPr="006152EB" w:rsidRDefault="006152EB" w:rsidP="006152EB">
      <w:pPr>
        <w:numPr>
          <w:ilvl w:val="1"/>
          <w:numId w:val="6"/>
        </w:numPr>
        <w:spacing w:after="0" w:line="240" w:lineRule="atLeast"/>
        <w:jc w:val="both"/>
        <w:rPr>
          <w:rStyle w:val="CharAttribute11"/>
          <w:rFonts w:eastAsiaTheme="minorHAnsi" w:cs="Calibri"/>
          <w:spacing w:val="0"/>
        </w:rPr>
      </w:pPr>
      <w:r w:rsidRPr="00181724">
        <w:rPr>
          <w:rFonts w:ascii="Cambria" w:hAnsi="Cambria" w:cs="Calibri"/>
        </w:rPr>
        <w:t>Test Exit Report (Test Completion Report)</w:t>
      </w:r>
    </w:p>
    <w:p w:rsidR="006152EB" w:rsidRDefault="006152EB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C9104B">
        <w:rPr>
          <w:rStyle w:val="CharAttribute11"/>
        </w:rPr>
        <w:t>Actively participated in Walk th</w:t>
      </w:r>
      <w:r>
        <w:rPr>
          <w:rStyle w:val="CharAttribute11"/>
        </w:rPr>
        <w:t>r</w:t>
      </w:r>
      <w:r w:rsidRPr="00C9104B">
        <w:rPr>
          <w:rStyle w:val="CharAttribute11"/>
        </w:rPr>
        <w:t>ough, inspection, review and user group meetings for QA</w:t>
      </w:r>
    </w:p>
    <w:p w:rsidR="006152EB" w:rsidRPr="005928B2" w:rsidRDefault="006152EB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5928B2">
        <w:rPr>
          <w:rStyle w:val="CharAttribute11"/>
        </w:rPr>
        <w:t>Involved in Defect Verification and Analysis.</w:t>
      </w:r>
    </w:p>
    <w:p w:rsidR="006152EB" w:rsidRDefault="006152EB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>
        <w:rPr>
          <w:rStyle w:val="CharAttribute11"/>
        </w:rPr>
        <w:t>Interacted</w:t>
      </w:r>
      <w:r w:rsidRPr="005928B2">
        <w:rPr>
          <w:rStyle w:val="CharAttribute11"/>
        </w:rPr>
        <w:t xml:space="preserve"> with the de</w:t>
      </w:r>
      <w:r>
        <w:rPr>
          <w:rStyle w:val="CharAttribute11"/>
        </w:rPr>
        <w:t>velopers for fixing the defects</w:t>
      </w:r>
    </w:p>
    <w:p w:rsidR="006152EB" w:rsidRPr="005928B2" w:rsidRDefault="006152EB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5928B2">
        <w:rPr>
          <w:rStyle w:val="CharAttribute11"/>
        </w:rPr>
        <w:t>Executed the regression test cases.</w:t>
      </w:r>
    </w:p>
    <w:p w:rsidR="006152EB" w:rsidRDefault="006152EB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5928B2">
        <w:rPr>
          <w:rStyle w:val="CharAttribute11"/>
        </w:rPr>
        <w:t xml:space="preserve">Logging the defects in </w:t>
      </w:r>
      <w:r>
        <w:rPr>
          <w:rStyle w:val="CharAttribute11"/>
        </w:rPr>
        <w:t xml:space="preserve">Quality </w:t>
      </w:r>
      <w:proofErr w:type="spellStart"/>
      <w:r>
        <w:rPr>
          <w:rStyle w:val="CharAttribute11"/>
        </w:rPr>
        <w:t>Center</w:t>
      </w:r>
      <w:proofErr w:type="spellEnd"/>
      <w:r>
        <w:rPr>
          <w:rStyle w:val="CharAttribute11"/>
        </w:rPr>
        <w:t>.</w:t>
      </w:r>
    </w:p>
    <w:p w:rsidR="00186495" w:rsidRPr="006152EB" w:rsidRDefault="006152EB" w:rsidP="006152EB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>
        <w:rPr>
          <w:rStyle w:val="CharAttribute11"/>
        </w:rPr>
        <w:t xml:space="preserve">Attended daily </w:t>
      </w:r>
      <w:r w:rsidR="00186495" w:rsidRPr="006152EB">
        <w:rPr>
          <w:rStyle w:val="CharAttribute11"/>
        </w:rPr>
        <w:t>status meeting and share status report onsite.</w:t>
      </w:r>
    </w:p>
    <w:p w:rsidR="003B2290" w:rsidRDefault="003B2290" w:rsidP="003B2290">
      <w:pPr>
        <w:spacing w:after="30"/>
        <w:rPr>
          <w:rStyle w:val="CharAttribute11"/>
        </w:rPr>
      </w:pPr>
    </w:p>
    <w:p w:rsidR="00FB4B1A" w:rsidRPr="00364731" w:rsidRDefault="00FB4B1A">
      <w:pPr>
        <w:rPr>
          <w:rFonts w:asciiTheme="majorHAnsi" w:hAnsiTheme="majorHAnsi"/>
        </w:rPr>
      </w:pPr>
    </w:p>
    <w:p w:rsidR="00B80295" w:rsidRDefault="00B80295" w:rsidP="001E5B0D">
      <w:pPr>
        <w:pStyle w:val="ParaAttribute3"/>
        <w:rPr>
          <w:rStyle w:val="CharAttribute10"/>
          <w:b/>
          <w:szCs w:val="24"/>
        </w:rPr>
      </w:pPr>
    </w:p>
    <w:p w:rsidR="00B80295" w:rsidRDefault="00B80295" w:rsidP="001E5B0D">
      <w:pPr>
        <w:pStyle w:val="ParaAttribute3"/>
        <w:rPr>
          <w:rStyle w:val="CharAttribute10"/>
          <w:b/>
          <w:szCs w:val="24"/>
        </w:rPr>
      </w:pPr>
    </w:p>
    <w:p w:rsidR="00B80295" w:rsidRDefault="00B80295" w:rsidP="001E5B0D">
      <w:pPr>
        <w:pStyle w:val="ParaAttribute3"/>
        <w:rPr>
          <w:rStyle w:val="CharAttribute10"/>
          <w:b/>
          <w:szCs w:val="24"/>
        </w:rPr>
      </w:pPr>
    </w:p>
    <w:p w:rsidR="00B80295" w:rsidRDefault="00B80295" w:rsidP="001E5B0D">
      <w:pPr>
        <w:pStyle w:val="ParaAttribute3"/>
        <w:rPr>
          <w:rStyle w:val="CharAttribute10"/>
          <w:b/>
          <w:szCs w:val="24"/>
        </w:rPr>
      </w:pPr>
    </w:p>
    <w:p w:rsidR="00B80295" w:rsidRDefault="00B80295" w:rsidP="001E5B0D">
      <w:pPr>
        <w:pStyle w:val="ParaAttribute3"/>
        <w:rPr>
          <w:rStyle w:val="CharAttribute10"/>
          <w:b/>
          <w:szCs w:val="24"/>
        </w:rPr>
      </w:pPr>
    </w:p>
    <w:p w:rsidR="00B80295" w:rsidRDefault="00B80295" w:rsidP="001E5B0D">
      <w:pPr>
        <w:pStyle w:val="ParaAttribute3"/>
        <w:rPr>
          <w:rStyle w:val="CharAttribute10"/>
          <w:b/>
          <w:szCs w:val="24"/>
        </w:rPr>
      </w:pPr>
    </w:p>
    <w:p w:rsidR="00B80295" w:rsidRDefault="00B80295" w:rsidP="001E5B0D">
      <w:pPr>
        <w:pStyle w:val="ParaAttribute3"/>
        <w:rPr>
          <w:rStyle w:val="CharAttribute10"/>
          <w:b/>
          <w:szCs w:val="24"/>
        </w:rPr>
      </w:pPr>
    </w:p>
    <w:p w:rsidR="00B80295" w:rsidRDefault="00B80295" w:rsidP="001E5B0D">
      <w:pPr>
        <w:pStyle w:val="ParaAttribute3"/>
        <w:rPr>
          <w:rStyle w:val="CharAttribute10"/>
          <w:b/>
          <w:szCs w:val="24"/>
        </w:rPr>
      </w:pPr>
    </w:p>
    <w:p w:rsidR="00B80295" w:rsidRDefault="00B80295" w:rsidP="001E5B0D">
      <w:pPr>
        <w:pStyle w:val="ParaAttribute3"/>
        <w:rPr>
          <w:rStyle w:val="CharAttribute10"/>
          <w:b/>
          <w:szCs w:val="24"/>
        </w:rPr>
      </w:pPr>
    </w:p>
    <w:p w:rsidR="001E5B0D" w:rsidRPr="007655DD" w:rsidRDefault="001E5B0D" w:rsidP="001E5B0D">
      <w:pPr>
        <w:pStyle w:val="ParaAttribute3"/>
        <w:rPr>
          <w:rFonts w:ascii="Cambria" w:eastAsia="Cambria" w:hAnsi="Cambria"/>
          <w:b/>
          <w:sz w:val="24"/>
          <w:szCs w:val="24"/>
        </w:rPr>
      </w:pPr>
      <w:r w:rsidRPr="007655DD">
        <w:rPr>
          <w:rStyle w:val="CharAttribute10"/>
          <w:b/>
          <w:szCs w:val="24"/>
        </w:rPr>
        <w:lastRenderedPageBreak/>
        <w:t>PROJECT SUMMARY:</w:t>
      </w:r>
    </w:p>
    <w:p w:rsidR="001E5B0D" w:rsidRDefault="001E5B0D" w:rsidP="001E5B0D">
      <w:pPr>
        <w:pStyle w:val="ParaAttribute3"/>
        <w:rPr>
          <w:rFonts w:ascii="Cambria" w:eastAsia="Cambria" w:hAnsi="Cambria"/>
        </w:rPr>
      </w:pPr>
    </w:p>
    <w:p w:rsidR="001E5B0D" w:rsidRDefault="001E5B0D" w:rsidP="001E5B0D">
      <w:pPr>
        <w:pStyle w:val="ParaAttribute3"/>
        <w:rPr>
          <w:rFonts w:ascii="Cambria" w:eastAsia="Cambria" w:hAnsi="Cambria"/>
        </w:rPr>
      </w:pPr>
      <w:r>
        <w:rPr>
          <w:rStyle w:val="CharAttribute10"/>
          <w:b/>
          <w:szCs w:val="24"/>
        </w:rPr>
        <w:t>TELUS</w:t>
      </w:r>
    </w:p>
    <w:p w:rsidR="001E5B0D" w:rsidRPr="007655DD" w:rsidRDefault="00A85E2E" w:rsidP="001E5B0D">
      <w:pPr>
        <w:pStyle w:val="ParaAttribute3"/>
        <w:rPr>
          <w:rFonts w:ascii="Cambria" w:eastAsia="Cambria" w:hAnsi="Cambria"/>
          <w:b/>
        </w:rPr>
      </w:pPr>
      <w:r>
        <w:rPr>
          <w:rStyle w:val="CharAttribute13"/>
          <w:b/>
        </w:rPr>
        <w:t xml:space="preserve">Amdocs- </w:t>
      </w:r>
      <w:r w:rsidR="001E5B0D">
        <w:rPr>
          <w:rStyle w:val="CharAttribute13"/>
          <w:b/>
        </w:rPr>
        <w:t xml:space="preserve">Functional Test </w:t>
      </w:r>
      <w:r w:rsidR="001E5B0D" w:rsidRPr="007655DD">
        <w:rPr>
          <w:rStyle w:val="CharAttribute13"/>
          <w:b/>
        </w:rPr>
        <w:t>Engineer| </w:t>
      </w:r>
      <w:r w:rsidR="006D683D">
        <w:rPr>
          <w:rStyle w:val="CharAttribute13"/>
          <w:b/>
        </w:rPr>
        <w:t>June2016</w:t>
      </w:r>
      <w:r w:rsidR="001E5B0D" w:rsidRPr="007655DD">
        <w:rPr>
          <w:rStyle w:val="CharAttribute13"/>
          <w:b/>
        </w:rPr>
        <w:t xml:space="preserve"> – </w:t>
      </w:r>
      <w:r w:rsidR="006D683D">
        <w:rPr>
          <w:rStyle w:val="CharAttribute13"/>
          <w:b/>
        </w:rPr>
        <w:t>Present</w:t>
      </w:r>
    </w:p>
    <w:p w:rsidR="001E5B0D" w:rsidRDefault="001E5B0D" w:rsidP="001E5B0D">
      <w:pPr>
        <w:pStyle w:val="ParaAttribute3"/>
        <w:rPr>
          <w:rFonts w:ascii="Cambria" w:eastAsia="Cambria" w:hAnsi="Cambria"/>
        </w:rPr>
      </w:pPr>
    </w:p>
    <w:tbl>
      <w:tblPr>
        <w:tblStyle w:val="DefaultTable"/>
        <w:tblW w:w="0" w:type="auto"/>
        <w:tblInd w:w="60" w:type="dxa"/>
        <w:tblLook w:val="0000"/>
      </w:tblPr>
      <w:tblGrid>
        <w:gridCol w:w="4781"/>
        <w:gridCol w:w="4780"/>
      </w:tblGrid>
      <w:tr w:rsidR="001E5B0D" w:rsidTr="00D22123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B0D" w:rsidRDefault="001E5B0D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 xml:space="preserve">PROJECT 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B0D" w:rsidRPr="00906926" w:rsidRDefault="006D683D" w:rsidP="00D22123">
            <w:pPr>
              <w:pStyle w:val="ParaAttribute6"/>
              <w:rPr>
                <w:rFonts w:ascii="Cambria" w:eastAsia="Cambria" w:hAnsi="Cambria"/>
              </w:rPr>
            </w:pPr>
            <w:proofErr w:type="spellStart"/>
            <w:r>
              <w:rPr>
                <w:rFonts w:asciiTheme="majorHAnsi" w:eastAsiaTheme="minorEastAsia" w:hAnsiTheme="majorHAnsi" w:cs="Arial"/>
                <w:color w:val="000000"/>
                <w:shd w:val="clear" w:color="auto" w:fill="FFFFFF"/>
                <w:lang w:eastAsia="en-IN"/>
              </w:rPr>
              <w:t>Knowbility</w:t>
            </w:r>
            <w:proofErr w:type="spellEnd"/>
            <w:r>
              <w:rPr>
                <w:rFonts w:asciiTheme="majorHAnsi" w:eastAsiaTheme="minorEastAsia" w:hAnsiTheme="majorHAnsi" w:cs="Arial"/>
                <w:color w:val="000000"/>
                <w:shd w:val="clear" w:color="auto" w:fill="FFFFFF"/>
                <w:lang w:eastAsia="en-IN"/>
              </w:rPr>
              <w:t xml:space="preserve"> </w:t>
            </w:r>
          </w:p>
        </w:tc>
      </w:tr>
      <w:tr w:rsidR="001E5B0D" w:rsidTr="00D22123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B0D" w:rsidRDefault="001E5B0D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TEAM SIZE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B0D" w:rsidRDefault="006D683D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15</w:t>
            </w:r>
          </w:p>
        </w:tc>
      </w:tr>
      <w:tr w:rsidR="001E5B0D" w:rsidTr="00D22123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B0D" w:rsidRDefault="001E5B0D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DOMAIN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B0D" w:rsidRDefault="006D683D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TELECOM</w:t>
            </w:r>
          </w:p>
        </w:tc>
      </w:tr>
      <w:tr w:rsidR="001E5B0D" w:rsidTr="00D22123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B0D" w:rsidRDefault="001E5B0D" w:rsidP="00D22123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LANGUAGE</w:t>
            </w:r>
            <w:r w:rsidR="006D683D">
              <w:rPr>
                <w:rStyle w:val="CharAttribute11"/>
              </w:rPr>
              <w:t xml:space="preserve"> and skills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B0D" w:rsidRDefault="001E5B0D" w:rsidP="006D683D">
            <w:pPr>
              <w:pStyle w:val="ParaAttribute6"/>
              <w:rPr>
                <w:rFonts w:ascii="Cambria" w:eastAsia="Cambria" w:hAnsi="Cambria"/>
              </w:rPr>
            </w:pPr>
            <w:r>
              <w:rPr>
                <w:rStyle w:val="CharAttribute11"/>
              </w:rPr>
              <w:t>SQL,</w:t>
            </w:r>
            <w:r w:rsidR="006D683D">
              <w:rPr>
                <w:rStyle w:val="CharAttribute11"/>
              </w:rPr>
              <w:t xml:space="preserve"> </w:t>
            </w:r>
            <w:r w:rsidR="006D683D">
              <w:rPr>
                <w:rFonts w:asciiTheme="majorHAnsi" w:eastAsiaTheme="minorEastAsia" w:hAnsiTheme="majorHAnsi" w:cs="Arial"/>
                <w:color w:val="000000"/>
                <w:shd w:val="clear" w:color="auto" w:fill="FFFFFF"/>
                <w:lang w:eastAsia="en-IN"/>
              </w:rPr>
              <w:t>Manual testing (CSM)</w:t>
            </w:r>
          </w:p>
        </w:tc>
      </w:tr>
      <w:tr w:rsidR="001E5B0D" w:rsidTr="00D22123">
        <w:tc>
          <w:tcPr>
            <w:tcW w:w="4781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B0D" w:rsidRDefault="001E5B0D" w:rsidP="00D22123">
            <w:pPr>
              <w:pStyle w:val="ParaAttribute6"/>
              <w:rPr>
                <w:rStyle w:val="CharAttribute11"/>
              </w:rPr>
            </w:pPr>
            <w:r>
              <w:rPr>
                <w:rStyle w:val="CharAttribute11"/>
              </w:rPr>
              <w:t>Test Management Tools</w:t>
            </w:r>
          </w:p>
        </w:tc>
        <w:tc>
          <w:tcPr>
            <w:tcW w:w="4780" w:type="dxa"/>
            <w:tcBorders>
              <w:top w:val="single" w:sz="8" w:space="0" w:color="B0CCB0"/>
              <w:left w:val="nil"/>
              <w:bottom w:val="single" w:sz="8" w:space="0" w:color="B0CCB0"/>
              <w:right w:val="nil"/>
            </w:tcBorders>
            <w:shd w:val="solid" w:color="EBF2EB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B0D" w:rsidRDefault="001E5B0D" w:rsidP="006D683D">
            <w:pPr>
              <w:pStyle w:val="ParaAttribute6"/>
              <w:ind w:left="0"/>
              <w:rPr>
                <w:rStyle w:val="CharAttribute11"/>
              </w:rPr>
            </w:pPr>
            <w:r>
              <w:rPr>
                <w:rStyle w:val="CharAttribute11"/>
              </w:rPr>
              <w:t xml:space="preserve">        ALM</w:t>
            </w:r>
          </w:p>
        </w:tc>
      </w:tr>
    </w:tbl>
    <w:p w:rsidR="00B80295" w:rsidRDefault="00B80295" w:rsidP="006D683D">
      <w:pPr>
        <w:pStyle w:val="ParaAttribute9"/>
        <w:rPr>
          <w:rStyle w:val="CharAttribute10"/>
          <w:szCs w:val="24"/>
        </w:rPr>
      </w:pPr>
    </w:p>
    <w:p w:rsidR="006D683D" w:rsidRDefault="006D683D" w:rsidP="006D683D">
      <w:pPr>
        <w:pStyle w:val="ParaAttribute9"/>
        <w:rPr>
          <w:rStyle w:val="CharAttribute11"/>
        </w:rPr>
      </w:pPr>
      <w:r>
        <w:rPr>
          <w:rStyle w:val="CharAttribute10"/>
          <w:szCs w:val="24"/>
        </w:rPr>
        <w:t>KEY RESPONSIBILITIES IN PROJECT</w:t>
      </w:r>
    </w:p>
    <w:p w:rsidR="006D683D" w:rsidRDefault="006D683D" w:rsidP="006D683D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>
        <w:rPr>
          <w:rStyle w:val="CharAttribute11"/>
        </w:rPr>
        <w:t>Designed</w:t>
      </w:r>
      <w:r w:rsidRPr="006152EB">
        <w:rPr>
          <w:rStyle w:val="CharAttribute11"/>
        </w:rPr>
        <w:t xml:space="preserve"> test scenarios and test cases for </w:t>
      </w:r>
      <w:r>
        <w:rPr>
          <w:rStyle w:val="CharAttribute11"/>
        </w:rPr>
        <w:t>KB application -</w:t>
      </w:r>
      <w:r w:rsidRPr="006152EB">
        <w:rPr>
          <w:rStyle w:val="CharAttribute11"/>
        </w:rPr>
        <w:t xml:space="preserve">areas like </w:t>
      </w:r>
      <w:r>
        <w:rPr>
          <w:rStyle w:val="CharAttribute11"/>
        </w:rPr>
        <w:t>CSM,</w:t>
      </w:r>
      <w:r w:rsidR="00907052">
        <w:rPr>
          <w:rStyle w:val="CharAttribute11"/>
        </w:rPr>
        <w:t>SUM,</w:t>
      </w:r>
      <w:r>
        <w:rPr>
          <w:rStyle w:val="CharAttribute11"/>
        </w:rPr>
        <w:t xml:space="preserve"> Price Plan and Number management</w:t>
      </w:r>
    </w:p>
    <w:p w:rsidR="006D683D" w:rsidRPr="006152EB" w:rsidRDefault="006D683D" w:rsidP="006D683D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>
        <w:rPr>
          <w:rStyle w:val="CharAttribute11"/>
        </w:rPr>
        <w:t>Tested</w:t>
      </w:r>
      <w:r w:rsidRPr="006152EB">
        <w:rPr>
          <w:rStyle w:val="CharAttribute11"/>
        </w:rPr>
        <w:t xml:space="preserve"> </w:t>
      </w:r>
      <w:r>
        <w:rPr>
          <w:rStyle w:val="CharAttribute11"/>
        </w:rPr>
        <w:t xml:space="preserve">Web APIs, C APIs  </w:t>
      </w:r>
      <w:r w:rsidRPr="006152EB">
        <w:rPr>
          <w:rStyle w:val="CharAttribute11"/>
        </w:rPr>
        <w:t xml:space="preserve"> using </w:t>
      </w:r>
      <w:r w:rsidR="00B80295">
        <w:rPr>
          <w:rStyle w:val="CharAttribute11"/>
        </w:rPr>
        <w:t>Soa</w:t>
      </w:r>
      <w:r>
        <w:rPr>
          <w:rStyle w:val="CharAttribute11"/>
        </w:rPr>
        <w:t xml:space="preserve">pUI, </w:t>
      </w:r>
      <w:r w:rsidR="00B80295">
        <w:rPr>
          <w:rStyle w:val="CharAttribute11"/>
        </w:rPr>
        <w:t>UNIX</w:t>
      </w:r>
      <w:r>
        <w:rPr>
          <w:rStyle w:val="CharAttribute11"/>
        </w:rPr>
        <w:t xml:space="preserve"> and SQL.</w:t>
      </w:r>
    </w:p>
    <w:p w:rsidR="00B80295" w:rsidRPr="006152EB" w:rsidRDefault="00B80295" w:rsidP="006D683D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>
        <w:rPr>
          <w:rStyle w:val="CharAttribute11"/>
        </w:rPr>
        <w:t xml:space="preserve">Performed System </w:t>
      </w:r>
      <w:proofErr w:type="gramStart"/>
      <w:r>
        <w:rPr>
          <w:rStyle w:val="CharAttribute11"/>
        </w:rPr>
        <w:t>testing ,</w:t>
      </w:r>
      <w:proofErr w:type="gramEnd"/>
      <w:r>
        <w:rPr>
          <w:rStyle w:val="CharAttribute11"/>
        </w:rPr>
        <w:t xml:space="preserve"> Assembly testing and Production testing.</w:t>
      </w:r>
    </w:p>
    <w:p w:rsidR="006D683D" w:rsidRDefault="006D683D" w:rsidP="006D683D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5928B2">
        <w:rPr>
          <w:rStyle w:val="CharAttribute11"/>
        </w:rPr>
        <w:t xml:space="preserve">Updated and tested the existing test cases as per </w:t>
      </w:r>
      <w:r>
        <w:rPr>
          <w:rStyle w:val="CharAttribute11"/>
        </w:rPr>
        <w:t>client requirements.</w:t>
      </w:r>
    </w:p>
    <w:p w:rsidR="006D683D" w:rsidRPr="00C9104B" w:rsidRDefault="006D683D" w:rsidP="006D683D">
      <w:pPr>
        <w:numPr>
          <w:ilvl w:val="0"/>
          <w:numId w:val="5"/>
        </w:numPr>
        <w:spacing w:after="0" w:line="240" w:lineRule="auto"/>
        <w:jc w:val="both"/>
        <w:rPr>
          <w:rFonts w:ascii="Cambria" w:eastAsia="Cambria" w:hAnsi="Cambria"/>
          <w:spacing w:val="5"/>
        </w:rPr>
      </w:pPr>
      <w:r w:rsidRPr="00C9104B">
        <w:rPr>
          <w:rStyle w:val="CharAttribute11"/>
        </w:rPr>
        <w:t>Writing and implementing the below QA artefacts while executing the project through SDLC and STLC cycle:</w:t>
      </w:r>
    </w:p>
    <w:p w:rsidR="006D683D" w:rsidRPr="00181724" w:rsidRDefault="006D683D" w:rsidP="006D683D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 xml:space="preserve">Test Case Execution </w:t>
      </w:r>
    </w:p>
    <w:p w:rsidR="006D683D" w:rsidRPr="00181724" w:rsidRDefault="006D683D" w:rsidP="006D683D">
      <w:pPr>
        <w:numPr>
          <w:ilvl w:val="1"/>
          <w:numId w:val="6"/>
        </w:numPr>
        <w:spacing w:after="0" w:line="240" w:lineRule="atLeast"/>
        <w:jc w:val="both"/>
        <w:rPr>
          <w:rFonts w:ascii="Cambria" w:hAnsi="Cambria" w:cs="Calibri"/>
        </w:rPr>
      </w:pPr>
      <w:r w:rsidRPr="00181724">
        <w:rPr>
          <w:rFonts w:ascii="Cambria" w:hAnsi="Cambria" w:cs="Calibri"/>
        </w:rPr>
        <w:t>Defect reporting and tracking</w:t>
      </w:r>
    </w:p>
    <w:p w:rsidR="006D683D" w:rsidRDefault="006D683D" w:rsidP="006D683D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>
        <w:rPr>
          <w:rStyle w:val="CharAttribute11"/>
        </w:rPr>
        <w:t>Interacted</w:t>
      </w:r>
      <w:r w:rsidRPr="005928B2">
        <w:rPr>
          <w:rStyle w:val="CharAttribute11"/>
        </w:rPr>
        <w:t xml:space="preserve"> with the de</w:t>
      </w:r>
      <w:r>
        <w:rPr>
          <w:rStyle w:val="CharAttribute11"/>
        </w:rPr>
        <w:t>velopers for fixing the defects</w:t>
      </w:r>
    </w:p>
    <w:p w:rsidR="006D683D" w:rsidRPr="005928B2" w:rsidRDefault="006D683D" w:rsidP="006D683D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5928B2">
        <w:rPr>
          <w:rStyle w:val="CharAttribute11"/>
        </w:rPr>
        <w:t>Executed the regression test cases.</w:t>
      </w:r>
    </w:p>
    <w:p w:rsidR="006D683D" w:rsidRDefault="006D683D" w:rsidP="006D683D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30" w:line="240" w:lineRule="auto"/>
        <w:contextualSpacing w:val="0"/>
        <w:rPr>
          <w:rStyle w:val="CharAttribute11"/>
        </w:rPr>
      </w:pPr>
      <w:r w:rsidRPr="005928B2">
        <w:rPr>
          <w:rStyle w:val="CharAttribute11"/>
        </w:rPr>
        <w:t xml:space="preserve">Logging the defects in </w:t>
      </w:r>
      <w:r>
        <w:rPr>
          <w:rStyle w:val="CharAttribute11"/>
        </w:rPr>
        <w:t xml:space="preserve">Quality </w:t>
      </w:r>
      <w:proofErr w:type="spellStart"/>
      <w:r>
        <w:rPr>
          <w:rStyle w:val="CharAttribute11"/>
        </w:rPr>
        <w:t>Center</w:t>
      </w:r>
      <w:proofErr w:type="spellEnd"/>
      <w:r>
        <w:rPr>
          <w:rStyle w:val="CharAttribute11"/>
        </w:rPr>
        <w:t>.</w:t>
      </w:r>
    </w:p>
    <w:p w:rsidR="00FB4B1A" w:rsidRDefault="00FB4B1A">
      <w:pPr>
        <w:rPr>
          <w:rFonts w:asciiTheme="majorHAnsi" w:hAnsiTheme="majorHAnsi"/>
        </w:rPr>
      </w:pPr>
    </w:p>
    <w:p w:rsidR="00B80295" w:rsidRPr="00364731" w:rsidRDefault="00B80295">
      <w:pPr>
        <w:rPr>
          <w:rFonts w:asciiTheme="majorHAnsi" w:hAnsiTheme="majorHAnsi"/>
        </w:rPr>
      </w:pPr>
    </w:p>
    <w:p w:rsidR="00FB4B1A" w:rsidRPr="00364731" w:rsidRDefault="00FB4B1A" w:rsidP="00FB4B1A">
      <w:pPr>
        <w:rPr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</w:pPr>
      <w:r w:rsidRPr="00364731">
        <w:rPr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  <w:t>Certifications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B4B1A" w:rsidRPr="00364731" w:rsidTr="009247BC">
        <w:tc>
          <w:tcPr>
            <w:tcW w:w="3192" w:type="dxa"/>
          </w:tcPr>
          <w:p w:rsidR="00FB4B1A" w:rsidRPr="00364731" w:rsidRDefault="00FB4B1A" w:rsidP="009247BC">
            <w:pPr>
              <w:rPr>
                <w:rStyle w:val="apple-converted-space"/>
                <w:rFonts w:asciiTheme="majorHAnsi" w:hAnsiTheme="majorHAnsi" w:cs="Arial"/>
                <w:b/>
              </w:rPr>
            </w:pPr>
            <w:r w:rsidRPr="00364731">
              <w:rPr>
                <w:rStyle w:val="apple-converted-space"/>
                <w:rFonts w:asciiTheme="majorHAnsi" w:hAnsiTheme="majorHAnsi" w:cs="Arial"/>
                <w:b/>
              </w:rPr>
              <w:t>Certification</w:t>
            </w:r>
          </w:p>
        </w:tc>
        <w:tc>
          <w:tcPr>
            <w:tcW w:w="3192" w:type="dxa"/>
          </w:tcPr>
          <w:p w:rsidR="00FB4B1A" w:rsidRPr="00364731" w:rsidRDefault="00FB4B1A" w:rsidP="009247BC">
            <w:pPr>
              <w:rPr>
                <w:rStyle w:val="apple-converted-space"/>
                <w:rFonts w:asciiTheme="majorHAnsi" w:hAnsiTheme="majorHAnsi" w:cs="Arial"/>
                <w:b/>
              </w:rPr>
            </w:pPr>
            <w:r w:rsidRPr="00364731">
              <w:rPr>
                <w:rStyle w:val="apple-converted-space"/>
                <w:rFonts w:asciiTheme="majorHAnsi" w:hAnsiTheme="majorHAnsi" w:cs="Arial"/>
                <w:b/>
              </w:rPr>
              <w:t>Authorized Certificate ID</w:t>
            </w:r>
          </w:p>
        </w:tc>
        <w:tc>
          <w:tcPr>
            <w:tcW w:w="3192" w:type="dxa"/>
          </w:tcPr>
          <w:p w:rsidR="00FB4B1A" w:rsidRPr="00364731" w:rsidRDefault="00FB4B1A" w:rsidP="009247BC">
            <w:pPr>
              <w:rPr>
                <w:rStyle w:val="apple-converted-space"/>
                <w:rFonts w:asciiTheme="majorHAnsi" w:hAnsiTheme="majorHAnsi" w:cs="Arial"/>
                <w:b/>
              </w:rPr>
            </w:pPr>
            <w:r w:rsidRPr="00364731">
              <w:rPr>
                <w:rStyle w:val="apple-converted-space"/>
                <w:rFonts w:asciiTheme="majorHAnsi" w:hAnsiTheme="majorHAnsi" w:cs="Arial"/>
                <w:b/>
              </w:rPr>
              <w:t>Certificate issue date</w:t>
            </w:r>
          </w:p>
        </w:tc>
      </w:tr>
      <w:tr w:rsidR="00FB4B1A" w:rsidRPr="00364731" w:rsidTr="009247BC">
        <w:tc>
          <w:tcPr>
            <w:tcW w:w="3192" w:type="dxa"/>
          </w:tcPr>
          <w:p w:rsidR="00FB4B1A" w:rsidRPr="00364731" w:rsidRDefault="00B80295" w:rsidP="009247BC">
            <w:pPr>
              <w:autoSpaceDE w:val="0"/>
              <w:autoSpaceDN w:val="0"/>
              <w:adjustRightInd w:val="0"/>
              <w:rPr>
                <w:rStyle w:val="apple-converted-space"/>
                <w:rFonts w:asciiTheme="majorHAnsi" w:hAnsiTheme="majorHAnsi" w:cs="Arial"/>
              </w:rPr>
            </w:pPr>
            <w:r w:rsidRPr="00364731">
              <w:rPr>
                <w:rStyle w:val="apple-converted-space"/>
                <w:rFonts w:asciiTheme="majorHAnsi" w:hAnsiTheme="majorHAnsi" w:cs="Arial"/>
              </w:rPr>
              <w:t>Scrum</w:t>
            </w:r>
            <w:r w:rsidR="00FB4B1A" w:rsidRPr="00364731">
              <w:rPr>
                <w:rStyle w:val="apple-converted-space"/>
                <w:rFonts w:asciiTheme="majorHAnsi" w:hAnsiTheme="majorHAnsi" w:cs="Arial"/>
              </w:rPr>
              <w:t xml:space="preserve"> Master Accredited Certification (SMAC)</w:t>
            </w:r>
          </w:p>
        </w:tc>
        <w:tc>
          <w:tcPr>
            <w:tcW w:w="3192" w:type="dxa"/>
          </w:tcPr>
          <w:p w:rsidR="00FB4B1A" w:rsidRPr="00364731" w:rsidRDefault="00FB4B1A" w:rsidP="009247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hd w:val="clear" w:color="auto" w:fill="FFFFFF"/>
              </w:rPr>
            </w:pPr>
            <w:r w:rsidRPr="00364731">
              <w:rPr>
                <w:rFonts w:asciiTheme="majorHAnsi" w:hAnsiTheme="majorHAnsi" w:cs="Arial"/>
                <w:color w:val="000000"/>
                <w:shd w:val="clear" w:color="auto" w:fill="FFFFFF"/>
              </w:rPr>
              <w:t>91264308736193</w:t>
            </w:r>
          </w:p>
          <w:p w:rsidR="00FB4B1A" w:rsidRPr="00364731" w:rsidRDefault="00FB4B1A" w:rsidP="009247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hd w:val="clear" w:color="auto" w:fill="FFFFFF"/>
              </w:rPr>
            </w:pPr>
          </w:p>
        </w:tc>
        <w:tc>
          <w:tcPr>
            <w:tcW w:w="3192" w:type="dxa"/>
          </w:tcPr>
          <w:p w:rsidR="00FB4B1A" w:rsidRPr="00364731" w:rsidRDefault="00FB4B1A" w:rsidP="009247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hd w:val="clear" w:color="auto" w:fill="FFFFFF"/>
              </w:rPr>
            </w:pPr>
            <w:r w:rsidRPr="00364731">
              <w:rPr>
                <w:rFonts w:asciiTheme="majorHAnsi" w:hAnsiTheme="majorHAnsi" w:cs="Arial"/>
                <w:color w:val="000000"/>
                <w:shd w:val="clear" w:color="auto" w:fill="FFFFFF"/>
              </w:rPr>
              <w:t>14 July 2015</w:t>
            </w:r>
          </w:p>
          <w:p w:rsidR="00FB4B1A" w:rsidRPr="00364731" w:rsidRDefault="00FB4B1A" w:rsidP="009247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hd w:val="clear" w:color="auto" w:fill="FFFFFF"/>
              </w:rPr>
            </w:pPr>
          </w:p>
        </w:tc>
      </w:tr>
      <w:tr w:rsidR="008F2BE5" w:rsidRPr="00364731" w:rsidTr="009247BC">
        <w:tc>
          <w:tcPr>
            <w:tcW w:w="3192" w:type="dxa"/>
          </w:tcPr>
          <w:p w:rsidR="008F2BE5" w:rsidRPr="00364731" w:rsidRDefault="008F2BE5" w:rsidP="009247BC">
            <w:pPr>
              <w:autoSpaceDE w:val="0"/>
              <w:autoSpaceDN w:val="0"/>
              <w:adjustRightInd w:val="0"/>
              <w:rPr>
                <w:rStyle w:val="apple-converted-space"/>
                <w:rFonts w:asciiTheme="majorHAnsi" w:hAnsiTheme="majorHAnsi" w:cs="Arial"/>
              </w:rPr>
            </w:pPr>
            <w:r w:rsidRPr="00364731">
              <w:rPr>
                <w:rStyle w:val="apple-converted-space"/>
                <w:rFonts w:asciiTheme="majorHAnsi" w:hAnsiTheme="majorHAnsi" w:cs="Arial"/>
              </w:rPr>
              <w:t>ISTQB</w:t>
            </w:r>
          </w:p>
        </w:tc>
        <w:tc>
          <w:tcPr>
            <w:tcW w:w="3192" w:type="dxa"/>
          </w:tcPr>
          <w:p w:rsidR="008F2BE5" w:rsidRPr="00364731" w:rsidRDefault="00192C52" w:rsidP="009247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hd w:val="clear" w:color="auto" w:fill="FFFFFF"/>
              </w:rPr>
            </w:pPr>
            <w:r w:rsidRPr="00364731">
              <w:rPr>
                <w:rFonts w:asciiTheme="majorHAnsi" w:hAnsiTheme="majorHAnsi" w:cs="Arial"/>
                <w:color w:val="000000"/>
                <w:shd w:val="clear" w:color="auto" w:fill="FFFFFF"/>
              </w:rPr>
              <w:t>ITB-CTFL - 0077220</w:t>
            </w:r>
          </w:p>
        </w:tc>
        <w:tc>
          <w:tcPr>
            <w:tcW w:w="3192" w:type="dxa"/>
          </w:tcPr>
          <w:p w:rsidR="008F2BE5" w:rsidRPr="00364731" w:rsidRDefault="008F2BE5" w:rsidP="009247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hd w:val="clear" w:color="auto" w:fill="FFFFFF"/>
              </w:rPr>
            </w:pPr>
            <w:r w:rsidRPr="00364731">
              <w:rPr>
                <w:rFonts w:asciiTheme="majorHAnsi" w:hAnsiTheme="majorHAnsi" w:cs="Arial"/>
                <w:color w:val="000000"/>
                <w:shd w:val="clear" w:color="auto" w:fill="FFFFFF"/>
              </w:rPr>
              <w:t xml:space="preserve">23 </w:t>
            </w:r>
            <w:r w:rsidR="00D728BA" w:rsidRPr="00364731">
              <w:rPr>
                <w:rFonts w:asciiTheme="majorHAnsi" w:hAnsiTheme="majorHAnsi" w:cs="Arial"/>
                <w:color w:val="000000"/>
                <w:shd w:val="clear" w:color="auto" w:fill="FFFFFF"/>
              </w:rPr>
              <w:t>January</w:t>
            </w:r>
            <w:r w:rsidRPr="00364731">
              <w:rPr>
                <w:rFonts w:asciiTheme="majorHAnsi" w:hAnsiTheme="majorHAnsi" w:cs="Arial"/>
                <w:color w:val="000000"/>
                <w:shd w:val="clear" w:color="auto" w:fill="FFFFFF"/>
              </w:rPr>
              <w:t xml:space="preserve"> 2016.</w:t>
            </w:r>
          </w:p>
          <w:p w:rsidR="008F2BE5" w:rsidRPr="00364731" w:rsidRDefault="008F2BE5" w:rsidP="009247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hd w:val="clear" w:color="auto" w:fill="FFFFFF"/>
              </w:rPr>
            </w:pPr>
          </w:p>
        </w:tc>
      </w:tr>
    </w:tbl>
    <w:p w:rsidR="00FB4B1A" w:rsidRPr="00364731" w:rsidRDefault="00FB4B1A" w:rsidP="00FB4B1A">
      <w:pPr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</w:pPr>
    </w:p>
    <w:p w:rsidR="00B80295" w:rsidRDefault="00B80295" w:rsidP="003D5CE7">
      <w:pPr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545F3A" w:rsidRDefault="00545F3A" w:rsidP="003D5CE7">
      <w:pPr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545F3A" w:rsidRDefault="00545F3A" w:rsidP="003D5CE7">
      <w:pPr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B80295" w:rsidRDefault="00B80295" w:rsidP="003D5CE7">
      <w:pPr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B80295" w:rsidRDefault="00B80295" w:rsidP="003D5CE7">
      <w:pPr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3D5CE7" w:rsidRPr="00364731" w:rsidRDefault="003D5CE7" w:rsidP="003D5CE7">
      <w:pPr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eastAsia="en-IN"/>
        </w:rPr>
      </w:pPr>
      <w:r w:rsidRPr="00364731"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eastAsia="en-IN"/>
        </w:rPr>
        <w:lastRenderedPageBreak/>
        <w:t>Educational Qualification:</w:t>
      </w:r>
    </w:p>
    <w:tbl>
      <w:tblPr>
        <w:tblStyle w:val="TableGrid1"/>
        <w:tblW w:w="9990" w:type="dxa"/>
        <w:tblInd w:w="-162" w:type="dxa"/>
        <w:tblLook w:val="04A0"/>
      </w:tblPr>
      <w:tblGrid>
        <w:gridCol w:w="2531"/>
        <w:gridCol w:w="2457"/>
        <w:gridCol w:w="2370"/>
        <w:gridCol w:w="2632"/>
      </w:tblGrid>
      <w:tr w:rsidR="003D5CE7" w:rsidRPr="00364731" w:rsidTr="00C0261A">
        <w:trPr>
          <w:trHeight w:val="818"/>
        </w:trPr>
        <w:tc>
          <w:tcPr>
            <w:tcW w:w="2531" w:type="dxa"/>
          </w:tcPr>
          <w:p w:rsidR="003D5CE7" w:rsidRPr="00364731" w:rsidRDefault="003D5CE7" w:rsidP="00C0261A">
            <w:pPr>
              <w:rPr>
                <w:rFonts w:asciiTheme="majorHAnsi" w:hAnsiTheme="majorHAnsi" w:cs="Arial"/>
                <w:b/>
                <w:color w:val="000000"/>
              </w:rPr>
            </w:pPr>
          </w:p>
          <w:p w:rsidR="003D5CE7" w:rsidRPr="00364731" w:rsidRDefault="003D5CE7" w:rsidP="00C0261A">
            <w:pPr>
              <w:rPr>
                <w:rFonts w:asciiTheme="majorHAnsi" w:hAnsiTheme="majorHAnsi" w:cs="Arial"/>
                <w:b/>
                <w:color w:val="000000"/>
              </w:rPr>
            </w:pPr>
            <w:r w:rsidRPr="00364731">
              <w:rPr>
                <w:rFonts w:asciiTheme="majorHAnsi" w:hAnsiTheme="majorHAnsi" w:cs="Arial"/>
                <w:b/>
                <w:color w:val="000000"/>
              </w:rPr>
              <w:t xml:space="preserve">  Exam</w:t>
            </w:r>
          </w:p>
        </w:tc>
        <w:tc>
          <w:tcPr>
            <w:tcW w:w="2457" w:type="dxa"/>
          </w:tcPr>
          <w:p w:rsidR="003D5CE7" w:rsidRPr="00364731" w:rsidRDefault="003D5CE7" w:rsidP="00C0261A">
            <w:pPr>
              <w:rPr>
                <w:rFonts w:asciiTheme="majorHAnsi" w:hAnsiTheme="majorHAnsi" w:cs="Arial"/>
                <w:b/>
                <w:color w:val="000000"/>
              </w:rPr>
            </w:pPr>
          </w:p>
          <w:p w:rsidR="003D5CE7" w:rsidRPr="00364731" w:rsidRDefault="003D5CE7" w:rsidP="00C0261A">
            <w:pPr>
              <w:rPr>
                <w:rFonts w:asciiTheme="majorHAnsi" w:hAnsiTheme="majorHAnsi" w:cs="Arial"/>
                <w:b/>
                <w:color w:val="000000"/>
              </w:rPr>
            </w:pPr>
            <w:r w:rsidRPr="00364731">
              <w:rPr>
                <w:rFonts w:asciiTheme="majorHAnsi" w:hAnsiTheme="majorHAnsi" w:cs="Arial"/>
                <w:b/>
                <w:color w:val="000000"/>
              </w:rPr>
              <w:t>Board/University</w:t>
            </w:r>
          </w:p>
        </w:tc>
        <w:tc>
          <w:tcPr>
            <w:tcW w:w="2370" w:type="dxa"/>
          </w:tcPr>
          <w:p w:rsidR="003D5CE7" w:rsidRPr="00364731" w:rsidRDefault="003D5CE7" w:rsidP="00C0261A">
            <w:pPr>
              <w:rPr>
                <w:rFonts w:asciiTheme="majorHAnsi" w:hAnsiTheme="majorHAnsi" w:cs="Arial"/>
                <w:b/>
                <w:color w:val="000000"/>
              </w:rPr>
            </w:pPr>
          </w:p>
          <w:p w:rsidR="003D5CE7" w:rsidRPr="00364731" w:rsidRDefault="003D5CE7" w:rsidP="00C0261A">
            <w:pPr>
              <w:rPr>
                <w:rFonts w:asciiTheme="majorHAnsi" w:hAnsiTheme="majorHAnsi" w:cs="Arial"/>
                <w:b/>
                <w:color w:val="000000"/>
              </w:rPr>
            </w:pPr>
            <w:r w:rsidRPr="00364731">
              <w:rPr>
                <w:rFonts w:asciiTheme="majorHAnsi" w:hAnsiTheme="majorHAnsi" w:cs="Arial"/>
                <w:b/>
                <w:color w:val="000000"/>
              </w:rPr>
              <w:t>Year of passing</w:t>
            </w:r>
          </w:p>
        </w:tc>
        <w:tc>
          <w:tcPr>
            <w:tcW w:w="2632" w:type="dxa"/>
          </w:tcPr>
          <w:p w:rsidR="003D5CE7" w:rsidRPr="00364731" w:rsidRDefault="003D5CE7" w:rsidP="00C0261A">
            <w:pPr>
              <w:rPr>
                <w:rFonts w:asciiTheme="majorHAnsi" w:hAnsiTheme="majorHAnsi" w:cs="Arial"/>
                <w:b/>
                <w:color w:val="000000"/>
              </w:rPr>
            </w:pPr>
          </w:p>
          <w:p w:rsidR="003D5CE7" w:rsidRPr="00364731" w:rsidRDefault="003D5CE7" w:rsidP="00C0261A">
            <w:pPr>
              <w:rPr>
                <w:rFonts w:asciiTheme="majorHAnsi" w:hAnsiTheme="majorHAnsi" w:cs="Arial"/>
                <w:b/>
                <w:color w:val="000000"/>
              </w:rPr>
            </w:pPr>
            <w:r w:rsidRPr="00364731">
              <w:rPr>
                <w:rFonts w:asciiTheme="majorHAnsi" w:hAnsiTheme="majorHAnsi" w:cs="Arial"/>
                <w:b/>
                <w:color w:val="000000"/>
              </w:rPr>
              <w:t xml:space="preserve"> Percentage</w:t>
            </w:r>
          </w:p>
        </w:tc>
      </w:tr>
      <w:tr w:rsidR="00867F19" w:rsidRPr="00364731" w:rsidTr="00C0261A">
        <w:trPr>
          <w:trHeight w:val="899"/>
        </w:trPr>
        <w:tc>
          <w:tcPr>
            <w:tcW w:w="2531" w:type="dxa"/>
          </w:tcPr>
          <w:p w:rsidR="00867F19" w:rsidRPr="00364731" w:rsidRDefault="00867F19" w:rsidP="00C0261A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 xml:space="preserve">MSc </w:t>
            </w:r>
          </w:p>
          <w:p w:rsidR="00867F19" w:rsidRPr="00364731" w:rsidRDefault="00867F19" w:rsidP="00C0261A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(Computer Science)</w:t>
            </w:r>
          </w:p>
        </w:tc>
        <w:tc>
          <w:tcPr>
            <w:tcW w:w="2457" w:type="dxa"/>
          </w:tcPr>
          <w:p w:rsidR="00867F19" w:rsidRPr="00364731" w:rsidRDefault="00867F19" w:rsidP="00C0261A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Savitribai Phule Pune University</w:t>
            </w:r>
          </w:p>
        </w:tc>
        <w:tc>
          <w:tcPr>
            <w:tcW w:w="2370" w:type="dxa"/>
          </w:tcPr>
          <w:p w:rsidR="00867F19" w:rsidRPr="00364731" w:rsidRDefault="00867F19" w:rsidP="00C0261A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2016</w:t>
            </w:r>
          </w:p>
        </w:tc>
        <w:tc>
          <w:tcPr>
            <w:tcW w:w="2632" w:type="dxa"/>
          </w:tcPr>
          <w:p w:rsidR="00867F19" w:rsidRPr="00364731" w:rsidRDefault="006152EB" w:rsidP="00C0261A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66.26%</w:t>
            </w:r>
          </w:p>
          <w:p w:rsidR="00C233AF" w:rsidRDefault="006152EB" w:rsidP="00C0261A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SPGA - 4.760 Grade - A</w:t>
            </w:r>
          </w:p>
          <w:p w:rsidR="006152EB" w:rsidRPr="00364731" w:rsidRDefault="006152EB" w:rsidP="00C0261A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First Class</w:t>
            </w:r>
          </w:p>
        </w:tc>
      </w:tr>
      <w:tr w:rsidR="00867F19" w:rsidRPr="00364731" w:rsidTr="00C0261A">
        <w:trPr>
          <w:trHeight w:val="899"/>
        </w:trPr>
        <w:tc>
          <w:tcPr>
            <w:tcW w:w="2531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BSc</w:t>
            </w: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(Computer Science)</w:t>
            </w:r>
          </w:p>
        </w:tc>
        <w:tc>
          <w:tcPr>
            <w:tcW w:w="2457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Savitribai Phule Pune University</w:t>
            </w:r>
          </w:p>
        </w:tc>
        <w:tc>
          <w:tcPr>
            <w:tcW w:w="2370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2014</w:t>
            </w:r>
          </w:p>
        </w:tc>
        <w:tc>
          <w:tcPr>
            <w:tcW w:w="2632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67.25%</w:t>
            </w: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First Class</w:t>
            </w:r>
          </w:p>
        </w:tc>
      </w:tr>
      <w:tr w:rsidR="00867F19" w:rsidRPr="00364731" w:rsidTr="00C0261A">
        <w:trPr>
          <w:trHeight w:val="899"/>
        </w:trPr>
        <w:tc>
          <w:tcPr>
            <w:tcW w:w="2531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7E270D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HSC</w:t>
            </w:r>
          </w:p>
          <w:p w:rsidR="00867F19" w:rsidRPr="00364731" w:rsidRDefault="007E270D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Science</w:t>
            </w:r>
          </w:p>
        </w:tc>
        <w:tc>
          <w:tcPr>
            <w:tcW w:w="2457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Maharashtra Board</w:t>
            </w:r>
          </w:p>
        </w:tc>
        <w:tc>
          <w:tcPr>
            <w:tcW w:w="2370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2011</w:t>
            </w:r>
          </w:p>
        </w:tc>
        <w:tc>
          <w:tcPr>
            <w:tcW w:w="2632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72.12 %</w:t>
            </w:r>
          </w:p>
        </w:tc>
      </w:tr>
      <w:tr w:rsidR="00867F19" w:rsidRPr="00364731" w:rsidTr="00C0261A">
        <w:trPr>
          <w:trHeight w:val="818"/>
        </w:trPr>
        <w:tc>
          <w:tcPr>
            <w:tcW w:w="2531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SSC</w:t>
            </w:r>
          </w:p>
        </w:tc>
        <w:tc>
          <w:tcPr>
            <w:tcW w:w="2457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Maharashtra Board</w:t>
            </w:r>
          </w:p>
        </w:tc>
        <w:tc>
          <w:tcPr>
            <w:tcW w:w="2370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2009</w:t>
            </w:r>
          </w:p>
        </w:tc>
        <w:tc>
          <w:tcPr>
            <w:tcW w:w="2632" w:type="dxa"/>
          </w:tcPr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</w:p>
          <w:p w:rsidR="00867F19" w:rsidRPr="00364731" w:rsidRDefault="00867F19" w:rsidP="00C21BA4">
            <w:pPr>
              <w:rPr>
                <w:rFonts w:asciiTheme="majorHAnsi" w:hAnsiTheme="majorHAnsi" w:cs="Arial"/>
                <w:color w:val="000000"/>
              </w:rPr>
            </w:pPr>
            <w:r w:rsidRPr="00364731">
              <w:rPr>
                <w:rFonts w:asciiTheme="majorHAnsi" w:hAnsiTheme="majorHAnsi" w:cs="Arial"/>
                <w:color w:val="000000"/>
              </w:rPr>
              <w:t>89.23 %</w:t>
            </w:r>
          </w:p>
        </w:tc>
      </w:tr>
    </w:tbl>
    <w:p w:rsidR="003D5CE7" w:rsidRPr="00364731" w:rsidRDefault="003D5CE7" w:rsidP="003D5CE7">
      <w:pPr>
        <w:rPr>
          <w:rStyle w:val="apple-converted-space"/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</w:pPr>
    </w:p>
    <w:p w:rsidR="00FB4B1A" w:rsidRPr="00364731" w:rsidRDefault="00FB4B1A" w:rsidP="00FB4B1A">
      <w:pPr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</w:pPr>
      <w:r w:rsidRPr="00364731">
        <w:rPr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  <w:t>Personal details</w:t>
      </w:r>
      <w:r w:rsidRPr="00364731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:</w:t>
      </w:r>
    </w:p>
    <w:p w:rsidR="00FB4B1A" w:rsidRPr="00364731" w:rsidRDefault="00FB4B1A" w:rsidP="00FB4B1A">
      <w:pPr>
        <w:rPr>
          <w:rFonts w:asciiTheme="majorHAnsi" w:hAnsiTheme="majorHAnsi" w:cs="Arial"/>
          <w:color w:val="000000"/>
          <w:shd w:val="clear" w:color="auto" w:fill="FFFFFF"/>
        </w:rPr>
      </w:pPr>
      <w:r w:rsidRPr="00364731">
        <w:rPr>
          <w:rFonts w:asciiTheme="majorHAnsi" w:hAnsiTheme="majorHAnsi" w:cs="Arial"/>
          <w:color w:val="000000"/>
          <w:shd w:val="clear" w:color="auto" w:fill="FFFFFF"/>
        </w:rPr>
        <w:t xml:space="preserve">Name: </w:t>
      </w:r>
      <w:proofErr w:type="spellStart"/>
      <w:r w:rsidRPr="00364731">
        <w:rPr>
          <w:rFonts w:asciiTheme="majorHAnsi" w:hAnsiTheme="majorHAnsi" w:cs="Arial"/>
          <w:color w:val="000000"/>
          <w:shd w:val="clear" w:color="auto" w:fill="FFFFFF"/>
        </w:rPr>
        <w:t>Snehal</w:t>
      </w:r>
      <w:proofErr w:type="spellEnd"/>
      <w:r w:rsidR="00B80295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364731">
        <w:rPr>
          <w:rFonts w:asciiTheme="majorHAnsi" w:hAnsiTheme="majorHAnsi" w:cs="Arial"/>
          <w:color w:val="000000"/>
          <w:shd w:val="clear" w:color="auto" w:fill="FFFFFF"/>
        </w:rPr>
        <w:t>Sukhdev</w:t>
      </w:r>
      <w:proofErr w:type="spellEnd"/>
      <w:r w:rsidR="00B80295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364731">
        <w:rPr>
          <w:rFonts w:asciiTheme="majorHAnsi" w:hAnsiTheme="majorHAnsi" w:cs="Arial"/>
          <w:color w:val="000000"/>
          <w:shd w:val="clear" w:color="auto" w:fill="FFFFFF"/>
        </w:rPr>
        <w:t>Awate</w:t>
      </w:r>
      <w:proofErr w:type="spellEnd"/>
    </w:p>
    <w:p w:rsidR="00FB4B1A" w:rsidRPr="00364731" w:rsidRDefault="00FB4B1A" w:rsidP="00FB4B1A">
      <w:pPr>
        <w:rPr>
          <w:rFonts w:asciiTheme="majorHAnsi" w:hAnsiTheme="majorHAnsi" w:cs="Arial"/>
          <w:color w:val="000000"/>
          <w:shd w:val="clear" w:color="auto" w:fill="FFFFFF"/>
        </w:rPr>
      </w:pPr>
      <w:r w:rsidRPr="00364731">
        <w:rPr>
          <w:rFonts w:asciiTheme="majorHAnsi" w:hAnsiTheme="majorHAnsi" w:cs="Arial"/>
          <w:color w:val="000000"/>
          <w:shd w:val="clear" w:color="auto" w:fill="FFFFFF"/>
        </w:rPr>
        <w:t>Gender: Female</w:t>
      </w:r>
    </w:p>
    <w:p w:rsidR="00FB4B1A" w:rsidRPr="00364731" w:rsidRDefault="00FB4B1A" w:rsidP="00FB4B1A">
      <w:pPr>
        <w:rPr>
          <w:rFonts w:asciiTheme="majorHAnsi" w:hAnsiTheme="majorHAnsi" w:cs="Arial"/>
          <w:color w:val="000000"/>
          <w:shd w:val="clear" w:color="auto" w:fill="FFFFFF"/>
        </w:rPr>
      </w:pPr>
      <w:r w:rsidRPr="00364731">
        <w:rPr>
          <w:rFonts w:asciiTheme="majorHAnsi" w:hAnsiTheme="majorHAnsi" w:cs="Arial"/>
          <w:color w:val="000000"/>
          <w:shd w:val="clear" w:color="auto" w:fill="FFFFFF"/>
        </w:rPr>
        <w:t>Date of Birth: 15 November 1993</w:t>
      </w:r>
    </w:p>
    <w:p w:rsidR="00FB4B1A" w:rsidRPr="00364731" w:rsidRDefault="00FB4B1A" w:rsidP="00FB4B1A">
      <w:pPr>
        <w:rPr>
          <w:rFonts w:asciiTheme="majorHAnsi" w:hAnsiTheme="majorHAnsi" w:cs="Arial"/>
        </w:rPr>
      </w:pPr>
      <w:r w:rsidRPr="00364731">
        <w:rPr>
          <w:rFonts w:asciiTheme="majorHAnsi" w:hAnsiTheme="majorHAnsi" w:cs="Arial"/>
          <w:color w:val="000000"/>
          <w:shd w:val="clear" w:color="auto" w:fill="FFFFFF"/>
        </w:rPr>
        <w:t>Address</w:t>
      </w:r>
      <w:r w:rsidRPr="00364731">
        <w:rPr>
          <w:rFonts w:asciiTheme="majorHAnsi" w:hAnsiTheme="majorHAnsi" w:cs="Arial"/>
        </w:rPr>
        <w:t xml:space="preserve">: </w:t>
      </w:r>
      <w:proofErr w:type="spellStart"/>
      <w:r w:rsidRPr="00364731">
        <w:rPr>
          <w:rFonts w:asciiTheme="majorHAnsi" w:hAnsiTheme="majorHAnsi" w:cs="Arial"/>
        </w:rPr>
        <w:t>Taneshq</w:t>
      </w:r>
      <w:proofErr w:type="spellEnd"/>
      <w:r w:rsidRPr="00364731">
        <w:rPr>
          <w:rFonts w:asciiTheme="majorHAnsi" w:hAnsiTheme="majorHAnsi" w:cs="Arial"/>
        </w:rPr>
        <w:t xml:space="preserve"> Jewel, Emerald 204</w:t>
      </w:r>
      <w:proofErr w:type="gramStart"/>
      <w:r w:rsidRPr="00364731">
        <w:rPr>
          <w:rFonts w:asciiTheme="majorHAnsi" w:hAnsiTheme="majorHAnsi" w:cs="Arial"/>
        </w:rPr>
        <w:t>,Ratnadeep</w:t>
      </w:r>
      <w:proofErr w:type="gramEnd"/>
      <w:r w:rsidRPr="00364731">
        <w:rPr>
          <w:rFonts w:asciiTheme="majorHAnsi" w:hAnsiTheme="majorHAnsi" w:cs="Arial"/>
        </w:rPr>
        <w:t xml:space="preserve"> colony,  </w:t>
      </w:r>
      <w:proofErr w:type="spellStart"/>
      <w:r w:rsidRPr="00364731">
        <w:rPr>
          <w:rFonts w:asciiTheme="majorHAnsi" w:hAnsiTheme="majorHAnsi" w:cs="Arial"/>
        </w:rPr>
        <w:t>Ganeshnagar</w:t>
      </w:r>
      <w:proofErr w:type="spellEnd"/>
      <w:r w:rsidRPr="00364731">
        <w:rPr>
          <w:rFonts w:asciiTheme="majorHAnsi" w:hAnsiTheme="majorHAnsi" w:cs="Arial"/>
        </w:rPr>
        <w:t xml:space="preserve">, </w:t>
      </w:r>
      <w:proofErr w:type="spellStart"/>
      <w:r w:rsidRPr="00364731">
        <w:rPr>
          <w:rFonts w:asciiTheme="majorHAnsi" w:hAnsiTheme="majorHAnsi" w:cs="Arial"/>
        </w:rPr>
        <w:t>Dangechowk</w:t>
      </w:r>
      <w:proofErr w:type="spellEnd"/>
      <w:r w:rsidRPr="00364731">
        <w:rPr>
          <w:rFonts w:asciiTheme="majorHAnsi" w:hAnsiTheme="majorHAnsi" w:cs="Arial"/>
        </w:rPr>
        <w:t xml:space="preserve">, </w:t>
      </w:r>
      <w:proofErr w:type="spellStart"/>
      <w:r w:rsidRPr="00364731">
        <w:rPr>
          <w:rFonts w:asciiTheme="majorHAnsi" w:hAnsiTheme="majorHAnsi" w:cs="Arial"/>
        </w:rPr>
        <w:t>Thergaon</w:t>
      </w:r>
      <w:proofErr w:type="spellEnd"/>
      <w:r w:rsidRPr="00364731">
        <w:rPr>
          <w:rFonts w:asciiTheme="majorHAnsi" w:hAnsiTheme="majorHAnsi" w:cs="Arial"/>
        </w:rPr>
        <w:t xml:space="preserve">, </w:t>
      </w:r>
      <w:proofErr w:type="spellStart"/>
      <w:r w:rsidRPr="00364731">
        <w:rPr>
          <w:rFonts w:asciiTheme="majorHAnsi" w:hAnsiTheme="majorHAnsi" w:cs="Arial"/>
        </w:rPr>
        <w:t>Pune</w:t>
      </w:r>
      <w:proofErr w:type="spellEnd"/>
      <w:r w:rsidRPr="00364731">
        <w:rPr>
          <w:rFonts w:asciiTheme="majorHAnsi" w:hAnsiTheme="majorHAnsi" w:cs="Arial"/>
        </w:rPr>
        <w:t xml:space="preserve"> 411033, Maharashtra, India. (Permanent address same as above)</w:t>
      </w:r>
    </w:p>
    <w:p w:rsidR="00FB4B1A" w:rsidRPr="00364731" w:rsidRDefault="00FB4B1A" w:rsidP="00FB4B1A">
      <w:pPr>
        <w:rPr>
          <w:rFonts w:asciiTheme="majorHAnsi" w:hAnsiTheme="majorHAnsi" w:cs="Arial"/>
        </w:rPr>
      </w:pPr>
      <w:r w:rsidRPr="00364731">
        <w:rPr>
          <w:rFonts w:asciiTheme="majorHAnsi" w:hAnsiTheme="majorHAnsi" w:cs="Arial"/>
        </w:rPr>
        <w:t>Mob no: 7757000370</w:t>
      </w:r>
    </w:p>
    <w:p w:rsidR="00FB4B1A" w:rsidRPr="00364731" w:rsidRDefault="00FB4B1A" w:rsidP="00FB4B1A">
      <w:pPr>
        <w:rPr>
          <w:rFonts w:asciiTheme="majorHAnsi" w:hAnsiTheme="majorHAnsi" w:cs="Arial"/>
          <w:color w:val="000000"/>
          <w:shd w:val="clear" w:color="auto" w:fill="FFFFFF"/>
        </w:rPr>
      </w:pPr>
      <w:r w:rsidRPr="00364731">
        <w:rPr>
          <w:rFonts w:asciiTheme="majorHAnsi" w:hAnsiTheme="majorHAnsi" w:cs="Arial"/>
          <w:color w:val="000000"/>
          <w:shd w:val="clear" w:color="auto" w:fill="FFFFFF"/>
        </w:rPr>
        <w:t>Hobbies: Painting, Singing</w:t>
      </w:r>
    </w:p>
    <w:p w:rsidR="00FB4B1A" w:rsidRPr="00364731" w:rsidRDefault="00FB4B1A" w:rsidP="00FB4B1A">
      <w:pPr>
        <w:ind w:left="360"/>
        <w:rPr>
          <w:rFonts w:asciiTheme="majorHAnsi" w:hAnsiTheme="majorHAnsi" w:cs="Arial"/>
          <w:color w:val="000000"/>
          <w:shd w:val="clear" w:color="auto" w:fill="FFFFFF"/>
        </w:rPr>
      </w:pPr>
    </w:p>
    <w:p w:rsidR="00FB4B1A" w:rsidRPr="00364731" w:rsidRDefault="00FB4B1A" w:rsidP="00FB4B1A">
      <w:pPr>
        <w:rPr>
          <w:rFonts w:asciiTheme="majorHAnsi" w:hAnsiTheme="majorHAnsi" w:cs="Arial"/>
          <w:color w:val="000000"/>
          <w:shd w:val="clear" w:color="auto" w:fill="FFFFFF"/>
        </w:rPr>
      </w:pPr>
    </w:p>
    <w:p w:rsidR="00FB4B1A" w:rsidRPr="00364731" w:rsidRDefault="00FB4B1A">
      <w:pPr>
        <w:rPr>
          <w:rFonts w:asciiTheme="majorHAnsi" w:hAnsiTheme="majorHAnsi"/>
        </w:rPr>
      </w:pPr>
    </w:p>
    <w:sectPr w:rsidR="00FB4B1A" w:rsidRPr="00364731" w:rsidSect="00FF4034">
      <w:pgSz w:w="12240" w:h="15840" w:code="1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D2A49"/>
    <w:multiLevelType w:val="hybridMultilevel"/>
    <w:tmpl w:val="DBF831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8343F1"/>
    <w:multiLevelType w:val="hybridMultilevel"/>
    <w:tmpl w:val="87584631"/>
    <w:lvl w:ilvl="0" w:tplc="D2E4EB1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pacing w:val="5"/>
      </w:rPr>
    </w:lvl>
    <w:lvl w:ilvl="1" w:tplc="443AD56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C816A12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DF9C054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1EB44BD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3B26A42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3576747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B150BA7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1E48F7F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2">
    <w:nsid w:val="1B8568E9"/>
    <w:multiLevelType w:val="hybridMultilevel"/>
    <w:tmpl w:val="B082DF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103327"/>
    <w:multiLevelType w:val="hybridMultilevel"/>
    <w:tmpl w:val="1E9A6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5F6598"/>
    <w:multiLevelType w:val="hybridMultilevel"/>
    <w:tmpl w:val="A5B21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0B2245"/>
    <w:multiLevelType w:val="hybridMultilevel"/>
    <w:tmpl w:val="98903F24"/>
    <w:lvl w:ilvl="0" w:tplc="DE1A35C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pacing w:val="5"/>
      </w:rPr>
    </w:lvl>
    <w:lvl w:ilvl="1" w:tplc="6406A1B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2" w:tplc="5BA4F826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3" w:tplc="4B1E3FB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4" w:tplc="25EC1A6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5" w:tplc="4D66A1A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6" w:tplc="582AADD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7" w:tplc="42CE4E9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  <w:lvl w:ilvl="8" w:tplc="A5ECD97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22"/>
        <w:szCs w:val="22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B4B1A"/>
    <w:rsid w:val="0003247F"/>
    <w:rsid w:val="00081C7A"/>
    <w:rsid w:val="000B1AF7"/>
    <w:rsid w:val="0012173F"/>
    <w:rsid w:val="00146671"/>
    <w:rsid w:val="00182EA2"/>
    <w:rsid w:val="00186495"/>
    <w:rsid w:val="00192C52"/>
    <w:rsid w:val="001E5B0D"/>
    <w:rsid w:val="001E754F"/>
    <w:rsid w:val="00295410"/>
    <w:rsid w:val="00364731"/>
    <w:rsid w:val="003964AC"/>
    <w:rsid w:val="003B2290"/>
    <w:rsid w:val="003D5CE7"/>
    <w:rsid w:val="00415B8F"/>
    <w:rsid w:val="00467EA7"/>
    <w:rsid w:val="004C7009"/>
    <w:rsid w:val="00542FD9"/>
    <w:rsid w:val="00545F3A"/>
    <w:rsid w:val="00574A16"/>
    <w:rsid w:val="006152EB"/>
    <w:rsid w:val="006A3C95"/>
    <w:rsid w:val="006C68C5"/>
    <w:rsid w:val="006D683D"/>
    <w:rsid w:val="00772C38"/>
    <w:rsid w:val="007E270D"/>
    <w:rsid w:val="00867F19"/>
    <w:rsid w:val="008A4B6D"/>
    <w:rsid w:val="008D402E"/>
    <w:rsid w:val="008F2BE5"/>
    <w:rsid w:val="0090313D"/>
    <w:rsid w:val="00907052"/>
    <w:rsid w:val="00967C27"/>
    <w:rsid w:val="00972C05"/>
    <w:rsid w:val="009E0E2B"/>
    <w:rsid w:val="00A014AD"/>
    <w:rsid w:val="00A04E3F"/>
    <w:rsid w:val="00A57CCF"/>
    <w:rsid w:val="00A85E2E"/>
    <w:rsid w:val="00B049C7"/>
    <w:rsid w:val="00B80295"/>
    <w:rsid w:val="00BA723B"/>
    <w:rsid w:val="00BC0D39"/>
    <w:rsid w:val="00C233AF"/>
    <w:rsid w:val="00CC1C7F"/>
    <w:rsid w:val="00D16E8E"/>
    <w:rsid w:val="00D42D59"/>
    <w:rsid w:val="00D728BA"/>
    <w:rsid w:val="00D85EDD"/>
    <w:rsid w:val="00DF7748"/>
    <w:rsid w:val="00FA06DB"/>
    <w:rsid w:val="00FB4B1A"/>
    <w:rsid w:val="00FF4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8C5"/>
  </w:style>
  <w:style w:type="paragraph" w:styleId="Heading3">
    <w:name w:val="heading 3"/>
    <w:basedOn w:val="Normal"/>
    <w:next w:val="Normal"/>
    <w:link w:val="Heading3Char"/>
    <w:semiHidden/>
    <w:unhideWhenUsed/>
    <w:qFormat/>
    <w:rsid w:val="00FB4B1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B4B1A"/>
    <w:pPr>
      <w:spacing w:after="0" w:line="240" w:lineRule="auto"/>
    </w:pPr>
    <w:rPr>
      <w:rFonts w:eastAsia="Times New Roman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4B1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4B1A"/>
  </w:style>
  <w:style w:type="paragraph" w:styleId="ListParagraph">
    <w:name w:val="List Paragraph"/>
    <w:basedOn w:val="Normal"/>
    <w:link w:val="ListParagraphChar"/>
    <w:uiPriority w:val="99"/>
    <w:qFormat/>
    <w:rsid w:val="00FB4B1A"/>
    <w:pPr>
      <w:ind w:left="720"/>
      <w:contextualSpacing/>
    </w:pPr>
    <w:rPr>
      <w:rFonts w:eastAsiaTheme="minorEastAsia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FB4B1A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harAttribute14">
    <w:name w:val="CharAttribute14"/>
    <w:rsid w:val="00364731"/>
    <w:rPr>
      <w:rFonts w:ascii="Symbol" w:eastAsia="Symbol" w:hAnsi="Symbol" w:hint="default"/>
      <w:spacing w:val="5"/>
    </w:rPr>
  </w:style>
  <w:style w:type="character" w:customStyle="1" w:styleId="ListParagraphChar">
    <w:name w:val="List Paragraph Char"/>
    <w:link w:val="ListParagraph"/>
    <w:uiPriority w:val="99"/>
    <w:rsid w:val="00364731"/>
    <w:rPr>
      <w:rFonts w:eastAsiaTheme="minorEastAsia"/>
      <w:lang w:eastAsia="en-IN"/>
    </w:rPr>
  </w:style>
  <w:style w:type="table" w:customStyle="1" w:styleId="DefaultTable">
    <w:name w:val="Default Table"/>
    <w:rsid w:val="003B229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3">
    <w:name w:val="ParaAttribute3"/>
    <w:rsid w:val="003B2290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6">
    <w:name w:val="ParaAttribute6"/>
    <w:rsid w:val="003B2290"/>
    <w:pPr>
      <w:wordWrap w:val="0"/>
      <w:spacing w:after="30" w:line="240" w:lineRule="auto"/>
      <w:ind w:left="360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8">
    <w:name w:val="ParaAttribute8"/>
    <w:rsid w:val="003B2290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9">
    <w:name w:val="ParaAttribute9"/>
    <w:rsid w:val="003B2290"/>
    <w:pPr>
      <w:wordWrap w:val="0"/>
      <w:spacing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10">
    <w:name w:val="CharAttribute10"/>
    <w:rsid w:val="003B2290"/>
    <w:rPr>
      <w:rFonts w:ascii="Cambria" w:eastAsia="Cambria" w:hAnsi="Cambria" w:hint="default"/>
      <w:sz w:val="24"/>
    </w:rPr>
  </w:style>
  <w:style w:type="character" w:customStyle="1" w:styleId="CharAttribute11">
    <w:name w:val="CharAttribute11"/>
    <w:rsid w:val="003B2290"/>
    <w:rPr>
      <w:rFonts w:ascii="Cambria" w:eastAsia="Cambria" w:hAnsi="Cambria" w:hint="default"/>
      <w:spacing w:val="5"/>
    </w:rPr>
  </w:style>
  <w:style w:type="character" w:customStyle="1" w:styleId="CharAttribute13">
    <w:name w:val="CharAttribute13"/>
    <w:rsid w:val="003B2290"/>
    <w:rPr>
      <w:rFonts w:ascii="Cambria" w:eastAsia="Cambria" w:hAnsi="Cambria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FB4B1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B4B1A"/>
    <w:pPr>
      <w:spacing w:after="0" w:line="240" w:lineRule="auto"/>
    </w:pPr>
    <w:rPr>
      <w:rFonts w:eastAsia="Times New Roman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4B1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4B1A"/>
  </w:style>
  <w:style w:type="paragraph" w:styleId="ListParagraph">
    <w:name w:val="List Paragraph"/>
    <w:basedOn w:val="Normal"/>
    <w:uiPriority w:val="34"/>
    <w:qFormat/>
    <w:rsid w:val="00FB4B1A"/>
    <w:pPr>
      <w:ind w:left="720"/>
      <w:contextualSpacing/>
    </w:pPr>
    <w:rPr>
      <w:rFonts w:eastAsiaTheme="minorEastAsia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FB4B1A"/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wate969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vim</cp:lastModifiedBy>
  <cp:revision>5</cp:revision>
  <dcterms:created xsi:type="dcterms:W3CDTF">2016-08-15T13:34:00Z</dcterms:created>
  <dcterms:modified xsi:type="dcterms:W3CDTF">2016-09-19T05:04:00Z</dcterms:modified>
</cp:coreProperties>
</file>