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F5C8" w14:textId="77777777" w:rsidR="00A247F2" w:rsidRPr="00A17368" w:rsidRDefault="00000000">
      <w:pPr>
        <w:jc w:val="center"/>
        <w:rPr>
          <w:rFonts w:ascii="Times" w:hAnsi="Times" w:cs="Times"/>
          <w:sz w:val="24"/>
        </w:rPr>
      </w:pPr>
      <w:r w:rsidRPr="00A17368">
        <w:rPr>
          <w:rFonts w:ascii="Times" w:hAnsi="Times" w:cs="Times"/>
          <w:sz w:val="24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 w:rsidRPr="00A17368">
        <w:rPr>
          <w:rFonts w:ascii="Times" w:hAnsi="Times" w:cs="Times"/>
          <w:sz w:val="24"/>
        </w:rPr>
        <w:instrText>ADDIN CNKISM.UserStyle</w:instrText>
      </w:r>
      <w:r>
        <w:rPr>
          <w:rFonts w:ascii="Times" w:hAnsi="Times" w:cs="Times"/>
          <w:sz w:val="24"/>
        </w:rPr>
      </w:r>
      <w:r>
        <w:rPr>
          <w:rFonts w:ascii="Times" w:hAnsi="Times" w:cs="Times"/>
          <w:sz w:val="24"/>
        </w:rPr>
        <w:fldChar w:fldCharType="separate"/>
      </w:r>
      <w:r w:rsidRPr="00A17368">
        <w:rPr>
          <w:rFonts w:ascii="Times" w:hAnsi="Times" w:cs="Times"/>
          <w:sz w:val="24"/>
        </w:rPr>
        <w:fldChar w:fldCharType="end"/>
      </w:r>
      <w:r w:rsidRPr="00A17368">
        <w:rPr>
          <w:rFonts w:ascii="Times" w:hAnsi="Times" w:cs="Times"/>
          <w:sz w:val="24"/>
        </w:rPr>
        <w:t>西华师范大学教学进度表</w:t>
      </w:r>
    </w:p>
    <w:p w14:paraId="0179FD3C" w14:textId="6DB37E16" w:rsidR="00A247F2" w:rsidRPr="00A17368" w:rsidRDefault="00A17368">
      <w:pPr>
        <w:jc w:val="center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   </w:t>
      </w:r>
      <w:r w:rsidRPr="00A17368">
        <w:rPr>
          <w:rFonts w:ascii="Times" w:hAnsi="Times" w:cs="Times"/>
          <w:sz w:val="22"/>
          <w:szCs w:val="22"/>
        </w:rPr>
        <w:t>计算机学院</w:t>
      </w:r>
      <w:r w:rsidRPr="00A17368">
        <w:rPr>
          <w:rFonts w:ascii="Times" w:hAnsi="Times" w:cs="Times"/>
          <w:sz w:val="22"/>
          <w:szCs w:val="22"/>
        </w:rPr>
        <w:t xml:space="preserve"> 2023</w:t>
      </w:r>
      <w:r w:rsidRPr="00A17368">
        <w:rPr>
          <w:rFonts w:ascii="Times" w:hAnsi="Times" w:cs="Times"/>
          <w:sz w:val="22"/>
          <w:szCs w:val="22"/>
        </w:rPr>
        <w:t>级国际班</w:t>
      </w:r>
      <w:r w:rsidRPr="00A17368">
        <w:rPr>
          <w:rFonts w:ascii="Times" w:hAnsi="Times" w:cs="Times"/>
          <w:sz w:val="22"/>
          <w:szCs w:val="22"/>
        </w:rPr>
        <w:t xml:space="preserve"> (2025-2026</w:t>
      </w:r>
      <w:r w:rsidRPr="00A17368">
        <w:rPr>
          <w:rFonts w:ascii="Times" w:hAnsi="Times" w:cs="Times"/>
          <w:sz w:val="22"/>
          <w:szCs w:val="22"/>
        </w:rPr>
        <w:t>学年度第</w:t>
      </w:r>
      <w:r w:rsidR="00F132D4">
        <w:rPr>
          <w:rFonts w:ascii="Times" w:hAnsi="Times" w:cs="Times" w:hint="eastAsia"/>
          <w:sz w:val="22"/>
          <w:szCs w:val="22"/>
        </w:rPr>
        <w:t>2</w:t>
      </w:r>
      <w:r w:rsidRPr="00A17368">
        <w:rPr>
          <w:rFonts w:ascii="Times" w:hAnsi="Times" w:cs="Times"/>
          <w:sz w:val="22"/>
          <w:szCs w:val="22"/>
        </w:rPr>
        <w:t>学期）课程名称：</w:t>
      </w:r>
      <w:r w:rsidR="004B741E" w:rsidRPr="004B741E">
        <w:rPr>
          <w:rFonts w:ascii="Times" w:hAnsi="Times" w:cs="Times" w:hint="eastAsia"/>
          <w:sz w:val="22"/>
          <w:szCs w:val="22"/>
        </w:rPr>
        <w:t>大数据基础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634"/>
        <w:gridCol w:w="494"/>
        <w:gridCol w:w="656"/>
        <w:gridCol w:w="4368"/>
        <w:gridCol w:w="1126"/>
        <w:gridCol w:w="1817"/>
      </w:tblGrid>
      <w:tr w:rsidR="00A247F2" w:rsidRPr="00A17368" w14:paraId="205CE1D1" w14:textId="77777777">
        <w:trPr>
          <w:cantSplit/>
        </w:trPr>
        <w:tc>
          <w:tcPr>
            <w:tcW w:w="2323" w:type="dxa"/>
            <w:gridSpan w:val="4"/>
            <w:vAlign w:val="center"/>
          </w:tcPr>
          <w:p w14:paraId="3FF498C6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教学进度</w:t>
            </w:r>
          </w:p>
        </w:tc>
        <w:tc>
          <w:tcPr>
            <w:tcW w:w="4368" w:type="dxa"/>
            <w:vMerge w:val="restart"/>
            <w:vAlign w:val="center"/>
          </w:tcPr>
          <w:p w14:paraId="2595C3B1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教学内容</w:t>
            </w:r>
          </w:p>
        </w:tc>
        <w:tc>
          <w:tcPr>
            <w:tcW w:w="1126" w:type="dxa"/>
            <w:vMerge w:val="restart"/>
            <w:vAlign w:val="center"/>
          </w:tcPr>
          <w:p w14:paraId="7D81217B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任课教师</w:t>
            </w:r>
          </w:p>
        </w:tc>
        <w:tc>
          <w:tcPr>
            <w:tcW w:w="1817" w:type="dxa"/>
            <w:vMerge w:val="restart"/>
            <w:vAlign w:val="center"/>
          </w:tcPr>
          <w:p w14:paraId="5DEE7720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备注</w:t>
            </w:r>
          </w:p>
        </w:tc>
      </w:tr>
      <w:tr w:rsidR="00A247F2" w:rsidRPr="00A17368" w14:paraId="4EBF7FA0" w14:textId="77777777">
        <w:trPr>
          <w:cantSplit/>
          <w:trHeight w:val="567"/>
        </w:trPr>
        <w:tc>
          <w:tcPr>
            <w:tcW w:w="539" w:type="dxa"/>
            <w:vAlign w:val="center"/>
          </w:tcPr>
          <w:p w14:paraId="264FC494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月</w:t>
            </w:r>
          </w:p>
        </w:tc>
        <w:tc>
          <w:tcPr>
            <w:tcW w:w="634" w:type="dxa"/>
            <w:vAlign w:val="center"/>
          </w:tcPr>
          <w:p w14:paraId="5D351757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494" w:type="dxa"/>
            <w:vAlign w:val="center"/>
          </w:tcPr>
          <w:p w14:paraId="58CD3993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周次</w:t>
            </w:r>
          </w:p>
        </w:tc>
        <w:tc>
          <w:tcPr>
            <w:tcW w:w="656" w:type="dxa"/>
            <w:vAlign w:val="center"/>
          </w:tcPr>
          <w:p w14:paraId="5426957E" w14:textId="77777777" w:rsidR="00A247F2" w:rsidRPr="00A17368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教学时数</w:t>
            </w:r>
          </w:p>
        </w:tc>
        <w:tc>
          <w:tcPr>
            <w:tcW w:w="4368" w:type="dxa"/>
            <w:vMerge/>
            <w:vAlign w:val="center"/>
          </w:tcPr>
          <w:p w14:paraId="6741DB7D" w14:textId="77777777" w:rsidR="00A247F2" w:rsidRPr="00A17368" w:rsidRDefault="00A247F2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  <w:vMerge/>
            <w:vAlign w:val="center"/>
          </w:tcPr>
          <w:p w14:paraId="648E26A5" w14:textId="77777777" w:rsidR="00A247F2" w:rsidRPr="00A17368" w:rsidRDefault="00A247F2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</w:p>
        </w:tc>
        <w:tc>
          <w:tcPr>
            <w:tcW w:w="1817" w:type="dxa"/>
            <w:vMerge/>
            <w:vAlign w:val="center"/>
          </w:tcPr>
          <w:p w14:paraId="3C6D78C9" w14:textId="77777777" w:rsidR="00A247F2" w:rsidRPr="00A17368" w:rsidRDefault="00A247F2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</w:p>
        </w:tc>
      </w:tr>
      <w:tr w:rsidR="00A247F2" w:rsidRPr="00A17368" w14:paraId="6AC16570" w14:textId="77777777">
        <w:trPr>
          <w:cantSplit/>
          <w:trHeight w:val="1245"/>
        </w:trPr>
        <w:tc>
          <w:tcPr>
            <w:tcW w:w="539" w:type="dxa"/>
            <w:vAlign w:val="center"/>
          </w:tcPr>
          <w:p w14:paraId="238FF757" w14:textId="76746262" w:rsidR="00A247F2" w:rsidRPr="00A17368" w:rsidRDefault="0000708B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3</w:t>
            </w:r>
          </w:p>
        </w:tc>
        <w:tc>
          <w:tcPr>
            <w:tcW w:w="634" w:type="dxa"/>
            <w:vAlign w:val="center"/>
          </w:tcPr>
          <w:p w14:paraId="651092C1" w14:textId="43097277" w:rsidR="00A247F2" w:rsidRPr="00A17368" w:rsidRDefault="0000708B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10</w:t>
            </w:r>
          </w:p>
        </w:tc>
        <w:tc>
          <w:tcPr>
            <w:tcW w:w="494" w:type="dxa"/>
            <w:vAlign w:val="center"/>
          </w:tcPr>
          <w:p w14:paraId="47DAE143" w14:textId="77777777" w:rsidR="00A247F2" w:rsidRPr="00A17368" w:rsidRDefault="0000000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02</w:t>
            </w:r>
          </w:p>
        </w:tc>
        <w:tc>
          <w:tcPr>
            <w:tcW w:w="656" w:type="dxa"/>
            <w:vAlign w:val="center"/>
          </w:tcPr>
          <w:p w14:paraId="33009770" w14:textId="6FD7A37F" w:rsidR="00A247F2" w:rsidRPr="00A17368" w:rsidRDefault="00C61EB8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Align w:val="center"/>
          </w:tcPr>
          <w:p w14:paraId="0A9AB301" w14:textId="7AE9A775" w:rsidR="00D359B1" w:rsidRPr="00D359B1" w:rsidRDefault="00FF17BE">
            <w:pPr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  <w:t>Chapter#1: Big Data concepts, 5 V's,</w:t>
            </w:r>
            <w:r w:rsidR="009E591B">
              <w:rPr>
                <w:rFonts w:ascii="Times" w:hAnsi="Times" w:cs="Times" w:hint="eastAsia"/>
                <w:b/>
                <w:bCs/>
                <w:spacing w:val="-10"/>
                <w:sz w:val="18"/>
                <w:szCs w:val="18"/>
              </w:rPr>
              <w:t>/9V</w:t>
            </w:r>
            <w:r w:rsidR="009E591B">
              <w:rPr>
                <w:rFonts w:ascii="Times" w:hAnsi="Times" w:cs="Times" w:hint="eastAsia"/>
                <w:b/>
                <w:bCs/>
                <w:spacing w:val="-10"/>
                <w:sz w:val="18"/>
                <w:szCs w:val="18"/>
              </w:rPr>
              <w:t>‘</w:t>
            </w:r>
            <w:r w:rsidR="009E591B">
              <w:rPr>
                <w:rFonts w:ascii="Times" w:hAnsi="Times" w:cs="Times" w:hint="eastAsia"/>
                <w:b/>
                <w:bCs/>
                <w:spacing w:val="-10"/>
                <w:sz w:val="18"/>
                <w:szCs w:val="18"/>
              </w:rPr>
              <w:t>s</w:t>
            </w:r>
            <w:r w:rsidRPr="00A17368"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  <w:t xml:space="preserve"> data types, analytics types</w:t>
            </w:r>
          </w:p>
          <w:p w14:paraId="09B34ABA" w14:textId="77777777" w:rsidR="00435477" w:rsidRDefault="00435477">
            <w:pPr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</w:rPr>
              <w:t>Course Evaluation Discussion</w:t>
            </w:r>
          </w:p>
          <w:p w14:paraId="60C5ABB3" w14:textId="41D7DA96" w:rsidR="0084407F" w:rsidRPr="00CD1547" w:rsidRDefault="00FA7F93">
            <w:pPr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</w:pPr>
            <w:r w:rsidRPr="002202F1"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Paper Reading</w:t>
            </w:r>
            <w:r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: Big Data: Survey</w:t>
            </w:r>
            <w:r w:rsidR="001C6FD7"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 xml:space="preserve"> 2014 </w:t>
            </w:r>
            <w:r w:rsidR="001C6FD7" w:rsidRPr="001C6FD7"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Min Chen et al.</w:t>
            </w:r>
          </w:p>
        </w:tc>
        <w:tc>
          <w:tcPr>
            <w:tcW w:w="1126" w:type="dxa"/>
            <w:vMerge w:val="restart"/>
            <w:vAlign w:val="center"/>
          </w:tcPr>
          <w:p w14:paraId="33C4096F" w14:textId="77777777" w:rsidR="00A247F2" w:rsidRPr="00A17368" w:rsidRDefault="00000000">
            <w:pPr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AHMED AWAIS</w:t>
            </w:r>
          </w:p>
        </w:tc>
        <w:tc>
          <w:tcPr>
            <w:tcW w:w="1817" w:type="dxa"/>
            <w:vAlign w:val="center"/>
          </w:tcPr>
          <w:p w14:paraId="02AABA80" w14:textId="5BAE6A7C" w:rsidR="00A247F2" w:rsidRPr="00623D69" w:rsidRDefault="00000000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623D69">
              <w:rPr>
                <w:rFonts w:ascii="SimSun" w:hAnsi="SimSun" w:cs="SimSun"/>
                <w:b/>
                <w:bCs/>
                <w:sz w:val="20"/>
                <w:szCs w:val="20"/>
              </w:rPr>
              <w:t xml:space="preserve">Course </w:t>
            </w:r>
            <w:r w:rsidR="0000708B" w:rsidRPr="00623D69">
              <w:rPr>
                <w:rFonts w:ascii="SimSun" w:hAnsi="SimSun" w:cs="SimSun" w:hint="eastAsia"/>
                <w:b/>
                <w:bCs/>
                <w:sz w:val="20"/>
                <w:szCs w:val="20"/>
              </w:rPr>
              <w:t>Introduction</w:t>
            </w:r>
          </w:p>
        </w:tc>
      </w:tr>
      <w:tr w:rsidR="00562D77" w:rsidRPr="00A17368" w14:paraId="73399144" w14:textId="77777777">
        <w:trPr>
          <w:cantSplit/>
          <w:trHeight w:val="838"/>
        </w:trPr>
        <w:tc>
          <w:tcPr>
            <w:tcW w:w="539" w:type="dxa"/>
            <w:vAlign w:val="center"/>
          </w:tcPr>
          <w:p w14:paraId="185D6896" w14:textId="474FE72A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3</w:t>
            </w:r>
          </w:p>
        </w:tc>
        <w:tc>
          <w:tcPr>
            <w:tcW w:w="634" w:type="dxa"/>
            <w:vAlign w:val="center"/>
          </w:tcPr>
          <w:p w14:paraId="52820660" w14:textId="0FDB9723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17</w:t>
            </w:r>
          </w:p>
        </w:tc>
        <w:tc>
          <w:tcPr>
            <w:tcW w:w="494" w:type="dxa"/>
            <w:vAlign w:val="center"/>
          </w:tcPr>
          <w:p w14:paraId="613B8071" w14:textId="77777777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03</w:t>
            </w:r>
          </w:p>
        </w:tc>
        <w:tc>
          <w:tcPr>
            <w:tcW w:w="656" w:type="dxa"/>
            <w:vAlign w:val="center"/>
          </w:tcPr>
          <w:p w14:paraId="42BB5AA6" w14:textId="53EC8875" w:rsidR="00562D77" w:rsidRPr="00A17368" w:rsidRDefault="00C61EB8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 w:val="restart"/>
            <w:vAlign w:val="center"/>
          </w:tcPr>
          <w:p w14:paraId="0920BADB" w14:textId="77777777" w:rsidR="00562D77" w:rsidRPr="005A0854" w:rsidRDefault="00562D77" w:rsidP="005A0854">
            <w:pPr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</w:pPr>
            <w:r w:rsidRPr="005A0854"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  <w:t>Big Data Architecture &amp; Components</w:t>
            </w:r>
          </w:p>
          <w:p w14:paraId="47AD19BB" w14:textId="77777777" w:rsidR="00562D77" w:rsidRPr="005A0854" w:rsidRDefault="00562D77" w:rsidP="005A0854">
            <w:pPr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</w:pPr>
            <w:r w:rsidRPr="005A0854"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  <w:t>Data Sources</w:t>
            </w:r>
          </w:p>
          <w:p w14:paraId="56C10149" w14:textId="77777777" w:rsidR="00562D77" w:rsidRPr="005A0854" w:rsidRDefault="00562D77" w:rsidP="005A0854">
            <w:pPr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</w:pPr>
            <w:r w:rsidRPr="005A0854"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  <w:t>Data Storage</w:t>
            </w:r>
          </w:p>
          <w:p w14:paraId="455B2C01" w14:textId="77777777" w:rsidR="00562D77" w:rsidRPr="005A0854" w:rsidRDefault="00562D77" w:rsidP="005A0854">
            <w:pPr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</w:pPr>
            <w:r w:rsidRPr="005A0854"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  <w:t>Data Processing</w:t>
            </w:r>
          </w:p>
          <w:p w14:paraId="41099DD6" w14:textId="77777777" w:rsidR="00562D77" w:rsidRDefault="00562D77" w:rsidP="005A0854">
            <w:pPr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</w:pPr>
            <w:r w:rsidRPr="005A0854"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  <w:t>Data Visualization</w:t>
            </w:r>
          </w:p>
          <w:p w14:paraId="34668C85" w14:textId="77777777" w:rsidR="00562D77" w:rsidRDefault="00562D77" w:rsidP="005A0854">
            <w:pPr>
              <w:rPr>
                <w:rFonts w:ascii="Times" w:hAnsi="Times" w:cs="Times"/>
                <w:b/>
                <w:bCs/>
                <w:color w:val="3A7C22" w:themeColor="accent6" w:themeShade="BF"/>
                <w:spacing w:val="-10"/>
                <w:sz w:val="18"/>
                <w:szCs w:val="18"/>
              </w:rPr>
            </w:pPr>
            <w:r w:rsidRPr="0013191A">
              <w:rPr>
                <w:rFonts w:ascii="Times" w:hAnsi="Times" w:cs="Times"/>
                <w:b/>
                <w:bCs/>
                <w:color w:val="3A7C22" w:themeColor="accent6" w:themeShade="BF"/>
                <w:spacing w:val="-10"/>
                <w:sz w:val="18"/>
                <w:szCs w:val="18"/>
              </w:rPr>
              <w:t>Chaprer#2,3: Business drivers, adoption planning, analytics lifecycle</w:t>
            </w:r>
          </w:p>
          <w:p w14:paraId="02A101BB" w14:textId="77777777" w:rsidR="001770E3" w:rsidRDefault="00FA7F93" w:rsidP="005A0854">
            <w:pPr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</w:pPr>
            <w:r w:rsidRPr="002202F1"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Paper Reading</w:t>
            </w:r>
            <w:r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 xml:space="preserve">: </w:t>
            </w:r>
            <w:r w:rsidRPr="000871EF"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The Unreasonable Effectiveness of Data</w:t>
            </w:r>
            <w:r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 xml:space="preserve"> </w:t>
            </w:r>
            <w:r w:rsidRPr="002202F1"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 xml:space="preserve"> </w:t>
            </w:r>
          </w:p>
          <w:p w14:paraId="38FC2DB5" w14:textId="1428F739" w:rsidR="00FA7F93" w:rsidRDefault="00FA7F93" w:rsidP="005A0854">
            <w:pPr>
              <w:rPr>
                <w:rFonts w:ascii="Times" w:hAnsi="Times" w:cs="Times"/>
                <w:b/>
                <w:bCs/>
                <w:color w:val="3A7C22" w:themeColor="accent6" w:themeShade="BF"/>
                <w:spacing w:val="-10"/>
                <w:sz w:val="18"/>
                <w:szCs w:val="18"/>
              </w:rPr>
            </w:pPr>
            <w:r w:rsidRPr="002202F1"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(Next Class Discussion)</w:t>
            </w:r>
          </w:p>
          <w:p w14:paraId="7CEF3211" w14:textId="1910EA60" w:rsidR="00E1420A" w:rsidRDefault="00E1420A" w:rsidP="005A0854">
            <w:pPr>
              <w:rPr>
                <w:rFonts w:ascii="Times" w:hAnsi="Times" w:cs="Times"/>
                <w:b/>
                <w:bCs/>
                <w:color w:val="3A7C22" w:themeColor="accent6" w:themeShade="BF"/>
                <w:spacing w:val="-10"/>
                <w:sz w:val="18"/>
                <w:szCs w:val="18"/>
              </w:rPr>
            </w:pPr>
            <w:r>
              <w:rPr>
                <w:rFonts w:ascii="Times" w:hAnsi="Times" w:cs="Times" w:hint="eastAsia"/>
                <w:b/>
                <w:bCs/>
                <w:color w:val="3A7C22" w:themeColor="accent6" w:themeShade="BF"/>
                <w:spacing w:val="-10"/>
                <w:sz w:val="18"/>
                <w:szCs w:val="18"/>
              </w:rPr>
              <w:t xml:space="preserve">LaTeX/Overleaf Overview </w:t>
            </w:r>
            <w:r>
              <w:rPr>
                <w:rFonts w:ascii="Times" w:hAnsi="Times" w:cs="Times"/>
                <w:b/>
                <w:bCs/>
                <w:color w:val="3A7C22" w:themeColor="accent6" w:themeShade="BF"/>
                <w:spacing w:val="-10"/>
                <w:sz w:val="18"/>
                <w:szCs w:val="18"/>
              </w:rPr>
              <w:t>–</w:t>
            </w:r>
            <w:r>
              <w:rPr>
                <w:rFonts w:ascii="Times" w:hAnsi="Times" w:cs="Times" w:hint="eastAsia"/>
                <w:b/>
                <w:bCs/>
                <w:color w:val="3A7C22" w:themeColor="accent6" w:themeShade="BF"/>
                <w:spacing w:val="-10"/>
                <w:sz w:val="18"/>
                <w:szCs w:val="18"/>
              </w:rPr>
              <w:t xml:space="preserve"> Sample Project Demonstration Paper Searching, Reading and key content extraction</w:t>
            </w:r>
          </w:p>
          <w:p w14:paraId="2BC82530" w14:textId="043A7D4C" w:rsidR="0078263B" w:rsidRDefault="0078263B" w:rsidP="005A0854">
            <w:pPr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</w:rPr>
            </w:pPr>
            <w:r>
              <w:rPr>
                <w:rFonts w:ascii="Times" w:hAnsi="Times" w:cs="Times" w:hint="eastAsia"/>
                <w:b/>
                <w:bCs/>
                <w:color w:val="FF0000"/>
                <w:spacing w:val="-10"/>
                <w:sz w:val="18"/>
                <w:szCs w:val="18"/>
              </w:rPr>
              <w:t xml:space="preserve">Proposal </w:t>
            </w:r>
            <w:r w:rsidR="007E1A0D"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</w:rPr>
              <w:t>Discussion</w:t>
            </w:r>
          </w:p>
          <w:p w14:paraId="23ECB0C8" w14:textId="573F2054" w:rsidR="00CD4C9A" w:rsidRPr="005A0854" w:rsidRDefault="00CD4C9A" w:rsidP="005A0854">
            <w:pPr>
              <w:rPr>
                <w:rFonts w:ascii="Times" w:hAnsi="Times" w:cs="Times"/>
                <w:b/>
                <w:bCs/>
                <w:spacing w:val="-10"/>
                <w:sz w:val="18"/>
                <w:szCs w:val="18"/>
              </w:rPr>
            </w:pPr>
            <w:r w:rsidRPr="00CD4C9A"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</w:rPr>
              <w:t>Project Proposal Submission</w:t>
            </w:r>
            <w:r w:rsidR="003B6B88"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</w:rPr>
              <w:t xml:space="preserve"> with detailed LR (core is identifying research gaps)</w:t>
            </w:r>
            <w:r w:rsidR="00267821"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</w:rPr>
              <w:t xml:space="preserve"> – 3-5 Pages</w:t>
            </w:r>
            <w:r w:rsidR="002A608A"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</w:rPr>
              <w:t xml:space="preserve"> due by 30</w:t>
            </w:r>
            <w:r w:rsidR="002A608A" w:rsidRPr="002A608A"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  <w:vertAlign w:val="superscript"/>
              </w:rPr>
              <w:t>th</w:t>
            </w:r>
            <w:r w:rsidR="002A608A">
              <w:rPr>
                <w:rFonts w:ascii="Times" w:hAnsi="Times" w:cs="Times"/>
                <w:b/>
                <w:bCs/>
                <w:color w:val="FF0000"/>
                <w:spacing w:val="-10"/>
                <w:sz w:val="18"/>
                <w:szCs w:val="18"/>
              </w:rPr>
              <w:t xml:space="preserve"> March</w:t>
            </w:r>
          </w:p>
        </w:tc>
        <w:tc>
          <w:tcPr>
            <w:tcW w:w="1126" w:type="dxa"/>
            <w:vMerge/>
            <w:vAlign w:val="center"/>
          </w:tcPr>
          <w:p w14:paraId="4A46B502" w14:textId="77777777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159AEB17" w14:textId="2C8B7EB3" w:rsidR="00562D77" w:rsidRPr="00071D77" w:rsidRDefault="00F01B0D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071D77">
              <w:rPr>
                <w:rFonts w:ascii="Times" w:hAnsi="Times" w:cs="Times" w:hint="eastAsia"/>
                <w:b/>
                <w:bCs/>
                <w:sz w:val="18"/>
                <w:szCs w:val="18"/>
              </w:rPr>
              <w:t>Paper Reading</w:t>
            </w:r>
          </w:p>
        </w:tc>
      </w:tr>
      <w:tr w:rsidR="00562D77" w:rsidRPr="00A17368" w14:paraId="150CBE2C" w14:textId="77777777">
        <w:trPr>
          <w:cantSplit/>
          <w:trHeight w:val="703"/>
        </w:trPr>
        <w:tc>
          <w:tcPr>
            <w:tcW w:w="539" w:type="dxa"/>
            <w:vAlign w:val="center"/>
          </w:tcPr>
          <w:p w14:paraId="0286DB96" w14:textId="1C5D25AC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3</w:t>
            </w:r>
          </w:p>
        </w:tc>
        <w:tc>
          <w:tcPr>
            <w:tcW w:w="634" w:type="dxa"/>
            <w:vAlign w:val="center"/>
          </w:tcPr>
          <w:p w14:paraId="0AA2C2F7" w14:textId="151D7C62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24</w:t>
            </w:r>
          </w:p>
        </w:tc>
        <w:tc>
          <w:tcPr>
            <w:tcW w:w="494" w:type="dxa"/>
            <w:vAlign w:val="center"/>
          </w:tcPr>
          <w:p w14:paraId="211E3D6D" w14:textId="77777777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04</w:t>
            </w:r>
          </w:p>
        </w:tc>
        <w:tc>
          <w:tcPr>
            <w:tcW w:w="656" w:type="dxa"/>
            <w:vAlign w:val="center"/>
          </w:tcPr>
          <w:p w14:paraId="202731D7" w14:textId="7652722E" w:rsidR="00562D77" w:rsidRPr="00A17368" w:rsidRDefault="00C61EB8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/>
            <w:vAlign w:val="center"/>
          </w:tcPr>
          <w:p w14:paraId="1AAFD8FE" w14:textId="77515CEB" w:rsidR="00562D77" w:rsidRPr="00A17368" w:rsidRDefault="00562D77">
            <w:pP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6" w:type="dxa"/>
            <w:vMerge/>
            <w:vAlign w:val="center"/>
          </w:tcPr>
          <w:p w14:paraId="672435DE" w14:textId="77777777" w:rsidR="00562D77" w:rsidRPr="00A17368" w:rsidRDefault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73336092" w14:textId="70C24722" w:rsidR="00562D77" w:rsidRPr="001E75CE" w:rsidRDefault="00B43959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1E75CE">
              <w:rPr>
                <w:rFonts w:ascii="Times" w:hAnsi="Times" w:cs="Times"/>
                <w:b/>
                <w:bCs/>
                <w:sz w:val="18"/>
                <w:szCs w:val="18"/>
              </w:rPr>
              <w:t>Proposal Submission</w:t>
            </w:r>
          </w:p>
        </w:tc>
      </w:tr>
      <w:tr w:rsidR="00121E72" w:rsidRPr="00A17368" w14:paraId="46851793" w14:textId="77777777">
        <w:trPr>
          <w:cantSplit/>
          <w:trHeight w:val="820"/>
        </w:trPr>
        <w:tc>
          <w:tcPr>
            <w:tcW w:w="539" w:type="dxa"/>
            <w:vAlign w:val="center"/>
          </w:tcPr>
          <w:p w14:paraId="24E85EA6" w14:textId="4D9564D1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3</w:t>
            </w:r>
          </w:p>
        </w:tc>
        <w:tc>
          <w:tcPr>
            <w:tcW w:w="634" w:type="dxa"/>
            <w:vAlign w:val="center"/>
          </w:tcPr>
          <w:p w14:paraId="0183D6C8" w14:textId="768E6E31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31</w:t>
            </w:r>
          </w:p>
        </w:tc>
        <w:tc>
          <w:tcPr>
            <w:tcW w:w="494" w:type="dxa"/>
            <w:vAlign w:val="center"/>
          </w:tcPr>
          <w:p w14:paraId="39D36D48" w14:textId="77777777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05</w:t>
            </w:r>
          </w:p>
        </w:tc>
        <w:tc>
          <w:tcPr>
            <w:tcW w:w="656" w:type="dxa"/>
            <w:vAlign w:val="center"/>
          </w:tcPr>
          <w:p w14:paraId="7F142697" w14:textId="35333AB1" w:rsidR="00121E72" w:rsidRPr="00A17368" w:rsidRDefault="00C61EB8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 w:val="restart"/>
            <w:vAlign w:val="center"/>
          </w:tcPr>
          <w:p w14:paraId="07668ADA" w14:textId="77777777" w:rsidR="00121E72" w:rsidRPr="009048F2" w:rsidRDefault="00121E72" w:rsidP="00562D77">
            <w:pP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</w:pPr>
            <w:r w:rsidRPr="009048F2"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>Key Technologies in Big Data</w:t>
            </w:r>
            <w: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>:</w:t>
            </w:r>
          </w:p>
          <w:p w14:paraId="03E97AD5" w14:textId="77777777" w:rsidR="00121E72" w:rsidRPr="009048F2" w:rsidRDefault="00121E72" w:rsidP="00562D77">
            <w:pP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</w:pPr>
            <w:r w:rsidRPr="009048F2"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>Hadoop</w:t>
            </w:r>
            <w: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 xml:space="preserve">, </w:t>
            </w:r>
            <w:r w:rsidRPr="009048F2"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>Spark</w:t>
            </w:r>
            <w: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 xml:space="preserve">, </w:t>
            </w:r>
            <w:r w:rsidRPr="009048F2"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>NoSQL Databases</w:t>
            </w:r>
            <w: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 xml:space="preserve"> and</w:t>
            </w:r>
          </w:p>
          <w:p w14:paraId="2F19E23F" w14:textId="77777777" w:rsidR="00121E72" w:rsidRDefault="00121E72" w:rsidP="00562D77">
            <w:pPr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</w:pPr>
            <w:r w:rsidRPr="009048F2">
              <w:rPr>
                <w:rFonts w:ascii="Times" w:eastAsia="DengXian" w:hAnsi="Times" w:cs="Times"/>
                <w:b/>
                <w:bCs/>
                <w:color w:val="000000"/>
                <w:sz w:val="18"/>
                <w:szCs w:val="18"/>
              </w:rPr>
              <w:t>Data Warehouses vs. Data Lakes</w:t>
            </w:r>
          </w:p>
          <w:p w14:paraId="78E99B68" w14:textId="34FBDDB7" w:rsidR="009976FC" w:rsidRDefault="00121E72" w:rsidP="00562D77">
            <w:pPr>
              <w:rPr>
                <w:rFonts w:ascii="Times" w:eastAsia="DengXian" w:hAnsi="Times" w:cs="Times"/>
                <w:b/>
                <w:bCs/>
                <w:color w:val="3A7C22" w:themeColor="accent6" w:themeShade="BF"/>
                <w:sz w:val="18"/>
                <w:szCs w:val="18"/>
              </w:rPr>
            </w:pPr>
            <w:r w:rsidRPr="00590273">
              <w:rPr>
                <w:rFonts w:ascii="Times" w:eastAsia="DengXian" w:hAnsi="Times" w:cs="Times"/>
                <w:b/>
                <w:bCs/>
                <w:color w:val="3A7C22" w:themeColor="accent6" w:themeShade="BF"/>
                <w:sz w:val="18"/>
                <w:szCs w:val="18"/>
              </w:rPr>
              <w:t>Chapter#4: Enterprise tech, BI, data visualization</w:t>
            </w:r>
          </w:p>
          <w:p w14:paraId="3ACB1ABC" w14:textId="77777777" w:rsidR="0086311E" w:rsidRDefault="0086311E" w:rsidP="00562D77">
            <w:pP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Lab Session </w:t>
            </w:r>
            <w:r w:rsidRPr="00A17368">
              <w:rPr>
                <w:rFonts w:ascii="Times" w:hAnsi="Times" w:cs="Times" w:hint="eastAsia"/>
                <w:b/>
                <w:bCs/>
                <w:color w:val="0000FF"/>
                <w:sz w:val="18"/>
                <w:szCs w:val="18"/>
              </w:rPr>
              <w:t>01</w:t>
            </w:r>
            <w: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 (Before Big Data: Let’s implement Data Science Pipeline – Deep Dive into Data for detailed insights)</w:t>
            </w:r>
            <w:r w:rsidR="00FD2ABD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 – </w:t>
            </w:r>
            <w:r w:rsidR="008721E3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Lab Sessions are </w:t>
            </w:r>
            <w:r w:rsidR="00FD2ABD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>Starting at Week#6</w:t>
            </w:r>
          </w:p>
          <w:p w14:paraId="11791F20" w14:textId="77777777" w:rsidR="00CD1547" w:rsidRDefault="00CD1547" w:rsidP="00562D77">
            <w:pPr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</w:pPr>
            <w:r w:rsidRPr="002202F1"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Paper Reading of my review Paper - (Next Class Discussion)</w:t>
            </w:r>
          </w:p>
          <w:p w14:paraId="3DBA0E58" w14:textId="6EABB80F" w:rsidR="001909F6" w:rsidRPr="00A17368" w:rsidRDefault="001909F6" w:rsidP="00562D77">
            <w:pPr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2202F1"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Paper Reading</w:t>
            </w:r>
            <w:r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–</w:t>
            </w:r>
            <w:r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“</w:t>
            </w:r>
            <w:r w:rsidRPr="00651549"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Resilient Distributed Datasets: A Fault-Tolerant Abstraction for In-Memory Cluster Computing</w:t>
            </w:r>
            <w:r>
              <w:rPr>
                <w:rFonts w:ascii="Times" w:hAnsi="Times" w:cs="Times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>”</w:t>
            </w:r>
            <w:r>
              <w:rPr>
                <w:rFonts w:ascii="Times" w:hAnsi="Times" w:cs="Times" w:hint="eastAsia"/>
                <w:b/>
                <w:bCs/>
                <w:color w:val="BF4E14" w:themeColor="accent2" w:themeShade="BF"/>
                <w:spacing w:val="-10"/>
                <w:sz w:val="18"/>
                <w:szCs w:val="18"/>
                <w:u w:val="single"/>
              </w:rPr>
              <w:t xml:space="preserve"> (Next Class Discussion)</w:t>
            </w:r>
          </w:p>
        </w:tc>
        <w:tc>
          <w:tcPr>
            <w:tcW w:w="1126" w:type="dxa"/>
            <w:vMerge/>
            <w:vAlign w:val="center"/>
          </w:tcPr>
          <w:p w14:paraId="407BD2FE" w14:textId="77777777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695A4139" w14:textId="77777777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121E72" w:rsidRPr="00A17368" w14:paraId="6F9ED914" w14:textId="77777777">
        <w:trPr>
          <w:cantSplit/>
          <w:trHeight w:val="1491"/>
        </w:trPr>
        <w:tc>
          <w:tcPr>
            <w:tcW w:w="539" w:type="dxa"/>
            <w:vAlign w:val="center"/>
          </w:tcPr>
          <w:p w14:paraId="7AE64382" w14:textId="517B86F0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04</w:t>
            </w:r>
          </w:p>
        </w:tc>
        <w:tc>
          <w:tcPr>
            <w:tcW w:w="634" w:type="dxa"/>
            <w:vAlign w:val="center"/>
          </w:tcPr>
          <w:p w14:paraId="6EB8BBA6" w14:textId="03D62FAD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07</w:t>
            </w:r>
          </w:p>
        </w:tc>
        <w:tc>
          <w:tcPr>
            <w:tcW w:w="494" w:type="dxa"/>
            <w:vAlign w:val="center"/>
          </w:tcPr>
          <w:p w14:paraId="4003BF06" w14:textId="77777777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06</w:t>
            </w:r>
          </w:p>
        </w:tc>
        <w:tc>
          <w:tcPr>
            <w:tcW w:w="656" w:type="dxa"/>
            <w:vAlign w:val="center"/>
          </w:tcPr>
          <w:p w14:paraId="6AC41C6C" w14:textId="2F0C30D8" w:rsidR="00121E72" w:rsidRPr="00A17368" w:rsidRDefault="00C61EB8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/>
            <w:vAlign w:val="center"/>
          </w:tcPr>
          <w:p w14:paraId="61532F99" w14:textId="2E3BADFD" w:rsidR="00121E72" w:rsidRPr="00A17368" w:rsidRDefault="00121E72">
            <w:pP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</w:pPr>
          </w:p>
        </w:tc>
        <w:tc>
          <w:tcPr>
            <w:tcW w:w="1126" w:type="dxa"/>
            <w:vMerge/>
            <w:vAlign w:val="center"/>
          </w:tcPr>
          <w:p w14:paraId="1E4140DC" w14:textId="77777777" w:rsidR="00121E72" w:rsidRPr="00A17368" w:rsidRDefault="00121E72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4861EBC6" w14:textId="758F4D6E" w:rsidR="001E75CE" w:rsidRPr="00A45BF9" w:rsidRDefault="001E75CE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>
              <w:rPr>
                <w:rFonts w:ascii="Times" w:hAnsi="Times" w:cs="Times"/>
                <w:b/>
                <w:bCs/>
                <w:sz w:val="18"/>
                <w:szCs w:val="18"/>
              </w:rPr>
              <w:t xml:space="preserve">Lab 1: </w:t>
            </w:r>
            <w:r w:rsidRPr="00635187">
              <w:rPr>
                <w:rFonts w:ascii="Times" w:hAnsi="Times" w:cs="Times"/>
                <w:b/>
                <w:bCs/>
                <w:sz w:val="18"/>
                <w:szCs w:val="18"/>
              </w:rPr>
              <w:t>Case Study</w:t>
            </w:r>
          </w:p>
        </w:tc>
      </w:tr>
      <w:tr w:rsidR="00562D77" w:rsidRPr="00A17368" w14:paraId="249C0E43" w14:textId="77777777">
        <w:trPr>
          <w:cantSplit/>
          <w:trHeight w:val="283"/>
        </w:trPr>
        <w:tc>
          <w:tcPr>
            <w:tcW w:w="539" w:type="dxa"/>
            <w:vAlign w:val="center"/>
          </w:tcPr>
          <w:p w14:paraId="3BFABF6A" w14:textId="12C50470" w:rsidR="00562D77" w:rsidRPr="00A17368" w:rsidRDefault="00562D77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04</w:t>
            </w:r>
          </w:p>
        </w:tc>
        <w:tc>
          <w:tcPr>
            <w:tcW w:w="634" w:type="dxa"/>
            <w:vAlign w:val="center"/>
          </w:tcPr>
          <w:p w14:paraId="1D8E15C2" w14:textId="090F637D" w:rsidR="00562D77" w:rsidRPr="00A17368" w:rsidRDefault="00562D77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14</w:t>
            </w:r>
          </w:p>
        </w:tc>
        <w:tc>
          <w:tcPr>
            <w:tcW w:w="494" w:type="dxa"/>
            <w:vAlign w:val="center"/>
          </w:tcPr>
          <w:p w14:paraId="6EE57B8E" w14:textId="77777777" w:rsidR="00562D77" w:rsidRPr="00A17368" w:rsidRDefault="00562D77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0</w:t>
            </w:r>
            <w:r w:rsidRPr="00A17368">
              <w:rPr>
                <w:rFonts w:ascii="Times" w:hAnsi="Times" w:cs="Times"/>
                <w:sz w:val="18"/>
                <w:szCs w:val="18"/>
              </w:rPr>
              <w:t>7</w:t>
            </w:r>
          </w:p>
        </w:tc>
        <w:tc>
          <w:tcPr>
            <w:tcW w:w="656" w:type="dxa"/>
            <w:vAlign w:val="center"/>
          </w:tcPr>
          <w:p w14:paraId="74C1ECBF" w14:textId="6F8D1F3E" w:rsidR="00562D77" w:rsidRPr="00A17368" w:rsidRDefault="00C61EB8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Align w:val="center"/>
          </w:tcPr>
          <w:p w14:paraId="11EA08EF" w14:textId="5BC0F632" w:rsidR="00131D23" w:rsidRPr="00131D23" w:rsidRDefault="00131D23" w:rsidP="00562D77">
            <w:pPr>
              <w:rPr>
                <w:rFonts w:ascii="Times" w:hAnsi="Times" w:cs="Times"/>
                <w:b/>
                <w:bCs/>
                <w:color w:val="FF0000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b/>
                <w:bCs/>
                <w:color w:val="FF0000"/>
                <w:sz w:val="18"/>
                <w:szCs w:val="18"/>
              </w:rPr>
              <w:t>Test-1</w:t>
            </w:r>
            <w:r w:rsidR="003812EB">
              <w:rPr>
                <w:rFonts w:ascii="Times" w:hAnsi="Times" w:cs="Times" w:hint="eastAsia"/>
                <w:b/>
                <w:bCs/>
                <w:color w:val="FF0000"/>
                <w:sz w:val="18"/>
                <w:szCs w:val="18"/>
              </w:rPr>
              <w:t xml:space="preserve"> (Week#2-6)</w:t>
            </w:r>
          </w:p>
          <w:p w14:paraId="27A4D41C" w14:textId="5E87919C" w:rsidR="00562D77" w:rsidRPr="00A17368" w:rsidRDefault="00562D77" w:rsidP="00562D77">
            <w:pPr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sz w:val="18"/>
                <w:szCs w:val="18"/>
              </w:rPr>
              <w:t>Chapters#5,7: Storage concepts, clusters, sharding, replication, CAP, ACID/BASE</w:t>
            </w:r>
          </w:p>
          <w:p w14:paraId="05007CEA" w14:textId="3B2BCE7A" w:rsidR="00651549" w:rsidRPr="001909F6" w:rsidRDefault="00B52EA7" w:rsidP="00562D77">
            <w:pP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Lab Session </w:t>
            </w:r>
            <w:r w:rsidRPr="00A17368">
              <w:rPr>
                <w:rFonts w:ascii="Times" w:hAnsi="Times" w:cs="Times" w:hint="eastAsia"/>
                <w:b/>
                <w:bCs/>
                <w:color w:val="0000FF"/>
                <w:sz w:val="18"/>
                <w:szCs w:val="18"/>
              </w:rPr>
              <w:t>02</w:t>
            </w:r>
            <w: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: </w:t>
            </w:r>
            <w:r w:rsidRPr="0043005D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>Running PySpark &amp; Word Count</w:t>
            </w:r>
          </w:p>
          <w:p w14:paraId="7284718B" w14:textId="5DD4DC6E" w:rsidR="001909F6" w:rsidRPr="0086311E" w:rsidRDefault="001909F6" w:rsidP="00562D77">
            <w:pPr>
              <w:rPr>
                <w:rFonts w:ascii="Times" w:hAnsi="Times" w:cs="Times"/>
                <w:b/>
                <w:bCs/>
                <w:color w:val="FF0000"/>
                <w:sz w:val="18"/>
                <w:szCs w:val="18"/>
              </w:rPr>
            </w:pPr>
            <w:r w:rsidRPr="001909F6">
              <w:rPr>
                <w:rFonts w:ascii="Times" w:hAnsi="Times" w:cs="Times"/>
                <w:b/>
                <w:bCs/>
                <w:color w:val="FF0000"/>
                <w:sz w:val="18"/>
                <w:szCs w:val="18"/>
              </w:rPr>
              <w:t>MapReduce: Simplified Data Processing on Large Clusters</w:t>
            </w:r>
            <w:r w:rsidR="00C03252">
              <w:rPr>
                <w:rFonts w:ascii="Times" w:hAnsi="Times" w:cs="Times" w:hint="eastAsia"/>
                <w:b/>
                <w:bCs/>
                <w:color w:val="FF0000"/>
                <w:sz w:val="18"/>
                <w:szCs w:val="18"/>
              </w:rPr>
              <w:t>：</w:t>
            </w:r>
            <w:r w:rsidR="00C03252" w:rsidRPr="00C03252">
              <w:rPr>
                <w:rFonts w:ascii="Times" w:hAnsi="Times" w:cs="Times"/>
                <w:b/>
                <w:bCs/>
                <w:color w:val="FF0000"/>
                <w:sz w:val="18"/>
                <w:szCs w:val="18"/>
              </w:rPr>
              <w:t>Absolutely essential – the paper that started it all</w:t>
            </w:r>
          </w:p>
        </w:tc>
        <w:tc>
          <w:tcPr>
            <w:tcW w:w="1126" w:type="dxa"/>
            <w:vMerge/>
            <w:vAlign w:val="center"/>
          </w:tcPr>
          <w:p w14:paraId="0F2FE613" w14:textId="77777777" w:rsidR="00562D77" w:rsidRPr="00A17368" w:rsidRDefault="00562D77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vAlign w:val="center"/>
          </w:tcPr>
          <w:p w14:paraId="55DCCE21" w14:textId="77777777" w:rsidR="003812EB" w:rsidRDefault="003812EB" w:rsidP="003812EB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A45BF9">
              <w:rPr>
                <w:rFonts w:ascii="Times" w:hAnsi="Times" w:cs="Times"/>
                <w:b/>
                <w:bCs/>
                <w:sz w:val="18"/>
                <w:szCs w:val="18"/>
              </w:rPr>
              <w:t>Test 01</w:t>
            </w:r>
          </w:p>
          <w:p w14:paraId="3B9A2C23" w14:textId="19C39639" w:rsidR="00562D77" w:rsidRPr="00635187" w:rsidRDefault="00562D77" w:rsidP="001E75CE">
            <w:pPr>
              <w:rPr>
                <w:rFonts w:ascii="Times" w:hAnsi="Times" w:cs="Times"/>
                <w:b/>
                <w:bCs/>
                <w:sz w:val="18"/>
                <w:szCs w:val="18"/>
              </w:rPr>
            </w:pPr>
          </w:p>
        </w:tc>
      </w:tr>
      <w:tr w:rsidR="00AC63BC" w:rsidRPr="00A17368" w14:paraId="668363FC" w14:textId="77777777">
        <w:trPr>
          <w:cantSplit/>
          <w:trHeight w:val="283"/>
        </w:trPr>
        <w:tc>
          <w:tcPr>
            <w:tcW w:w="539" w:type="dxa"/>
            <w:vAlign w:val="center"/>
          </w:tcPr>
          <w:p w14:paraId="11DBE820" w14:textId="64FF24FE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04</w:t>
            </w:r>
          </w:p>
        </w:tc>
        <w:tc>
          <w:tcPr>
            <w:tcW w:w="634" w:type="dxa"/>
            <w:vAlign w:val="center"/>
          </w:tcPr>
          <w:p w14:paraId="3C64C78D" w14:textId="739768AA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494" w:type="dxa"/>
            <w:vAlign w:val="center"/>
          </w:tcPr>
          <w:p w14:paraId="01484158" w14:textId="77777777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0</w:t>
            </w:r>
            <w:r w:rsidRPr="00A17368">
              <w:rPr>
                <w:rFonts w:ascii="Times" w:hAnsi="Times" w:cs="Times"/>
                <w:sz w:val="18"/>
                <w:szCs w:val="18"/>
              </w:rPr>
              <w:t>8</w:t>
            </w:r>
          </w:p>
        </w:tc>
        <w:tc>
          <w:tcPr>
            <w:tcW w:w="656" w:type="dxa"/>
            <w:vAlign w:val="center"/>
          </w:tcPr>
          <w:p w14:paraId="4BFF8DA2" w14:textId="24254CE8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 w:val="restart"/>
            <w:vAlign w:val="center"/>
          </w:tcPr>
          <w:p w14:paraId="0D9AAC54" w14:textId="12D7F016" w:rsidR="00623D69" w:rsidRDefault="00623D69" w:rsidP="009B4F22">
            <w:pPr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</w:pPr>
            <w:r w:rsidRPr="00623D69"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  <w:t xml:space="preserve">Cloud big data services (AWS EMR, Google </w:t>
            </w:r>
            <w:r w:rsidRPr="00623D69"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  <w:lastRenderedPageBreak/>
              <w:t>BigQuery)</w:t>
            </w:r>
          </w:p>
          <w:p w14:paraId="241E4834" w14:textId="30F7A4BD" w:rsidR="00514484" w:rsidRDefault="00514484" w:rsidP="009B4F22">
            <w:pPr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</w:pPr>
            <w:r w:rsidRPr="00514484"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  <w:t>MapReduce: Simplified Data Processing on Large Clusters</w:t>
            </w:r>
          </w:p>
          <w:p w14:paraId="16901DA8" w14:textId="4903714C" w:rsidR="00AC63BC" w:rsidRDefault="00AC63BC" w:rsidP="009B4F22">
            <w:pPr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  <w:t>Chapter#6: Processing concepts, MapReduce, SCV principle</w:t>
            </w:r>
          </w:p>
          <w:p w14:paraId="1A3279C7" w14:textId="31CE7280" w:rsidR="00AC63BC" w:rsidRPr="00A95791" w:rsidRDefault="00AC63BC" w:rsidP="009B4F22">
            <w:pPr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Lab Session </w:t>
            </w:r>
            <w:r w:rsidRPr="00A17368">
              <w:rPr>
                <w:rFonts w:ascii="Times" w:hAnsi="Times" w:cs="Times" w:hint="eastAsia"/>
                <w:b/>
                <w:bCs/>
                <w:color w:val="0000FF"/>
                <w:sz w:val="18"/>
                <w:szCs w:val="18"/>
              </w:rPr>
              <w:t>03</w:t>
            </w:r>
            <w: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: </w:t>
            </w:r>
            <w:r w:rsidRPr="004345C2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>Data Processing with RDDs</w:t>
            </w:r>
          </w:p>
        </w:tc>
        <w:tc>
          <w:tcPr>
            <w:tcW w:w="1126" w:type="dxa"/>
            <w:vMerge/>
            <w:vAlign w:val="center"/>
          </w:tcPr>
          <w:p w14:paraId="02BB689B" w14:textId="77777777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Merge/>
            <w:vAlign w:val="center"/>
          </w:tcPr>
          <w:p w14:paraId="6AA8BDB9" w14:textId="77777777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AC63BC" w:rsidRPr="00A17368" w14:paraId="516613DD" w14:textId="77777777">
        <w:trPr>
          <w:cantSplit/>
          <w:trHeight w:val="283"/>
        </w:trPr>
        <w:tc>
          <w:tcPr>
            <w:tcW w:w="539" w:type="dxa"/>
            <w:vAlign w:val="center"/>
          </w:tcPr>
          <w:p w14:paraId="599F9C1A" w14:textId="37094C66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lastRenderedPageBreak/>
              <w:t>04</w:t>
            </w:r>
          </w:p>
        </w:tc>
        <w:tc>
          <w:tcPr>
            <w:tcW w:w="634" w:type="dxa"/>
            <w:vAlign w:val="center"/>
          </w:tcPr>
          <w:p w14:paraId="5B347E51" w14:textId="6666561B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28</w:t>
            </w:r>
          </w:p>
        </w:tc>
        <w:tc>
          <w:tcPr>
            <w:tcW w:w="494" w:type="dxa"/>
            <w:vAlign w:val="center"/>
          </w:tcPr>
          <w:p w14:paraId="07DEC059" w14:textId="77777777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09</w:t>
            </w:r>
          </w:p>
        </w:tc>
        <w:tc>
          <w:tcPr>
            <w:tcW w:w="656" w:type="dxa"/>
            <w:vAlign w:val="center"/>
          </w:tcPr>
          <w:p w14:paraId="0785BE6C" w14:textId="263D223A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/>
            <w:vAlign w:val="center"/>
          </w:tcPr>
          <w:p w14:paraId="51DA674E" w14:textId="6372F3A8" w:rsidR="00AC63BC" w:rsidRPr="00B52EA7" w:rsidRDefault="00AC63BC" w:rsidP="002D3A20">
            <w:pP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</w:pPr>
          </w:p>
        </w:tc>
        <w:tc>
          <w:tcPr>
            <w:tcW w:w="1126" w:type="dxa"/>
            <w:vMerge/>
            <w:vAlign w:val="center"/>
          </w:tcPr>
          <w:p w14:paraId="15C145D3" w14:textId="77777777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32A0799C" w14:textId="77777777" w:rsidR="00AC63BC" w:rsidRPr="00A17368" w:rsidRDefault="00AC63BC" w:rsidP="00562D77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A95FFD" w:rsidRPr="00A17368" w14:paraId="186AD54E" w14:textId="77777777">
        <w:trPr>
          <w:cantSplit/>
          <w:trHeight w:val="282"/>
        </w:trPr>
        <w:tc>
          <w:tcPr>
            <w:tcW w:w="539" w:type="dxa"/>
            <w:vAlign w:val="center"/>
          </w:tcPr>
          <w:p w14:paraId="5414D5FB" w14:textId="40CCDB6A" w:rsidR="00A95FFD" w:rsidRPr="00A17368" w:rsidRDefault="00A95FFD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05</w:t>
            </w:r>
          </w:p>
        </w:tc>
        <w:tc>
          <w:tcPr>
            <w:tcW w:w="634" w:type="dxa"/>
            <w:vAlign w:val="center"/>
          </w:tcPr>
          <w:p w14:paraId="3E61F013" w14:textId="3E02AADA" w:rsidR="00A95FFD" w:rsidRPr="00A17368" w:rsidRDefault="00A95FFD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05</w:t>
            </w:r>
          </w:p>
        </w:tc>
        <w:tc>
          <w:tcPr>
            <w:tcW w:w="494" w:type="dxa"/>
            <w:vAlign w:val="center"/>
          </w:tcPr>
          <w:p w14:paraId="4E43E656" w14:textId="77777777" w:rsidR="00A95FFD" w:rsidRPr="00A17368" w:rsidRDefault="00A95FFD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 w:hint="eastAsia"/>
                <w:sz w:val="18"/>
                <w:szCs w:val="18"/>
              </w:rPr>
              <w:t>1</w:t>
            </w:r>
            <w:r w:rsidRPr="00A17368">
              <w:rPr>
                <w:rFonts w:ascii="Times" w:hAnsi="Times" w:cs="Times"/>
                <w:sz w:val="18"/>
                <w:szCs w:val="18"/>
              </w:rPr>
              <w:t>0</w:t>
            </w:r>
          </w:p>
        </w:tc>
        <w:tc>
          <w:tcPr>
            <w:tcW w:w="656" w:type="dxa"/>
            <w:vAlign w:val="center"/>
          </w:tcPr>
          <w:p w14:paraId="1DE85E7D" w14:textId="2828CC62" w:rsidR="00A95FFD" w:rsidRPr="00A17368" w:rsidRDefault="00C61EB8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Align w:val="center"/>
          </w:tcPr>
          <w:p w14:paraId="74DBFE9E" w14:textId="71389CB0" w:rsidR="00A95FFD" w:rsidRPr="00A17368" w:rsidRDefault="00AC63BC" w:rsidP="002D3A20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  <w:r w:rsidRPr="00AC63BC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>PUBLIC HOLIDY</w:t>
            </w:r>
            <w:r w:rsidR="00AC590C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(1</w:t>
            </w:r>
            <w:r w:rsidR="00AC590C" w:rsidRPr="00AC590C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  <w:vertAlign w:val="superscript"/>
              </w:rPr>
              <w:t>st</w:t>
            </w:r>
            <w:r w:rsidR="00AC590C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May to 5</w:t>
            </w:r>
            <w:r w:rsidR="00AC590C" w:rsidRPr="00AC590C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  <w:vertAlign w:val="superscript"/>
              </w:rPr>
              <w:t>th</w:t>
            </w:r>
            <w:r w:rsidR="00AC590C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May)</w:t>
            </w:r>
          </w:p>
        </w:tc>
        <w:tc>
          <w:tcPr>
            <w:tcW w:w="1126" w:type="dxa"/>
            <w:vMerge/>
            <w:vAlign w:val="center"/>
          </w:tcPr>
          <w:p w14:paraId="1B08F26A" w14:textId="77777777" w:rsidR="00A95FFD" w:rsidRPr="00A17368" w:rsidRDefault="00A95FFD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41489437" w14:textId="77777777" w:rsidR="00A95FFD" w:rsidRPr="00A17368" w:rsidRDefault="00A95FFD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A95791" w:rsidRPr="00A17368" w14:paraId="58A1AB83" w14:textId="77777777">
        <w:trPr>
          <w:cantSplit/>
          <w:trHeight w:val="282"/>
        </w:trPr>
        <w:tc>
          <w:tcPr>
            <w:tcW w:w="539" w:type="dxa"/>
            <w:vAlign w:val="center"/>
          </w:tcPr>
          <w:p w14:paraId="69F96B2E" w14:textId="3C6C61D5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05</w:t>
            </w:r>
          </w:p>
        </w:tc>
        <w:tc>
          <w:tcPr>
            <w:tcW w:w="634" w:type="dxa"/>
            <w:vAlign w:val="center"/>
          </w:tcPr>
          <w:p w14:paraId="2091C4AA" w14:textId="53C10CF0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12</w:t>
            </w:r>
          </w:p>
        </w:tc>
        <w:tc>
          <w:tcPr>
            <w:tcW w:w="494" w:type="dxa"/>
            <w:vAlign w:val="center"/>
          </w:tcPr>
          <w:p w14:paraId="13327864" w14:textId="5257F80B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1</w:t>
            </w:r>
            <w:r w:rsidR="00450507">
              <w:rPr>
                <w:rFonts w:ascii="Times" w:hAnsi="Times" w:cs="Times" w:hint="eastAsia"/>
                <w:sz w:val="18"/>
                <w:szCs w:val="18"/>
              </w:rPr>
              <w:t>1</w:t>
            </w:r>
          </w:p>
        </w:tc>
        <w:tc>
          <w:tcPr>
            <w:tcW w:w="656" w:type="dxa"/>
            <w:vAlign w:val="center"/>
          </w:tcPr>
          <w:p w14:paraId="12414483" w14:textId="6110C026" w:rsidR="00A95791" w:rsidRPr="00A17368" w:rsidRDefault="00C61EB8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 w:val="restart"/>
            <w:vAlign w:val="center"/>
          </w:tcPr>
          <w:p w14:paraId="4695380C" w14:textId="02D5A5A6" w:rsidR="005E439B" w:rsidRDefault="005E439B" w:rsidP="002D3A20">
            <w:pPr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</w:pPr>
            <w:r w:rsidRPr="005E439B"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  <w:t>Streaming data (Kafka, Spark Streaming)</w:t>
            </w:r>
          </w:p>
          <w:p w14:paraId="3A2B143B" w14:textId="57467F79" w:rsidR="001D1732" w:rsidRDefault="005676A9" w:rsidP="002D3A20">
            <w:pP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</w:pPr>
            <w:r w:rsidRPr="001D1732">
              <w:rPr>
                <w:rFonts w:ascii="Times" w:hAnsi="Times" w:cs="Times"/>
                <w:b/>
                <w:bCs/>
                <w:color w:val="000000" w:themeColor="text1"/>
                <w:sz w:val="18"/>
                <w:szCs w:val="18"/>
              </w:rPr>
              <w:t>Chapter#07: NoSQL types (key-value, document, column-family, graph)</w:t>
            </w:r>
            <w:r w:rsidRPr="005676A9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 </w:t>
            </w:r>
          </w:p>
          <w:p w14:paraId="6CEE0132" w14:textId="01EE9DDF" w:rsidR="00A95791" w:rsidRPr="00A17368" w:rsidRDefault="005676A9" w:rsidP="002D3A20">
            <w:pP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</w:pPr>
            <w:r w:rsidRPr="005676A9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>Lab Session 04: Exploratory Analysis with Spark SQL</w:t>
            </w:r>
          </w:p>
        </w:tc>
        <w:tc>
          <w:tcPr>
            <w:tcW w:w="1126" w:type="dxa"/>
            <w:vMerge/>
            <w:vAlign w:val="center"/>
          </w:tcPr>
          <w:p w14:paraId="01B0D06E" w14:textId="77777777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7738C9C6" w14:textId="77777777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A95791" w:rsidRPr="00A17368" w14:paraId="6F1E9BC2" w14:textId="77777777">
        <w:trPr>
          <w:cantSplit/>
          <w:trHeight w:val="282"/>
        </w:trPr>
        <w:tc>
          <w:tcPr>
            <w:tcW w:w="539" w:type="dxa"/>
            <w:vAlign w:val="center"/>
          </w:tcPr>
          <w:p w14:paraId="1B741811" w14:textId="7185C472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05</w:t>
            </w:r>
          </w:p>
        </w:tc>
        <w:tc>
          <w:tcPr>
            <w:tcW w:w="634" w:type="dxa"/>
            <w:vAlign w:val="center"/>
          </w:tcPr>
          <w:p w14:paraId="4FCC10FA" w14:textId="32FCD445" w:rsidR="00A95791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19</w:t>
            </w:r>
          </w:p>
        </w:tc>
        <w:tc>
          <w:tcPr>
            <w:tcW w:w="494" w:type="dxa"/>
            <w:vAlign w:val="center"/>
          </w:tcPr>
          <w:p w14:paraId="62B427A0" w14:textId="36C5664E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1</w:t>
            </w:r>
            <w:r w:rsidR="00450507">
              <w:rPr>
                <w:rFonts w:ascii="Times" w:hAnsi="Times" w:cs="Times" w:hint="eastAsia"/>
                <w:sz w:val="18"/>
                <w:szCs w:val="18"/>
              </w:rPr>
              <w:t>2</w:t>
            </w:r>
          </w:p>
        </w:tc>
        <w:tc>
          <w:tcPr>
            <w:tcW w:w="656" w:type="dxa"/>
            <w:vAlign w:val="center"/>
          </w:tcPr>
          <w:p w14:paraId="3461190A" w14:textId="08984605" w:rsidR="00A95791" w:rsidRPr="00A17368" w:rsidRDefault="00C61EB8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/>
            <w:vAlign w:val="center"/>
          </w:tcPr>
          <w:p w14:paraId="0C0A6E67" w14:textId="083E4998" w:rsidR="00A95791" w:rsidRPr="00A17368" w:rsidRDefault="00A95791" w:rsidP="002D3A20">
            <w:pP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</w:pPr>
          </w:p>
        </w:tc>
        <w:tc>
          <w:tcPr>
            <w:tcW w:w="1126" w:type="dxa"/>
            <w:vMerge/>
            <w:vAlign w:val="center"/>
          </w:tcPr>
          <w:p w14:paraId="073A09C3" w14:textId="77777777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589534FC" w14:textId="77777777" w:rsidR="00A95791" w:rsidRPr="00A17368" w:rsidRDefault="00A95791" w:rsidP="002D3A20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E1420A" w:rsidRPr="00A17368" w14:paraId="4AA55C4C" w14:textId="77777777">
        <w:trPr>
          <w:cantSplit/>
          <w:trHeight w:val="231"/>
        </w:trPr>
        <w:tc>
          <w:tcPr>
            <w:tcW w:w="539" w:type="dxa"/>
            <w:vAlign w:val="center"/>
          </w:tcPr>
          <w:p w14:paraId="6EA3DCDA" w14:textId="6FCA0B6B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05</w:t>
            </w:r>
          </w:p>
        </w:tc>
        <w:tc>
          <w:tcPr>
            <w:tcW w:w="634" w:type="dxa"/>
            <w:vAlign w:val="center"/>
          </w:tcPr>
          <w:p w14:paraId="1F5C8A70" w14:textId="63E54A00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26</w:t>
            </w:r>
          </w:p>
        </w:tc>
        <w:tc>
          <w:tcPr>
            <w:tcW w:w="494" w:type="dxa"/>
            <w:vAlign w:val="center"/>
          </w:tcPr>
          <w:p w14:paraId="3C37AC40" w14:textId="6C214669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1</w:t>
            </w:r>
            <w:r w:rsidR="00450507">
              <w:rPr>
                <w:rFonts w:ascii="Times" w:hAnsi="Times" w:cs="Times" w:hint="eastAsia"/>
                <w:sz w:val="18"/>
                <w:szCs w:val="18"/>
              </w:rPr>
              <w:t>3</w:t>
            </w:r>
          </w:p>
        </w:tc>
        <w:tc>
          <w:tcPr>
            <w:tcW w:w="656" w:type="dxa"/>
            <w:vAlign w:val="center"/>
          </w:tcPr>
          <w:p w14:paraId="3ED7EA9E" w14:textId="160B01DF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 w:val="restart"/>
            <w:vAlign w:val="center"/>
          </w:tcPr>
          <w:p w14:paraId="79646202" w14:textId="77777777" w:rsidR="00E1420A" w:rsidRPr="00FB0121" w:rsidRDefault="00E1420A" w:rsidP="005676A9">
            <w:pPr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FB0121">
              <w:rPr>
                <w:rFonts w:ascii="Times" w:hAnsi="Times" w:cs="Times"/>
                <w:b/>
                <w:bCs/>
                <w:sz w:val="18"/>
                <w:szCs w:val="18"/>
              </w:rPr>
              <w:t>Chapter#08: Analysis techniques (statistical, ML, semantic, visual)</w:t>
            </w:r>
          </w:p>
          <w:p w14:paraId="7C50814B" w14:textId="1B10F0F9" w:rsidR="00E1420A" w:rsidRPr="00A17368" w:rsidRDefault="00E1420A" w:rsidP="008E5129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>Lab</w:t>
            </w:r>
            <w:r w:rsidRPr="00A17368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 Session </w:t>
            </w:r>
            <w:r w:rsidRPr="00A17368">
              <w:rPr>
                <w:rFonts w:ascii="Times" w:hAnsi="Times" w:cs="Times" w:hint="eastAsia"/>
                <w:b/>
                <w:bCs/>
                <w:color w:val="0000FF"/>
                <w:sz w:val="18"/>
                <w:szCs w:val="18"/>
              </w:rPr>
              <w:t>05</w:t>
            </w:r>
            <w: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: </w:t>
            </w:r>
            <w:r w:rsidRPr="00F853A5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>Building an ETL Pipeline</w:t>
            </w:r>
          </w:p>
        </w:tc>
        <w:tc>
          <w:tcPr>
            <w:tcW w:w="1126" w:type="dxa"/>
            <w:vMerge/>
            <w:vAlign w:val="center"/>
          </w:tcPr>
          <w:p w14:paraId="377D088B" w14:textId="77777777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52BD7E5B" w14:textId="5F0A6A9C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E1420A" w:rsidRPr="00A17368" w14:paraId="3EE8BA41" w14:textId="77777777">
        <w:trPr>
          <w:cantSplit/>
          <w:trHeight w:val="231"/>
        </w:trPr>
        <w:tc>
          <w:tcPr>
            <w:tcW w:w="539" w:type="dxa"/>
            <w:vAlign w:val="center"/>
          </w:tcPr>
          <w:p w14:paraId="56DCCAF4" w14:textId="52956BC4" w:rsidR="00E1420A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06</w:t>
            </w:r>
          </w:p>
        </w:tc>
        <w:tc>
          <w:tcPr>
            <w:tcW w:w="634" w:type="dxa"/>
            <w:vAlign w:val="center"/>
          </w:tcPr>
          <w:p w14:paraId="6F62E940" w14:textId="49541831" w:rsidR="00E1420A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02</w:t>
            </w:r>
          </w:p>
        </w:tc>
        <w:tc>
          <w:tcPr>
            <w:tcW w:w="494" w:type="dxa"/>
            <w:vAlign w:val="center"/>
          </w:tcPr>
          <w:p w14:paraId="409B2AB2" w14:textId="64D6BCFA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 w:rsidRPr="00A17368">
              <w:rPr>
                <w:rFonts w:ascii="Times" w:hAnsi="Times" w:cs="Times"/>
                <w:sz w:val="18"/>
                <w:szCs w:val="18"/>
              </w:rPr>
              <w:t>1</w:t>
            </w:r>
            <w:r w:rsidR="00450507"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656" w:type="dxa"/>
            <w:vAlign w:val="center"/>
          </w:tcPr>
          <w:p w14:paraId="1BC1BE9D" w14:textId="04D70C7E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/>
            <w:vAlign w:val="center"/>
          </w:tcPr>
          <w:p w14:paraId="72BA5F9A" w14:textId="7DBE917D" w:rsidR="00E1420A" w:rsidRPr="00A17368" w:rsidRDefault="00E1420A" w:rsidP="005676A9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  <w:vAlign w:val="center"/>
          </w:tcPr>
          <w:p w14:paraId="72F29D97" w14:textId="77777777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6094936E" w14:textId="77777777" w:rsidR="00E1420A" w:rsidRPr="00A17368" w:rsidRDefault="00E1420A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5676A9" w:rsidRPr="00A17368" w14:paraId="21F2B05D" w14:textId="77777777">
        <w:trPr>
          <w:cantSplit/>
          <w:trHeight w:val="231"/>
        </w:trPr>
        <w:tc>
          <w:tcPr>
            <w:tcW w:w="539" w:type="dxa"/>
            <w:vAlign w:val="center"/>
          </w:tcPr>
          <w:p w14:paraId="3E4553A4" w14:textId="4E2A05B7" w:rsidR="005676A9" w:rsidRDefault="005676A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06</w:t>
            </w:r>
          </w:p>
        </w:tc>
        <w:tc>
          <w:tcPr>
            <w:tcW w:w="634" w:type="dxa"/>
            <w:vAlign w:val="center"/>
          </w:tcPr>
          <w:p w14:paraId="04A69159" w14:textId="21E78B54" w:rsidR="005676A9" w:rsidRDefault="005676A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/>
                <w:sz w:val="18"/>
                <w:szCs w:val="18"/>
              </w:rPr>
              <w:t>0</w:t>
            </w:r>
            <w:r>
              <w:rPr>
                <w:rFonts w:ascii="Times" w:hAnsi="Times" w:cs="Times" w:hint="eastAsia"/>
                <w:sz w:val="18"/>
                <w:szCs w:val="18"/>
              </w:rPr>
              <w:t>9</w:t>
            </w:r>
          </w:p>
        </w:tc>
        <w:tc>
          <w:tcPr>
            <w:tcW w:w="494" w:type="dxa"/>
            <w:vAlign w:val="center"/>
          </w:tcPr>
          <w:p w14:paraId="0522C3D9" w14:textId="70F74B6E" w:rsidR="005676A9" w:rsidRPr="00A17368" w:rsidRDefault="005676A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1</w:t>
            </w:r>
            <w:r w:rsidR="00450507">
              <w:rPr>
                <w:rFonts w:ascii="Times" w:hAnsi="Times" w:cs="Times" w:hint="eastAsia"/>
                <w:sz w:val="18"/>
                <w:szCs w:val="18"/>
              </w:rPr>
              <w:t>5</w:t>
            </w:r>
          </w:p>
        </w:tc>
        <w:tc>
          <w:tcPr>
            <w:tcW w:w="656" w:type="dxa"/>
            <w:vAlign w:val="center"/>
          </w:tcPr>
          <w:p w14:paraId="21C01E5F" w14:textId="2D0297A9" w:rsidR="005676A9" w:rsidRPr="00A17368" w:rsidRDefault="005676A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Align w:val="center"/>
          </w:tcPr>
          <w:p w14:paraId="73F938E0" w14:textId="273805DC" w:rsidR="005676A9" w:rsidRPr="00131D23" w:rsidRDefault="005676A9" w:rsidP="005676A9">
            <w:pPr>
              <w:jc w:val="center"/>
              <w:rPr>
                <w:rFonts w:ascii="Times" w:hAnsi="Times" w:cs="Times"/>
                <w:b/>
                <w:bCs/>
                <w:color w:val="FF0000"/>
                <w:sz w:val="18"/>
                <w:szCs w:val="18"/>
              </w:rPr>
            </w:pPr>
            <w:r w:rsidRPr="00131D23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Test </w:t>
            </w:r>
            <w:r w:rsidR="00C46E2F">
              <w:rPr>
                <w:rFonts w:ascii="Times" w:eastAsiaTheme="minorEastAsia" w:hAnsi="Times"/>
                <w:b/>
                <w:bCs/>
                <w:color w:val="FF0000"/>
                <w:sz w:val="18"/>
                <w:szCs w:val="18"/>
              </w:rPr>
              <w:t>–</w:t>
            </w:r>
            <w:r w:rsidRPr="00131D23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2</w:t>
            </w:r>
            <w:r w:rsidR="00C46E2F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(All</w:t>
            </w:r>
            <w:r w:rsidR="00FE6DCD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contents</w:t>
            </w:r>
            <w:r w:rsidR="00680600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680600">
              <w:rPr>
                <w:rFonts w:ascii="Times" w:eastAsiaTheme="minorEastAsia" w:hAnsi="Times"/>
                <w:b/>
                <w:bCs/>
                <w:color w:val="FF0000"/>
                <w:sz w:val="18"/>
                <w:szCs w:val="18"/>
              </w:rPr>
              <w:t>–</w:t>
            </w:r>
            <w:r w:rsidR="00680600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E704F2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>also</w:t>
            </w:r>
            <w:r w:rsidR="00680600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concepts from paper</w:t>
            </w:r>
            <w:r w:rsidR="00AB38F3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 xml:space="preserve"> reading</w:t>
            </w:r>
            <w:r w:rsidR="00E671D6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>s</w:t>
            </w:r>
            <w:r w:rsidR="00C46E2F">
              <w:rPr>
                <w:rFonts w:ascii="Times" w:eastAsiaTheme="minorEastAsia" w:hAnsi="Times" w:hint="eastAsia"/>
                <w:b/>
                <w:bCs/>
                <w:color w:val="FF0000"/>
                <w:sz w:val="18"/>
                <w:szCs w:val="18"/>
              </w:rPr>
              <w:t>)</w:t>
            </w:r>
          </w:p>
          <w:p w14:paraId="6259E160" w14:textId="3B07E0F6" w:rsidR="005676A9" w:rsidRPr="00A17368" w:rsidRDefault="005676A9" w:rsidP="005676A9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  <w:r w:rsidRPr="00A17368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Lab Session </w:t>
            </w:r>
            <w:r w:rsidRPr="00A17368">
              <w:rPr>
                <w:rFonts w:ascii="Times" w:hAnsi="Times" w:cs="Times" w:hint="eastAsia"/>
                <w:b/>
                <w:bCs/>
                <w:color w:val="0000FF"/>
                <w:sz w:val="18"/>
                <w:szCs w:val="18"/>
              </w:rPr>
              <w:t>0</w:t>
            </w:r>
            <w:r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 xml:space="preserve">6: MLLib - </w:t>
            </w:r>
            <w:r w:rsidRPr="0043005D">
              <w:rPr>
                <w:rFonts w:ascii="Times" w:hAnsi="Times" w:cs="Times"/>
                <w:b/>
                <w:bCs/>
                <w:color w:val="0000FF"/>
                <w:sz w:val="18"/>
                <w:szCs w:val="18"/>
              </w:rPr>
              <w:t>PySpark</w:t>
            </w:r>
          </w:p>
        </w:tc>
        <w:tc>
          <w:tcPr>
            <w:tcW w:w="1126" w:type="dxa"/>
            <w:vAlign w:val="center"/>
          </w:tcPr>
          <w:p w14:paraId="2D2808ED" w14:textId="77777777" w:rsidR="005676A9" w:rsidRPr="00A17368" w:rsidRDefault="005676A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73EB38E5" w14:textId="0605F58E" w:rsidR="005676A9" w:rsidRPr="00670F62" w:rsidRDefault="00670F62" w:rsidP="005676A9">
            <w:pPr>
              <w:jc w:val="center"/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670F62">
              <w:rPr>
                <w:rFonts w:ascii="Times" w:hAnsi="Times" w:cs="Times" w:hint="eastAsia"/>
                <w:b/>
                <w:bCs/>
                <w:sz w:val="18"/>
                <w:szCs w:val="18"/>
              </w:rPr>
              <w:t>Test 2</w:t>
            </w:r>
          </w:p>
        </w:tc>
      </w:tr>
      <w:tr w:rsidR="005C22B9" w:rsidRPr="00A17368" w14:paraId="0636D1B6" w14:textId="77777777">
        <w:trPr>
          <w:cantSplit/>
          <w:trHeight w:val="231"/>
        </w:trPr>
        <w:tc>
          <w:tcPr>
            <w:tcW w:w="539" w:type="dxa"/>
            <w:vAlign w:val="center"/>
          </w:tcPr>
          <w:p w14:paraId="2EC1164B" w14:textId="5594007F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06</w:t>
            </w:r>
          </w:p>
        </w:tc>
        <w:tc>
          <w:tcPr>
            <w:tcW w:w="634" w:type="dxa"/>
            <w:vAlign w:val="center"/>
          </w:tcPr>
          <w:p w14:paraId="408102CE" w14:textId="7B3317F7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16</w:t>
            </w:r>
          </w:p>
        </w:tc>
        <w:tc>
          <w:tcPr>
            <w:tcW w:w="494" w:type="dxa"/>
            <w:vAlign w:val="center"/>
          </w:tcPr>
          <w:p w14:paraId="30555E39" w14:textId="0D2A7DE9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1</w:t>
            </w:r>
            <w:r w:rsidR="00450507">
              <w:rPr>
                <w:rFonts w:ascii="Times" w:hAnsi="Times" w:cs="Times" w:hint="eastAsia"/>
                <w:sz w:val="18"/>
                <w:szCs w:val="18"/>
              </w:rPr>
              <w:t>6</w:t>
            </w:r>
          </w:p>
        </w:tc>
        <w:tc>
          <w:tcPr>
            <w:tcW w:w="656" w:type="dxa"/>
            <w:vAlign w:val="center"/>
          </w:tcPr>
          <w:p w14:paraId="560C6BD3" w14:textId="1BB3AE43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 w:val="restart"/>
            <w:vAlign w:val="center"/>
          </w:tcPr>
          <w:p w14:paraId="0188A827" w14:textId="01C2D4D0" w:rsidR="008A7CB3" w:rsidRDefault="008A7CB3" w:rsidP="008A7CB3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  <w:r>
              <w:rPr>
                <w:rFonts w:ascii="Times" w:eastAsiaTheme="minorEastAsia" w:hAnsi="Times" w:hint="eastAsia"/>
                <w:b/>
                <w:bCs/>
                <w:sz w:val="18"/>
                <w:szCs w:val="18"/>
              </w:rPr>
              <w:t>Student Presentations</w:t>
            </w:r>
            <w:r w:rsidR="00851870">
              <w:rPr>
                <w:rFonts w:ascii="Times" w:eastAsiaTheme="minorEastAsia" w:hAnsi="Times" w:hint="eastAsia"/>
                <w:b/>
                <w:bCs/>
                <w:sz w:val="18"/>
                <w:szCs w:val="18"/>
              </w:rPr>
              <w:t xml:space="preserve"> </w:t>
            </w:r>
            <w:r w:rsidR="00851870">
              <w:rPr>
                <w:rFonts w:ascii="Times" w:eastAsiaTheme="minorEastAsia" w:hAnsi="Times"/>
                <w:b/>
                <w:bCs/>
                <w:sz w:val="18"/>
                <w:szCs w:val="18"/>
              </w:rPr>
              <w:t>–</w:t>
            </w:r>
            <w:r w:rsidR="00851870">
              <w:rPr>
                <w:rFonts w:ascii="Times" w:eastAsiaTheme="minorEastAsia" w:hAnsi="Times" w:hint="eastAsia"/>
                <w:b/>
                <w:bCs/>
                <w:sz w:val="18"/>
                <w:szCs w:val="18"/>
              </w:rPr>
              <w:t xml:space="preserve"> Viva</w:t>
            </w:r>
          </w:p>
          <w:p w14:paraId="72A78C26" w14:textId="656D9C63" w:rsidR="008A7CB3" w:rsidRDefault="008A7CB3" w:rsidP="008A7CB3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  <w:r>
              <w:rPr>
                <w:rFonts w:ascii="Times" w:eastAsiaTheme="minorEastAsia" w:hAnsi="Times" w:hint="eastAsia"/>
                <w:b/>
                <w:bCs/>
                <w:sz w:val="18"/>
                <w:szCs w:val="18"/>
              </w:rPr>
              <w:t>Introduction to Kaggle Competitions</w:t>
            </w:r>
            <w:r w:rsidR="003D7C71">
              <w:rPr>
                <w:rFonts w:ascii="Times" w:eastAsiaTheme="minorEastAsia" w:hAnsi="Times" w:hint="eastAsia"/>
                <w:b/>
                <w:bCs/>
                <w:sz w:val="18"/>
                <w:szCs w:val="18"/>
              </w:rPr>
              <w:t xml:space="preserve"> - </w:t>
            </w:r>
            <w:r w:rsidR="003D7C71" w:rsidRPr="003D7C71">
              <w:rPr>
                <w:rFonts w:ascii="Times" w:eastAsiaTheme="minorEastAsia" w:hAnsi="Times"/>
                <w:b/>
                <w:bCs/>
                <w:sz w:val="18"/>
                <w:szCs w:val="18"/>
              </w:rPr>
              <w:t>Winning the KDD Cup</w:t>
            </w:r>
          </w:p>
          <w:p w14:paraId="3591638E" w14:textId="20B87F8D" w:rsidR="00BA020A" w:rsidRPr="00A17368" w:rsidRDefault="008A7CB3" w:rsidP="008A7CB3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  <w:r>
              <w:rPr>
                <w:rFonts w:ascii="Times" w:eastAsiaTheme="minorEastAsia" w:hAnsi="Times" w:hint="eastAsia"/>
                <w:b/>
                <w:bCs/>
                <w:sz w:val="18"/>
                <w:szCs w:val="18"/>
              </w:rPr>
              <w:t>Course Recap and Future Directions</w:t>
            </w:r>
          </w:p>
        </w:tc>
        <w:tc>
          <w:tcPr>
            <w:tcW w:w="1126" w:type="dxa"/>
            <w:vAlign w:val="center"/>
          </w:tcPr>
          <w:p w14:paraId="25A519A0" w14:textId="77777777" w:rsidR="005C22B9" w:rsidRPr="00A17368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49D4DD33" w14:textId="77777777" w:rsidR="005C22B9" w:rsidRPr="00A17368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5C22B9" w:rsidRPr="00A17368" w14:paraId="408BDDB0" w14:textId="77777777">
        <w:trPr>
          <w:cantSplit/>
          <w:trHeight w:val="231"/>
        </w:trPr>
        <w:tc>
          <w:tcPr>
            <w:tcW w:w="539" w:type="dxa"/>
            <w:vAlign w:val="center"/>
          </w:tcPr>
          <w:p w14:paraId="18D073CD" w14:textId="28103218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06</w:t>
            </w:r>
          </w:p>
        </w:tc>
        <w:tc>
          <w:tcPr>
            <w:tcW w:w="634" w:type="dxa"/>
            <w:vAlign w:val="center"/>
          </w:tcPr>
          <w:p w14:paraId="0FF74828" w14:textId="053924C0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23</w:t>
            </w:r>
          </w:p>
        </w:tc>
        <w:tc>
          <w:tcPr>
            <w:tcW w:w="494" w:type="dxa"/>
            <w:vAlign w:val="center"/>
          </w:tcPr>
          <w:p w14:paraId="1C97E15A" w14:textId="0401273D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1</w:t>
            </w:r>
            <w:r w:rsidR="00450507">
              <w:rPr>
                <w:rFonts w:ascii="Times" w:hAnsi="Times" w:cs="Times" w:hint="eastAsia"/>
                <w:sz w:val="18"/>
                <w:szCs w:val="18"/>
              </w:rPr>
              <w:t>7</w:t>
            </w:r>
          </w:p>
        </w:tc>
        <w:tc>
          <w:tcPr>
            <w:tcW w:w="656" w:type="dxa"/>
            <w:vAlign w:val="center"/>
          </w:tcPr>
          <w:p w14:paraId="09AD03BA" w14:textId="5730FCBB" w:rsidR="005C22B9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  <w:r>
              <w:rPr>
                <w:rFonts w:ascii="Times" w:hAnsi="Times" w:cs="Times" w:hint="eastAsia"/>
                <w:sz w:val="18"/>
                <w:szCs w:val="18"/>
              </w:rPr>
              <w:t>4</w:t>
            </w:r>
          </w:p>
        </w:tc>
        <w:tc>
          <w:tcPr>
            <w:tcW w:w="4368" w:type="dxa"/>
            <w:vMerge/>
            <w:vAlign w:val="center"/>
          </w:tcPr>
          <w:p w14:paraId="4D74BBBB" w14:textId="69DA3391" w:rsidR="005C22B9" w:rsidRPr="00A17368" w:rsidRDefault="005C22B9" w:rsidP="005676A9">
            <w:pPr>
              <w:rPr>
                <w:rFonts w:ascii="Times" w:eastAsiaTheme="minorEastAsia" w:hAnsi="Times"/>
                <w:b/>
                <w:bCs/>
                <w:sz w:val="18"/>
                <w:szCs w:val="18"/>
              </w:rPr>
            </w:pPr>
          </w:p>
        </w:tc>
        <w:tc>
          <w:tcPr>
            <w:tcW w:w="1126" w:type="dxa"/>
            <w:vAlign w:val="center"/>
          </w:tcPr>
          <w:p w14:paraId="1252C183" w14:textId="77777777" w:rsidR="005C22B9" w:rsidRPr="00A17368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817" w:type="dxa"/>
            <w:vAlign w:val="center"/>
          </w:tcPr>
          <w:p w14:paraId="0BD68A7F" w14:textId="77777777" w:rsidR="005C22B9" w:rsidRPr="00A17368" w:rsidRDefault="005C22B9" w:rsidP="005676A9">
            <w:pPr>
              <w:jc w:val="center"/>
              <w:rPr>
                <w:rFonts w:ascii="Times" w:hAnsi="Times" w:cs="Times"/>
                <w:sz w:val="18"/>
                <w:szCs w:val="18"/>
              </w:rPr>
            </w:pPr>
          </w:p>
        </w:tc>
      </w:tr>
    </w:tbl>
    <w:p w14:paraId="7EFA5424" w14:textId="77777777" w:rsidR="00A247F2" w:rsidRPr="00A17368" w:rsidRDefault="00000000">
      <w:pPr>
        <w:rPr>
          <w:sz w:val="22"/>
          <w:szCs w:val="28"/>
        </w:rPr>
      </w:pPr>
      <w:r w:rsidRPr="00A17368">
        <w:rPr>
          <w:rFonts w:hint="eastAsia"/>
          <w:sz w:val="22"/>
          <w:szCs w:val="28"/>
        </w:rPr>
        <w:t>填表要求：</w:t>
      </w:r>
    </w:p>
    <w:p w14:paraId="647AEA41" w14:textId="77777777" w:rsidR="00A247F2" w:rsidRPr="00A17368" w:rsidRDefault="00000000">
      <w:pPr>
        <w:numPr>
          <w:ilvl w:val="0"/>
          <w:numId w:val="1"/>
        </w:numPr>
        <w:rPr>
          <w:sz w:val="22"/>
          <w:szCs w:val="28"/>
        </w:rPr>
      </w:pPr>
      <w:r w:rsidRPr="00A17368">
        <w:rPr>
          <w:rFonts w:hint="eastAsia"/>
          <w:sz w:val="22"/>
          <w:szCs w:val="28"/>
        </w:rPr>
        <w:t>除落款处填报人和年月日必须手写外，其它均可打印。</w:t>
      </w:r>
    </w:p>
    <w:p w14:paraId="5A799F25" w14:textId="77777777" w:rsidR="00A247F2" w:rsidRPr="00A17368" w:rsidRDefault="00000000">
      <w:pPr>
        <w:numPr>
          <w:ilvl w:val="0"/>
          <w:numId w:val="1"/>
        </w:numPr>
        <w:rPr>
          <w:sz w:val="22"/>
          <w:szCs w:val="28"/>
        </w:rPr>
      </w:pPr>
      <w:r w:rsidRPr="00A17368">
        <w:rPr>
          <w:rFonts w:hint="eastAsia"/>
          <w:sz w:val="22"/>
          <w:szCs w:val="28"/>
        </w:rPr>
        <w:t>每学期开学的第一周提交。</w:t>
      </w:r>
    </w:p>
    <w:p w14:paraId="06DB3EFD" w14:textId="77777777" w:rsidR="00A247F2" w:rsidRPr="00A17368" w:rsidRDefault="00A247F2">
      <w:pPr>
        <w:rPr>
          <w:rFonts w:ascii="Times" w:hAnsi="Times" w:cs="Times"/>
          <w:b/>
          <w:bCs/>
          <w:sz w:val="24"/>
        </w:rPr>
      </w:pPr>
    </w:p>
    <w:p w14:paraId="7FB3AA46" w14:textId="77777777" w:rsidR="00A247F2" w:rsidRPr="00A17368" w:rsidRDefault="00000000">
      <w:pPr>
        <w:jc w:val="center"/>
        <w:rPr>
          <w:rFonts w:ascii="Times" w:hAnsi="Times" w:cs="Times"/>
          <w:sz w:val="24"/>
        </w:rPr>
        <w:sectPr w:rsidR="00A247F2" w:rsidRPr="00A1736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 w:rsidRPr="00A17368">
        <w:rPr>
          <w:rFonts w:ascii="Times" w:hAnsi="Times" w:cs="Times"/>
          <w:sz w:val="24"/>
        </w:rPr>
        <w:t>教务处制</w:t>
      </w:r>
      <w:r w:rsidRPr="00A17368">
        <w:rPr>
          <w:rFonts w:ascii="Times" w:hAnsi="Times" w:cs="Times"/>
          <w:sz w:val="24"/>
        </w:rPr>
        <w:t xml:space="preserve">                   </w:t>
      </w:r>
      <w:r w:rsidRPr="00A17368">
        <w:rPr>
          <w:rFonts w:ascii="Times" w:hAnsi="Times" w:cs="Times"/>
          <w:sz w:val="24"/>
        </w:rPr>
        <w:t>填报人：</w:t>
      </w:r>
      <w:r w:rsidRPr="00A17368">
        <w:rPr>
          <w:rFonts w:ascii="Times" w:hAnsi="Times" w:cs="Times"/>
          <w:sz w:val="24"/>
        </w:rPr>
        <w:t xml:space="preserve">                  </w:t>
      </w:r>
      <w:r w:rsidRPr="00A17368">
        <w:rPr>
          <w:rFonts w:ascii="Times" w:hAnsi="Times" w:cs="Times"/>
          <w:sz w:val="24"/>
        </w:rPr>
        <w:t>年</w:t>
      </w:r>
      <w:r w:rsidRPr="00A17368">
        <w:rPr>
          <w:rFonts w:ascii="Times" w:hAnsi="Times" w:cs="Times"/>
          <w:sz w:val="24"/>
        </w:rPr>
        <w:t xml:space="preserve">     </w:t>
      </w:r>
      <w:r w:rsidRPr="00A17368">
        <w:rPr>
          <w:rFonts w:ascii="Times" w:hAnsi="Times" w:cs="Times"/>
          <w:sz w:val="24"/>
        </w:rPr>
        <w:t>月</w:t>
      </w:r>
      <w:r w:rsidRPr="00A17368">
        <w:rPr>
          <w:rFonts w:ascii="Times" w:hAnsi="Times" w:cs="Times"/>
          <w:sz w:val="24"/>
        </w:rPr>
        <w:t xml:space="preserve">      </w:t>
      </w:r>
      <w:r w:rsidRPr="00A17368">
        <w:rPr>
          <w:rFonts w:ascii="Times" w:hAnsi="Times" w:cs="Times"/>
          <w:sz w:val="24"/>
        </w:rPr>
        <w:t>日</w:t>
      </w:r>
    </w:p>
    <w:p w14:paraId="2A983272" w14:textId="3CBFE13E" w:rsidR="00A247F2" w:rsidRDefault="000B539A">
      <w:pPr>
        <w:tabs>
          <w:tab w:val="left" w:pos="5903"/>
        </w:tabs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For quick go through of the topic list: </w:t>
      </w:r>
      <w:hyperlink r:id="rId5" w:history="1">
        <w:r w:rsidRPr="00D155F0">
          <w:rPr>
            <w:rStyle w:val="Hyperlink"/>
            <w:rFonts w:ascii="Times" w:hAnsi="Times" w:cs="Times"/>
            <w:sz w:val="24"/>
          </w:rPr>
          <w:t>https://www.scmgalaxy.com/tutorials/big-data-a-comprehensive-guide-from-basics-to-advanced/</w:t>
        </w:r>
      </w:hyperlink>
      <w:r>
        <w:rPr>
          <w:rFonts w:ascii="Times" w:hAnsi="Times" w:cs="Times"/>
          <w:sz w:val="24"/>
        </w:rPr>
        <w:t xml:space="preserve"> </w:t>
      </w:r>
    </w:p>
    <w:p w14:paraId="07B581CD" w14:textId="04A4DE60" w:rsidR="009B4F22" w:rsidRDefault="009B4F22">
      <w:pPr>
        <w:tabs>
          <w:tab w:val="left" w:pos="5903"/>
        </w:tabs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Lab</w:t>
      </w:r>
      <w:r w:rsidR="00BD43D2">
        <w:rPr>
          <w:rFonts w:ascii="Times" w:hAnsi="Times" w:cs="Times"/>
          <w:sz w:val="24"/>
        </w:rPr>
        <w:t xml:space="preserve"> </w:t>
      </w:r>
      <w:r>
        <w:rPr>
          <w:rFonts w:ascii="Times" w:hAnsi="Times" w:cs="Times"/>
          <w:sz w:val="24"/>
        </w:rPr>
        <w:t>1:</w:t>
      </w:r>
      <w:r w:rsidR="00F334DE">
        <w:rPr>
          <w:rFonts w:ascii="Times" w:hAnsi="Times" w:cs="Times"/>
          <w:sz w:val="24"/>
        </w:rPr>
        <w:t xml:space="preserve"> </w:t>
      </w:r>
    </w:p>
    <w:p w14:paraId="06D3051F" w14:textId="77777777" w:rsidR="00F334DE" w:rsidRPr="00D92820" w:rsidRDefault="00F334DE" w:rsidP="00F334DE">
      <w:pPr>
        <w:pStyle w:val="ListParagraph"/>
        <w:numPr>
          <w:ilvl w:val="0"/>
          <w:numId w:val="2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D92820">
        <w:rPr>
          <w:rFonts w:ascii="Times" w:hAnsi="Times" w:cs="Times"/>
          <w:b/>
          <w:bCs/>
          <w:color w:val="0000FF"/>
          <w:sz w:val="18"/>
          <w:szCs w:val="18"/>
        </w:rPr>
        <w:t>Load a moderately large dataset (e.g., NYC taxi trip sample) into a Pandas DataFrame.</w:t>
      </w:r>
    </w:p>
    <w:p w14:paraId="0795720C" w14:textId="77777777" w:rsidR="00F334DE" w:rsidRDefault="00F334DE" w:rsidP="00F334DE">
      <w:pPr>
        <w:pStyle w:val="ListParagraph"/>
        <w:numPr>
          <w:ilvl w:val="0"/>
          <w:numId w:val="2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D92820">
        <w:rPr>
          <w:rFonts w:ascii="Times" w:hAnsi="Times" w:cs="Times"/>
          <w:b/>
          <w:bCs/>
          <w:color w:val="0000FF"/>
          <w:sz w:val="18"/>
          <w:szCs w:val="18"/>
        </w:rPr>
        <w:t>Perform basic EDA: summary statistics, data types, missing values, and simple aggregations.</w:t>
      </w:r>
    </w:p>
    <w:p w14:paraId="5CECE326" w14:textId="38ED6DAE" w:rsidR="00F334DE" w:rsidRDefault="00F334DE" w:rsidP="00F334DE">
      <w:pPr>
        <w:pStyle w:val="ListParagraph"/>
        <w:numPr>
          <w:ilvl w:val="0"/>
          <w:numId w:val="2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F334DE">
        <w:rPr>
          <w:rFonts w:ascii="Times" w:hAnsi="Times" w:cs="Times"/>
          <w:b/>
          <w:bCs/>
          <w:color w:val="0000FF"/>
          <w:sz w:val="18"/>
          <w:szCs w:val="18"/>
        </w:rPr>
        <w:t>Visualize distributions with Matplotlib/Seaborn.</w:t>
      </w:r>
    </w:p>
    <w:p w14:paraId="3FE0D084" w14:textId="4AA441BB" w:rsidR="00BD43D2" w:rsidRPr="00BD43D2" w:rsidRDefault="00BD43D2" w:rsidP="00BD43D2">
      <w:pPr>
        <w:rPr>
          <w:rFonts w:ascii="Times" w:hAnsi="Times" w:cs="Times"/>
          <w:b/>
          <w:bCs/>
          <w:color w:val="0000FF"/>
          <w:sz w:val="18"/>
          <w:szCs w:val="18"/>
        </w:rPr>
      </w:pPr>
      <w:r>
        <w:rPr>
          <w:rFonts w:ascii="Times" w:hAnsi="Times" w:cs="Times"/>
          <w:b/>
          <w:bCs/>
          <w:color w:val="0000FF"/>
          <w:sz w:val="18"/>
          <w:szCs w:val="18"/>
        </w:rPr>
        <w:t xml:space="preserve">Lab 2: </w:t>
      </w:r>
      <w:r w:rsidRPr="00BD43D2">
        <w:rPr>
          <w:rFonts w:ascii="Times" w:hAnsi="Times" w:cs="Times"/>
          <w:b/>
          <w:bCs/>
          <w:color w:val="0000FF"/>
          <w:sz w:val="18"/>
          <w:szCs w:val="18"/>
        </w:rPr>
        <w:t>Running PySpark &amp; Word Count</w:t>
      </w:r>
    </w:p>
    <w:p w14:paraId="2EAC2475" w14:textId="77777777" w:rsidR="00BD43D2" w:rsidRPr="00BD43D2" w:rsidRDefault="00BD43D2" w:rsidP="00BD43D2">
      <w:pPr>
        <w:numPr>
          <w:ilvl w:val="0"/>
          <w:numId w:val="3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BD43D2">
        <w:rPr>
          <w:rFonts w:ascii="Times" w:hAnsi="Times" w:cs="Times"/>
          <w:b/>
          <w:bCs/>
          <w:color w:val="0000FF"/>
          <w:sz w:val="18"/>
          <w:szCs w:val="18"/>
        </w:rPr>
        <w:t>Install Apache Spark (local mode) and configure PySpark.</w:t>
      </w:r>
    </w:p>
    <w:p w14:paraId="1CFF6171" w14:textId="77777777" w:rsidR="00BD43D2" w:rsidRPr="00BD43D2" w:rsidRDefault="00BD43D2" w:rsidP="00BD43D2">
      <w:pPr>
        <w:numPr>
          <w:ilvl w:val="0"/>
          <w:numId w:val="3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BD43D2">
        <w:rPr>
          <w:rFonts w:ascii="Times" w:hAnsi="Times" w:cs="Times"/>
          <w:b/>
          <w:bCs/>
          <w:color w:val="0000FF"/>
          <w:sz w:val="18"/>
          <w:szCs w:val="18"/>
        </w:rPr>
        <w:t>Run the PySpark shell and experiment with basic RDD operations.</w:t>
      </w:r>
    </w:p>
    <w:p w14:paraId="0C49E3BA" w14:textId="77777777" w:rsidR="00BD43D2" w:rsidRPr="00BD43D2" w:rsidRDefault="00BD43D2" w:rsidP="00BD43D2">
      <w:pPr>
        <w:numPr>
          <w:ilvl w:val="0"/>
          <w:numId w:val="3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BD43D2">
        <w:rPr>
          <w:rFonts w:ascii="Times" w:hAnsi="Times" w:cs="Times"/>
          <w:b/>
          <w:bCs/>
          <w:color w:val="0000FF"/>
          <w:sz w:val="18"/>
          <w:szCs w:val="18"/>
        </w:rPr>
        <w:t>Implement a word count program on a text file using RDDs.</w:t>
      </w:r>
    </w:p>
    <w:p w14:paraId="09B2087A" w14:textId="77777777" w:rsidR="00BD43D2" w:rsidRPr="00BD43D2" w:rsidRDefault="00BD43D2" w:rsidP="00BD43D2">
      <w:pPr>
        <w:numPr>
          <w:ilvl w:val="0"/>
          <w:numId w:val="3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BD43D2">
        <w:rPr>
          <w:rFonts w:ascii="Times" w:hAnsi="Times" w:cs="Times"/>
          <w:b/>
          <w:bCs/>
          <w:color w:val="0000FF"/>
          <w:sz w:val="18"/>
          <w:szCs w:val="18"/>
        </w:rPr>
        <w:t>Explore partitioning and the number of tasks.</w:t>
      </w:r>
    </w:p>
    <w:p w14:paraId="5C11A3EB" w14:textId="77777777" w:rsidR="00BD43D2" w:rsidRPr="00BD43D2" w:rsidRDefault="00BD43D2" w:rsidP="00BD43D2">
      <w:pPr>
        <w:rPr>
          <w:rFonts w:ascii="Times" w:hAnsi="Times" w:cs="Times"/>
          <w:b/>
          <w:bCs/>
          <w:color w:val="0000FF"/>
          <w:sz w:val="18"/>
          <w:szCs w:val="18"/>
        </w:rPr>
      </w:pPr>
    </w:p>
    <w:p w14:paraId="310C059F" w14:textId="246A1E5C" w:rsidR="00BD43D2" w:rsidRDefault="002D3A20" w:rsidP="00BD43D2">
      <w:pPr>
        <w:rPr>
          <w:rFonts w:ascii="Times" w:hAnsi="Times" w:cs="Times"/>
          <w:b/>
          <w:bCs/>
          <w:color w:val="0000FF"/>
          <w:sz w:val="18"/>
          <w:szCs w:val="18"/>
        </w:rPr>
      </w:pPr>
      <w:r>
        <w:rPr>
          <w:rFonts w:ascii="Times" w:hAnsi="Times" w:cs="Times"/>
          <w:b/>
          <w:bCs/>
          <w:color w:val="0000FF"/>
          <w:sz w:val="18"/>
          <w:szCs w:val="18"/>
        </w:rPr>
        <w:t xml:space="preserve">Lab 3: </w:t>
      </w: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Data Processing with RDDs</w:t>
      </w:r>
    </w:p>
    <w:p w14:paraId="0D470A3E" w14:textId="77777777" w:rsidR="002D3A20" w:rsidRPr="002D3A20" w:rsidRDefault="002D3A20" w:rsidP="002D3A20">
      <w:pPr>
        <w:numPr>
          <w:ilvl w:val="0"/>
          <w:numId w:val="4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Load a sales transaction dataset (e.g., store sales with item_id, store_id, amount).</w:t>
      </w:r>
    </w:p>
    <w:p w14:paraId="79609E1F" w14:textId="77777777" w:rsidR="002D3A20" w:rsidRPr="002D3A20" w:rsidRDefault="002D3A20" w:rsidP="002D3A20">
      <w:pPr>
        <w:numPr>
          <w:ilvl w:val="0"/>
          <w:numId w:val="4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Compute total sales per store using reduceByKey.</w:t>
      </w:r>
    </w:p>
    <w:p w14:paraId="0A9F14E9" w14:textId="77777777" w:rsidR="002D3A20" w:rsidRPr="002D3A20" w:rsidRDefault="002D3A20" w:rsidP="002D3A20">
      <w:pPr>
        <w:numPr>
          <w:ilvl w:val="0"/>
          <w:numId w:val="4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Join with a store lookup table (broadcasted) to add store names.</w:t>
      </w:r>
    </w:p>
    <w:p w14:paraId="13F1D5AF" w14:textId="77777777" w:rsidR="002D3A20" w:rsidRPr="002D3A20" w:rsidRDefault="002D3A20" w:rsidP="002D3A20">
      <w:pPr>
        <w:numPr>
          <w:ilvl w:val="0"/>
          <w:numId w:val="4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lastRenderedPageBreak/>
        <w:t>Use an accumulator to count invalid records.</w:t>
      </w:r>
    </w:p>
    <w:p w14:paraId="3F9F6667" w14:textId="77777777" w:rsidR="002D3A20" w:rsidRPr="002D3A20" w:rsidRDefault="002D3A20" w:rsidP="002D3A20">
      <w:pPr>
        <w:numPr>
          <w:ilvl w:val="0"/>
          <w:numId w:val="4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Experiment with caching and observe performance in the Spark UI.</w:t>
      </w:r>
    </w:p>
    <w:p w14:paraId="66D31542" w14:textId="77777777" w:rsidR="005114A6" w:rsidRDefault="005114A6" w:rsidP="002D3A20">
      <w:pPr>
        <w:rPr>
          <w:rFonts w:ascii="Times" w:hAnsi="Times" w:cs="Times"/>
          <w:b/>
          <w:bCs/>
          <w:color w:val="0000FF"/>
          <w:sz w:val="18"/>
          <w:szCs w:val="18"/>
        </w:rPr>
      </w:pPr>
    </w:p>
    <w:p w14:paraId="2F5AE2F3" w14:textId="495BEE55" w:rsidR="002D3A20" w:rsidRPr="002D3A20" w:rsidRDefault="002D3A20" w:rsidP="002D3A20">
      <w:pPr>
        <w:rPr>
          <w:rFonts w:ascii="Times" w:hAnsi="Times" w:cs="Times"/>
          <w:b/>
          <w:bCs/>
          <w:color w:val="0000FF"/>
          <w:sz w:val="18"/>
          <w:szCs w:val="18"/>
        </w:rPr>
      </w:pPr>
      <w:r>
        <w:rPr>
          <w:rFonts w:ascii="Times" w:hAnsi="Times" w:cs="Times"/>
          <w:b/>
          <w:bCs/>
          <w:color w:val="0000FF"/>
          <w:sz w:val="18"/>
          <w:szCs w:val="18"/>
        </w:rPr>
        <w:t xml:space="preserve">Lab 4: </w:t>
      </w: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Exploratory Analysis with Spark SQL</w:t>
      </w:r>
    </w:p>
    <w:p w14:paraId="4CC1507B" w14:textId="77777777" w:rsidR="002D3A20" w:rsidRPr="002D3A20" w:rsidRDefault="002D3A20" w:rsidP="002D3A20">
      <w:pPr>
        <w:numPr>
          <w:ilvl w:val="0"/>
          <w:numId w:val="5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Load a MovieLens dataset (ratings.csv, movies.csv) into DataFrames.</w:t>
      </w:r>
    </w:p>
    <w:p w14:paraId="2F394E1C" w14:textId="77777777" w:rsidR="002D3A20" w:rsidRPr="002D3A20" w:rsidRDefault="002D3A20" w:rsidP="002D3A20">
      <w:pPr>
        <w:numPr>
          <w:ilvl w:val="0"/>
          <w:numId w:val="5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Perform data cleaning: drop nulls, convert types.</w:t>
      </w:r>
    </w:p>
    <w:p w14:paraId="44765054" w14:textId="77777777" w:rsidR="002D3A20" w:rsidRPr="002D3A20" w:rsidRDefault="002D3A20" w:rsidP="002D3A20">
      <w:pPr>
        <w:numPr>
          <w:ilvl w:val="0"/>
          <w:numId w:val="5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Use DataFrame API to compute average rating per movie, number of ratings per user.</w:t>
      </w:r>
    </w:p>
    <w:p w14:paraId="09F47D49" w14:textId="77777777" w:rsidR="002D3A20" w:rsidRPr="002D3A20" w:rsidRDefault="002D3A20" w:rsidP="002D3A20">
      <w:pPr>
        <w:numPr>
          <w:ilvl w:val="0"/>
          <w:numId w:val="5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Register DataFrames as temporary views and answer questions using Spark SQL.</w:t>
      </w:r>
    </w:p>
    <w:p w14:paraId="03771A09" w14:textId="77777777" w:rsidR="002D3A20" w:rsidRPr="002D3A20" w:rsidRDefault="002D3A20" w:rsidP="002D3A20">
      <w:pPr>
        <w:numPr>
          <w:ilvl w:val="0"/>
          <w:numId w:val="5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2D3A20">
        <w:rPr>
          <w:rFonts w:ascii="Times" w:hAnsi="Times" w:cs="Times"/>
          <w:b/>
          <w:bCs/>
          <w:color w:val="0000FF"/>
          <w:sz w:val="18"/>
          <w:szCs w:val="18"/>
        </w:rPr>
        <w:t>Save results in Parquet format and compare file sizes with CSV.</w:t>
      </w:r>
    </w:p>
    <w:p w14:paraId="129088E2" w14:textId="77777777" w:rsidR="005114A6" w:rsidRDefault="005114A6" w:rsidP="00F853A5">
      <w:pPr>
        <w:rPr>
          <w:rFonts w:ascii="Times" w:hAnsi="Times" w:cs="Times"/>
          <w:b/>
          <w:bCs/>
          <w:color w:val="0000FF"/>
          <w:sz w:val="18"/>
          <w:szCs w:val="18"/>
        </w:rPr>
      </w:pPr>
    </w:p>
    <w:p w14:paraId="7780CFA9" w14:textId="4AE371C6" w:rsidR="00F853A5" w:rsidRPr="00F853A5" w:rsidRDefault="00F853A5" w:rsidP="00F853A5">
      <w:pPr>
        <w:rPr>
          <w:rFonts w:ascii="Times" w:hAnsi="Times" w:cs="Times"/>
          <w:b/>
          <w:bCs/>
          <w:color w:val="0000FF"/>
          <w:sz w:val="18"/>
          <w:szCs w:val="18"/>
        </w:rPr>
      </w:pPr>
      <w:r>
        <w:rPr>
          <w:rFonts w:ascii="Times" w:hAnsi="Times" w:cs="Times"/>
          <w:b/>
          <w:bCs/>
          <w:color w:val="0000FF"/>
          <w:sz w:val="18"/>
          <w:szCs w:val="18"/>
        </w:rPr>
        <w:t xml:space="preserve">Lab 5: </w:t>
      </w:r>
      <w:r w:rsidRPr="00F853A5">
        <w:rPr>
          <w:rFonts w:ascii="Times" w:hAnsi="Times" w:cs="Times"/>
          <w:b/>
          <w:bCs/>
          <w:color w:val="0000FF"/>
          <w:sz w:val="18"/>
          <w:szCs w:val="18"/>
        </w:rPr>
        <w:t>Building an ETL Pipeline</w:t>
      </w:r>
    </w:p>
    <w:p w14:paraId="23AB8374" w14:textId="77777777" w:rsidR="00F853A5" w:rsidRPr="00F853A5" w:rsidRDefault="00F853A5" w:rsidP="00F853A5">
      <w:pPr>
        <w:numPr>
          <w:ilvl w:val="0"/>
          <w:numId w:val="6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F853A5">
        <w:rPr>
          <w:rFonts w:ascii="Times" w:hAnsi="Times" w:cs="Times"/>
          <w:b/>
          <w:bCs/>
          <w:color w:val="0000FF"/>
          <w:sz w:val="18"/>
          <w:szCs w:val="18"/>
        </w:rPr>
        <w:t>Read several CSV files (e.g., daily click logs) with a common schema.</w:t>
      </w:r>
    </w:p>
    <w:p w14:paraId="05DEB2C4" w14:textId="77777777" w:rsidR="00F853A5" w:rsidRPr="00F853A5" w:rsidRDefault="00F853A5" w:rsidP="00F853A5">
      <w:pPr>
        <w:numPr>
          <w:ilvl w:val="0"/>
          <w:numId w:val="6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F853A5">
        <w:rPr>
          <w:rFonts w:ascii="Times" w:hAnsi="Times" w:cs="Times"/>
          <w:b/>
          <w:bCs/>
          <w:color w:val="0000FF"/>
          <w:sz w:val="18"/>
          <w:szCs w:val="18"/>
        </w:rPr>
        <w:t>Clean data: filter invalid entries, parse timestamps, add date column.</w:t>
      </w:r>
    </w:p>
    <w:p w14:paraId="4B7CB077" w14:textId="77777777" w:rsidR="00F853A5" w:rsidRPr="00F853A5" w:rsidRDefault="00F853A5" w:rsidP="00F853A5">
      <w:pPr>
        <w:numPr>
          <w:ilvl w:val="0"/>
          <w:numId w:val="6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F853A5">
        <w:rPr>
          <w:rFonts w:ascii="Times" w:hAnsi="Times" w:cs="Times"/>
          <w:b/>
          <w:bCs/>
          <w:color w:val="0000FF"/>
          <w:sz w:val="18"/>
          <w:szCs w:val="18"/>
        </w:rPr>
        <w:t>Join with a reference dataset (broadcast) to enrich data.</w:t>
      </w:r>
    </w:p>
    <w:p w14:paraId="098AA5F7" w14:textId="77777777" w:rsidR="00F853A5" w:rsidRPr="00F853A5" w:rsidRDefault="00F853A5" w:rsidP="00F853A5">
      <w:pPr>
        <w:numPr>
          <w:ilvl w:val="0"/>
          <w:numId w:val="6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F853A5">
        <w:rPr>
          <w:rFonts w:ascii="Times" w:hAnsi="Times" w:cs="Times"/>
          <w:b/>
          <w:bCs/>
          <w:color w:val="0000FF"/>
          <w:sz w:val="18"/>
          <w:szCs w:val="18"/>
        </w:rPr>
        <w:t>Write the result as a partitioned Parquet table by date.</w:t>
      </w:r>
    </w:p>
    <w:p w14:paraId="23A61D1C" w14:textId="7B434CD6" w:rsidR="002D3A20" w:rsidRPr="00DC6D44" w:rsidRDefault="00F853A5" w:rsidP="00BD43D2">
      <w:pPr>
        <w:numPr>
          <w:ilvl w:val="0"/>
          <w:numId w:val="6"/>
        </w:numPr>
        <w:rPr>
          <w:rFonts w:ascii="Times" w:hAnsi="Times" w:cs="Times"/>
          <w:b/>
          <w:bCs/>
          <w:color w:val="0000FF"/>
          <w:sz w:val="18"/>
          <w:szCs w:val="18"/>
        </w:rPr>
      </w:pPr>
      <w:r w:rsidRPr="00F853A5">
        <w:rPr>
          <w:rFonts w:ascii="Times" w:hAnsi="Times" w:cs="Times"/>
          <w:b/>
          <w:bCs/>
          <w:color w:val="0000FF"/>
          <w:sz w:val="18"/>
          <w:szCs w:val="18"/>
        </w:rPr>
        <w:t>Experiment with different partition numbers and observe execution time.</w:t>
      </w:r>
    </w:p>
    <w:sectPr w:rsidR="002D3A20" w:rsidRPr="00DC6D44">
      <w:type w:val="continuous"/>
      <w:pgSz w:w="11906" w:h="16838"/>
      <w:pgMar w:top="1440" w:right="1797" w:bottom="1871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default"/>
  </w:font>
  <w:font w:name="Times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68DC"/>
    <w:multiLevelType w:val="multilevel"/>
    <w:tmpl w:val="F54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1EBD"/>
    <w:multiLevelType w:val="multilevel"/>
    <w:tmpl w:val="DFC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5571"/>
    <w:multiLevelType w:val="multilevel"/>
    <w:tmpl w:val="327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781"/>
    <w:multiLevelType w:val="hybridMultilevel"/>
    <w:tmpl w:val="579A20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3A63556"/>
    <w:multiLevelType w:val="multilevel"/>
    <w:tmpl w:val="A8E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81D54"/>
    <w:multiLevelType w:val="multilevel"/>
    <w:tmpl w:val="74581D54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850286976">
    <w:abstractNumId w:val="5"/>
  </w:num>
  <w:num w:numId="2" w16cid:durableId="375548028">
    <w:abstractNumId w:val="3"/>
  </w:num>
  <w:num w:numId="3" w16cid:durableId="760638001">
    <w:abstractNumId w:val="2"/>
  </w:num>
  <w:num w:numId="4" w16cid:durableId="368801808">
    <w:abstractNumId w:val="1"/>
  </w:num>
  <w:num w:numId="5" w16cid:durableId="332144463">
    <w:abstractNumId w:val="0"/>
  </w:num>
  <w:num w:numId="6" w16cid:durableId="304892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37"/>
    <w:rsid w:val="00002793"/>
    <w:rsid w:val="0000708B"/>
    <w:rsid w:val="00011F31"/>
    <w:rsid w:val="00014A93"/>
    <w:rsid w:val="0001569A"/>
    <w:rsid w:val="000170C7"/>
    <w:rsid w:val="00022968"/>
    <w:rsid w:val="000349D7"/>
    <w:rsid w:val="0004318D"/>
    <w:rsid w:val="000436C5"/>
    <w:rsid w:val="00047CB7"/>
    <w:rsid w:val="0005691A"/>
    <w:rsid w:val="00071D77"/>
    <w:rsid w:val="00072780"/>
    <w:rsid w:val="000735A9"/>
    <w:rsid w:val="00077665"/>
    <w:rsid w:val="000852B8"/>
    <w:rsid w:val="000871EF"/>
    <w:rsid w:val="00095202"/>
    <w:rsid w:val="000A107F"/>
    <w:rsid w:val="000A1775"/>
    <w:rsid w:val="000A707C"/>
    <w:rsid w:val="000B539A"/>
    <w:rsid w:val="000B67C5"/>
    <w:rsid w:val="000C29A4"/>
    <w:rsid w:val="000C3269"/>
    <w:rsid w:val="000D2D8F"/>
    <w:rsid w:val="000D3B4B"/>
    <w:rsid w:val="000E16A3"/>
    <w:rsid w:val="000E6816"/>
    <w:rsid w:val="000E68BA"/>
    <w:rsid w:val="000F1241"/>
    <w:rsid w:val="000F49AA"/>
    <w:rsid w:val="000F5CBC"/>
    <w:rsid w:val="000F7A7B"/>
    <w:rsid w:val="000F7DA3"/>
    <w:rsid w:val="00105044"/>
    <w:rsid w:val="00111455"/>
    <w:rsid w:val="0011293E"/>
    <w:rsid w:val="00112ABB"/>
    <w:rsid w:val="00115327"/>
    <w:rsid w:val="00121E72"/>
    <w:rsid w:val="001305F6"/>
    <w:rsid w:val="0013191A"/>
    <w:rsid w:val="00131D23"/>
    <w:rsid w:val="001420C1"/>
    <w:rsid w:val="00150D4A"/>
    <w:rsid w:val="00166EAA"/>
    <w:rsid w:val="00174162"/>
    <w:rsid w:val="00175885"/>
    <w:rsid w:val="00175FE7"/>
    <w:rsid w:val="001768D7"/>
    <w:rsid w:val="001770E3"/>
    <w:rsid w:val="00181487"/>
    <w:rsid w:val="00183712"/>
    <w:rsid w:val="0019092F"/>
    <w:rsid w:val="001909F6"/>
    <w:rsid w:val="001914BB"/>
    <w:rsid w:val="00193F70"/>
    <w:rsid w:val="00196B6C"/>
    <w:rsid w:val="001A1FDE"/>
    <w:rsid w:val="001A47D6"/>
    <w:rsid w:val="001B003F"/>
    <w:rsid w:val="001B0A4B"/>
    <w:rsid w:val="001C2F42"/>
    <w:rsid w:val="001C6FD7"/>
    <w:rsid w:val="001C7FA3"/>
    <w:rsid w:val="001D1732"/>
    <w:rsid w:val="001D295A"/>
    <w:rsid w:val="001E6B20"/>
    <w:rsid w:val="001E75CE"/>
    <w:rsid w:val="001F26A8"/>
    <w:rsid w:val="001F7858"/>
    <w:rsid w:val="00211FC0"/>
    <w:rsid w:val="002202F1"/>
    <w:rsid w:val="00223493"/>
    <w:rsid w:val="00231904"/>
    <w:rsid w:val="00231C38"/>
    <w:rsid w:val="00233A8A"/>
    <w:rsid w:val="002405CF"/>
    <w:rsid w:val="00242845"/>
    <w:rsid w:val="00245E81"/>
    <w:rsid w:val="00246C32"/>
    <w:rsid w:val="00251669"/>
    <w:rsid w:val="00252C30"/>
    <w:rsid w:val="00254255"/>
    <w:rsid w:val="00266BF9"/>
    <w:rsid w:val="00267821"/>
    <w:rsid w:val="00267870"/>
    <w:rsid w:val="00273E3F"/>
    <w:rsid w:val="00284285"/>
    <w:rsid w:val="00293018"/>
    <w:rsid w:val="002960E2"/>
    <w:rsid w:val="002A31B2"/>
    <w:rsid w:val="002A608A"/>
    <w:rsid w:val="002B16FE"/>
    <w:rsid w:val="002B22E4"/>
    <w:rsid w:val="002B4668"/>
    <w:rsid w:val="002B701C"/>
    <w:rsid w:val="002B7A68"/>
    <w:rsid w:val="002C2B1C"/>
    <w:rsid w:val="002D2D9F"/>
    <w:rsid w:val="002D3A20"/>
    <w:rsid w:val="00301E7A"/>
    <w:rsid w:val="00305B48"/>
    <w:rsid w:val="00321381"/>
    <w:rsid w:val="00330E13"/>
    <w:rsid w:val="00330E46"/>
    <w:rsid w:val="00333D30"/>
    <w:rsid w:val="00336288"/>
    <w:rsid w:val="00337A56"/>
    <w:rsid w:val="003411C0"/>
    <w:rsid w:val="00343F48"/>
    <w:rsid w:val="00353BCC"/>
    <w:rsid w:val="003602CF"/>
    <w:rsid w:val="00362B04"/>
    <w:rsid w:val="0036578D"/>
    <w:rsid w:val="00376BB2"/>
    <w:rsid w:val="003812EB"/>
    <w:rsid w:val="00383E8D"/>
    <w:rsid w:val="00384BCA"/>
    <w:rsid w:val="00392A9C"/>
    <w:rsid w:val="00393536"/>
    <w:rsid w:val="00396D42"/>
    <w:rsid w:val="003B146E"/>
    <w:rsid w:val="003B2286"/>
    <w:rsid w:val="003B3544"/>
    <w:rsid w:val="003B6B88"/>
    <w:rsid w:val="003C6528"/>
    <w:rsid w:val="003D07D7"/>
    <w:rsid w:val="003D4A16"/>
    <w:rsid w:val="003D71F8"/>
    <w:rsid w:val="003D7BE6"/>
    <w:rsid w:val="003D7C71"/>
    <w:rsid w:val="003E30B8"/>
    <w:rsid w:val="003F6B37"/>
    <w:rsid w:val="003F7559"/>
    <w:rsid w:val="004070C9"/>
    <w:rsid w:val="0043005D"/>
    <w:rsid w:val="00431716"/>
    <w:rsid w:val="004345C2"/>
    <w:rsid w:val="00435477"/>
    <w:rsid w:val="004403B0"/>
    <w:rsid w:val="00450507"/>
    <w:rsid w:val="00450B79"/>
    <w:rsid w:val="00456BCD"/>
    <w:rsid w:val="00457A8A"/>
    <w:rsid w:val="00476226"/>
    <w:rsid w:val="00476394"/>
    <w:rsid w:val="00480C1E"/>
    <w:rsid w:val="004869A1"/>
    <w:rsid w:val="004A208B"/>
    <w:rsid w:val="004B3858"/>
    <w:rsid w:val="004B3970"/>
    <w:rsid w:val="004B741E"/>
    <w:rsid w:val="004B7C93"/>
    <w:rsid w:val="004C0977"/>
    <w:rsid w:val="004D220E"/>
    <w:rsid w:val="004D78DA"/>
    <w:rsid w:val="004E7EA1"/>
    <w:rsid w:val="004F1806"/>
    <w:rsid w:val="005014BD"/>
    <w:rsid w:val="00502A9D"/>
    <w:rsid w:val="0050525E"/>
    <w:rsid w:val="00506602"/>
    <w:rsid w:val="005114A6"/>
    <w:rsid w:val="00514484"/>
    <w:rsid w:val="00523D05"/>
    <w:rsid w:val="00527E0C"/>
    <w:rsid w:val="005431B1"/>
    <w:rsid w:val="005472BE"/>
    <w:rsid w:val="00562D77"/>
    <w:rsid w:val="005676A9"/>
    <w:rsid w:val="00567E72"/>
    <w:rsid w:val="00571862"/>
    <w:rsid w:val="00576F8A"/>
    <w:rsid w:val="00581EE5"/>
    <w:rsid w:val="00585D75"/>
    <w:rsid w:val="00590273"/>
    <w:rsid w:val="0059420F"/>
    <w:rsid w:val="005A0854"/>
    <w:rsid w:val="005A21A1"/>
    <w:rsid w:val="005A3A47"/>
    <w:rsid w:val="005A4AA2"/>
    <w:rsid w:val="005C0531"/>
    <w:rsid w:val="005C07B7"/>
    <w:rsid w:val="005C22B9"/>
    <w:rsid w:val="005C7682"/>
    <w:rsid w:val="005C7BEF"/>
    <w:rsid w:val="005E439B"/>
    <w:rsid w:val="005E59ED"/>
    <w:rsid w:val="005E7CBF"/>
    <w:rsid w:val="005F3E53"/>
    <w:rsid w:val="00604530"/>
    <w:rsid w:val="00605B89"/>
    <w:rsid w:val="00605F59"/>
    <w:rsid w:val="006103D5"/>
    <w:rsid w:val="00616B67"/>
    <w:rsid w:val="00620C6A"/>
    <w:rsid w:val="00623D69"/>
    <w:rsid w:val="00625D9F"/>
    <w:rsid w:val="00631E53"/>
    <w:rsid w:val="00635187"/>
    <w:rsid w:val="00647B26"/>
    <w:rsid w:val="00651549"/>
    <w:rsid w:val="00663813"/>
    <w:rsid w:val="00670F62"/>
    <w:rsid w:val="00674707"/>
    <w:rsid w:val="00680600"/>
    <w:rsid w:val="00680B3C"/>
    <w:rsid w:val="00685C43"/>
    <w:rsid w:val="00686E05"/>
    <w:rsid w:val="0069563B"/>
    <w:rsid w:val="006A767F"/>
    <w:rsid w:val="006B0267"/>
    <w:rsid w:val="006B2A73"/>
    <w:rsid w:val="006B559C"/>
    <w:rsid w:val="006C0D14"/>
    <w:rsid w:val="006C1138"/>
    <w:rsid w:val="006C12AA"/>
    <w:rsid w:val="006C2374"/>
    <w:rsid w:val="006C2693"/>
    <w:rsid w:val="006C275B"/>
    <w:rsid w:val="006C3EEC"/>
    <w:rsid w:val="006D0633"/>
    <w:rsid w:val="006D0DE9"/>
    <w:rsid w:val="006D1D92"/>
    <w:rsid w:val="006D2016"/>
    <w:rsid w:val="006E0C67"/>
    <w:rsid w:val="006E5E82"/>
    <w:rsid w:val="006E7407"/>
    <w:rsid w:val="006F7C99"/>
    <w:rsid w:val="00703C47"/>
    <w:rsid w:val="00715FFE"/>
    <w:rsid w:val="00721A2B"/>
    <w:rsid w:val="00732290"/>
    <w:rsid w:val="007330BF"/>
    <w:rsid w:val="00752A95"/>
    <w:rsid w:val="00760233"/>
    <w:rsid w:val="00761374"/>
    <w:rsid w:val="007625DC"/>
    <w:rsid w:val="0076711D"/>
    <w:rsid w:val="00775999"/>
    <w:rsid w:val="0078122A"/>
    <w:rsid w:val="0078263B"/>
    <w:rsid w:val="007876A6"/>
    <w:rsid w:val="00787E76"/>
    <w:rsid w:val="007964ED"/>
    <w:rsid w:val="007A0969"/>
    <w:rsid w:val="007A498D"/>
    <w:rsid w:val="007C3C4F"/>
    <w:rsid w:val="007D1D1F"/>
    <w:rsid w:val="007E1A0D"/>
    <w:rsid w:val="007E7D1C"/>
    <w:rsid w:val="007F5B28"/>
    <w:rsid w:val="00804DC4"/>
    <w:rsid w:val="00807BAA"/>
    <w:rsid w:val="00820F95"/>
    <w:rsid w:val="0082246D"/>
    <w:rsid w:val="0082430D"/>
    <w:rsid w:val="00840735"/>
    <w:rsid w:val="00842DD1"/>
    <w:rsid w:val="0084407F"/>
    <w:rsid w:val="00846377"/>
    <w:rsid w:val="00846CD3"/>
    <w:rsid w:val="00851870"/>
    <w:rsid w:val="00853CA3"/>
    <w:rsid w:val="008541C5"/>
    <w:rsid w:val="008577A8"/>
    <w:rsid w:val="00857969"/>
    <w:rsid w:val="008617E4"/>
    <w:rsid w:val="0086311E"/>
    <w:rsid w:val="008721E3"/>
    <w:rsid w:val="00873DD3"/>
    <w:rsid w:val="0088242C"/>
    <w:rsid w:val="00882976"/>
    <w:rsid w:val="0088311D"/>
    <w:rsid w:val="008942DA"/>
    <w:rsid w:val="008A1CE0"/>
    <w:rsid w:val="008A3362"/>
    <w:rsid w:val="008A697F"/>
    <w:rsid w:val="008A7CB3"/>
    <w:rsid w:val="008C46F4"/>
    <w:rsid w:val="008D1623"/>
    <w:rsid w:val="008D6591"/>
    <w:rsid w:val="008E48A0"/>
    <w:rsid w:val="008E5129"/>
    <w:rsid w:val="008F03E3"/>
    <w:rsid w:val="00900D1D"/>
    <w:rsid w:val="00901959"/>
    <w:rsid w:val="009048F2"/>
    <w:rsid w:val="009125E6"/>
    <w:rsid w:val="009165DF"/>
    <w:rsid w:val="00923C2C"/>
    <w:rsid w:val="00946F24"/>
    <w:rsid w:val="0096172D"/>
    <w:rsid w:val="00972744"/>
    <w:rsid w:val="00975D30"/>
    <w:rsid w:val="00976939"/>
    <w:rsid w:val="00980D57"/>
    <w:rsid w:val="0098577B"/>
    <w:rsid w:val="00993943"/>
    <w:rsid w:val="00995D17"/>
    <w:rsid w:val="009976FC"/>
    <w:rsid w:val="009B4F22"/>
    <w:rsid w:val="009B527C"/>
    <w:rsid w:val="009C0DBF"/>
    <w:rsid w:val="009C3758"/>
    <w:rsid w:val="009E591B"/>
    <w:rsid w:val="009F3DD3"/>
    <w:rsid w:val="00A0156C"/>
    <w:rsid w:val="00A02F58"/>
    <w:rsid w:val="00A126F4"/>
    <w:rsid w:val="00A12CA3"/>
    <w:rsid w:val="00A15C22"/>
    <w:rsid w:val="00A17328"/>
    <w:rsid w:val="00A17368"/>
    <w:rsid w:val="00A22F8F"/>
    <w:rsid w:val="00A23D45"/>
    <w:rsid w:val="00A247F2"/>
    <w:rsid w:val="00A33C13"/>
    <w:rsid w:val="00A40FE2"/>
    <w:rsid w:val="00A43E4B"/>
    <w:rsid w:val="00A45BF9"/>
    <w:rsid w:val="00A55490"/>
    <w:rsid w:val="00A7535F"/>
    <w:rsid w:val="00A7656D"/>
    <w:rsid w:val="00A83553"/>
    <w:rsid w:val="00A95791"/>
    <w:rsid w:val="00A95FFD"/>
    <w:rsid w:val="00A960B5"/>
    <w:rsid w:val="00AA2F3A"/>
    <w:rsid w:val="00AB38F3"/>
    <w:rsid w:val="00AC590C"/>
    <w:rsid w:val="00AC63BC"/>
    <w:rsid w:val="00AD0CA2"/>
    <w:rsid w:val="00AD2498"/>
    <w:rsid w:val="00AD67D4"/>
    <w:rsid w:val="00AE0028"/>
    <w:rsid w:val="00AE0961"/>
    <w:rsid w:val="00AE780D"/>
    <w:rsid w:val="00AF03D9"/>
    <w:rsid w:val="00AF2FF1"/>
    <w:rsid w:val="00B0036E"/>
    <w:rsid w:val="00B140CE"/>
    <w:rsid w:val="00B143B5"/>
    <w:rsid w:val="00B25121"/>
    <w:rsid w:val="00B252D7"/>
    <w:rsid w:val="00B2587B"/>
    <w:rsid w:val="00B26A38"/>
    <w:rsid w:val="00B33D5E"/>
    <w:rsid w:val="00B4052C"/>
    <w:rsid w:val="00B43959"/>
    <w:rsid w:val="00B509A4"/>
    <w:rsid w:val="00B52EA7"/>
    <w:rsid w:val="00B55E99"/>
    <w:rsid w:val="00B636B1"/>
    <w:rsid w:val="00B7517B"/>
    <w:rsid w:val="00B7775B"/>
    <w:rsid w:val="00B86CE0"/>
    <w:rsid w:val="00B97B6A"/>
    <w:rsid w:val="00BA020A"/>
    <w:rsid w:val="00BB14FA"/>
    <w:rsid w:val="00BB381E"/>
    <w:rsid w:val="00BC10B9"/>
    <w:rsid w:val="00BC53A2"/>
    <w:rsid w:val="00BD43D2"/>
    <w:rsid w:val="00BD5C14"/>
    <w:rsid w:val="00BD755B"/>
    <w:rsid w:val="00BD783A"/>
    <w:rsid w:val="00BE0F12"/>
    <w:rsid w:val="00BF0DC9"/>
    <w:rsid w:val="00BF7D62"/>
    <w:rsid w:val="00C01ACD"/>
    <w:rsid w:val="00C03252"/>
    <w:rsid w:val="00C06B6A"/>
    <w:rsid w:val="00C074D0"/>
    <w:rsid w:val="00C0760D"/>
    <w:rsid w:val="00C114B2"/>
    <w:rsid w:val="00C1214F"/>
    <w:rsid w:val="00C17496"/>
    <w:rsid w:val="00C27C29"/>
    <w:rsid w:val="00C3102C"/>
    <w:rsid w:val="00C410C5"/>
    <w:rsid w:val="00C46E2F"/>
    <w:rsid w:val="00C52041"/>
    <w:rsid w:val="00C5313C"/>
    <w:rsid w:val="00C534F7"/>
    <w:rsid w:val="00C56377"/>
    <w:rsid w:val="00C571B3"/>
    <w:rsid w:val="00C61EB8"/>
    <w:rsid w:val="00C66716"/>
    <w:rsid w:val="00C718DB"/>
    <w:rsid w:val="00C77630"/>
    <w:rsid w:val="00C83740"/>
    <w:rsid w:val="00C90BF4"/>
    <w:rsid w:val="00C92F08"/>
    <w:rsid w:val="00C96C47"/>
    <w:rsid w:val="00CA0736"/>
    <w:rsid w:val="00CA3F17"/>
    <w:rsid w:val="00CA6A12"/>
    <w:rsid w:val="00CA7491"/>
    <w:rsid w:val="00CA79C6"/>
    <w:rsid w:val="00CB63CB"/>
    <w:rsid w:val="00CB6563"/>
    <w:rsid w:val="00CC46F1"/>
    <w:rsid w:val="00CC5526"/>
    <w:rsid w:val="00CD1547"/>
    <w:rsid w:val="00CD4C9A"/>
    <w:rsid w:val="00CE1082"/>
    <w:rsid w:val="00CE5984"/>
    <w:rsid w:val="00CF08A9"/>
    <w:rsid w:val="00D015A3"/>
    <w:rsid w:val="00D02AA8"/>
    <w:rsid w:val="00D06406"/>
    <w:rsid w:val="00D16D57"/>
    <w:rsid w:val="00D179E9"/>
    <w:rsid w:val="00D3128B"/>
    <w:rsid w:val="00D315D2"/>
    <w:rsid w:val="00D31AA5"/>
    <w:rsid w:val="00D32C9E"/>
    <w:rsid w:val="00D34FBA"/>
    <w:rsid w:val="00D359B1"/>
    <w:rsid w:val="00D5192C"/>
    <w:rsid w:val="00D548B2"/>
    <w:rsid w:val="00D57BA9"/>
    <w:rsid w:val="00D6086A"/>
    <w:rsid w:val="00D6508D"/>
    <w:rsid w:val="00D658F2"/>
    <w:rsid w:val="00D708B0"/>
    <w:rsid w:val="00D717A2"/>
    <w:rsid w:val="00D766F7"/>
    <w:rsid w:val="00D8046C"/>
    <w:rsid w:val="00D84459"/>
    <w:rsid w:val="00D866AB"/>
    <w:rsid w:val="00D91B28"/>
    <w:rsid w:val="00D92820"/>
    <w:rsid w:val="00D93638"/>
    <w:rsid w:val="00DA6174"/>
    <w:rsid w:val="00DB1B06"/>
    <w:rsid w:val="00DC1C70"/>
    <w:rsid w:val="00DC6D44"/>
    <w:rsid w:val="00DD3F48"/>
    <w:rsid w:val="00DD5923"/>
    <w:rsid w:val="00DD5FBB"/>
    <w:rsid w:val="00DE25BF"/>
    <w:rsid w:val="00DF067A"/>
    <w:rsid w:val="00E00BC7"/>
    <w:rsid w:val="00E0386E"/>
    <w:rsid w:val="00E1086B"/>
    <w:rsid w:val="00E108C7"/>
    <w:rsid w:val="00E11DA6"/>
    <w:rsid w:val="00E1420A"/>
    <w:rsid w:val="00E275FF"/>
    <w:rsid w:val="00E54D77"/>
    <w:rsid w:val="00E61E8A"/>
    <w:rsid w:val="00E671D6"/>
    <w:rsid w:val="00E704F2"/>
    <w:rsid w:val="00E732C8"/>
    <w:rsid w:val="00E803AC"/>
    <w:rsid w:val="00E879A0"/>
    <w:rsid w:val="00E939E2"/>
    <w:rsid w:val="00E9654D"/>
    <w:rsid w:val="00E977A9"/>
    <w:rsid w:val="00EA2FE1"/>
    <w:rsid w:val="00EA3D47"/>
    <w:rsid w:val="00EB15D4"/>
    <w:rsid w:val="00EB711D"/>
    <w:rsid w:val="00ED1BEF"/>
    <w:rsid w:val="00EE0040"/>
    <w:rsid w:val="00EE1605"/>
    <w:rsid w:val="00EE51B0"/>
    <w:rsid w:val="00EE7067"/>
    <w:rsid w:val="00EF6BB0"/>
    <w:rsid w:val="00F00EA0"/>
    <w:rsid w:val="00F01B0D"/>
    <w:rsid w:val="00F05C04"/>
    <w:rsid w:val="00F07AEA"/>
    <w:rsid w:val="00F132D4"/>
    <w:rsid w:val="00F17B02"/>
    <w:rsid w:val="00F23BB7"/>
    <w:rsid w:val="00F334DE"/>
    <w:rsid w:val="00F34A6D"/>
    <w:rsid w:val="00F36B48"/>
    <w:rsid w:val="00F546CA"/>
    <w:rsid w:val="00F632ED"/>
    <w:rsid w:val="00F64CAA"/>
    <w:rsid w:val="00F74F0D"/>
    <w:rsid w:val="00F76566"/>
    <w:rsid w:val="00F853A5"/>
    <w:rsid w:val="00F87DF0"/>
    <w:rsid w:val="00F93AE2"/>
    <w:rsid w:val="00F94870"/>
    <w:rsid w:val="00FA15C2"/>
    <w:rsid w:val="00FA26E4"/>
    <w:rsid w:val="00FA5217"/>
    <w:rsid w:val="00FA7F93"/>
    <w:rsid w:val="00FB0121"/>
    <w:rsid w:val="00FB0902"/>
    <w:rsid w:val="00FB2C62"/>
    <w:rsid w:val="00FC2889"/>
    <w:rsid w:val="00FC57C1"/>
    <w:rsid w:val="00FD069E"/>
    <w:rsid w:val="00FD2ABD"/>
    <w:rsid w:val="00FD4D89"/>
    <w:rsid w:val="00FE4B63"/>
    <w:rsid w:val="00FE6CA9"/>
    <w:rsid w:val="00FE6DCD"/>
    <w:rsid w:val="00FF0F39"/>
    <w:rsid w:val="00FF17BE"/>
    <w:rsid w:val="00FF4EE6"/>
    <w:rsid w:val="00FF74A3"/>
    <w:rsid w:val="08CA651D"/>
    <w:rsid w:val="0D044784"/>
    <w:rsid w:val="0F902CC2"/>
    <w:rsid w:val="10CB6BF9"/>
    <w:rsid w:val="11BD71AA"/>
    <w:rsid w:val="12397116"/>
    <w:rsid w:val="16405976"/>
    <w:rsid w:val="16CB61A2"/>
    <w:rsid w:val="188517E2"/>
    <w:rsid w:val="188E3A9B"/>
    <w:rsid w:val="1C7A6A71"/>
    <w:rsid w:val="225359F8"/>
    <w:rsid w:val="22DE73BE"/>
    <w:rsid w:val="24942C2F"/>
    <w:rsid w:val="25F72C80"/>
    <w:rsid w:val="273D46C2"/>
    <w:rsid w:val="2A4D10C0"/>
    <w:rsid w:val="2A6D50E4"/>
    <w:rsid w:val="2B896BE4"/>
    <w:rsid w:val="2BDE4AA4"/>
    <w:rsid w:val="2DCE6D79"/>
    <w:rsid w:val="2E183AEA"/>
    <w:rsid w:val="2EEA4952"/>
    <w:rsid w:val="33711A5C"/>
    <w:rsid w:val="367D2D2D"/>
    <w:rsid w:val="3B1E35B6"/>
    <w:rsid w:val="3B543B29"/>
    <w:rsid w:val="3D766F81"/>
    <w:rsid w:val="3EB0621B"/>
    <w:rsid w:val="45343151"/>
    <w:rsid w:val="4B453B9A"/>
    <w:rsid w:val="55084302"/>
    <w:rsid w:val="5AFF483B"/>
    <w:rsid w:val="6E572194"/>
    <w:rsid w:val="780C5463"/>
    <w:rsid w:val="78EE5E9F"/>
    <w:rsid w:val="7DB65895"/>
    <w:rsid w:val="7F0D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237E"/>
  <w15:docId w15:val="{47A13A47-EEBF-4F01-963A-70D7FBA9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CC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jc w:val="left"/>
    </w:pPr>
    <w:rPr>
      <w:rFonts w:ascii="Arial MT" w:eastAsia="Arial MT" w:hAnsi="Arial MT" w:cs="Arial MT"/>
      <w:kern w:val="0"/>
      <w:sz w:val="22"/>
      <w:szCs w:val="2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B5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mgalaxy.com/tutorials/big-data-a-comprehensive-guide-from-basics-to-advanc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3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awais ahmed</dc:creator>
  <cp:lastModifiedBy>awais ahmed</cp:lastModifiedBy>
  <cp:revision>505</cp:revision>
  <dcterms:created xsi:type="dcterms:W3CDTF">2024-10-13T06:24:00Z</dcterms:created>
  <dcterms:modified xsi:type="dcterms:W3CDTF">2026-03-10T07:29:00Z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eyJoZGlkIjoiMzkzNzRhOWJiY2FiOTVhMTA5MmZhY2FkYTcwODJlMzYiLCJ1c2VySWQiOiIxNDYwNjEzMzg0In0=</vt:lpwstr>
  </property>
  <property fmtid="{D5CDD505-2E9C-101B-9397-08002B2CF9AE}" pid="3" name="KSOProductBuildVer">
    <vt:lpwstr>2052-12.1.0.23125</vt:lpwstr>
  </property>
  <property fmtid="{D5CDD505-2E9C-101B-9397-08002B2CF9AE}" pid="4" name="ICV">
    <vt:lpwstr>CEF63C64505F4E7FB5E870D152DD7F27_12</vt:lpwstr>
  </property>
</Properties>
</file>