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FDC70" w14:textId="77777777" w:rsidR="00B24056" w:rsidRDefault="00B24056" w:rsidP="00B24056"/>
    <w:p w14:paraId="2FE8A502" w14:textId="77777777" w:rsidR="00B24056" w:rsidRDefault="00B24056" w:rsidP="00B24056">
      <w:hyperlink r:id="rId6" w:history="1">
        <w:r w:rsidRPr="00E273DE">
          <w:rPr>
            <w:rStyle w:val="Hyperlink"/>
          </w:rPr>
          <w:t>https://community.netapp.com/t5/Technology/How-To-Set-Flash-Pool-Policies/ba-p/82160</w:t>
        </w:r>
      </w:hyperlink>
    </w:p>
    <w:p w14:paraId="596E3ABF" w14:textId="77777777" w:rsidR="00B24056" w:rsidRDefault="00B24056" w:rsidP="00984C69">
      <w:pPr>
        <w:rPr>
          <w:b/>
          <w:sz w:val="32"/>
          <w:szCs w:val="32"/>
        </w:rPr>
      </w:pPr>
    </w:p>
    <w:p w14:paraId="74D08E4B" w14:textId="77777777" w:rsidR="00B24056" w:rsidRDefault="00B24056" w:rsidP="00984C69">
      <w:pPr>
        <w:rPr>
          <w:b/>
          <w:sz w:val="32"/>
          <w:szCs w:val="32"/>
        </w:rPr>
      </w:pPr>
    </w:p>
    <w:p w14:paraId="665CD66B" w14:textId="77777777" w:rsidR="00984C69" w:rsidRDefault="00984C69" w:rsidP="00984C69">
      <w:pPr>
        <w:rPr>
          <w:b/>
          <w:sz w:val="32"/>
          <w:szCs w:val="32"/>
        </w:rPr>
      </w:pPr>
      <w:r w:rsidRPr="00984C69">
        <w:rPr>
          <w:b/>
          <w:sz w:val="32"/>
          <w:szCs w:val="32"/>
        </w:rPr>
        <w:t>CUSTOMIZING FLASH</w:t>
      </w:r>
      <w:r>
        <w:rPr>
          <w:b/>
          <w:sz w:val="32"/>
          <w:szCs w:val="32"/>
        </w:rPr>
        <w:t xml:space="preserve"> </w:t>
      </w:r>
      <w:r w:rsidRPr="00984C69">
        <w:rPr>
          <w:b/>
          <w:sz w:val="32"/>
          <w:szCs w:val="32"/>
        </w:rPr>
        <w:t>POOL’s</w:t>
      </w:r>
    </w:p>
    <w:p w14:paraId="20197340" w14:textId="194FBB35" w:rsidR="00A8535D" w:rsidRDefault="00A8535D" w:rsidP="00984C69">
      <w:pPr>
        <w:rPr>
          <w:b/>
          <w:sz w:val="32"/>
          <w:szCs w:val="32"/>
        </w:rPr>
      </w:pPr>
      <w:r>
        <w:rPr>
          <w:rFonts w:ascii="Arial" w:eastAsiaTheme="minorEastAsia" w:hAnsi="Arial" w:cs="Arial"/>
          <w:noProof/>
          <w:color w:val="262626"/>
          <w:sz w:val="26"/>
          <w:szCs w:val="26"/>
        </w:rPr>
        <w:drawing>
          <wp:inline distT="0" distB="0" distL="0" distR="0" wp14:anchorId="22CD9FF2" wp14:editId="0B61A6E1">
            <wp:extent cx="9144000" cy="1768329"/>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0" cy="1768329"/>
                    </a:xfrm>
                    <a:prstGeom prst="rect">
                      <a:avLst/>
                    </a:prstGeom>
                    <a:noFill/>
                    <a:ln>
                      <a:noFill/>
                    </a:ln>
                  </pic:spPr>
                </pic:pic>
              </a:graphicData>
            </a:graphic>
          </wp:inline>
        </w:drawing>
      </w:r>
    </w:p>
    <w:p w14:paraId="135BC4CC" w14:textId="01C1D7CB" w:rsidR="00984C69" w:rsidRDefault="00984C69" w:rsidP="00984C69">
      <w:bookmarkStart w:id="0" w:name="_GoBack"/>
      <w:bookmarkEnd w:id="0"/>
    </w:p>
    <w:p w14:paraId="42997AEF" w14:textId="77777777" w:rsidR="00984C69" w:rsidRDefault="00984C69" w:rsidP="00984C69">
      <w:pPr>
        <w:widowControl w:val="0"/>
        <w:autoSpaceDE w:val="0"/>
        <w:autoSpaceDN w:val="0"/>
        <w:adjustRightInd w:val="0"/>
        <w:spacing w:after="0" w:line="240" w:lineRule="auto"/>
        <w:jc w:val="both"/>
        <w:rPr>
          <w:rFonts w:ascii="Font" w:eastAsiaTheme="minorEastAsia" w:hAnsi="Font" w:cs="Font"/>
          <w:color w:val="262626"/>
          <w:sz w:val="26"/>
          <w:szCs w:val="26"/>
        </w:rPr>
      </w:pPr>
      <w:r>
        <w:rPr>
          <w:rFonts w:ascii="Arial" w:eastAsiaTheme="minorEastAsia" w:hAnsi="Arial" w:cs="Arial"/>
          <w:color w:val="262626"/>
          <w:sz w:val="26"/>
          <w:szCs w:val="26"/>
        </w:rPr>
        <w:t>In the blog posts “</w:t>
      </w:r>
      <w:hyperlink r:id="rId8" w:history="1">
        <w:r>
          <w:rPr>
            <w:rFonts w:ascii="Font" w:eastAsiaTheme="minorEastAsia" w:hAnsi="Font" w:cs="Font"/>
            <w:color w:val="0950B8"/>
            <w:sz w:val="26"/>
            <w:szCs w:val="26"/>
          </w:rPr>
          <w:t>Flash Pool Read Policies</w:t>
        </w:r>
      </w:hyperlink>
      <w:r>
        <w:rPr>
          <w:rFonts w:ascii="Arial" w:eastAsiaTheme="minorEastAsia" w:hAnsi="Arial" w:cs="Arial"/>
          <w:color w:val="262626"/>
          <w:sz w:val="26"/>
          <w:szCs w:val="26"/>
        </w:rPr>
        <w:t>” and “</w:t>
      </w:r>
      <w:hyperlink r:id="rId9" w:history="1">
        <w:r>
          <w:rPr>
            <w:rFonts w:ascii="Font" w:eastAsiaTheme="minorEastAsia" w:hAnsi="Font" w:cs="Font"/>
            <w:color w:val="0950B8"/>
            <w:sz w:val="26"/>
            <w:szCs w:val="26"/>
          </w:rPr>
          <w:t>Flash Pool Write Policies</w:t>
        </w:r>
      </w:hyperlink>
      <w:r>
        <w:rPr>
          <w:rFonts w:ascii="Arial" w:eastAsiaTheme="minorEastAsia" w:hAnsi="Arial" w:cs="Arial"/>
          <w:color w:val="262626"/>
          <w:sz w:val="26"/>
          <w:szCs w:val="26"/>
        </w:rPr>
        <w:t xml:space="preserve">”, I discussed what are the Flash Pool policies. But, how do you set these policies? So far, I’ve only discovered one way to do it: by using </w:t>
      </w:r>
      <w:hyperlink r:id="rId10" w:history="1">
        <w:r>
          <w:rPr>
            <w:rFonts w:ascii="Font" w:eastAsiaTheme="minorEastAsia" w:hAnsi="Font" w:cs="Font"/>
            <w:color w:val="0950B8"/>
            <w:sz w:val="26"/>
            <w:szCs w:val="26"/>
          </w:rPr>
          <w:t>node CLI</w:t>
        </w:r>
      </w:hyperlink>
      <w:r>
        <w:rPr>
          <w:rFonts w:ascii="Arial" w:eastAsiaTheme="minorEastAsia" w:hAnsi="Arial" w:cs="Arial"/>
          <w:color w:val="262626"/>
          <w:sz w:val="26"/>
          <w:szCs w:val="26"/>
        </w:rPr>
        <w:t>. Below are some examples.</w:t>
      </w:r>
    </w:p>
    <w:p w14:paraId="150DFED7" w14:textId="77777777" w:rsidR="00984C69" w:rsidRDefault="00984C69" w:rsidP="00984C69">
      <w:pPr>
        <w:widowControl w:val="0"/>
        <w:autoSpaceDE w:val="0"/>
        <w:autoSpaceDN w:val="0"/>
        <w:adjustRightInd w:val="0"/>
        <w:spacing w:after="0" w:line="240" w:lineRule="auto"/>
        <w:jc w:val="both"/>
        <w:rPr>
          <w:rFonts w:ascii="Font" w:eastAsiaTheme="minorEastAsia" w:hAnsi="Font" w:cs="Font"/>
          <w:color w:val="262626"/>
          <w:sz w:val="26"/>
          <w:szCs w:val="26"/>
        </w:rPr>
      </w:pPr>
      <w:r>
        <w:rPr>
          <w:rFonts w:ascii="Arial" w:eastAsiaTheme="minorEastAsia" w:hAnsi="Arial" w:cs="Arial"/>
          <w:color w:val="262626"/>
          <w:sz w:val="26"/>
          <w:szCs w:val="26"/>
        </w:rPr>
        <w:t xml:space="preserve">Suppose you have two database </w:t>
      </w:r>
      <w:proofErr w:type="spellStart"/>
      <w:r>
        <w:rPr>
          <w:rFonts w:ascii="Arial" w:eastAsiaTheme="minorEastAsia" w:hAnsi="Arial" w:cs="Arial"/>
          <w:color w:val="262626"/>
          <w:sz w:val="26"/>
          <w:szCs w:val="26"/>
        </w:rPr>
        <w:t>FlexVol</w:t>
      </w:r>
      <w:proofErr w:type="spellEnd"/>
      <w:r>
        <w:rPr>
          <w:rFonts w:ascii="Arial" w:eastAsiaTheme="minorEastAsia" w:hAnsi="Arial" w:cs="Arial"/>
          <w:color w:val="262626"/>
          <w:sz w:val="26"/>
          <w:szCs w:val="26"/>
        </w:rPr>
        <w:t xml:space="preserve"> volumes (db1_fv, db2_fv) and two log volumes (log1_fv, log2_fv). Let’s say you want to cache random reads and random writes for both database volumes; and you don’t want to cache anything for the log volumes.</w:t>
      </w:r>
    </w:p>
    <w:p w14:paraId="54F633AE" w14:textId="77777777" w:rsidR="00984C69" w:rsidRDefault="00984C69" w:rsidP="00984C69">
      <w:pPr>
        <w:rPr>
          <w:rFonts w:ascii="Arial" w:eastAsiaTheme="minorEastAsia" w:hAnsi="Arial" w:cs="Arial"/>
          <w:color w:val="262626"/>
          <w:sz w:val="26"/>
          <w:szCs w:val="26"/>
        </w:rPr>
      </w:pPr>
      <w:r>
        <w:rPr>
          <w:rFonts w:ascii="Arial" w:eastAsiaTheme="minorEastAsia" w:hAnsi="Arial" w:cs="Arial"/>
          <w:color w:val="262626"/>
          <w:sz w:val="26"/>
          <w:szCs w:val="26"/>
        </w:rPr>
        <w:t xml:space="preserve">First of all, in order to set Flash Pool policies, you need to use the </w:t>
      </w:r>
      <w:proofErr w:type="spellStart"/>
      <w:r>
        <w:rPr>
          <w:rFonts w:ascii="Arial" w:eastAsiaTheme="minorEastAsia" w:hAnsi="Arial" w:cs="Arial"/>
          <w:b/>
          <w:bCs/>
          <w:i/>
          <w:iCs/>
          <w:color w:val="262626"/>
          <w:sz w:val="26"/>
          <w:szCs w:val="26"/>
        </w:rPr>
        <w:t>diag</w:t>
      </w:r>
      <w:proofErr w:type="spellEnd"/>
      <w:r>
        <w:rPr>
          <w:rFonts w:ascii="Arial" w:eastAsiaTheme="minorEastAsia" w:hAnsi="Arial" w:cs="Arial"/>
          <w:color w:val="262626"/>
          <w:sz w:val="26"/>
          <w:szCs w:val="26"/>
        </w:rPr>
        <w:t xml:space="preserve"> mode. Figure 1 below shows how to switch to the </w:t>
      </w:r>
      <w:proofErr w:type="spellStart"/>
      <w:r>
        <w:rPr>
          <w:rFonts w:ascii="Arial" w:eastAsiaTheme="minorEastAsia" w:hAnsi="Arial" w:cs="Arial"/>
          <w:color w:val="262626"/>
          <w:sz w:val="26"/>
          <w:szCs w:val="26"/>
        </w:rPr>
        <w:t>diag</w:t>
      </w:r>
      <w:proofErr w:type="spellEnd"/>
      <w:r>
        <w:rPr>
          <w:rFonts w:ascii="Arial" w:eastAsiaTheme="minorEastAsia" w:hAnsi="Arial" w:cs="Arial"/>
          <w:color w:val="262626"/>
          <w:sz w:val="26"/>
          <w:szCs w:val="26"/>
        </w:rPr>
        <w:t xml:space="preserve"> mode.</w:t>
      </w:r>
    </w:p>
    <w:p w14:paraId="04296F2F" w14:textId="77777777" w:rsidR="00984C69" w:rsidRDefault="00984C69" w:rsidP="00984C69">
      <w:pPr>
        <w:rPr>
          <w:rFonts w:ascii="Arial" w:eastAsiaTheme="minorEastAsia" w:hAnsi="Arial" w:cs="Arial"/>
          <w:color w:val="262626"/>
          <w:sz w:val="26"/>
          <w:szCs w:val="26"/>
        </w:rPr>
      </w:pPr>
    </w:p>
    <w:p w14:paraId="449B10CD" w14:textId="77777777" w:rsidR="00984C69" w:rsidRDefault="00984C69" w:rsidP="00984C69">
      <w:pPr>
        <w:widowControl w:val="0"/>
        <w:autoSpaceDE w:val="0"/>
        <w:autoSpaceDN w:val="0"/>
        <w:adjustRightInd w:val="0"/>
        <w:spacing w:after="0" w:line="240" w:lineRule="auto"/>
        <w:jc w:val="both"/>
        <w:rPr>
          <w:rFonts w:ascii="Helvetica" w:eastAsiaTheme="minorEastAsia" w:hAnsi="Helvetica" w:cs="Helvetica"/>
          <w:color w:val="262626"/>
          <w:sz w:val="26"/>
          <w:szCs w:val="26"/>
        </w:rPr>
      </w:pPr>
      <w:r>
        <w:rPr>
          <w:rFonts w:ascii="Arial" w:eastAsiaTheme="minorEastAsia" w:hAnsi="Arial" w:cs="Arial"/>
          <w:color w:val="262626"/>
          <w:sz w:val="26"/>
          <w:szCs w:val="26"/>
        </w:rPr>
        <w:t>Random reads and random writes for both database volumes; and you don’t want to cache anything for the log volumes.</w:t>
      </w:r>
    </w:p>
    <w:p w14:paraId="0BE06131" w14:textId="77777777" w:rsidR="00984C69" w:rsidRDefault="00984C69" w:rsidP="00984C69">
      <w:pPr>
        <w:widowControl w:val="0"/>
        <w:autoSpaceDE w:val="0"/>
        <w:autoSpaceDN w:val="0"/>
        <w:adjustRightInd w:val="0"/>
        <w:spacing w:after="0" w:line="240" w:lineRule="auto"/>
        <w:jc w:val="both"/>
        <w:rPr>
          <w:rFonts w:ascii="Arial" w:eastAsiaTheme="minorEastAsia" w:hAnsi="Arial" w:cs="Arial"/>
          <w:color w:val="262626"/>
          <w:sz w:val="26"/>
          <w:szCs w:val="26"/>
        </w:rPr>
      </w:pPr>
      <w:r>
        <w:rPr>
          <w:rFonts w:ascii="Arial" w:eastAsiaTheme="minorEastAsia" w:hAnsi="Arial" w:cs="Arial"/>
          <w:color w:val="262626"/>
          <w:sz w:val="26"/>
          <w:szCs w:val="26"/>
        </w:rPr>
        <w:t xml:space="preserve">First of all, in order to set Flash Pool policies, you need to use the </w:t>
      </w:r>
      <w:proofErr w:type="spellStart"/>
      <w:r>
        <w:rPr>
          <w:rFonts w:ascii="Arial" w:eastAsiaTheme="minorEastAsia" w:hAnsi="Arial" w:cs="Arial"/>
          <w:b/>
          <w:bCs/>
          <w:i/>
          <w:iCs/>
          <w:color w:val="262626"/>
          <w:sz w:val="26"/>
          <w:szCs w:val="26"/>
        </w:rPr>
        <w:t>diag</w:t>
      </w:r>
      <w:proofErr w:type="spellEnd"/>
      <w:r>
        <w:rPr>
          <w:rFonts w:ascii="Arial" w:eastAsiaTheme="minorEastAsia" w:hAnsi="Arial" w:cs="Arial"/>
          <w:color w:val="262626"/>
          <w:sz w:val="26"/>
          <w:szCs w:val="26"/>
        </w:rPr>
        <w:t xml:space="preserve"> mode. Figure 1 below shows how to switch to the </w:t>
      </w:r>
      <w:proofErr w:type="spellStart"/>
      <w:r>
        <w:rPr>
          <w:rFonts w:ascii="Arial" w:eastAsiaTheme="minorEastAsia" w:hAnsi="Arial" w:cs="Arial"/>
          <w:color w:val="262626"/>
          <w:sz w:val="26"/>
          <w:szCs w:val="26"/>
        </w:rPr>
        <w:t>diag</w:t>
      </w:r>
      <w:proofErr w:type="spellEnd"/>
      <w:r>
        <w:rPr>
          <w:rFonts w:ascii="Arial" w:eastAsiaTheme="minorEastAsia" w:hAnsi="Arial" w:cs="Arial"/>
          <w:color w:val="262626"/>
          <w:sz w:val="26"/>
          <w:szCs w:val="26"/>
        </w:rPr>
        <w:t xml:space="preserve"> mode.</w:t>
      </w:r>
    </w:p>
    <w:p w14:paraId="58DAAE3F" w14:textId="77777777" w:rsidR="00A8535D" w:rsidRDefault="00A8535D" w:rsidP="00984C69">
      <w:pPr>
        <w:widowControl w:val="0"/>
        <w:autoSpaceDE w:val="0"/>
        <w:autoSpaceDN w:val="0"/>
        <w:adjustRightInd w:val="0"/>
        <w:spacing w:after="0" w:line="240" w:lineRule="auto"/>
        <w:jc w:val="both"/>
        <w:rPr>
          <w:rFonts w:ascii="Arial" w:eastAsiaTheme="minorEastAsia" w:hAnsi="Arial" w:cs="Arial"/>
          <w:color w:val="262626"/>
          <w:sz w:val="26"/>
          <w:szCs w:val="26"/>
        </w:rPr>
      </w:pPr>
    </w:p>
    <w:p w14:paraId="585B7EA0" w14:textId="77777777" w:rsidR="00A8535D" w:rsidRDefault="00A8535D" w:rsidP="00984C69">
      <w:pPr>
        <w:widowControl w:val="0"/>
        <w:autoSpaceDE w:val="0"/>
        <w:autoSpaceDN w:val="0"/>
        <w:adjustRightInd w:val="0"/>
        <w:spacing w:after="0" w:line="240" w:lineRule="auto"/>
        <w:jc w:val="both"/>
        <w:rPr>
          <w:rFonts w:ascii="Helvetica" w:eastAsiaTheme="minorEastAsia" w:hAnsi="Helvetica" w:cs="Helvetica"/>
          <w:color w:val="262626"/>
          <w:sz w:val="26"/>
          <w:szCs w:val="26"/>
        </w:rPr>
      </w:pPr>
    </w:p>
    <w:p w14:paraId="39FD4AAD" w14:textId="28DBF4EC" w:rsidR="00984C69" w:rsidRDefault="00984C69" w:rsidP="00984C69">
      <w:pPr>
        <w:widowControl w:val="0"/>
        <w:autoSpaceDE w:val="0"/>
        <w:autoSpaceDN w:val="0"/>
        <w:adjustRightInd w:val="0"/>
        <w:spacing w:after="0" w:line="240" w:lineRule="auto"/>
        <w:rPr>
          <w:rFonts w:ascii="Helvetica" w:eastAsiaTheme="minorEastAsia" w:hAnsi="Helvetica" w:cs="Helvetica"/>
          <w:color w:val="262626"/>
          <w:sz w:val="26"/>
          <w:szCs w:val="26"/>
        </w:rPr>
      </w:pPr>
    </w:p>
    <w:p w14:paraId="45269954" w14:textId="77777777" w:rsidR="00984C69" w:rsidRDefault="00984C69" w:rsidP="00984C69">
      <w:pPr>
        <w:widowControl w:val="0"/>
        <w:autoSpaceDE w:val="0"/>
        <w:autoSpaceDN w:val="0"/>
        <w:adjustRightInd w:val="0"/>
        <w:spacing w:after="0" w:line="240" w:lineRule="auto"/>
        <w:rPr>
          <w:rFonts w:ascii="Helvetica" w:eastAsiaTheme="minorEastAsia" w:hAnsi="Helvetica" w:cs="Helvetica"/>
          <w:color w:val="262626"/>
          <w:sz w:val="26"/>
          <w:szCs w:val="26"/>
        </w:rPr>
      </w:pPr>
      <w:r>
        <w:rPr>
          <w:rFonts w:ascii="Arial" w:eastAsiaTheme="minorEastAsia" w:hAnsi="Arial" w:cs="Arial"/>
          <w:color w:val="0000FF"/>
          <w:sz w:val="26"/>
          <w:szCs w:val="26"/>
        </w:rPr>
        <w:t xml:space="preserve">Figure 1. Setting the </w:t>
      </w:r>
      <w:proofErr w:type="spellStart"/>
      <w:r>
        <w:rPr>
          <w:rFonts w:ascii="Arial" w:eastAsiaTheme="minorEastAsia" w:hAnsi="Arial" w:cs="Arial"/>
          <w:b/>
          <w:bCs/>
          <w:i/>
          <w:iCs/>
          <w:color w:val="0000FF"/>
          <w:sz w:val="26"/>
          <w:szCs w:val="26"/>
        </w:rPr>
        <w:t>diag</w:t>
      </w:r>
      <w:proofErr w:type="spellEnd"/>
      <w:r>
        <w:rPr>
          <w:rFonts w:ascii="Arial" w:eastAsiaTheme="minorEastAsia" w:hAnsi="Arial" w:cs="Arial"/>
          <w:b/>
          <w:bCs/>
          <w:i/>
          <w:iCs/>
          <w:color w:val="0000FF"/>
          <w:sz w:val="26"/>
          <w:szCs w:val="26"/>
        </w:rPr>
        <w:t xml:space="preserve"> </w:t>
      </w:r>
      <w:r>
        <w:rPr>
          <w:rFonts w:ascii="Arial" w:eastAsiaTheme="minorEastAsia" w:hAnsi="Arial" w:cs="Arial"/>
          <w:color w:val="0000FF"/>
          <w:sz w:val="26"/>
          <w:szCs w:val="26"/>
        </w:rPr>
        <w:t>mode.</w:t>
      </w:r>
    </w:p>
    <w:p w14:paraId="74D4F41E" w14:textId="77777777" w:rsidR="00984C69" w:rsidRDefault="00984C69" w:rsidP="00984C69">
      <w:pPr>
        <w:widowControl w:val="0"/>
        <w:autoSpaceDE w:val="0"/>
        <w:autoSpaceDN w:val="0"/>
        <w:adjustRightInd w:val="0"/>
        <w:spacing w:after="0" w:line="240" w:lineRule="auto"/>
        <w:jc w:val="both"/>
        <w:rPr>
          <w:rFonts w:ascii="Helvetica" w:eastAsiaTheme="minorEastAsia" w:hAnsi="Helvetica" w:cs="Helvetica"/>
          <w:color w:val="262626"/>
          <w:sz w:val="26"/>
          <w:szCs w:val="26"/>
        </w:rPr>
      </w:pPr>
      <w:r>
        <w:rPr>
          <w:rFonts w:ascii="Arial" w:eastAsiaTheme="minorEastAsia" w:hAnsi="Arial" w:cs="Arial"/>
          <w:color w:val="262626"/>
          <w:sz w:val="26"/>
          <w:szCs w:val="26"/>
        </w:rPr>
        <w:t>Now, we can actually set some Flash Pool policies. Figure 2 shows how this can be done. Note that the policies are set for each volume separately.</w:t>
      </w:r>
    </w:p>
    <w:p w14:paraId="28A6237A" w14:textId="77777777" w:rsidR="00984C69" w:rsidRDefault="00984C69" w:rsidP="00984C69">
      <w:pPr>
        <w:widowControl w:val="0"/>
        <w:autoSpaceDE w:val="0"/>
        <w:autoSpaceDN w:val="0"/>
        <w:adjustRightInd w:val="0"/>
        <w:spacing w:after="0" w:line="240" w:lineRule="auto"/>
        <w:rPr>
          <w:rFonts w:ascii="Helvetica" w:eastAsiaTheme="minorEastAsia" w:hAnsi="Helvetica" w:cs="Helvetica"/>
          <w:color w:val="262626"/>
          <w:sz w:val="26"/>
          <w:szCs w:val="26"/>
        </w:rPr>
      </w:pPr>
      <w:r>
        <w:rPr>
          <w:rFonts w:ascii="Arial" w:eastAsiaTheme="minorEastAsia" w:hAnsi="Arial" w:cs="Arial"/>
          <w:noProof/>
          <w:color w:val="262626"/>
          <w:sz w:val="26"/>
          <w:szCs w:val="26"/>
        </w:rPr>
        <w:drawing>
          <wp:inline distT="0" distB="0" distL="0" distR="0" wp14:anchorId="6534E151" wp14:editId="38B4C847">
            <wp:extent cx="12649200" cy="248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49200" cy="2489200"/>
                    </a:xfrm>
                    <a:prstGeom prst="rect">
                      <a:avLst/>
                    </a:prstGeom>
                    <a:noFill/>
                    <a:ln>
                      <a:noFill/>
                    </a:ln>
                  </pic:spPr>
                </pic:pic>
              </a:graphicData>
            </a:graphic>
          </wp:inline>
        </w:drawing>
      </w:r>
    </w:p>
    <w:p w14:paraId="08ABCD79" w14:textId="77777777" w:rsidR="00984C69" w:rsidRDefault="00984C69" w:rsidP="00984C69">
      <w:pPr>
        <w:widowControl w:val="0"/>
        <w:autoSpaceDE w:val="0"/>
        <w:autoSpaceDN w:val="0"/>
        <w:adjustRightInd w:val="0"/>
        <w:spacing w:after="0" w:line="240" w:lineRule="auto"/>
        <w:rPr>
          <w:rFonts w:ascii="Helvetica" w:eastAsiaTheme="minorEastAsia" w:hAnsi="Helvetica" w:cs="Helvetica"/>
          <w:color w:val="262626"/>
          <w:sz w:val="26"/>
          <w:szCs w:val="26"/>
        </w:rPr>
      </w:pPr>
      <w:r>
        <w:rPr>
          <w:rFonts w:ascii="Arial" w:eastAsiaTheme="minorEastAsia" w:hAnsi="Arial" w:cs="Arial"/>
          <w:color w:val="0000FF"/>
          <w:sz w:val="26"/>
          <w:szCs w:val="26"/>
        </w:rPr>
        <w:t>Figure 2. Setting the Flash Pool policies.</w:t>
      </w:r>
    </w:p>
    <w:p w14:paraId="41F65FBE" w14:textId="77777777" w:rsidR="00984C69" w:rsidRDefault="00984C69" w:rsidP="00984C69">
      <w:pPr>
        <w:widowControl w:val="0"/>
        <w:autoSpaceDE w:val="0"/>
        <w:autoSpaceDN w:val="0"/>
        <w:adjustRightInd w:val="0"/>
        <w:spacing w:after="0" w:line="240" w:lineRule="auto"/>
        <w:jc w:val="both"/>
        <w:rPr>
          <w:rFonts w:ascii="Helvetica" w:eastAsiaTheme="minorEastAsia" w:hAnsi="Helvetica" w:cs="Helvetica"/>
          <w:color w:val="262626"/>
          <w:sz w:val="26"/>
          <w:szCs w:val="26"/>
        </w:rPr>
      </w:pPr>
      <w:r>
        <w:rPr>
          <w:rFonts w:ascii="Arial" w:eastAsiaTheme="minorEastAsia" w:hAnsi="Arial" w:cs="Arial"/>
          <w:color w:val="262626"/>
          <w:sz w:val="26"/>
          <w:szCs w:val="26"/>
        </w:rPr>
        <w:t>Figure 3 shows how you can verify the settings on the per-volume basis.</w:t>
      </w:r>
    </w:p>
    <w:p w14:paraId="23C3CC20" w14:textId="77777777" w:rsidR="00984C69" w:rsidRDefault="00984C69" w:rsidP="00984C69">
      <w:pPr>
        <w:widowControl w:val="0"/>
        <w:autoSpaceDE w:val="0"/>
        <w:autoSpaceDN w:val="0"/>
        <w:adjustRightInd w:val="0"/>
        <w:spacing w:after="0" w:line="240" w:lineRule="auto"/>
        <w:rPr>
          <w:rFonts w:ascii="Helvetica" w:eastAsiaTheme="minorEastAsia" w:hAnsi="Helvetica" w:cs="Helvetica"/>
          <w:color w:val="262626"/>
          <w:sz w:val="26"/>
          <w:szCs w:val="26"/>
        </w:rPr>
      </w:pPr>
      <w:r>
        <w:rPr>
          <w:rFonts w:ascii="Arial" w:eastAsiaTheme="minorEastAsia" w:hAnsi="Arial" w:cs="Arial"/>
          <w:noProof/>
          <w:color w:val="262626"/>
          <w:sz w:val="26"/>
          <w:szCs w:val="26"/>
        </w:rPr>
        <w:drawing>
          <wp:inline distT="0" distB="0" distL="0" distR="0" wp14:anchorId="0A741C32" wp14:editId="236A59D2">
            <wp:extent cx="10515600" cy="290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15600" cy="2905760"/>
                    </a:xfrm>
                    <a:prstGeom prst="rect">
                      <a:avLst/>
                    </a:prstGeom>
                    <a:noFill/>
                    <a:ln>
                      <a:noFill/>
                    </a:ln>
                  </pic:spPr>
                </pic:pic>
              </a:graphicData>
            </a:graphic>
          </wp:inline>
        </w:drawing>
      </w:r>
    </w:p>
    <w:p w14:paraId="297AA1C5" w14:textId="77777777" w:rsidR="00984C69" w:rsidRDefault="00984C69" w:rsidP="00984C69">
      <w:pPr>
        <w:widowControl w:val="0"/>
        <w:autoSpaceDE w:val="0"/>
        <w:autoSpaceDN w:val="0"/>
        <w:adjustRightInd w:val="0"/>
        <w:spacing w:after="0" w:line="240" w:lineRule="auto"/>
        <w:rPr>
          <w:rFonts w:ascii="Helvetica" w:eastAsiaTheme="minorEastAsia" w:hAnsi="Helvetica" w:cs="Helvetica"/>
          <w:color w:val="262626"/>
          <w:sz w:val="26"/>
          <w:szCs w:val="26"/>
        </w:rPr>
      </w:pPr>
      <w:r>
        <w:rPr>
          <w:rFonts w:ascii="Arial" w:eastAsiaTheme="minorEastAsia" w:hAnsi="Arial" w:cs="Arial"/>
          <w:color w:val="0000FF"/>
          <w:sz w:val="26"/>
          <w:szCs w:val="26"/>
        </w:rPr>
        <w:t>Figure 3. Checking the settings.</w:t>
      </w:r>
    </w:p>
    <w:p w14:paraId="609CDA9B" w14:textId="77777777" w:rsidR="00984C69" w:rsidRDefault="00984C69" w:rsidP="00984C69">
      <w:pPr>
        <w:widowControl w:val="0"/>
        <w:autoSpaceDE w:val="0"/>
        <w:autoSpaceDN w:val="0"/>
        <w:adjustRightInd w:val="0"/>
        <w:spacing w:after="0" w:line="240" w:lineRule="auto"/>
        <w:jc w:val="both"/>
        <w:rPr>
          <w:rFonts w:ascii="Helvetica" w:eastAsiaTheme="minorEastAsia" w:hAnsi="Helvetica" w:cs="Helvetica"/>
          <w:color w:val="262626"/>
          <w:sz w:val="26"/>
          <w:szCs w:val="26"/>
        </w:rPr>
      </w:pPr>
      <w:r>
        <w:rPr>
          <w:rFonts w:ascii="Arial" w:eastAsiaTheme="minorEastAsia" w:hAnsi="Arial" w:cs="Arial"/>
          <w:color w:val="262626"/>
          <w:sz w:val="26"/>
          <w:szCs w:val="26"/>
        </w:rPr>
        <w:t>That’s it. In summary, for each volume, you can set a read-cache policy and a write-cache policy.  The syntax of the command is:</w:t>
      </w:r>
    </w:p>
    <w:p w14:paraId="7C7B568E" w14:textId="77777777" w:rsidR="00984C69" w:rsidRDefault="00984C69" w:rsidP="00984C69">
      <w:pPr>
        <w:rPr>
          <w:rFonts w:ascii="Arial" w:eastAsiaTheme="minorEastAsia" w:hAnsi="Arial" w:cs="Arial"/>
          <w:i/>
          <w:iCs/>
          <w:color w:val="262626"/>
          <w:sz w:val="26"/>
          <w:szCs w:val="26"/>
        </w:rPr>
      </w:pPr>
      <w:proofErr w:type="gramStart"/>
      <w:r>
        <w:rPr>
          <w:rFonts w:ascii="Arial" w:eastAsiaTheme="minorEastAsia" w:hAnsi="Arial" w:cs="Arial"/>
          <w:i/>
          <w:iCs/>
          <w:color w:val="262626"/>
          <w:sz w:val="26"/>
          <w:szCs w:val="26"/>
        </w:rPr>
        <w:t>priority</w:t>
      </w:r>
      <w:proofErr w:type="gramEnd"/>
      <w:r>
        <w:rPr>
          <w:rFonts w:ascii="Arial" w:eastAsiaTheme="minorEastAsia" w:hAnsi="Arial" w:cs="Arial"/>
          <w:i/>
          <w:iCs/>
          <w:color w:val="262626"/>
          <w:sz w:val="26"/>
          <w:szCs w:val="26"/>
        </w:rPr>
        <w:t xml:space="preserve"> hybrid-cache set &lt;volume name&gt; &lt;read-cache&gt;=&lt;value&gt; &lt;write-cache&gt;=&lt;value&gt;</w:t>
      </w:r>
    </w:p>
    <w:p w14:paraId="22B47528" w14:textId="77777777" w:rsidR="00984C69" w:rsidRDefault="00984C69" w:rsidP="00984C69">
      <w:pPr>
        <w:rPr>
          <w:rFonts w:ascii="Arial" w:eastAsiaTheme="minorEastAsia" w:hAnsi="Arial" w:cs="Arial"/>
          <w:i/>
          <w:iCs/>
          <w:color w:val="262626"/>
          <w:sz w:val="26"/>
          <w:szCs w:val="26"/>
        </w:rPr>
      </w:pPr>
    </w:p>
    <w:p w14:paraId="7FFF44D6" w14:textId="77777777" w:rsidR="00984C69" w:rsidRPr="00584A1F" w:rsidRDefault="00584A1F" w:rsidP="00984C69">
      <w:pPr>
        <w:rPr>
          <w:b/>
          <w:sz w:val="32"/>
          <w:szCs w:val="32"/>
        </w:rPr>
      </w:pPr>
      <w:r w:rsidRPr="00584A1F">
        <w:rPr>
          <w:b/>
          <w:sz w:val="32"/>
          <w:szCs w:val="32"/>
        </w:rPr>
        <w:t>FLASH POOL READ POLICIES</w:t>
      </w:r>
    </w:p>
    <w:p w14:paraId="7F00C69E" w14:textId="77777777" w:rsidR="00984C69" w:rsidRDefault="00984C69" w:rsidP="00984C69"/>
    <w:p w14:paraId="5BD0856C" w14:textId="77777777" w:rsidR="00984C69" w:rsidRDefault="00B24056" w:rsidP="00984C69">
      <w:hyperlink r:id="rId13" w:history="1">
        <w:r w:rsidR="00584A1F" w:rsidRPr="00E273DE">
          <w:rPr>
            <w:rStyle w:val="Hyperlink"/>
          </w:rPr>
          <w:t>https://community.netapp.com/t5/Technology/How-To-Set-Flash-Pool-Policies/ba-p/82160</w:t>
        </w:r>
      </w:hyperlink>
    </w:p>
    <w:p w14:paraId="699B5AF8" w14:textId="77777777" w:rsidR="00584A1F" w:rsidRDefault="00584A1F" w:rsidP="00984C69"/>
    <w:p w14:paraId="07FDDB07" w14:textId="77777777" w:rsidR="00584A1F" w:rsidRDefault="00584A1F" w:rsidP="00584A1F">
      <w:pPr>
        <w:widowControl w:val="0"/>
        <w:autoSpaceDE w:val="0"/>
        <w:autoSpaceDN w:val="0"/>
        <w:adjustRightInd w:val="0"/>
        <w:spacing w:after="0" w:line="240" w:lineRule="auto"/>
        <w:jc w:val="both"/>
        <w:rPr>
          <w:rFonts w:ascii="Font" w:eastAsiaTheme="minorEastAsia" w:hAnsi="Font" w:cs="Font"/>
          <w:color w:val="262626"/>
          <w:sz w:val="26"/>
          <w:szCs w:val="26"/>
        </w:rPr>
      </w:pPr>
      <w:r>
        <w:rPr>
          <w:rFonts w:ascii="Calibri Light" w:eastAsiaTheme="minorEastAsia" w:hAnsi="Calibri Light" w:cs="Calibri Light"/>
          <w:color w:val="262626"/>
          <w:sz w:val="32"/>
          <w:szCs w:val="32"/>
        </w:rPr>
        <w:t>In the blog “</w:t>
      </w:r>
      <w:hyperlink r:id="rId14" w:history="1">
        <w:r>
          <w:rPr>
            <w:rFonts w:ascii="Font" w:eastAsiaTheme="minorEastAsia" w:hAnsi="Font" w:cs="Font"/>
            <w:color w:val="1416F2"/>
            <w:sz w:val="32"/>
            <w:szCs w:val="32"/>
            <w:u w:val="single" w:color="1416F2"/>
          </w:rPr>
          <w:t xml:space="preserve">How to </w:t>
        </w:r>
        <w:proofErr w:type="gramStart"/>
        <w:r>
          <w:rPr>
            <w:rFonts w:ascii="Font" w:eastAsiaTheme="minorEastAsia" w:hAnsi="Font" w:cs="Font"/>
            <w:color w:val="1416F2"/>
            <w:sz w:val="32"/>
            <w:szCs w:val="32"/>
            <w:u w:val="single" w:color="1416F2"/>
          </w:rPr>
          <w:t>Create</w:t>
        </w:r>
        <w:proofErr w:type="gramEnd"/>
        <w:r>
          <w:rPr>
            <w:rFonts w:ascii="Font" w:eastAsiaTheme="minorEastAsia" w:hAnsi="Font" w:cs="Font"/>
            <w:color w:val="1416F2"/>
            <w:sz w:val="32"/>
            <w:szCs w:val="32"/>
            <w:u w:val="single" w:color="1416F2"/>
          </w:rPr>
          <w:t xml:space="preserve"> and Use Flash Pool?</w:t>
        </w:r>
      </w:hyperlink>
      <w:r>
        <w:rPr>
          <w:rFonts w:ascii="Calibri Light" w:eastAsiaTheme="minorEastAsia" w:hAnsi="Calibri Light" w:cs="Calibri Light"/>
          <w:color w:val="262626"/>
          <w:sz w:val="32"/>
          <w:szCs w:val="32"/>
        </w:rPr>
        <w:t>”, I outlined the steps to create and use Flash Pool. I also mentioned that you are not required to tune it manually to place the data properly, as Flash Pool will manage the data movement and placement for you automatically.</w:t>
      </w:r>
    </w:p>
    <w:p w14:paraId="30C8437B"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Font" w:eastAsiaTheme="minorEastAsia" w:hAnsi="Font" w:cs="Font"/>
          <w:color w:val="262626"/>
          <w:sz w:val="26"/>
          <w:szCs w:val="26"/>
        </w:rPr>
        <w:t> </w:t>
      </w:r>
    </w:p>
    <w:p w14:paraId="0DD19868" w14:textId="77777777" w:rsidR="00584A1F" w:rsidRDefault="00584A1F" w:rsidP="00584A1F">
      <w:pPr>
        <w:widowControl w:val="0"/>
        <w:autoSpaceDE w:val="0"/>
        <w:autoSpaceDN w:val="0"/>
        <w:adjustRightInd w:val="0"/>
        <w:spacing w:after="0" w:line="240" w:lineRule="auto"/>
        <w:jc w:val="both"/>
        <w:rPr>
          <w:rFonts w:ascii="Font" w:eastAsiaTheme="minorEastAsia" w:hAnsi="Font" w:cs="Font"/>
          <w:color w:val="262626"/>
          <w:sz w:val="26"/>
          <w:szCs w:val="26"/>
        </w:rPr>
      </w:pPr>
      <w:r>
        <w:rPr>
          <w:rFonts w:ascii="Calibri Light" w:eastAsiaTheme="minorEastAsia" w:hAnsi="Calibri Light" w:cs="Calibri Light"/>
          <w:color w:val="262626"/>
          <w:sz w:val="32"/>
          <w:szCs w:val="32"/>
        </w:rPr>
        <w:t>What if you enjoy performance tuning and you want to fine tune Flash Pool yourself? No problem. Flash Pool provides users with some knobs to tune. Let’s explore the four Flash Pool’s read policies below.</w:t>
      </w:r>
    </w:p>
    <w:p w14:paraId="3CD095A3"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Font" w:eastAsiaTheme="minorEastAsia" w:hAnsi="Font" w:cs="Font"/>
          <w:color w:val="262626"/>
          <w:sz w:val="26"/>
          <w:szCs w:val="26"/>
        </w:rPr>
        <w:t> </w:t>
      </w:r>
    </w:p>
    <w:p w14:paraId="29096F79"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Calibri" w:eastAsiaTheme="minorEastAsia" w:hAnsi="Calibri" w:cs="Calibri"/>
          <w:b/>
          <w:bCs/>
          <w:color w:val="262626"/>
          <w:sz w:val="32"/>
          <w:szCs w:val="32"/>
        </w:rPr>
        <w:t xml:space="preserve">1. </w:t>
      </w:r>
      <w:proofErr w:type="gramStart"/>
      <w:r>
        <w:rPr>
          <w:rFonts w:ascii="Calibri" w:eastAsiaTheme="minorEastAsia" w:hAnsi="Calibri" w:cs="Calibri"/>
          <w:b/>
          <w:bCs/>
          <w:color w:val="262626"/>
          <w:sz w:val="32"/>
          <w:szCs w:val="32"/>
        </w:rPr>
        <w:t>read</w:t>
      </w:r>
      <w:proofErr w:type="gramEnd"/>
      <w:r>
        <w:rPr>
          <w:rFonts w:ascii="Calibri" w:eastAsiaTheme="minorEastAsia" w:hAnsi="Calibri" w:cs="Calibri"/>
          <w:b/>
          <w:bCs/>
          <w:color w:val="262626"/>
          <w:sz w:val="32"/>
          <w:szCs w:val="32"/>
        </w:rPr>
        <w:t>-cache = none.</w:t>
      </w:r>
      <w:r>
        <w:rPr>
          <w:rFonts w:ascii="Calibri Light" w:eastAsiaTheme="minorEastAsia" w:hAnsi="Calibri Light" w:cs="Calibri Light"/>
          <w:color w:val="262626"/>
          <w:sz w:val="32"/>
          <w:szCs w:val="32"/>
        </w:rPr>
        <w:t xml:space="preserve"> If this policy is set on a particular volume, no data from that volume will be placed on SSDs for any host read operations from this volume thereafter. You may want to do that if you know data on this volume is infrequently used, or fast read latency from this volume is not a concern.</w:t>
      </w:r>
    </w:p>
    <w:p w14:paraId="6A0645F4"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Font" w:eastAsiaTheme="minorEastAsia" w:hAnsi="Font" w:cs="Font"/>
          <w:color w:val="262626"/>
          <w:sz w:val="26"/>
          <w:szCs w:val="26"/>
        </w:rPr>
        <w:t> </w:t>
      </w:r>
    </w:p>
    <w:p w14:paraId="0DB6890C"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Font" w:eastAsiaTheme="minorEastAsia" w:hAnsi="Font" w:cs="Font"/>
          <w:color w:val="262626"/>
          <w:sz w:val="26"/>
          <w:szCs w:val="26"/>
        </w:rPr>
        <w:t> </w:t>
      </w:r>
    </w:p>
    <w:p w14:paraId="2EB437F3"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Calibri" w:eastAsiaTheme="minorEastAsia" w:hAnsi="Calibri" w:cs="Calibri"/>
          <w:b/>
          <w:bCs/>
          <w:color w:val="262626"/>
          <w:sz w:val="32"/>
          <w:szCs w:val="32"/>
        </w:rPr>
        <w:t xml:space="preserve">2. </w:t>
      </w:r>
      <w:proofErr w:type="gramStart"/>
      <w:r>
        <w:rPr>
          <w:rFonts w:ascii="Calibri" w:eastAsiaTheme="minorEastAsia" w:hAnsi="Calibri" w:cs="Calibri"/>
          <w:b/>
          <w:bCs/>
          <w:color w:val="262626"/>
          <w:sz w:val="32"/>
          <w:szCs w:val="32"/>
        </w:rPr>
        <w:t>read</w:t>
      </w:r>
      <w:proofErr w:type="gramEnd"/>
      <w:r>
        <w:rPr>
          <w:rFonts w:ascii="Calibri" w:eastAsiaTheme="minorEastAsia" w:hAnsi="Calibri" w:cs="Calibri"/>
          <w:b/>
          <w:bCs/>
          <w:color w:val="262626"/>
          <w:sz w:val="32"/>
          <w:szCs w:val="32"/>
        </w:rPr>
        <w:t xml:space="preserve">-cache = meta. </w:t>
      </w:r>
      <w:r>
        <w:rPr>
          <w:rFonts w:ascii="Calibri Light" w:eastAsiaTheme="minorEastAsia" w:hAnsi="Calibri Light" w:cs="Calibri Light"/>
          <w:color w:val="262626"/>
          <w:sz w:val="32"/>
          <w:szCs w:val="32"/>
        </w:rPr>
        <w:t>Metadata is data structures or entities that the controller uses to keep track of user data. This policy means only metadata (and no user data) will be placed on SSDs for host read operations. In general, the size of metadata is a fraction of the user data size. If the user datasets are too large to be effectively cached on SSDs, you may choose to use this policy.</w:t>
      </w:r>
    </w:p>
    <w:p w14:paraId="52D32DA8"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Font" w:eastAsiaTheme="minorEastAsia" w:hAnsi="Font" w:cs="Font"/>
          <w:color w:val="262626"/>
          <w:sz w:val="26"/>
          <w:szCs w:val="26"/>
        </w:rPr>
        <w:t> </w:t>
      </w:r>
    </w:p>
    <w:p w14:paraId="0A8B71B5"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Font" w:eastAsiaTheme="minorEastAsia" w:hAnsi="Font" w:cs="Font"/>
          <w:color w:val="262626"/>
          <w:sz w:val="26"/>
          <w:szCs w:val="26"/>
        </w:rPr>
        <w:t> </w:t>
      </w:r>
    </w:p>
    <w:p w14:paraId="2295E0E8"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Calibri" w:eastAsiaTheme="minorEastAsia" w:hAnsi="Calibri" w:cs="Calibri"/>
          <w:b/>
          <w:bCs/>
          <w:color w:val="262626"/>
          <w:sz w:val="32"/>
          <w:szCs w:val="32"/>
        </w:rPr>
        <w:t xml:space="preserve">3. </w:t>
      </w:r>
      <w:proofErr w:type="gramStart"/>
      <w:r>
        <w:rPr>
          <w:rFonts w:ascii="Calibri" w:eastAsiaTheme="minorEastAsia" w:hAnsi="Calibri" w:cs="Calibri"/>
          <w:b/>
          <w:bCs/>
          <w:color w:val="262626"/>
          <w:sz w:val="32"/>
          <w:szCs w:val="32"/>
        </w:rPr>
        <w:t>read</w:t>
      </w:r>
      <w:proofErr w:type="gramEnd"/>
      <w:r>
        <w:rPr>
          <w:rFonts w:ascii="Calibri" w:eastAsiaTheme="minorEastAsia" w:hAnsi="Calibri" w:cs="Calibri"/>
          <w:b/>
          <w:bCs/>
          <w:color w:val="262626"/>
          <w:sz w:val="32"/>
          <w:szCs w:val="32"/>
        </w:rPr>
        <w:t xml:space="preserve">-cache = random-read. </w:t>
      </w:r>
      <w:r>
        <w:rPr>
          <w:rFonts w:ascii="Calibri Light" w:eastAsiaTheme="minorEastAsia" w:hAnsi="Calibri Light" w:cs="Calibri Light"/>
          <w:color w:val="262626"/>
          <w:sz w:val="32"/>
          <w:szCs w:val="32"/>
        </w:rPr>
        <w:t>This policy will cause both metadata and randomly read data being placed on SSDs for accelerating subsequent host random read operations. This means if the host reads are sequential in nature, those sequential reads will not be cached on SSDs. This is the default policy, as it is likely the common use case.</w:t>
      </w:r>
    </w:p>
    <w:p w14:paraId="6AE1E7F0"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Font" w:eastAsiaTheme="minorEastAsia" w:hAnsi="Font" w:cs="Font"/>
          <w:color w:val="262626"/>
          <w:sz w:val="26"/>
          <w:szCs w:val="26"/>
        </w:rPr>
        <w:t> </w:t>
      </w:r>
    </w:p>
    <w:p w14:paraId="778BE336"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Font" w:eastAsiaTheme="minorEastAsia" w:hAnsi="Font" w:cs="Font"/>
          <w:color w:val="262626"/>
          <w:sz w:val="26"/>
          <w:szCs w:val="26"/>
        </w:rPr>
        <w:t> </w:t>
      </w:r>
    </w:p>
    <w:p w14:paraId="4C9886BA"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Calibri" w:eastAsiaTheme="minorEastAsia" w:hAnsi="Calibri" w:cs="Calibri"/>
          <w:b/>
          <w:bCs/>
          <w:color w:val="262626"/>
          <w:sz w:val="32"/>
          <w:szCs w:val="32"/>
        </w:rPr>
        <w:t xml:space="preserve">4. </w:t>
      </w:r>
      <w:proofErr w:type="gramStart"/>
      <w:r>
        <w:rPr>
          <w:rFonts w:ascii="Calibri" w:eastAsiaTheme="minorEastAsia" w:hAnsi="Calibri" w:cs="Calibri"/>
          <w:b/>
          <w:bCs/>
          <w:color w:val="262626"/>
          <w:sz w:val="32"/>
          <w:szCs w:val="32"/>
        </w:rPr>
        <w:t>read</w:t>
      </w:r>
      <w:proofErr w:type="gramEnd"/>
      <w:r>
        <w:rPr>
          <w:rFonts w:ascii="Calibri" w:eastAsiaTheme="minorEastAsia" w:hAnsi="Calibri" w:cs="Calibri"/>
          <w:b/>
          <w:bCs/>
          <w:color w:val="262626"/>
          <w:sz w:val="32"/>
          <w:szCs w:val="32"/>
        </w:rPr>
        <w:t xml:space="preserve">-cache = random-read-write. </w:t>
      </w:r>
      <w:r>
        <w:rPr>
          <w:rFonts w:ascii="Calibri Light" w:eastAsiaTheme="minorEastAsia" w:hAnsi="Calibri Light" w:cs="Calibri Light"/>
          <w:color w:val="262626"/>
          <w:sz w:val="32"/>
          <w:szCs w:val="32"/>
        </w:rPr>
        <w:t>This policy really makes it interesting. What it does is that it’ll let you cache metadata, random reads and random writes on SSDs for accelerating subsequent host random read operations. It is categorized as a read policy. But you wonder why. Why should a read caching policy deal with random writes? I think we can probably come up with a case where a host needs to read the data soon after it has been written to the hard drives.</w:t>
      </w:r>
    </w:p>
    <w:p w14:paraId="12756E02"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Calibri Light" w:eastAsiaTheme="minorEastAsia" w:hAnsi="Calibri Light" w:cs="Calibri Light"/>
          <w:color w:val="262626"/>
          <w:sz w:val="32"/>
          <w:szCs w:val="32"/>
        </w:rPr>
        <w:t> </w:t>
      </w:r>
    </w:p>
    <w:p w14:paraId="3E09ED70"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Font" w:eastAsiaTheme="minorEastAsia" w:hAnsi="Font" w:cs="Font"/>
          <w:color w:val="262626"/>
          <w:sz w:val="26"/>
          <w:szCs w:val="26"/>
        </w:rPr>
        <w:t> </w:t>
      </w:r>
    </w:p>
    <w:p w14:paraId="1DE6A9B2" w14:textId="77777777" w:rsidR="00584A1F" w:rsidRDefault="00584A1F" w:rsidP="00584A1F">
      <w:pPr>
        <w:widowControl w:val="0"/>
        <w:autoSpaceDE w:val="0"/>
        <w:autoSpaceDN w:val="0"/>
        <w:adjustRightInd w:val="0"/>
        <w:spacing w:after="0" w:line="240" w:lineRule="auto"/>
        <w:jc w:val="both"/>
        <w:rPr>
          <w:rFonts w:ascii="Calibri Light" w:eastAsiaTheme="minorEastAsia" w:hAnsi="Calibri Light" w:cs="Calibri Light"/>
          <w:color w:val="262626"/>
          <w:sz w:val="32"/>
          <w:szCs w:val="32"/>
        </w:rPr>
      </w:pPr>
      <w:r>
        <w:rPr>
          <w:rFonts w:ascii="Calibri Light" w:eastAsiaTheme="minorEastAsia" w:hAnsi="Calibri Light" w:cs="Calibri Light"/>
          <w:color w:val="262626"/>
          <w:sz w:val="32"/>
          <w:szCs w:val="32"/>
        </w:rPr>
        <w:t xml:space="preserve">Note that all these policies can be set on a per-volume basis. For example, you can set </w:t>
      </w:r>
      <w:r>
        <w:rPr>
          <w:rFonts w:ascii="Courier New Bold" w:eastAsiaTheme="minorEastAsia" w:hAnsi="Courier New Bold" w:cs="Courier New Bold"/>
          <w:b/>
          <w:bCs/>
          <w:color w:val="262626"/>
          <w:sz w:val="32"/>
          <w:szCs w:val="32"/>
        </w:rPr>
        <w:t>read-cache=</w:t>
      </w:r>
      <w:proofErr w:type="gramStart"/>
      <w:r>
        <w:rPr>
          <w:rFonts w:ascii="Courier New Bold" w:eastAsiaTheme="minorEastAsia" w:hAnsi="Courier New Bold" w:cs="Courier New Bold"/>
          <w:b/>
          <w:bCs/>
          <w:color w:val="262626"/>
          <w:sz w:val="32"/>
          <w:szCs w:val="32"/>
        </w:rPr>
        <w:t>meta</w:t>
      </w:r>
      <w:proofErr w:type="gramEnd"/>
      <w:r>
        <w:rPr>
          <w:rFonts w:ascii="Calibri Light" w:eastAsiaTheme="minorEastAsia" w:hAnsi="Calibri Light" w:cs="Calibri Light"/>
          <w:color w:val="262626"/>
          <w:sz w:val="32"/>
          <w:szCs w:val="32"/>
        </w:rPr>
        <w:t xml:space="preserve"> for volume1 and at the same time set </w:t>
      </w:r>
      <w:r>
        <w:rPr>
          <w:rFonts w:ascii="Courier New Bold" w:eastAsiaTheme="minorEastAsia" w:hAnsi="Courier New Bold" w:cs="Courier New Bold"/>
          <w:b/>
          <w:bCs/>
          <w:color w:val="262626"/>
          <w:sz w:val="32"/>
          <w:szCs w:val="32"/>
        </w:rPr>
        <w:t>read-cache=random-read</w:t>
      </w:r>
      <w:r>
        <w:rPr>
          <w:rFonts w:ascii="Calibri Light" w:eastAsiaTheme="minorEastAsia" w:hAnsi="Calibri Light" w:cs="Calibri Light"/>
          <w:color w:val="262626"/>
          <w:sz w:val="32"/>
          <w:szCs w:val="32"/>
        </w:rPr>
        <w:t xml:space="preserve"> for volume2.</w:t>
      </w:r>
    </w:p>
    <w:p w14:paraId="3508DA7F" w14:textId="77777777" w:rsidR="00584A1F" w:rsidRDefault="00584A1F" w:rsidP="00584A1F">
      <w:pPr>
        <w:widowControl w:val="0"/>
        <w:autoSpaceDE w:val="0"/>
        <w:autoSpaceDN w:val="0"/>
        <w:adjustRightInd w:val="0"/>
        <w:spacing w:after="0" w:line="240" w:lineRule="auto"/>
        <w:jc w:val="both"/>
        <w:rPr>
          <w:rFonts w:ascii="Calibri Light" w:eastAsiaTheme="minorEastAsia" w:hAnsi="Calibri Light" w:cs="Calibri Light"/>
          <w:color w:val="262626"/>
          <w:sz w:val="32"/>
          <w:szCs w:val="32"/>
        </w:rPr>
      </w:pPr>
    </w:p>
    <w:p w14:paraId="2FB302E5" w14:textId="77777777" w:rsidR="00584A1F" w:rsidRPr="00584A1F" w:rsidRDefault="00584A1F" w:rsidP="00584A1F">
      <w:pPr>
        <w:widowControl w:val="0"/>
        <w:autoSpaceDE w:val="0"/>
        <w:autoSpaceDN w:val="0"/>
        <w:adjustRightInd w:val="0"/>
        <w:spacing w:after="0" w:line="240" w:lineRule="auto"/>
        <w:jc w:val="both"/>
        <w:rPr>
          <w:rFonts w:asciiTheme="majorHAnsi" w:eastAsiaTheme="minorEastAsia" w:hAnsiTheme="majorHAnsi" w:cs="Calibri Light"/>
          <w:b/>
          <w:color w:val="262626"/>
          <w:sz w:val="32"/>
          <w:szCs w:val="32"/>
        </w:rPr>
      </w:pPr>
      <w:r w:rsidRPr="00584A1F">
        <w:rPr>
          <w:rFonts w:asciiTheme="majorHAnsi" w:eastAsiaTheme="minorEastAsia" w:hAnsiTheme="majorHAnsi" w:cs="Calibri Light"/>
          <w:b/>
          <w:color w:val="262626"/>
          <w:sz w:val="32"/>
          <w:szCs w:val="32"/>
        </w:rPr>
        <w:t>FLASH POOL WRITE POLICIES</w:t>
      </w:r>
    </w:p>
    <w:p w14:paraId="0182CCFC" w14:textId="77777777" w:rsidR="00584A1F" w:rsidRDefault="00584A1F" w:rsidP="00584A1F">
      <w:pPr>
        <w:widowControl w:val="0"/>
        <w:autoSpaceDE w:val="0"/>
        <w:autoSpaceDN w:val="0"/>
        <w:adjustRightInd w:val="0"/>
        <w:spacing w:after="0" w:line="240" w:lineRule="auto"/>
        <w:jc w:val="both"/>
        <w:rPr>
          <w:rFonts w:ascii="Calibri Light" w:eastAsiaTheme="minorEastAsia" w:hAnsi="Calibri Light" w:cs="Calibri Light"/>
          <w:color w:val="262626"/>
          <w:sz w:val="32"/>
          <w:szCs w:val="32"/>
        </w:rPr>
      </w:pPr>
    </w:p>
    <w:p w14:paraId="11FE7F18"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Calibri Light" w:eastAsiaTheme="minorEastAsia" w:hAnsi="Calibri Light" w:cs="Calibri Light"/>
          <w:color w:val="262626"/>
          <w:sz w:val="32"/>
          <w:szCs w:val="32"/>
        </w:rPr>
        <w:t xml:space="preserve">Flash Pool allows you to cache both random reads and random writes. To fine tune read caching, you use the Flash Pool read caching policies, as discussed in the </w:t>
      </w:r>
      <w:hyperlink r:id="rId15" w:history="1">
        <w:r>
          <w:rPr>
            <w:rFonts w:ascii="Font" w:eastAsiaTheme="minorEastAsia" w:hAnsi="Font" w:cs="Font"/>
            <w:color w:val="0950B8"/>
            <w:sz w:val="32"/>
            <w:szCs w:val="32"/>
          </w:rPr>
          <w:t>Flash Pool Read Policies blog</w:t>
        </w:r>
      </w:hyperlink>
      <w:r>
        <w:rPr>
          <w:rFonts w:ascii="Calibri Light" w:eastAsiaTheme="minorEastAsia" w:hAnsi="Calibri Light" w:cs="Calibri Light"/>
          <w:color w:val="262626"/>
          <w:sz w:val="32"/>
          <w:szCs w:val="32"/>
        </w:rPr>
        <w:t xml:space="preserve">. By the same token, if you want to </w:t>
      </w:r>
      <w:proofErr w:type="gramStart"/>
      <w:r>
        <w:rPr>
          <w:rFonts w:ascii="Calibri Light" w:eastAsiaTheme="minorEastAsia" w:hAnsi="Calibri Light" w:cs="Calibri Light"/>
          <w:color w:val="262626"/>
          <w:sz w:val="32"/>
          <w:szCs w:val="32"/>
        </w:rPr>
        <w:t>fine tune</w:t>
      </w:r>
      <w:proofErr w:type="gramEnd"/>
      <w:r>
        <w:rPr>
          <w:rFonts w:ascii="Calibri Light" w:eastAsiaTheme="minorEastAsia" w:hAnsi="Calibri Light" w:cs="Calibri Light"/>
          <w:color w:val="262626"/>
          <w:sz w:val="32"/>
          <w:szCs w:val="32"/>
        </w:rPr>
        <w:t xml:space="preserve"> the write caching, you use the Flash Pool’s write policies. There are two such policies, as described below.</w:t>
      </w:r>
    </w:p>
    <w:p w14:paraId="6B5E8140"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Calibri Light" w:eastAsiaTheme="minorEastAsia" w:hAnsi="Calibri Light" w:cs="Calibri Light"/>
          <w:color w:val="262626"/>
          <w:sz w:val="32"/>
          <w:szCs w:val="32"/>
        </w:rPr>
        <w:t> </w:t>
      </w:r>
    </w:p>
    <w:p w14:paraId="23916F2C" w14:textId="77777777" w:rsidR="00584A1F" w:rsidRDefault="00584A1F" w:rsidP="00584A1F">
      <w:pPr>
        <w:widowControl w:val="0"/>
        <w:numPr>
          <w:ilvl w:val="0"/>
          <w:numId w:val="1"/>
        </w:numPr>
        <w:tabs>
          <w:tab w:val="left" w:pos="220"/>
          <w:tab w:val="left" w:pos="720"/>
        </w:tabs>
        <w:autoSpaceDE w:val="0"/>
        <w:autoSpaceDN w:val="0"/>
        <w:adjustRightInd w:val="0"/>
        <w:spacing w:after="0" w:line="240" w:lineRule="auto"/>
        <w:ind w:hanging="720"/>
        <w:rPr>
          <w:rFonts w:ascii="Font" w:eastAsiaTheme="minorEastAsia" w:hAnsi="Font" w:cs="Font"/>
          <w:color w:val="353535"/>
          <w:sz w:val="26"/>
          <w:szCs w:val="26"/>
        </w:rPr>
      </w:pPr>
      <w:proofErr w:type="gramStart"/>
      <w:r>
        <w:rPr>
          <w:rFonts w:ascii="Calibri" w:eastAsiaTheme="minorEastAsia" w:hAnsi="Calibri" w:cs="Calibri"/>
          <w:b/>
          <w:bCs/>
          <w:color w:val="353535"/>
          <w:sz w:val="32"/>
          <w:szCs w:val="32"/>
        </w:rPr>
        <w:t>write</w:t>
      </w:r>
      <w:proofErr w:type="gramEnd"/>
      <w:r>
        <w:rPr>
          <w:rFonts w:ascii="Calibri" w:eastAsiaTheme="minorEastAsia" w:hAnsi="Calibri" w:cs="Calibri"/>
          <w:b/>
          <w:bCs/>
          <w:color w:val="353535"/>
          <w:sz w:val="32"/>
          <w:szCs w:val="32"/>
        </w:rPr>
        <w:t>-cache = none.</w:t>
      </w:r>
      <w:r>
        <w:rPr>
          <w:rFonts w:ascii="Calibri Light" w:eastAsiaTheme="minorEastAsia" w:hAnsi="Calibri Light" w:cs="Calibri Light"/>
          <w:color w:val="353535"/>
          <w:sz w:val="32"/>
          <w:szCs w:val="32"/>
        </w:rPr>
        <w:t xml:space="preserve"> If this policy is set on a particular volume, no random writes to this volume will be placed on SSDs thereafter. This means effectively, write caching for this volume is disabled. All random writes will go to hard disk drive (HDD) as they would on a normal aggregate. If your workload does not do random overwrites frequently, then this policy should be a good fit.</w:t>
      </w:r>
    </w:p>
    <w:p w14:paraId="1D62B10B"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Calibri Light" w:eastAsiaTheme="minorEastAsia" w:hAnsi="Calibri Light" w:cs="Calibri Light"/>
          <w:color w:val="262626"/>
          <w:sz w:val="32"/>
          <w:szCs w:val="32"/>
        </w:rPr>
        <w:t> </w:t>
      </w:r>
    </w:p>
    <w:p w14:paraId="6E2EC677" w14:textId="77777777" w:rsidR="00584A1F" w:rsidRDefault="00584A1F" w:rsidP="00584A1F">
      <w:pPr>
        <w:widowControl w:val="0"/>
        <w:numPr>
          <w:ilvl w:val="0"/>
          <w:numId w:val="2"/>
        </w:numPr>
        <w:tabs>
          <w:tab w:val="left" w:pos="220"/>
          <w:tab w:val="left" w:pos="720"/>
        </w:tabs>
        <w:autoSpaceDE w:val="0"/>
        <w:autoSpaceDN w:val="0"/>
        <w:adjustRightInd w:val="0"/>
        <w:spacing w:after="0" w:line="240" w:lineRule="auto"/>
        <w:ind w:hanging="720"/>
        <w:rPr>
          <w:rFonts w:ascii="Font" w:eastAsiaTheme="minorEastAsia" w:hAnsi="Font" w:cs="Font"/>
          <w:color w:val="353535"/>
          <w:sz w:val="26"/>
          <w:szCs w:val="26"/>
        </w:rPr>
      </w:pPr>
      <w:proofErr w:type="gramStart"/>
      <w:r>
        <w:rPr>
          <w:rFonts w:ascii="Calibri" w:eastAsiaTheme="minorEastAsia" w:hAnsi="Calibri" w:cs="Calibri"/>
          <w:b/>
          <w:bCs/>
          <w:color w:val="353535"/>
          <w:sz w:val="32"/>
          <w:szCs w:val="32"/>
        </w:rPr>
        <w:t>write</w:t>
      </w:r>
      <w:proofErr w:type="gramEnd"/>
      <w:r>
        <w:rPr>
          <w:rFonts w:ascii="Calibri" w:eastAsiaTheme="minorEastAsia" w:hAnsi="Calibri" w:cs="Calibri"/>
          <w:b/>
          <w:bCs/>
          <w:color w:val="353535"/>
          <w:sz w:val="32"/>
          <w:szCs w:val="32"/>
        </w:rPr>
        <w:t>-cache = random-write.</w:t>
      </w:r>
      <w:r>
        <w:rPr>
          <w:rFonts w:ascii="Calibri Light" w:eastAsiaTheme="minorEastAsia" w:hAnsi="Calibri Light" w:cs="Calibri Light"/>
          <w:color w:val="353535"/>
          <w:sz w:val="32"/>
          <w:szCs w:val="32"/>
        </w:rPr>
        <w:t xml:space="preserve"> This policy will cause frequent random overwrites being written on SSDs rather than HDDs. This provides a new and fast destination for those overwrites, thus reducing the I/O load on HDDs. The data in the write cache could also satisfy host reads if they happen to be cache hits, thus further reducing the load on HDDs. This is the default policy, as it is a target use case of Flash Pool.</w:t>
      </w:r>
    </w:p>
    <w:p w14:paraId="1380AA69"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Font" w:eastAsiaTheme="minorEastAsia" w:hAnsi="Font" w:cs="Font"/>
          <w:color w:val="262626"/>
          <w:sz w:val="26"/>
          <w:szCs w:val="26"/>
        </w:rPr>
        <w:t> </w:t>
      </w:r>
    </w:p>
    <w:p w14:paraId="4A163644"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Calibri Light" w:eastAsiaTheme="minorEastAsia" w:hAnsi="Calibri Light" w:cs="Calibri Light"/>
          <w:color w:val="262626"/>
          <w:sz w:val="32"/>
          <w:szCs w:val="32"/>
        </w:rPr>
        <w:t xml:space="preserve">These policies look good on paper. But how do I know if my workload is doing random overwrites to the same block locations frequently? Often it is not obvious or trivial to pin point the exact I/O patterns. Therefore, it is not easy to choose the best write caching policy. What one could do then is to run a couple quick tests, with </w:t>
      </w:r>
      <w:r>
        <w:rPr>
          <w:rFonts w:ascii="Calibri" w:eastAsiaTheme="minorEastAsia" w:hAnsi="Calibri" w:cs="Calibri"/>
          <w:b/>
          <w:bCs/>
          <w:color w:val="262626"/>
          <w:sz w:val="32"/>
          <w:szCs w:val="32"/>
        </w:rPr>
        <w:t>write-cache=none</w:t>
      </w:r>
      <w:r>
        <w:rPr>
          <w:rFonts w:ascii="Calibri Light" w:eastAsiaTheme="minorEastAsia" w:hAnsi="Calibri Light" w:cs="Calibri Light"/>
          <w:color w:val="262626"/>
          <w:sz w:val="32"/>
          <w:szCs w:val="32"/>
        </w:rPr>
        <w:t xml:space="preserve"> followed by </w:t>
      </w:r>
      <w:r>
        <w:rPr>
          <w:rFonts w:ascii="Calibri" w:eastAsiaTheme="minorEastAsia" w:hAnsi="Calibri" w:cs="Calibri"/>
          <w:b/>
          <w:bCs/>
          <w:color w:val="262626"/>
          <w:sz w:val="32"/>
          <w:szCs w:val="32"/>
        </w:rPr>
        <w:t>write-cache=random-write</w:t>
      </w:r>
      <w:r>
        <w:rPr>
          <w:rFonts w:ascii="Calibri Light" w:eastAsiaTheme="minorEastAsia" w:hAnsi="Calibri Light" w:cs="Calibri Light"/>
          <w:color w:val="262626"/>
          <w:sz w:val="32"/>
          <w:szCs w:val="32"/>
        </w:rPr>
        <w:t>; and then compare the results. </w:t>
      </w:r>
    </w:p>
    <w:p w14:paraId="512CAA6A"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Calibri Light" w:eastAsiaTheme="minorEastAsia" w:hAnsi="Calibri Light" w:cs="Calibri Light"/>
          <w:color w:val="262626"/>
          <w:sz w:val="32"/>
          <w:szCs w:val="32"/>
        </w:rPr>
        <w:t> </w:t>
      </w:r>
    </w:p>
    <w:p w14:paraId="39928AEF" w14:textId="77777777" w:rsidR="00584A1F" w:rsidRDefault="00584A1F" w:rsidP="00584A1F">
      <w:pPr>
        <w:widowControl w:val="0"/>
        <w:autoSpaceDE w:val="0"/>
        <w:autoSpaceDN w:val="0"/>
        <w:adjustRightInd w:val="0"/>
        <w:spacing w:after="0" w:line="240" w:lineRule="auto"/>
        <w:rPr>
          <w:rFonts w:ascii="Font" w:eastAsiaTheme="minorEastAsia" w:hAnsi="Font" w:cs="Font"/>
          <w:color w:val="262626"/>
          <w:sz w:val="26"/>
          <w:szCs w:val="26"/>
        </w:rPr>
      </w:pPr>
      <w:r>
        <w:rPr>
          <w:rFonts w:ascii="Calibri Light" w:eastAsiaTheme="minorEastAsia" w:hAnsi="Calibri Light" w:cs="Calibri Light"/>
          <w:color w:val="262626"/>
          <w:sz w:val="32"/>
          <w:szCs w:val="32"/>
        </w:rPr>
        <w:t xml:space="preserve">Note that both of the policies can be set on a per-volume basis. For example, you can set </w:t>
      </w:r>
      <w:r>
        <w:rPr>
          <w:rFonts w:ascii="Calibri" w:eastAsiaTheme="minorEastAsia" w:hAnsi="Calibri" w:cs="Calibri"/>
          <w:b/>
          <w:bCs/>
          <w:color w:val="262626"/>
          <w:sz w:val="32"/>
          <w:szCs w:val="32"/>
        </w:rPr>
        <w:t>write-cache=none</w:t>
      </w:r>
      <w:r>
        <w:rPr>
          <w:rFonts w:ascii="Calibri Light" w:eastAsiaTheme="minorEastAsia" w:hAnsi="Calibri Light" w:cs="Calibri Light"/>
          <w:color w:val="262626"/>
          <w:sz w:val="32"/>
          <w:szCs w:val="32"/>
        </w:rPr>
        <w:t xml:space="preserve"> for volume1 and at the same time set </w:t>
      </w:r>
      <w:r>
        <w:rPr>
          <w:rFonts w:ascii="Calibri" w:eastAsiaTheme="minorEastAsia" w:hAnsi="Calibri" w:cs="Calibri"/>
          <w:b/>
          <w:bCs/>
          <w:color w:val="262626"/>
          <w:sz w:val="32"/>
          <w:szCs w:val="32"/>
        </w:rPr>
        <w:t>write-cache=random-write</w:t>
      </w:r>
      <w:r>
        <w:rPr>
          <w:rFonts w:ascii="Calibri Light" w:eastAsiaTheme="minorEastAsia" w:hAnsi="Calibri Light" w:cs="Calibri Light"/>
          <w:color w:val="262626"/>
          <w:sz w:val="32"/>
          <w:szCs w:val="32"/>
        </w:rPr>
        <w:t xml:space="preserve"> for volume2.</w:t>
      </w:r>
    </w:p>
    <w:p w14:paraId="45E8D847" w14:textId="77777777" w:rsidR="00584A1F" w:rsidRDefault="00584A1F" w:rsidP="00584A1F">
      <w:pPr>
        <w:widowControl w:val="0"/>
        <w:autoSpaceDE w:val="0"/>
        <w:autoSpaceDN w:val="0"/>
        <w:adjustRightInd w:val="0"/>
        <w:spacing w:after="0" w:line="240" w:lineRule="auto"/>
        <w:jc w:val="both"/>
        <w:rPr>
          <w:rFonts w:ascii="Font" w:eastAsiaTheme="minorEastAsia" w:hAnsi="Font" w:cs="Font"/>
          <w:color w:val="262626"/>
          <w:sz w:val="26"/>
          <w:szCs w:val="26"/>
        </w:rPr>
      </w:pPr>
      <w:r>
        <w:rPr>
          <w:rFonts w:ascii="Font" w:eastAsiaTheme="minorEastAsia" w:hAnsi="Font" w:cs="Font"/>
          <w:color w:val="262626"/>
          <w:sz w:val="26"/>
          <w:szCs w:val="26"/>
        </w:rPr>
        <w:t> </w:t>
      </w:r>
    </w:p>
    <w:p w14:paraId="10BDF363" w14:textId="77777777" w:rsidR="00584A1F" w:rsidRDefault="00584A1F" w:rsidP="00584A1F">
      <w:r>
        <w:rPr>
          <w:rFonts w:ascii="Font" w:eastAsiaTheme="minorEastAsia" w:hAnsi="Font" w:cs="Font"/>
          <w:color w:val="262626"/>
          <w:sz w:val="26"/>
          <w:szCs w:val="26"/>
        </w:rPr>
        <w:t> </w:t>
      </w:r>
    </w:p>
    <w:p w14:paraId="622EDD67" w14:textId="1BC679AD" w:rsidR="00984C69" w:rsidRDefault="00B24056" w:rsidP="00984C69">
      <w:hyperlink r:id="rId16" w:history="1">
        <w:r w:rsidR="005C366F" w:rsidRPr="00E273DE">
          <w:rPr>
            <w:rStyle w:val="Hyperlink"/>
          </w:rPr>
          <w:t>https://library.netapp.com/ecmdocs/ECMP1610202/html/statistics/cache/flash-pool/show.html</w:t>
        </w:r>
      </w:hyperlink>
    </w:p>
    <w:p w14:paraId="604BA3CA" w14:textId="77777777" w:rsidR="005C366F" w:rsidRDefault="005C366F" w:rsidP="00984C69"/>
    <w:p w14:paraId="244944A7" w14:textId="77777777" w:rsidR="005C366F" w:rsidRDefault="005C366F" w:rsidP="005C366F">
      <w:pPr>
        <w:widowControl w:val="0"/>
        <w:autoSpaceDE w:val="0"/>
        <w:autoSpaceDN w:val="0"/>
        <w:adjustRightInd w:val="0"/>
        <w:spacing w:after="0" w:line="240" w:lineRule="auto"/>
        <w:rPr>
          <w:rFonts w:ascii="Times" w:eastAsiaTheme="minorEastAsia" w:hAnsi="Times" w:cs="Times"/>
          <w:b/>
          <w:bCs/>
          <w:sz w:val="52"/>
          <w:szCs w:val="52"/>
        </w:rPr>
      </w:pPr>
      <w:proofErr w:type="gramStart"/>
      <w:r>
        <w:rPr>
          <w:rFonts w:ascii="Times" w:eastAsiaTheme="minorEastAsia" w:hAnsi="Times" w:cs="Times"/>
          <w:b/>
          <w:bCs/>
          <w:sz w:val="52"/>
          <w:szCs w:val="52"/>
        </w:rPr>
        <w:t>statistics</w:t>
      </w:r>
      <w:proofErr w:type="gramEnd"/>
      <w:r>
        <w:rPr>
          <w:rFonts w:ascii="Times" w:eastAsiaTheme="minorEastAsia" w:hAnsi="Times" w:cs="Times"/>
          <w:b/>
          <w:bCs/>
          <w:sz w:val="52"/>
          <w:szCs w:val="52"/>
        </w:rPr>
        <w:t xml:space="preserve"> cache flash-pool show</w:t>
      </w:r>
    </w:p>
    <w:p w14:paraId="29DB915D"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Times" w:eastAsiaTheme="minorEastAsia" w:hAnsi="Times" w:cs="Times"/>
          <w:sz w:val="34"/>
          <w:szCs w:val="34"/>
        </w:rPr>
        <w:t>Flash pool throughput metrics</w:t>
      </w:r>
    </w:p>
    <w:p w14:paraId="67645654"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Times" w:eastAsiaTheme="minorEastAsia" w:hAnsi="Times" w:cs="Times"/>
          <w:b/>
          <w:bCs/>
          <w:sz w:val="34"/>
          <w:szCs w:val="34"/>
        </w:rPr>
        <w:t>Availability: </w:t>
      </w:r>
      <w:r>
        <w:rPr>
          <w:rFonts w:ascii="Times" w:eastAsiaTheme="minorEastAsia" w:hAnsi="Times" w:cs="Times"/>
          <w:sz w:val="34"/>
          <w:szCs w:val="34"/>
        </w:rPr>
        <w:t xml:space="preserve">This command is available to </w:t>
      </w:r>
      <w:r>
        <w:rPr>
          <w:rFonts w:ascii="Times" w:eastAsiaTheme="minorEastAsia" w:hAnsi="Times" w:cs="Times"/>
          <w:i/>
          <w:iCs/>
          <w:sz w:val="34"/>
          <w:szCs w:val="34"/>
        </w:rPr>
        <w:t>cluster</w:t>
      </w:r>
      <w:r>
        <w:rPr>
          <w:rFonts w:ascii="Times" w:eastAsiaTheme="minorEastAsia" w:hAnsi="Times" w:cs="Times"/>
          <w:sz w:val="34"/>
          <w:szCs w:val="34"/>
        </w:rPr>
        <w:t xml:space="preserve"> and </w:t>
      </w:r>
      <w:proofErr w:type="spellStart"/>
      <w:r>
        <w:rPr>
          <w:rFonts w:ascii="Times" w:eastAsiaTheme="minorEastAsia" w:hAnsi="Times" w:cs="Times"/>
          <w:i/>
          <w:iCs/>
          <w:sz w:val="34"/>
          <w:szCs w:val="34"/>
        </w:rPr>
        <w:t>Vserver</w:t>
      </w:r>
      <w:proofErr w:type="spellEnd"/>
      <w:r>
        <w:rPr>
          <w:rFonts w:ascii="Times" w:eastAsiaTheme="minorEastAsia" w:hAnsi="Times" w:cs="Times"/>
          <w:sz w:val="34"/>
          <w:szCs w:val="34"/>
        </w:rPr>
        <w:t xml:space="preserve"> administrators at the </w:t>
      </w:r>
      <w:r>
        <w:rPr>
          <w:rFonts w:ascii="Times" w:eastAsiaTheme="minorEastAsia" w:hAnsi="Times" w:cs="Times"/>
          <w:i/>
          <w:iCs/>
          <w:sz w:val="34"/>
          <w:szCs w:val="34"/>
        </w:rPr>
        <w:t>admin</w:t>
      </w:r>
      <w:r>
        <w:rPr>
          <w:rFonts w:ascii="Times" w:eastAsiaTheme="minorEastAsia" w:hAnsi="Times" w:cs="Times"/>
          <w:sz w:val="34"/>
          <w:szCs w:val="34"/>
        </w:rPr>
        <w:t xml:space="preserve"> privilege level.</w:t>
      </w:r>
    </w:p>
    <w:p w14:paraId="0F50C18A" w14:textId="77777777" w:rsidR="005C366F" w:rsidRDefault="005C366F" w:rsidP="005C366F">
      <w:pPr>
        <w:widowControl w:val="0"/>
        <w:autoSpaceDE w:val="0"/>
        <w:autoSpaceDN w:val="0"/>
        <w:adjustRightInd w:val="0"/>
        <w:spacing w:after="0" w:line="240" w:lineRule="auto"/>
        <w:rPr>
          <w:rFonts w:ascii="Times" w:eastAsiaTheme="minorEastAsia" w:hAnsi="Times" w:cs="Times"/>
          <w:b/>
          <w:bCs/>
          <w:sz w:val="52"/>
          <w:szCs w:val="52"/>
        </w:rPr>
      </w:pPr>
      <w:r>
        <w:rPr>
          <w:rFonts w:ascii="Times" w:eastAsiaTheme="minorEastAsia" w:hAnsi="Times" w:cs="Times"/>
          <w:b/>
          <w:bCs/>
          <w:sz w:val="52"/>
          <w:szCs w:val="52"/>
        </w:rPr>
        <w:t>Description</w:t>
      </w:r>
    </w:p>
    <w:p w14:paraId="281D89A0"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Times" w:eastAsiaTheme="minorEastAsia" w:hAnsi="Times" w:cs="Times"/>
          <w:sz w:val="34"/>
          <w:szCs w:val="34"/>
        </w:rPr>
        <w:t>This command continuously displays performance data for flash pool caches at a regular interval. The command output displays data in the following columns:</w:t>
      </w:r>
    </w:p>
    <w:p w14:paraId="10358556" w14:textId="77777777" w:rsidR="005C366F" w:rsidRDefault="005C366F" w:rsidP="005C366F">
      <w:pPr>
        <w:widowControl w:val="0"/>
        <w:numPr>
          <w:ilvl w:val="0"/>
          <w:numId w:val="1"/>
        </w:numPr>
        <w:tabs>
          <w:tab w:val="left" w:pos="220"/>
          <w:tab w:val="left" w:pos="720"/>
        </w:tabs>
        <w:autoSpaceDE w:val="0"/>
        <w:autoSpaceDN w:val="0"/>
        <w:adjustRightInd w:val="0"/>
        <w:spacing w:after="0" w:line="240" w:lineRule="auto"/>
        <w:ind w:hanging="720"/>
        <w:rPr>
          <w:rFonts w:ascii="Times" w:eastAsiaTheme="minorEastAsia" w:hAnsi="Times" w:cs="Times"/>
          <w:sz w:val="34"/>
          <w:szCs w:val="34"/>
        </w:rPr>
      </w:pPr>
      <w:r>
        <w:rPr>
          <w:rFonts w:ascii="Times" w:eastAsiaTheme="minorEastAsia" w:hAnsi="Times" w:cs="Times"/>
          <w:sz w:val="34"/>
          <w:szCs w:val="34"/>
        </w:rPr>
        <w:t>Aggregate - aggregate name.</w:t>
      </w:r>
    </w:p>
    <w:p w14:paraId="7048EF48" w14:textId="77777777" w:rsidR="005C366F" w:rsidRDefault="005C366F" w:rsidP="005C366F">
      <w:pPr>
        <w:widowControl w:val="0"/>
        <w:numPr>
          <w:ilvl w:val="0"/>
          <w:numId w:val="1"/>
        </w:numPr>
        <w:tabs>
          <w:tab w:val="left" w:pos="220"/>
          <w:tab w:val="left" w:pos="720"/>
        </w:tabs>
        <w:autoSpaceDE w:val="0"/>
        <w:autoSpaceDN w:val="0"/>
        <w:adjustRightInd w:val="0"/>
        <w:spacing w:after="0" w:line="240" w:lineRule="auto"/>
        <w:ind w:hanging="720"/>
        <w:rPr>
          <w:rFonts w:ascii="Times" w:eastAsiaTheme="minorEastAsia" w:hAnsi="Times" w:cs="Times"/>
          <w:sz w:val="34"/>
          <w:szCs w:val="34"/>
        </w:rPr>
      </w:pPr>
      <w:proofErr w:type="spellStart"/>
      <w:r>
        <w:rPr>
          <w:rFonts w:ascii="Times" w:eastAsiaTheme="minorEastAsia" w:hAnsi="Times" w:cs="Times"/>
          <w:sz w:val="34"/>
          <w:szCs w:val="34"/>
        </w:rPr>
        <w:t>Vserver</w:t>
      </w:r>
      <w:proofErr w:type="spellEnd"/>
      <w:r>
        <w:rPr>
          <w:rFonts w:ascii="Times" w:eastAsiaTheme="minorEastAsia" w:hAnsi="Times" w:cs="Times"/>
          <w:sz w:val="34"/>
          <w:szCs w:val="34"/>
        </w:rPr>
        <w:t xml:space="preserve"> - </w:t>
      </w:r>
      <w:proofErr w:type="spellStart"/>
      <w:r>
        <w:rPr>
          <w:rFonts w:ascii="Times" w:eastAsiaTheme="minorEastAsia" w:hAnsi="Times" w:cs="Times"/>
          <w:sz w:val="34"/>
          <w:szCs w:val="34"/>
        </w:rPr>
        <w:t>vserver</w:t>
      </w:r>
      <w:proofErr w:type="spellEnd"/>
      <w:r>
        <w:rPr>
          <w:rFonts w:ascii="Times" w:eastAsiaTheme="minorEastAsia" w:hAnsi="Times" w:cs="Times"/>
          <w:sz w:val="34"/>
          <w:szCs w:val="34"/>
        </w:rPr>
        <w:t xml:space="preserve"> name.</w:t>
      </w:r>
    </w:p>
    <w:p w14:paraId="3910A274" w14:textId="77777777" w:rsidR="005C366F" w:rsidRDefault="005C366F" w:rsidP="005C366F">
      <w:pPr>
        <w:widowControl w:val="0"/>
        <w:numPr>
          <w:ilvl w:val="0"/>
          <w:numId w:val="1"/>
        </w:numPr>
        <w:tabs>
          <w:tab w:val="left" w:pos="220"/>
          <w:tab w:val="left" w:pos="720"/>
        </w:tabs>
        <w:autoSpaceDE w:val="0"/>
        <w:autoSpaceDN w:val="0"/>
        <w:adjustRightInd w:val="0"/>
        <w:spacing w:after="0" w:line="240" w:lineRule="auto"/>
        <w:ind w:hanging="720"/>
        <w:rPr>
          <w:rFonts w:ascii="Times" w:eastAsiaTheme="minorEastAsia" w:hAnsi="Times" w:cs="Times"/>
          <w:sz w:val="34"/>
          <w:szCs w:val="34"/>
        </w:rPr>
      </w:pPr>
      <w:r>
        <w:rPr>
          <w:rFonts w:ascii="Times" w:eastAsiaTheme="minorEastAsia" w:hAnsi="Times" w:cs="Times"/>
          <w:sz w:val="34"/>
          <w:szCs w:val="34"/>
        </w:rPr>
        <w:t>Volume - volume name.</w:t>
      </w:r>
    </w:p>
    <w:p w14:paraId="4E351B60" w14:textId="77777777" w:rsidR="005C366F" w:rsidRDefault="005C366F" w:rsidP="005C366F">
      <w:pPr>
        <w:widowControl w:val="0"/>
        <w:numPr>
          <w:ilvl w:val="0"/>
          <w:numId w:val="1"/>
        </w:numPr>
        <w:tabs>
          <w:tab w:val="left" w:pos="220"/>
          <w:tab w:val="left" w:pos="720"/>
        </w:tabs>
        <w:autoSpaceDE w:val="0"/>
        <w:autoSpaceDN w:val="0"/>
        <w:adjustRightInd w:val="0"/>
        <w:spacing w:after="0" w:line="240" w:lineRule="auto"/>
        <w:ind w:hanging="720"/>
        <w:rPr>
          <w:rFonts w:ascii="Times" w:eastAsiaTheme="minorEastAsia" w:hAnsi="Times" w:cs="Times"/>
          <w:sz w:val="34"/>
          <w:szCs w:val="34"/>
        </w:rPr>
      </w:pPr>
      <w:r>
        <w:rPr>
          <w:rFonts w:ascii="Times" w:eastAsiaTheme="minorEastAsia" w:hAnsi="Times" w:cs="Times"/>
          <w:sz w:val="34"/>
          <w:szCs w:val="34"/>
        </w:rPr>
        <w:t>Read Hit - percent of IOs serviced from a cache level.</w:t>
      </w:r>
    </w:p>
    <w:p w14:paraId="6668068B" w14:textId="77777777" w:rsidR="005C366F" w:rsidRDefault="005C366F" w:rsidP="005C366F">
      <w:pPr>
        <w:widowControl w:val="0"/>
        <w:numPr>
          <w:ilvl w:val="0"/>
          <w:numId w:val="1"/>
        </w:numPr>
        <w:tabs>
          <w:tab w:val="left" w:pos="220"/>
          <w:tab w:val="left" w:pos="720"/>
        </w:tabs>
        <w:autoSpaceDE w:val="0"/>
        <w:autoSpaceDN w:val="0"/>
        <w:adjustRightInd w:val="0"/>
        <w:spacing w:after="0" w:line="240" w:lineRule="auto"/>
        <w:ind w:hanging="720"/>
        <w:rPr>
          <w:rFonts w:ascii="Times" w:eastAsiaTheme="minorEastAsia" w:hAnsi="Times" w:cs="Times"/>
          <w:sz w:val="34"/>
          <w:szCs w:val="34"/>
        </w:rPr>
      </w:pPr>
      <w:r>
        <w:rPr>
          <w:rFonts w:ascii="Times" w:eastAsiaTheme="minorEastAsia" w:hAnsi="Times" w:cs="Times"/>
          <w:sz w:val="34"/>
          <w:szCs w:val="34"/>
        </w:rPr>
        <w:t>Write Hit - percent of IOs serviced from a cache level.</w:t>
      </w:r>
    </w:p>
    <w:p w14:paraId="3FCFE613" w14:textId="77777777" w:rsidR="005C366F" w:rsidRDefault="005C366F" w:rsidP="005C366F">
      <w:pPr>
        <w:widowControl w:val="0"/>
        <w:numPr>
          <w:ilvl w:val="0"/>
          <w:numId w:val="1"/>
        </w:numPr>
        <w:tabs>
          <w:tab w:val="left" w:pos="220"/>
          <w:tab w:val="left" w:pos="720"/>
        </w:tabs>
        <w:autoSpaceDE w:val="0"/>
        <w:autoSpaceDN w:val="0"/>
        <w:adjustRightInd w:val="0"/>
        <w:spacing w:after="0" w:line="240" w:lineRule="auto"/>
        <w:ind w:hanging="720"/>
        <w:rPr>
          <w:rFonts w:ascii="Times" w:eastAsiaTheme="minorEastAsia" w:hAnsi="Times" w:cs="Times"/>
          <w:sz w:val="34"/>
          <w:szCs w:val="34"/>
        </w:rPr>
      </w:pPr>
      <w:r>
        <w:rPr>
          <w:rFonts w:ascii="Times" w:eastAsiaTheme="minorEastAsia" w:hAnsi="Times" w:cs="Times"/>
          <w:sz w:val="34"/>
          <w:szCs w:val="34"/>
        </w:rPr>
        <w:t>Cache Used - percent of cache used.</w:t>
      </w:r>
    </w:p>
    <w:p w14:paraId="25BA501B" w14:textId="77777777" w:rsidR="005C366F" w:rsidRDefault="005C366F" w:rsidP="005C366F">
      <w:pPr>
        <w:widowControl w:val="0"/>
        <w:numPr>
          <w:ilvl w:val="0"/>
          <w:numId w:val="1"/>
        </w:numPr>
        <w:tabs>
          <w:tab w:val="left" w:pos="220"/>
          <w:tab w:val="left" w:pos="720"/>
        </w:tabs>
        <w:autoSpaceDE w:val="0"/>
        <w:autoSpaceDN w:val="0"/>
        <w:adjustRightInd w:val="0"/>
        <w:spacing w:after="0" w:line="240" w:lineRule="auto"/>
        <w:ind w:hanging="720"/>
        <w:rPr>
          <w:rFonts w:ascii="Times" w:eastAsiaTheme="minorEastAsia" w:hAnsi="Times" w:cs="Times"/>
          <w:sz w:val="34"/>
          <w:szCs w:val="34"/>
        </w:rPr>
      </w:pPr>
      <w:r>
        <w:rPr>
          <w:rFonts w:ascii="Times" w:eastAsiaTheme="minorEastAsia" w:hAnsi="Times" w:cs="Times"/>
          <w:sz w:val="34"/>
          <w:szCs w:val="34"/>
        </w:rPr>
        <w:t>Read Blocks - read blocks.</w:t>
      </w:r>
    </w:p>
    <w:p w14:paraId="779FD02E" w14:textId="77777777" w:rsidR="005C366F" w:rsidRDefault="005C366F" w:rsidP="005C366F">
      <w:pPr>
        <w:widowControl w:val="0"/>
        <w:numPr>
          <w:ilvl w:val="0"/>
          <w:numId w:val="1"/>
        </w:numPr>
        <w:tabs>
          <w:tab w:val="left" w:pos="220"/>
          <w:tab w:val="left" w:pos="720"/>
        </w:tabs>
        <w:autoSpaceDE w:val="0"/>
        <w:autoSpaceDN w:val="0"/>
        <w:adjustRightInd w:val="0"/>
        <w:spacing w:after="0" w:line="240" w:lineRule="auto"/>
        <w:ind w:hanging="720"/>
        <w:rPr>
          <w:rFonts w:ascii="Times" w:eastAsiaTheme="minorEastAsia" w:hAnsi="Times" w:cs="Times"/>
          <w:sz w:val="34"/>
          <w:szCs w:val="34"/>
        </w:rPr>
      </w:pPr>
      <w:r>
        <w:rPr>
          <w:rFonts w:ascii="Times" w:eastAsiaTheme="minorEastAsia" w:hAnsi="Times" w:cs="Times"/>
          <w:sz w:val="34"/>
          <w:szCs w:val="34"/>
        </w:rPr>
        <w:t>Write Blocks - write blocks.</w:t>
      </w:r>
    </w:p>
    <w:p w14:paraId="490273A4" w14:textId="77777777" w:rsidR="005C366F" w:rsidRDefault="005C366F" w:rsidP="005C366F">
      <w:pPr>
        <w:widowControl w:val="0"/>
        <w:numPr>
          <w:ilvl w:val="0"/>
          <w:numId w:val="1"/>
        </w:numPr>
        <w:tabs>
          <w:tab w:val="left" w:pos="220"/>
          <w:tab w:val="left" w:pos="720"/>
        </w:tabs>
        <w:autoSpaceDE w:val="0"/>
        <w:autoSpaceDN w:val="0"/>
        <w:adjustRightInd w:val="0"/>
        <w:spacing w:after="0" w:line="240" w:lineRule="auto"/>
        <w:ind w:hanging="720"/>
        <w:rPr>
          <w:rFonts w:ascii="Times" w:eastAsiaTheme="minorEastAsia" w:hAnsi="Times" w:cs="Times"/>
          <w:sz w:val="34"/>
          <w:szCs w:val="34"/>
        </w:rPr>
      </w:pPr>
      <w:r>
        <w:rPr>
          <w:rFonts w:ascii="Times" w:eastAsiaTheme="minorEastAsia" w:hAnsi="Times" w:cs="Times"/>
          <w:sz w:val="34"/>
          <w:szCs w:val="34"/>
        </w:rPr>
        <w:t>Rejects - cache rejects.</w:t>
      </w:r>
    </w:p>
    <w:p w14:paraId="7E1B2906" w14:textId="77777777" w:rsidR="005C366F" w:rsidRDefault="005C366F" w:rsidP="005C366F">
      <w:pPr>
        <w:widowControl w:val="0"/>
        <w:autoSpaceDE w:val="0"/>
        <w:autoSpaceDN w:val="0"/>
        <w:adjustRightInd w:val="0"/>
        <w:spacing w:after="0" w:line="240" w:lineRule="auto"/>
        <w:rPr>
          <w:rFonts w:ascii="Times" w:eastAsiaTheme="minorEastAsia" w:hAnsi="Times" w:cs="Times"/>
          <w:b/>
          <w:bCs/>
          <w:sz w:val="52"/>
          <w:szCs w:val="52"/>
        </w:rPr>
      </w:pPr>
      <w:r>
        <w:rPr>
          <w:rFonts w:ascii="Times" w:eastAsiaTheme="minorEastAsia" w:hAnsi="Times" w:cs="Times"/>
          <w:b/>
          <w:bCs/>
          <w:sz w:val="52"/>
          <w:szCs w:val="52"/>
        </w:rPr>
        <w:t>Parameters</w:t>
      </w:r>
    </w:p>
    <w:p w14:paraId="7301D233"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Courier New Bold" w:eastAsiaTheme="minorEastAsia" w:hAnsi="Courier New Bold" w:cs="Courier New Bold"/>
          <w:b/>
          <w:bCs/>
          <w:sz w:val="33"/>
          <w:szCs w:val="33"/>
        </w:rPr>
        <w:t>[-</w:t>
      </w:r>
      <w:proofErr w:type="gramStart"/>
      <w:r>
        <w:rPr>
          <w:rFonts w:ascii="Courier New Bold" w:eastAsiaTheme="minorEastAsia" w:hAnsi="Courier New Bold" w:cs="Courier New Bold"/>
          <w:b/>
          <w:bCs/>
          <w:sz w:val="33"/>
          <w:szCs w:val="33"/>
        </w:rPr>
        <w:t>aggregate</w:t>
      </w:r>
      <w:proofErr w:type="gramEnd"/>
      <w:r>
        <w:rPr>
          <w:rFonts w:ascii="Courier New Bold" w:eastAsiaTheme="minorEastAsia" w:hAnsi="Courier New Bold" w:cs="Courier New Bold"/>
          <w:b/>
          <w:bCs/>
          <w:sz w:val="33"/>
          <w:szCs w:val="33"/>
        </w:rPr>
        <w:t> &lt;text&gt;]</w:t>
      </w:r>
      <w:r>
        <w:rPr>
          <w:rFonts w:ascii="Times" w:eastAsiaTheme="minorEastAsia" w:hAnsi="Times" w:cs="Times"/>
          <w:sz w:val="34"/>
          <w:szCs w:val="34"/>
        </w:rPr>
        <w:t xml:space="preserve"> - Aggregate</w:t>
      </w:r>
    </w:p>
    <w:p w14:paraId="27E9D4A8"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Times" w:eastAsiaTheme="minorEastAsia" w:hAnsi="Times" w:cs="Times"/>
          <w:sz w:val="34"/>
          <w:szCs w:val="34"/>
        </w:rPr>
        <w:t>Selects the aggregate for which you want to display performance data.</w:t>
      </w:r>
    </w:p>
    <w:p w14:paraId="508FFAAF"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p>
    <w:p w14:paraId="3E90FA9E"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Courier New Bold" w:eastAsiaTheme="minorEastAsia" w:hAnsi="Courier New Bold" w:cs="Courier New Bold"/>
          <w:b/>
          <w:bCs/>
          <w:sz w:val="33"/>
          <w:szCs w:val="33"/>
        </w:rPr>
        <w:t>[-</w:t>
      </w:r>
      <w:proofErr w:type="spellStart"/>
      <w:proofErr w:type="gramStart"/>
      <w:r>
        <w:rPr>
          <w:rFonts w:ascii="Courier New Bold" w:eastAsiaTheme="minorEastAsia" w:hAnsi="Courier New Bold" w:cs="Courier New Bold"/>
          <w:b/>
          <w:bCs/>
          <w:sz w:val="33"/>
          <w:szCs w:val="33"/>
        </w:rPr>
        <w:t>vserver</w:t>
      </w:r>
      <w:proofErr w:type="spellEnd"/>
      <w:proofErr w:type="gramEnd"/>
      <w:r>
        <w:rPr>
          <w:rFonts w:ascii="Courier New Bold" w:eastAsiaTheme="minorEastAsia" w:hAnsi="Courier New Bold" w:cs="Courier New Bold"/>
          <w:b/>
          <w:bCs/>
          <w:sz w:val="33"/>
          <w:szCs w:val="33"/>
        </w:rPr>
        <w:t> &lt;</w:t>
      </w:r>
      <w:proofErr w:type="spellStart"/>
      <w:r>
        <w:rPr>
          <w:rFonts w:ascii="Courier New Bold" w:eastAsiaTheme="minorEastAsia" w:hAnsi="Courier New Bold" w:cs="Courier New Bold"/>
          <w:b/>
          <w:bCs/>
          <w:sz w:val="33"/>
          <w:szCs w:val="33"/>
        </w:rPr>
        <w:t>vserver</w:t>
      </w:r>
      <w:proofErr w:type="spellEnd"/>
      <w:r>
        <w:rPr>
          <w:rFonts w:ascii="Courier New Bold" w:eastAsiaTheme="minorEastAsia" w:hAnsi="Courier New Bold" w:cs="Courier New Bold"/>
          <w:b/>
          <w:bCs/>
          <w:sz w:val="33"/>
          <w:szCs w:val="33"/>
        </w:rPr>
        <w:t xml:space="preserve"> name&gt;]</w:t>
      </w:r>
      <w:r>
        <w:rPr>
          <w:rFonts w:ascii="Times" w:eastAsiaTheme="minorEastAsia" w:hAnsi="Times" w:cs="Times"/>
          <w:sz w:val="34"/>
          <w:szCs w:val="34"/>
        </w:rPr>
        <w:t xml:space="preserve"> - </w:t>
      </w:r>
      <w:proofErr w:type="spellStart"/>
      <w:r>
        <w:rPr>
          <w:rFonts w:ascii="Times" w:eastAsiaTheme="minorEastAsia" w:hAnsi="Times" w:cs="Times"/>
          <w:sz w:val="34"/>
          <w:szCs w:val="34"/>
        </w:rPr>
        <w:t>Vserver</w:t>
      </w:r>
      <w:proofErr w:type="spellEnd"/>
    </w:p>
    <w:p w14:paraId="5AEB6094"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Times" w:eastAsiaTheme="minorEastAsia" w:hAnsi="Times" w:cs="Times"/>
          <w:sz w:val="34"/>
          <w:szCs w:val="34"/>
        </w:rPr>
        <w:t xml:space="preserve">Selects the </w:t>
      </w:r>
      <w:proofErr w:type="spellStart"/>
      <w:r>
        <w:rPr>
          <w:rFonts w:ascii="Times" w:eastAsiaTheme="minorEastAsia" w:hAnsi="Times" w:cs="Times"/>
          <w:sz w:val="34"/>
          <w:szCs w:val="34"/>
        </w:rPr>
        <w:t>vserver</w:t>
      </w:r>
      <w:proofErr w:type="spellEnd"/>
      <w:r>
        <w:rPr>
          <w:rFonts w:ascii="Times" w:eastAsiaTheme="minorEastAsia" w:hAnsi="Times" w:cs="Times"/>
          <w:sz w:val="34"/>
          <w:szCs w:val="34"/>
        </w:rPr>
        <w:t xml:space="preserve"> for which you want to display performance data.</w:t>
      </w:r>
    </w:p>
    <w:p w14:paraId="12E4FE29"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p>
    <w:p w14:paraId="75F7300D"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Courier New Bold" w:eastAsiaTheme="minorEastAsia" w:hAnsi="Courier New Bold" w:cs="Courier New Bold"/>
          <w:b/>
          <w:bCs/>
          <w:sz w:val="33"/>
          <w:szCs w:val="33"/>
        </w:rPr>
        <w:t>[-</w:t>
      </w:r>
      <w:proofErr w:type="gramStart"/>
      <w:r>
        <w:rPr>
          <w:rFonts w:ascii="Courier New Bold" w:eastAsiaTheme="minorEastAsia" w:hAnsi="Courier New Bold" w:cs="Courier New Bold"/>
          <w:b/>
          <w:bCs/>
          <w:sz w:val="33"/>
          <w:szCs w:val="33"/>
        </w:rPr>
        <w:t>volume</w:t>
      </w:r>
      <w:proofErr w:type="gramEnd"/>
      <w:r>
        <w:rPr>
          <w:rFonts w:ascii="Courier New Bold" w:eastAsiaTheme="minorEastAsia" w:hAnsi="Courier New Bold" w:cs="Courier New Bold"/>
          <w:b/>
          <w:bCs/>
          <w:sz w:val="33"/>
          <w:szCs w:val="33"/>
        </w:rPr>
        <w:t> &lt;text&gt;]</w:t>
      </w:r>
      <w:r>
        <w:rPr>
          <w:rFonts w:ascii="Times" w:eastAsiaTheme="minorEastAsia" w:hAnsi="Times" w:cs="Times"/>
          <w:sz w:val="34"/>
          <w:szCs w:val="34"/>
        </w:rPr>
        <w:t xml:space="preserve"> - Volume</w:t>
      </w:r>
    </w:p>
    <w:p w14:paraId="26FB55AA"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Times" w:eastAsiaTheme="minorEastAsia" w:hAnsi="Times" w:cs="Times"/>
          <w:sz w:val="34"/>
          <w:szCs w:val="34"/>
        </w:rPr>
        <w:t>Selects the volume for which you want to display performance data.</w:t>
      </w:r>
    </w:p>
    <w:p w14:paraId="131226D0"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p>
    <w:p w14:paraId="3A67BB0D"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Courier New Bold" w:eastAsiaTheme="minorEastAsia" w:hAnsi="Courier New Bold" w:cs="Courier New Bold"/>
          <w:b/>
          <w:bCs/>
          <w:sz w:val="33"/>
          <w:szCs w:val="33"/>
        </w:rPr>
        <w:t>[-</w:t>
      </w:r>
      <w:proofErr w:type="gramStart"/>
      <w:r>
        <w:rPr>
          <w:rFonts w:ascii="Courier New Bold" w:eastAsiaTheme="minorEastAsia" w:hAnsi="Courier New Bold" w:cs="Courier New Bold"/>
          <w:b/>
          <w:bCs/>
          <w:sz w:val="33"/>
          <w:szCs w:val="33"/>
        </w:rPr>
        <w:t>sort</w:t>
      </w:r>
      <w:proofErr w:type="gramEnd"/>
      <w:r>
        <w:rPr>
          <w:rFonts w:ascii="Courier New Bold" w:eastAsiaTheme="minorEastAsia" w:hAnsi="Courier New Bold" w:cs="Courier New Bold"/>
          <w:b/>
          <w:bCs/>
          <w:sz w:val="33"/>
          <w:szCs w:val="33"/>
        </w:rPr>
        <w:t>-key &lt;text&gt;]</w:t>
      </w:r>
      <w:r>
        <w:rPr>
          <w:rFonts w:ascii="Times" w:eastAsiaTheme="minorEastAsia" w:hAnsi="Times" w:cs="Times"/>
          <w:sz w:val="34"/>
          <w:szCs w:val="34"/>
        </w:rPr>
        <w:t xml:space="preserve"> - Column to Sort By</w:t>
      </w:r>
    </w:p>
    <w:p w14:paraId="387FB21F"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Times" w:eastAsiaTheme="minorEastAsia" w:hAnsi="Times" w:cs="Times"/>
          <w:sz w:val="34"/>
          <w:szCs w:val="34"/>
        </w:rPr>
        <w:t>If this parameter is specified, the command displays statistics sorted by the specified column.</w:t>
      </w:r>
    </w:p>
    <w:p w14:paraId="15E12548"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p>
    <w:p w14:paraId="796002B6"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Courier New Bold" w:eastAsiaTheme="minorEastAsia" w:hAnsi="Courier New Bold" w:cs="Courier New Bold"/>
          <w:b/>
          <w:bCs/>
          <w:sz w:val="33"/>
          <w:szCs w:val="33"/>
        </w:rPr>
        <w:t>-</w:t>
      </w:r>
      <w:proofErr w:type="gramStart"/>
      <w:r>
        <w:rPr>
          <w:rFonts w:ascii="Courier New Bold" w:eastAsiaTheme="minorEastAsia" w:hAnsi="Courier New Bold" w:cs="Courier New Bold"/>
          <w:b/>
          <w:bCs/>
          <w:sz w:val="33"/>
          <w:szCs w:val="33"/>
        </w:rPr>
        <w:t>interval</w:t>
      </w:r>
      <w:proofErr w:type="gramEnd"/>
      <w:r>
        <w:rPr>
          <w:rFonts w:ascii="Courier New Bold" w:eastAsiaTheme="minorEastAsia" w:hAnsi="Courier New Bold" w:cs="Courier New Bold"/>
          <w:b/>
          <w:bCs/>
          <w:sz w:val="33"/>
          <w:szCs w:val="33"/>
        </w:rPr>
        <w:t> &lt;integer&gt;</w:t>
      </w:r>
      <w:r>
        <w:rPr>
          <w:rFonts w:ascii="Times" w:eastAsiaTheme="minorEastAsia" w:hAnsi="Times" w:cs="Times"/>
          <w:sz w:val="34"/>
          <w:szCs w:val="34"/>
        </w:rPr>
        <w:t xml:space="preserve"> - Interval</w:t>
      </w:r>
    </w:p>
    <w:p w14:paraId="7354EBDC"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Times" w:eastAsiaTheme="minorEastAsia" w:hAnsi="Times" w:cs="Times"/>
          <w:sz w:val="34"/>
          <w:szCs w:val="34"/>
        </w:rPr>
        <w:t>Specifies, in seconds, the interval between statistics updates. The default setting is 5 seconds.</w:t>
      </w:r>
    </w:p>
    <w:p w14:paraId="1BE95EEB"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p>
    <w:p w14:paraId="62EB2AEC"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Courier New Bold" w:eastAsiaTheme="minorEastAsia" w:hAnsi="Courier New Bold" w:cs="Courier New Bold"/>
          <w:b/>
          <w:bCs/>
          <w:sz w:val="33"/>
          <w:szCs w:val="33"/>
        </w:rPr>
        <w:t>-</w:t>
      </w:r>
      <w:proofErr w:type="gramStart"/>
      <w:r>
        <w:rPr>
          <w:rFonts w:ascii="Courier New Bold" w:eastAsiaTheme="minorEastAsia" w:hAnsi="Courier New Bold" w:cs="Courier New Bold"/>
          <w:b/>
          <w:bCs/>
          <w:sz w:val="33"/>
          <w:szCs w:val="33"/>
        </w:rPr>
        <w:t>iterations</w:t>
      </w:r>
      <w:proofErr w:type="gramEnd"/>
      <w:r>
        <w:rPr>
          <w:rFonts w:ascii="Courier New Bold" w:eastAsiaTheme="minorEastAsia" w:hAnsi="Courier New Bold" w:cs="Courier New Bold"/>
          <w:b/>
          <w:bCs/>
          <w:sz w:val="33"/>
          <w:szCs w:val="33"/>
        </w:rPr>
        <w:t> &lt;integer&gt;</w:t>
      </w:r>
      <w:r>
        <w:rPr>
          <w:rFonts w:ascii="Times" w:eastAsiaTheme="minorEastAsia" w:hAnsi="Times" w:cs="Times"/>
          <w:sz w:val="34"/>
          <w:szCs w:val="34"/>
        </w:rPr>
        <w:t xml:space="preserve"> - Iterations</w:t>
      </w:r>
    </w:p>
    <w:p w14:paraId="72DA797F"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Times" w:eastAsiaTheme="minorEastAsia" w:hAnsi="Times" w:cs="Times"/>
          <w:sz w:val="34"/>
          <w:szCs w:val="34"/>
        </w:rPr>
        <w:t>Specifies the number of iterations the command runs before terminating. The default setting is 1. If the number is 0 (zero), the command continues to run until you interrupt it by pressing Ctrl-C.</w:t>
      </w:r>
    </w:p>
    <w:p w14:paraId="4273EE34"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p>
    <w:p w14:paraId="74861E79"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Courier New Bold" w:eastAsiaTheme="minorEastAsia" w:hAnsi="Courier New Bold" w:cs="Courier New Bold"/>
          <w:b/>
          <w:bCs/>
          <w:sz w:val="33"/>
          <w:szCs w:val="33"/>
        </w:rPr>
        <w:t>-</w:t>
      </w:r>
      <w:proofErr w:type="gramStart"/>
      <w:r>
        <w:rPr>
          <w:rFonts w:ascii="Courier New Bold" w:eastAsiaTheme="minorEastAsia" w:hAnsi="Courier New Bold" w:cs="Courier New Bold"/>
          <w:b/>
          <w:bCs/>
          <w:sz w:val="33"/>
          <w:szCs w:val="33"/>
        </w:rPr>
        <w:t>max</w:t>
      </w:r>
      <w:proofErr w:type="gramEnd"/>
      <w:r>
        <w:rPr>
          <w:rFonts w:ascii="Courier New Bold" w:eastAsiaTheme="minorEastAsia" w:hAnsi="Courier New Bold" w:cs="Courier New Bold"/>
          <w:b/>
          <w:bCs/>
          <w:sz w:val="33"/>
          <w:szCs w:val="33"/>
        </w:rPr>
        <w:t> &lt;integer&gt;</w:t>
      </w:r>
      <w:r>
        <w:rPr>
          <w:rFonts w:ascii="Times" w:eastAsiaTheme="minorEastAsia" w:hAnsi="Times" w:cs="Times"/>
          <w:sz w:val="34"/>
          <w:szCs w:val="34"/>
        </w:rPr>
        <w:t xml:space="preserve"> - Maximum Number of Instances</w:t>
      </w:r>
    </w:p>
    <w:p w14:paraId="584C0323"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r>
        <w:rPr>
          <w:rFonts w:ascii="Times" w:eastAsiaTheme="minorEastAsia" w:hAnsi="Times" w:cs="Times"/>
          <w:sz w:val="34"/>
          <w:szCs w:val="34"/>
        </w:rPr>
        <w:t>Specifies the maximum number of flash pools to display. The default setting is 25.</w:t>
      </w:r>
    </w:p>
    <w:p w14:paraId="7721473A" w14:textId="77777777" w:rsidR="005C366F" w:rsidRDefault="005C366F" w:rsidP="005C366F">
      <w:pPr>
        <w:widowControl w:val="0"/>
        <w:autoSpaceDE w:val="0"/>
        <w:autoSpaceDN w:val="0"/>
        <w:adjustRightInd w:val="0"/>
        <w:spacing w:after="0" w:line="240" w:lineRule="auto"/>
        <w:rPr>
          <w:rFonts w:ascii="Times" w:eastAsiaTheme="minorEastAsia" w:hAnsi="Times" w:cs="Times"/>
          <w:sz w:val="34"/>
          <w:szCs w:val="34"/>
        </w:rPr>
      </w:pPr>
    </w:p>
    <w:p w14:paraId="52B68364" w14:textId="77777777" w:rsidR="005C366F" w:rsidRDefault="005C366F" w:rsidP="005C366F">
      <w:pPr>
        <w:widowControl w:val="0"/>
        <w:autoSpaceDE w:val="0"/>
        <w:autoSpaceDN w:val="0"/>
        <w:adjustRightInd w:val="0"/>
        <w:spacing w:after="0" w:line="240" w:lineRule="auto"/>
        <w:rPr>
          <w:rFonts w:ascii="Times" w:eastAsiaTheme="minorEastAsia" w:hAnsi="Times" w:cs="Times"/>
          <w:b/>
          <w:bCs/>
          <w:sz w:val="52"/>
          <w:szCs w:val="52"/>
        </w:rPr>
      </w:pPr>
      <w:r>
        <w:rPr>
          <w:rFonts w:ascii="Times" w:eastAsiaTheme="minorEastAsia" w:hAnsi="Times" w:cs="Times"/>
          <w:b/>
          <w:bCs/>
          <w:sz w:val="52"/>
          <w:szCs w:val="52"/>
        </w:rPr>
        <w:t>Examples</w:t>
      </w:r>
    </w:p>
    <w:p w14:paraId="3EDB6EF7" w14:textId="77777777" w:rsidR="005C366F" w:rsidRDefault="005C366F" w:rsidP="005C366F">
      <w:pPr>
        <w:widowControl w:val="0"/>
        <w:autoSpaceDE w:val="0"/>
        <w:autoSpaceDN w:val="0"/>
        <w:adjustRightInd w:val="0"/>
        <w:spacing w:after="0" w:line="240" w:lineRule="auto"/>
        <w:rPr>
          <w:rFonts w:ascii="Courier" w:eastAsiaTheme="minorEastAsia" w:hAnsi="Courier" w:cs="Courier"/>
          <w:sz w:val="34"/>
          <w:szCs w:val="34"/>
        </w:rPr>
      </w:pPr>
      <w:r>
        <w:rPr>
          <w:rFonts w:ascii="Times" w:eastAsiaTheme="minorEastAsia" w:hAnsi="Times" w:cs="Times"/>
          <w:sz w:val="34"/>
          <w:szCs w:val="34"/>
        </w:rPr>
        <w:t>The following example displays flash pool statistics:</w:t>
      </w:r>
    </w:p>
    <w:p w14:paraId="033CD931" w14:textId="77777777" w:rsidR="005C366F" w:rsidRDefault="005C366F" w:rsidP="005C366F">
      <w:pPr>
        <w:widowControl w:val="0"/>
        <w:autoSpaceDE w:val="0"/>
        <w:autoSpaceDN w:val="0"/>
        <w:adjustRightInd w:val="0"/>
        <w:spacing w:after="0" w:line="240" w:lineRule="auto"/>
        <w:rPr>
          <w:rFonts w:ascii="Courier" w:eastAsiaTheme="minorEastAsia" w:hAnsi="Courier" w:cs="Courier"/>
          <w:sz w:val="34"/>
          <w:szCs w:val="34"/>
        </w:rPr>
      </w:pPr>
      <w:proofErr w:type="gramStart"/>
      <w:r>
        <w:rPr>
          <w:rFonts w:ascii="Courier" w:eastAsiaTheme="minorEastAsia" w:hAnsi="Courier" w:cs="Courier"/>
          <w:sz w:val="34"/>
          <w:szCs w:val="34"/>
        </w:rPr>
        <w:t>cluster1</w:t>
      </w:r>
      <w:proofErr w:type="gramEnd"/>
      <w:r>
        <w:rPr>
          <w:rFonts w:ascii="Courier" w:eastAsiaTheme="minorEastAsia" w:hAnsi="Courier" w:cs="Courier"/>
          <w:sz w:val="34"/>
          <w:szCs w:val="34"/>
        </w:rPr>
        <w:t>::&gt; statistics cache flash-pool show</w:t>
      </w:r>
    </w:p>
    <w:p w14:paraId="5064F003" w14:textId="77777777" w:rsidR="005C366F" w:rsidRDefault="005C366F" w:rsidP="005C366F">
      <w:pPr>
        <w:widowControl w:val="0"/>
        <w:autoSpaceDE w:val="0"/>
        <w:autoSpaceDN w:val="0"/>
        <w:adjustRightInd w:val="0"/>
        <w:spacing w:after="0" w:line="240" w:lineRule="auto"/>
        <w:rPr>
          <w:rFonts w:ascii="Courier" w:eastAsiaTheme="minorEastAsia" w:hAnsi="Courier" w:cs="Courier"/>
          <w:sz w:val="34"/>
          <w:szCs w:val="34"/>
        </w:rPr>
      </w:pPr>
      <w:proofErr w:type="gramStart"/>
      <w:r>
        <w:rPr>
          <w:rFonts w:ascii="Courier" w:eastAsiaTheme="minorEastAsia" w:hAnsi="Courier" w:cs="Courier"/>
          <w:sz w:val="34"/>
          <w:szCs w:val="34"/>
        </w:rPr>
        <w:t>cluster1</w:t>
      </w:r>
      <w:proofErr w:type="gramEnd"/>
      <w:r>
        <w:rPr>
          <w:rFonts w:ascii="Courier" w:eastAsiaTheme="minorEastAsia" w:hAnsi="Courier" w:cs="Courier"/>
          <w:sz w:val="34"/>
          <w:szCs w:val="34"/>
        </w:rPr>
        <w:t xml:space="preserve"> : 12/31/2013 16:00:04</w:t>
      </w:r>
    </w:p>
    <w:p w14:paraId="4B587A4F" w14:textId="77777777" w:rsidR="005C366F" w:rsidRDefault="005C366F" w:rsidP="005C366F">
      <w:pPr>
        <w:widowControl w:val="0"/>
        <w:autoSpaceDE w:val="0"/>
        <w:autoSpaceDN w:val="0"/>
        <w:adjustRightInd w:val="0"/>
        <w:spacing w:after="0" w:line="240" w:lineRule="auto"/>
        <w:rPr>
          <w:rFonts w:ascii="Courier" w:eastAsiaTheme="minorEastAsia" w:hAnsi="Courier" w:cs="Courier"/>
          <w:sz w:val="34"/>
          <w:szCs w:val="34"/>
        </w:rPr>
      </w:pPr>
    </w:p>
    <w:p w14:paraId="1C5903AA" w14:textId="77777777" w:rsidR="005C366F" w:rsidRDefault="005C366F" w:rsidP="005C366F">
      <w:pPr>
        <w:widowControl w:val="0"/>
        <w:autoSpaceDE w:val="0"/>
        <w:autoSpaceDN w:val="0"/>
        <w:adjustRightInd w:val="0"/>
        <w:spacing w:after="0" w:line="240" w:lineRule="auto"/>
        <w:rPr>
          <w:rFonts w:ascii="Courier" w:eastAsiaTheme="minorEastAsia" w:hAnsi="Courier" w:cs="Courier"/>
          <w:sz w:val="34"/>
          <w:szCs w:val="34"/>
        </w:rPr>
      </w:pPr>
      <w:r>
        <w:rPr>
          <w:rFonts w:ascii="Courier" w:eastAsiaTheme="minorEastAsia" w:hAnsi="Courier" w:cs="Courier"/>
          <w:sz w:val="34"/>
          <w:szCs w:val="34"/>
        </w:rPr>
        <w:t xml:space="preserve">                              Read Write       Cache</w:t>
      </w:r>
    </w:p>
    <w:p w14:paraId="1DEE57DE" w14:textId="77777777" w:rsidR="005C366F" w:rsidRDefault="005C366F" w:rsidP="005C366F">
      <w:pPr>
        <w:widowControl w:val="0"/>
        <w:autoSpaceDE w:val="0"/>
        <w:autoSpaceDN w:val="0"/>
        <w:adjustRightInd w:val="0"/>
        <w:spacing w:after="0" w:line="240" w:lineRule="auto"/>
        <w:rPr>
          <w:rFonts w:ascii="Courier" w:eastAsiaTheme="minorEastAsia" w:hAnsi="Courier" w:cs="Courier"/>
          <w:sz w:val="34"/>
          <w:szCs w:val="34"/>
        </w:rPr>
      </w:pPr>
      <w:r>
        <w:rPr>
          <w:rFonts w:ascii="Courier" w:eastAsiaTheme="minorEastAsia" w:hAnsi="Courier" w:cs="Courier"/>
          <w:sz w:val="34"/>
          <w:szCs w:val="34"/>
        </w:rPr>
        <w:t xml:space="preserve">                               Hit   </w:t>
      </w:r>
      <w:proofErr w:type="spellStart"/>
      <w:r>
        <w:rPr>
          <w:rFonts w:ascii="Courier" w:eastAsiaTheme="minorEastAsia" w:hAnsi="Courier" w:cs="Courier"/>
          <w:sz w:val="34"/>
          <w:szCs w:val="34"/>
        </w:rPr>
        <w:t>Hit</w:t>
      </w:r>
      <w:proofErr w:type="spellEnd"/>
      <w:r>
        <w:rPr>
          <w:rFonts w:ascii="Courier" w:eastAsiaTheme="minorEastAsia" w:hAnsi="Courier" w:cs="Courier"/>
          <w:sz w:val="34"/>
          <w:szCs w:val="34"/>
        </w:rPr>
        <w:t xml:space="preserve">        Used    Read   Write</w:t>
      </w:r>
    </w:p>
    <w:p w14:paraId="5BADA195" w14:textId="77777777" w:rsidR="005C366F" w:rsidRDefault="005C366F" w:rsidP="005C366F">
      <w:pPr>
        <w:widowControl w:val="0"/>
        <w:autoSpaceDE w:val="0"/>
        <w:autoSpaceDN w:val="0"/>
        <w:adjustRightInd w:val="0"/>
        <w:spacing w:after="0" w:line="240" w:lineRule="auto"/>
        <w:rPr>
          <w:rFonts w:ascii="Courier" w:eastAsiaTheme="minorEastAsia" w:hAnsi="Courier" w:cs="Courier"/>
          <w:sz w:val="34"/>
          <w:szCs w:val="34"/>
        </w:rPr>
      </w:pPr>
      <w:r>
        <w:rPr>
          <w:rFonts w:ascii="Courier" w:eastAsiaTheme="minorEastAsia" w:hAnsi="Courier" w:cs="Courier"/>
          <w:sz w:val="34"/>
          <w:szCs w:val="34"/>
        </w:rPr>
        <w:t xml:space="preserve">   </w:t>
      </w:r>
      <w:proofErr w:type="gramStart"/>
      <w:r>
        <w:rPr>
          <w:rFonts w:ascii="Courier" w:eastAsiaTheme="minorEastAsia" w:hAnsi="Courier" w:cs="Courier"/>
          <w:sz w:val="34"/>
          <w:szCs w:val="34"/>
        </w:rPr>
        <w:t xml:space="preserve">Aggregate  </w:t>
      </w:r>
      <w:proofErr w:type="spellStart"/>
      <w:r>
        <w:rPr>
          <w:rFonts w:ascii="Courier" w:eastAsiaTheme="minorEastAsia" w:hAnsi="Courier" w:cs="Courier"/>
          <w:sz w:val="34"/>
          <w:szCs w:val="34"/>
        </w:rPr>
        <w:t>Vserver</w:t>
      </w:r>
      <w:proofErr w:type="spellEnd"/>
      <w:proofErr w:type="gramEnd"/>
      <w:r>
        <w:rPr>
          <w:rFonts w:ascii="Courier" w:eastAsiaTheme="minorEastAsia" w:hAnsi="Courier" w:cs="Courier"/>
          <w:sz w:val="34"/>
          <w:szCs w:val="34"/>
        </w:rPr>
        <w:t xml:space="preserve">  Volume  (%)   (%)         (%</w:t>
      </w:r>
      <w:proofErr w:type="gramStart"/>
      <w:r>
        <w:rPr>
          <w:rFonts w:ascii="Courier" w:eastAsiaTheme="minorEastAsia" w:hAnsi="Courier" w:cs="Courier"/>
          <w:sz w:val="34"/>
          <w:szCs w:val="34"/>
        </w:rPr>
        <w:t xml:space="preserve">)  Blocks  </w:t>
      </w:r>
      <w:proofErr w:type="spellStart"/>
      <w:r>
        <w:rPr>
          <w:rFonts w:ascii="Courier" w:eastAsiaTheme="minorEastAsia" w:hAnsi="Courier" w:cs="Courier"/>
          <w:sz w:val="34"/>
          <w:szCs w:val="34"/>
        </w:rPr>
        <w:t>Blocks</w:t>
      </w:r>
      <w:proofErr w:type="spellEnd"/>
      <w:proofErr w:type="gramEnd"/>
      <w:r>
        <w:rPr>
          <w:rFonts w:ascii="Courier" w:eastAsiaTheme="minorEastAsia" w:hAnsi="Courier" w:cs="Courier"/>
          <w:sz w:val="34"/>
          <w:szCs w:val="34"/>
        </w:rPr>
        <w:t xml:space="preserve"> Rejects</w:t>
      </w:r>
    </w:p>
    <w:p w14:paraId="2F1CCB57" w14:textId="77777777" w:rsidR="005C366F" w:rsidRDefault="005C366F" w:rsidP="005C366F">
      <w:pPr>
        <w:widowControl w:val="0"/>
        <w:autoSpaceDE w:val="0"/>
        <w:autoSpaceDN w:val="0"/>
        <w:adjustRightInd w:val="0"/>
        <w:spacing w:after="0" w:line="240" w:lineRule="auto"/>
        <w:rPr>
          <w:rFonts w:ascii="Courier" w:eastAsiaTheme="minorEastAsia" w:hAnsi="Courier" w:cs="Courier"/>
          <w:sz w:val="34"/>
          <w:szCs w:val="34"/>
        </w:rPr>
      </w:pPr>
      <w:r>
        <w:rPr>
          <w:rFonts w:ascii="Courier" w:eastAsiaTheme="minorEastAsia" w:hAnsi="Courier" w:cs="Courier"/>
          <w:sz w:val="34"/>
          <w:szCs w:val="34"/>
        </w:rPr>
        <w:t xml:space="preserve"> ----------- -------- ------- ---- ----- ----------- ------- ------- -------</w:t>
      </w:r>
    </w:p>
    <w:p w14:paraId="7EB185E5" w14:textId="77777777" w:rsidR="005C366F" w:rsidRDefault="005C366F" w:rsidP="005C366F">
      <w:pPr>
        <w:widowControl w:val="0"/>
        <w:autoSpaceDE w:val="0"/>
        <w:autoSpaceDN w:val="0"/>
        <w:adjustRightInd w:val="0"/>
        <w:spacing w:after="0" w:line="240" w:lineRule="auto"/>
        <w:rPr>
          <w:rFonts w:ascii="Courier" w:eastAsiaTheme="minorEastAsia" w:hAnsi="Courier" w:cs="Courier"/>
          <w:sz w:val="34"/>
          <w:szCs w:val="34"/>
        </w:rPr>
      </w:pPr>
      <w:r>
        <w:rPr>
          <w:rFonts w:ascii="Courier" w:eastAsiaTheme="minorEastAsia" w:hAnsi="Courier" w:cs="Courier"/>
          <w:sz w:val="34"/>
          <w:szCs w:val="34"/>
        </w:rPr>
        <w:t xml:space="preserve">       </w:t>
      </w:r>
      <w:proofErr w:type="gramStart"/>
      <w:r>
        <w:rPr>
          <w:rFonts w:ascii="Courier" w:eastAsiaTheme="minorEastAsia" w:hAnsi="Courier" w:cs="Courier"/>
          <w:sz w:val="34"/>
          <w:szCs w:val="34"/>
        </w:rPr>
        <w:t>aggr1</w:t>
      </w:r>
      <w:proofErr w:type="gramEnd"/>
      <w:r>
        <w:rPr>
          <w:rFonts w:ascii="Courier" w:eastAsiaTheme="minorEastAsia" w:hAnsi="Courier" w:cs="Courier"/>
          <w:sz w:val="34"/>
          <w:szCs w:val="34"/>
        </w:rPr>
        <w:t xml:space="preserve">        - -total-    0     </w:t>
      </w:r>
      <w:proofErr w:type="spellStart"/>
      <w:r>
        <w:rPr>
          <w:rFonts w:ascii="Courier" w:eastAsiaTheme="minorEastAsia" w:hAnsi="Courier" w:cs="Courier"/>
          <w:sz w:val="34"/>
          <w:szCs w:val="34"/>
        </w:rPr>
        <w:t>0</w:t>
      </w:r>
      <w:proofErr w:type="spellEnd"/>
      <w:r>
        <w:rPr>
          <w:rFonts w:ascii="Courier" w:eastAsiaTheme="minorEastAsia" w:hAnsi="Courier" w:cs="Courier"/>
          <w:sz w:val="34"/>
          <w:szCs w:val="34"/>
        </w:rPr>
        <w:t xml:space="preserve">           </w:t>
      </w:r>
      <w:proofErr w:type="spellStart"/>
      <w:r>
        <w:rPr>
          <w:rFonts w:ascii="Courier" w:eastAsiaTheme="minorEastAsia" w:hAnsi="Courier" w:cs="Courier"/>
          <w:sz w:val="34"/>
          <w:szCs w:val="34"/>
        </w:rPr>
        <w:t>0</w:t>
      </w:r>
      <w:proofErr w:type="spellEnd"/>
      <w:r>
        <w:rPr>
          <w:rFonts w:ascii="Courier" w:eastAsiaTheme="minorEastAsia" w:hAnsi="Courier" w:cs="Courier"/>
          <w:sz w:val="34"/>
          <w:szCs w:val="34"/>
        </w:rPr>
        <w:t xml:space="preserve">       </w:t>
      </w:r>
      <w:proofErr w:type="spellStart"/>
      <w:r>
        <w:rPr>
          <w:rFonts w:ascii="Courier" w:eastAsiaTheme="minorEastAsia" w:hAnsi="Courier" w:cs="Courier"/>
          <w:sz w:val="34"/>
          <w:szCs w:val="34"/>
        </w:rPr>
        <w:t>0</w:t>
      </w:r>
      <w:proofErr w:type="spellEnd"/>
      <w:r>
        <w:rPr>
          <w:rFonts w:ascii="Courier" w:eastAsiaTheme="minorEastAsia" w:hAnsi="Courier" w:cs="Courier"/>
          <w:sz w:val="34"/>
          <w:szCs w:val="34"/>
        </w:rPr>
        <w:t xml:space="preserve">       </w:t>
      </w:r>
      <w:proofErr w:type="spellStart"/>
      <w:r>
        <w:rPr>
          <w:rFonts w:ascii="Courier" w:eastAsiaTheme="minorEastAsia" w:hAnsi="Courier" w:cs="Courier"/>
          <w:sz w:val="34"/>
          <w:szCs w:val="34"/>
        </w:rPr>
        <w:t>0</w:t>
      </w:r>
      <w:proofErr w:type="spellEnd"/>
      <w:r>
        <w:rPr>
          <w:rFonts w:ascii="Courier" w:eastAsiaTheme="minorEastAsia" w:hAnsi="Courier" w:cs="Courier"/>
          <w:sz w:val="34"/>
          <w:szCs w:val="34"/>
        </w:rPr>
        <w:t xml:space="preserve">       </w:t>
      </w:r>
      <w:proofErr w:type="spellStart"/>
      <w:r>
        <w:rPr>
          <w:rFonts w:ascii="Courier" w:eastAsiaTheme="minorEastAsia" w:hAnsi="Courier" w:cs="Courier"/>
          <w:sz w:val="34"/>
          <w:szCs w:val="34"/>
        </w:rPr>
        <w:t>0</w:t>
      </w:r>
      <w:proofErr w:type="spellEnd"/>
    </w:p>
    <w:p w14:paraId="7B6A925B" w14:textId="77777777" w:rsidR="005C366F" w:rsidRDefault="005C366F" w:rsidP="005C366F">
      <w:pPr>
        <w:widowControl w:val="0"/>
        <w:autoSpaceDE w:val="0"/>
        <w:autoSpaceDN w:val="0"/>
        <w:adjustRightInd w:val="0"/>
        <w:spacing w:after="0" w:line="240" w:lineRule="auto"/>
        <w:rPr>
          <w:rFonts w:ascii="Courier" w:eastAsiaTheme="minorEastAsia" w:hAnsi="Courier" w:cs="Courier"/>
          <w:sz w:val="34"/>
          <w:szCs w:val="34"/>
        </w:rPr>
      </w:pPr>
      <w:r>
        <w:rPr>
          <w:rFonts w:ascii="Courier" w:eastAsiaTheme="minorEastAsia" w:hAnsi="Courier" w:cs="Courier"/>
          <w:sz w:val="34"/>
          <w:szCs w:val="34"/>
        </w:rPr>
        <w:t xml:space="preserve">       </w:t>
      </w:r>
      <w:proofErr w:type="gramStart"/>
      <w:r>
        <w:rPr>
          <w:rFonts w:ascii="Courier" w:eastAsiaTheme="minorEastAsia" w:hAnsi="Courier" w:cs="Courier"/>
          <w:sz w:val="34"/>
          <w:szCs w:val="34"/>
        </w:rPr>
        <w:t>aggr2</w:t>
      </w:r>
      <w:proofErr w:type="gramEnd"/>
      <w:r>
        <w:rPr>
          <w:rFonts w:ascii="Courier" w:eastAsiaTheme="minorEastAsia" w:hAnsi="Courier" w:cs="Courier"/>
          <w:sz w:val="34"/>
          <w:szCs w:val="34"/>
        </w:rPr>
        <w:t xml:space="preserve">      vs1    vol1    0     </w:t>
      </w:r>
      <w:proofErr w:type="spellStart"/>
      <w:r>
        <w:rPr>
          <w:rFonts w:ascii="Courier" w:eastAsiaTheme="minorEastAsia" w:hAnsi="Courier" w:cs="Courier"/>
          <w:sz w:val="34"/>
          <w:szCs w:val="34"/>
        </w:rPr>
        <w:t>0</w:t>
      </w:r>
      <w:proofErr w:type="spellEnd"/>
      <w:r>
        <w:rPr>
          <w:rFonts w:ascii="Courier" w:eastAsiaTheme="minorEastAsia" w:hAnsi="Courier" w:cs="Courier"/>
          <w:sz w:val="34"/>
          <w:szCs w:val="34"/>
        </w:rPr>
        <w:t xml:space="preserve">           </w:t>
      </w:r>
      <w:proofErr w:type="spellStart"/>
      <w:r>
        <w:rPr>
          <w:rFonts w:ascii="Courier" w:eastAsiaTheme="minorEastAsia" w:hAnsi="Courier" w:cs="Courier"/>
          <w:sz w:val="34"/>
          <w:szCs w:val="34"/>
        </w:rPr>
        <w:t>0</w:t>
      </w:r>
      <w:proofErr w:type="spellEnd"/>
      <w:r>
        <w:rPr>
          <w:rFonts w:ascii="Courier" w:eastAsiaTheme="minorEastAsia" w:hAnsi="Courier" w:cs="Courier"/>
          <w:sz w:val="34"/>
          <w:szCs w:val="34"/>
        </w:rPr>
        <w:t xml:space="preserve">       </w:t>
      </w:r>
      <w:proofErr w:type="spellStart"/>
      <w:r>
        <w:rPr>
          <w:rFonts w:ascii="Courier" w:eastAsiaTheme="minorEastAsia" w:hAnsi="Courier" w:cs="Courier"/>
          <w:sz w:val="34"/>
          <w:szCs w:val="34"/>
        </w:rPr>
        <w:t>0</w:t>
      </w:r>
      <w:proofErr w:type="spellEnd"/>
      <w:r>
        <w:rPr>
          <w:rFonts w:ascii="Courier" w:eastAsiaTheme="minorEastAsia" w:hAnsi="Courier" w:cs="Courier"/>
          <w:sz w:val="34"/>
          <w:szCs w:val="34"/>
        </w:rPr>
        <w:t xml:space="preserve">       </w:t>
      </w:r>
      <w:proofErr w:type="spellStart"/>
      <w:r>
        <w:rPr>
          <w:rFonts w:ascii="Courier" w:eastAsiaTheme="minorEastAsia" w:hAnsi="Courier" w:cs="Courier"/>
          <w:sz w:val="34"/>
          <w:szCs w:val="34"/>
        </w:rPr>
        <w:t>0</w:t>
      </w:r>
      <w:proofErr w:type="spellEnd"/>
      <w:r>
        <w:rPr>
          <w:rFonts w:ascii="Courier" w:eastAsiaTheme="minorEastAsia" w:hAnsi="Courier" w:cs="Courier"/>
          <w:sz w:val="34"/>
          <w:szCs w:val="34"/>
        </w:rPr>
        <w:t xml:space="preserve">       </w:t>
      </w:r>
      <w:proofErr w:type="spellStart"/>
      <w:r>
        <w:rPr>
          <w:rFonts w:ascii="Courier" w:eastAsiaTheme="minorEastAsia" w:hAnsi="Courier" w:cs="Courier"/>
          <w:sz w:val="34"/>
          <w:szCs w:val="34"/>
        </w:rPr>
        <w:t>0</w:t>
      </w:r>
      <w:proofErr w:type="spellEnd"/>
      <w:r>
        <w:rPr>
          <w:rFonts w:ascii="Courier" w:eastAsiaTheme="minorEastAsia" w:hAnsi="Courier" w:cs="Courier"/>
          <w:sz w:val="34"/>
          <w:szCs w:val="34"/>
        </w:rPr>
        <w:t xml:space="preserve">       </w:t>
      </w:r>
    </w:p>
    <w:p w14:paraId="2836994C" w14:textId="427DAA1D" w:rsidR="005C366F" w:rsidRDefault="005C366F" w:rsidP="005C366F">
      <w:pPr>
        <w:rPr>
          <w:rFonts w:ascii="Courier" w:eastAsiaTheme="minorEastAsia" w:hAnsi="Courier" w:cs="Courier"/>
          <w:sz w:val="34"/>
          <w:szCs w:val="34"/>
        </w:rPr>
      </w:pPr>
      <w:r>
        <w:rPr>
          <w:rFonts w:ascii="Courier" w:eastAsiaTheme="minorEastAsia" w:hAnsi="Courier" w:cs="Courier"/>
          <w:sz w:val="34"/>
          <w:szCs w:val="34"/>
        </w:rPr>
        <w:t>[...]</w:t>
      </w:r>
    </w:p>
    <w:p w14:paraId="69F3FA84" w14:textId="77777777" w:rsidR="005C366F" w:rsidRDefault="005C366F" w:rsidP="005C366F">
      <w:pPr>
        <w:rPr>
          <w:rFonts w:ascii="Courier" w:eastAsiaTheme="minorEastAsia" w:hAnsi="Courier" w:cs="Courier"/>
          <w:sz w:val="34"/>
          <w:szCs w:val="34"/>
        </w:rPr>
      </w:pPr>
    </w:p>
    <w:p w14:paraId="4FDE8DF1" w14:textId="45AD2048" w:rsidR="005C366F" w:rsidRPr="005C366F" w:rsidRDefault="005C366F" w:rsidP="005C366F">
      <w:pPr>
        <w:rPr>
          <w:rFonts w:asciiTheme="majorHAnsi" w:hAnsiTheme="majorHAnsi"/>
          <w:b/>
          <w:sz w:val="32"/>
          <w:szCs w:val="32"/>
        </w:rPr>
      </w:pPr>
      <w:r>
        <w:rPr>
          <w:rFonts w:asciiTheme="majorHAnsi" w:hAnsiTheme="majorHAnsi"/>
          <w:b/>
          <w:sz w:val="32"/>
          <w:szCs w:val="32"/>
        </w:rPr>
        <w:t>SETTING THE CACHE-RETENTION POLICIES FOR FLASH POOL AGGREGATES</w:t>
      </w:r>
    </w:p>
    <w:p w14:paraId="47BAADA2" w14:textId="77777777" w:rsidR="00A8535D" w:rsidRDefault="00A8535D" w:rsidP="00984C69"/>
    <w:p w14:paraId="5FA40076" w14:textId="77777777" w:rsidR="00A8535D" w:rsidRDefault="00A8535D" w:rsidP="00984C69"/>
    <w:p w14:paraId="3AF09A5A" w14:textId="186BC713" w:rsidR="00984C69" w:rsidRDefault="00B24056" w:rsidP="00984C69">
      <w:hyperlink r:id="rId17" w:history="1">
        <w:r w:rsidR="005C366F" w:rsidRPr="00E273DE">
          <w:rPr>
            <w:rStyle w:val="Hyperlink"/>
          </w:rPr>
          <w:t>http://docs.netapp.com/ontap-9/index.jsp?topic=%2Fcom.netapp.doc.dot-cm-psmg%2FGUID-79D614D4-B8E8-44A9-9C46-22DF11002C63.html</w:t>
        </w:r>
      </w:hyperlink>
    </w:p>
    <w:p w14:paraId="79D38AB6" w14:textId="77777777" w:rsidR="005C366F" w:rsidRDefault="005C366F" w:rsidP="00984C69"/>
    <w:p w14:paraId="4C28D80B" w14:textId="77777777" w:rsidR="005C366F" w:rsidRDefault="005C366F" w:rsidP="005C366F">
      <w:pPr>
        <w:widowControl w:val="0"/>
        <w:autoSpaceDE w:val="0"/>
        <w:autoSpaceDN w:val="0"/>
        <w:adjustRightInd w:val="0"/>
        <w:spacing w:after="0" w:line="240" w:lineRule="auto"/>
        <w:rPr>
          <w:rFonts w:ascii="Helvetica Light" w:eastAsiaTheme="minorEastAsia" w:hAnsi="Helvetica Light" w:cs="Helvetica Light"/>
          <w:color w:val="353535"/>
          <w:sz w:val="52"/>
          <w:szCs w:val="52"/>
        </w:rPr>
      </w:pPr>
      <w:r>
        <w:rPr>
          <w:rFonts w:ascii="Helvetica Light" w:eastAsiaTheme="minorEastAsia" w:hAnsi="Helvetica Light" w:cs="Helvetica Light"/>
          <w:color w:val="353535"/>
          <w:sz w:val="52"/>
          <w:szCs w:val="52"/>
        </w:rPr>
        <w:t>Beginning with ONTAP 9.0, you can assign cache-retention policies to volumes in Flash Pool aggregates. Data in volumes with a high cache-retention policy remains in cache longer and data in volumes with a low cache-retention policy is removed sooner. This increases performance of your critical workloads by making high priority information accessible at a faster rate for a longer period of time.</w:t>
      </w:r>
    </w:p>
    <w:p w14:paraId="55F4EF71" w14:textId="77777777" w:rsidR="005C366F" w:rsidRDefault="005C366F" w:rsidP="005C366F">
      <w:pPr>
        <w:widowControl w:val="0"/>
        <w:autoSpaceDE w:val="0"/>
        <w:autoSpaceDN w:val="0"/>
        <w:adjustRightInd w:val="0"/>
        <w:spacing w:after="0" w:line="240" w:lineRule="auto"/>
        <w:rPr>
          <w:rFonts w:ascii="Helvetica" w:eastAsiaTheme="minorEastAsia" w:hAnsi="Helvetica" w:cs="Helvetica"/>
          <w:b/>
          <w:bCs/>
          <w:color w:val="353535"/>
          <w:sz w:val="37"/>
          <w:szCs w:val="37"/>
        </w:rPr>
      </w:pPr>
      <w:r>
        <w:rPr>
          <w:rFonts w:ascii="Helvetica" w:eastAsiaTheme="minorEastAsia" w:hAnsi="Helvetica" w:cs="Helvetica"/>
          <w:b/>
          <w:bCs/>
          <w:color w:val="353535"/>
          <w:sz w:val="37"/>
          <w:szCs w:val="37"/>
        </w:rPr>
        <w:t>Before you begin</w:t>
      </w:r>
    </w:p>
    <w:p w14:paraId="3092ACE6" w14:textId="77777777" w:rsidR="005C366F" w:rsidRDefault="005C366F" w:rsidP="005C366F">
      <w:pPr>
        <w:widowControl w:val="0"/>
        <w:autoSpaceDE w:val="0"/>
        <w:autoSpaceDN w:val="0"/>
        <w:adjustRightInd w:val="0"/>
        <w:spacing w:after="0" w:line="240" w:lineRule="auto"/>
        <w:rPr>
          <w:rFonts w:ascii="Helvetica Light" w:eastAsiaTheme="minorEastAsia" w:hAnsi="Helvetica Light" w:cs="Helvetica Light"/>
          <w:color w:val="353535"/>
          <w:sz w:val="32"/>
          <w:szCs w:val="32"/>
        </w:rPr>
      </w:pPr>
      <w:r>
        <w:rPr>
          <w:rFonts w:ascii="Helvetica Light" w:eastAsiaTheme="minorEastAsia" w:hAnsi="Helvetica Light" w:cs="Helvetica Light"/>
          <w:color w:val="353535"/>
          <w:sz w:val="32"/>
          <w:szCs w:val="32"/>
        </w:rPr>
        <w:t>You should know whether your system has any conditions that might prevent the cache-retention policy from having an impact on how long your data remains in cache.</w:t>
      </w:r>
    </w:p>
    <w:p w14:paraId="05FFCE26" w14:textId="77777777" w:rsidR="005C366F" w:rsidRDefault="005C366F" w:rsidP="005C366F">
      <w:pPr>
        <w:widowControl w:val="0"/>
        <w:autoSpaceDE w:val="0"/>
        <w:autoSpaceDN w:val="0"/>
        <w:adjustRightInd w:val="0"/>
        <w:spacing w:after="0" w:line="240" w:lineRule="auto"/>
        <w:rPr>
          <w:rFonts w:ascii="Helvetica" w:eastAsiaTheme="minorEastAsia" w:hAnsi="Helvetica" w:cs="Helvetica"/>
          <w:b/>
          <w:bCs/>
          <w:color w:val="353535"/>
          <w:sz w:val="37"/>
          <w:szCs w:val="37"/>
        </w:rPr>
      </w:pPr>
      <w:r>
        <w:rPr>
          <w:rFonts w:ascii="Helvetica" w:eastAsiaTheme="minorEastAsia" w:hAnsi="Helvetica" w:cs="Helvetica"/>
          <w:b/>
          <w:bCs/>
          <w:color w:val="353535"/>
          <w:sz w:val="37"/>
          <w:szCs w:val="37"/>
        </w:rPr>
        <w:t>About this task</w:t>
      </w:r>
    </w:p>
    <w:p w14:paraId="41942C12" w14:textId="77777777" w:rsidR="005C366F" w:rsidRDefault="005C366F" w:rsidP="005C366F">
      <w:pPr>
        <w:widowControl w:val="0"/>
        <w:autoSpaceDE w:val="0"/>
        <w:autoSpaceDN w:val="0"/>
        <w:adjustRightInd w:val="0"/>
        <w:spacing w:after="0" w:line="240" w:lineRule="auto"/>
        <w:rPr>
          <w:rFonts w:ascii="Helvetica Light" w:eastAsiaTheme="minorEastAsia" w:hAnsi="Helvetica Light" w:cs="Helvetica Light"/>
          <w:color w:val="353535"/>
          <w:sz w:val="32"/>
          <w:szCs w:val="32"/>
        </w:rPr>
      </w:pPr>
      <w:r>
        <w:rPr>
          <w:rFonts w:ascii="Helvetica Light" w:eastAsiaTheme="minorEastAsia" w:hAnsi="Helvetica Light" w:cs="Helvetica Light"/>
          <w:color w:val="353535"/>
          <w:sz w:val="32"/>
          <w:szCs w:val="32"/>
        </w:rPr>
        <w:t>The task must be done in advanced privilege mode.</w:t>
      </w:r>
    </w:p>
    <w:p w14:paraId="6C6B8514" w14:textId="77777777" w:rsidR="005C366F" w:rsidRDefault="005C366F" w:rsidP="005C366F">
      <w:pPr>
        <w:widowControl w:val="0"/>
        <w:autoSpaceDE w:val="0"/>
        <w:autoSpaceDN w:val="0"/>
        <w:adjustRightInd w:val="0"/>
        <w:spacing w:after="0" w:line="240" w:lineRule="auto"/>
        <w:rPr>
          <w:rFonts w:ascii="Helvetica" w:eastAsiaTheme="minorEastAsia" w:hAnsi="Helvetica" w:cs="Helvetica"/>
          <w:b/>
          <w:bCs/>
          <w:color w:val="353535"/>
          <w:sz w:val="37"/>
          <w:szCs w:val="37"/>
        </w:rPr>
      </w:pPr>
      <w:r>
        <w:rPr>
          <w:rFonts w:ascii="Helvetica" w:eastAsiaTheme="minorEastAsia" w:hAnsi="Helvetica" w:cs="Helvetica"/>
          <w:b/>
          <w:bCs/>
          <w:color w:val="353535"/>
          <w:sz w:val="37"/>
          <w:szCs w:val="37"/>
        </w:rPr>
        <w:t>Steps</w:t>
      </w:r>
    </w:p>
    <w:p w14:paraId="73DD4899" w14:textId="77777777" w:rsidR="005C366F" w:rsidRDefault="005C366F" w:rsidP="005C366F">
      <w:pPr>
        <w:widowControl w:val="0"/>
        <w:numPr>
          <w:ilvl w:val="0"/>
          <w:numId w:val="1"/>
        </w:numPr>
        <w:tabs>
          <w:tab w:val="left" w:pos="220"/>
          <w:tab w:val="left" w:pos="720"/>
        </w:tabs>
        <w:autoSpaceDE w:val="0"/>
        <w:autoSpaceDN w:val="0"/>
        <w:adjustRightInd w:val="0"/>
        <w:spacing w:after="0" w:line="240" w:lineRule="auto"/>
        <w:ind w:hanging="720"/>
        <w:rPr>
          <w:rFonts w:ascii="Helvetica Light" w:eastAsiaTheme="minorEastAsia" w:hAnsi="Helvetica Light" w:cs="Helvetica Light"/>
          <w:color w:val="353535"/>
          <w:sz w:val="32"/>
          <w:szCs w:val="32"/>
        </w:rPr>
      </w:pPr>
      <w:r>
        <w:rPr>
          <w:rFonts w:ascii="Helvetica Light" w:eastAsiaTheme="minorEastAsia" w:hAnsi="Helvetica Light" w:cs="Helvetica Light"/>
          <w:color w:val="353535"/>
          <w:sz w:val="32"/>
          <w:szCs w:val="32"/>
        </w:rPr>
        <w:t xml:space="preserve">Verify the volume's cache-retention policy: By default the cache retention policy is </w:t>
      </w:r>
      <w:r>
        <w:rPr>
          <w:rFonts w:ascii="Courier" w:eastAsiaTheme="minorEastAsia" w:hAnsi="Courier" w:cs="Courier"/>
          <w:color w:val="353535"/>
          <w:sz w:val="32"/>
          <w:szCs w:val="32"/>
        </w:rPr>
        <w:t>normal</w:t>
      </w:r>
      <w:r>
        <w:rPr>
          <w:rFonts w:ascii="Helvetica Light" w:eastAsiaTheme="minorEastAsia" w:hAnsi="Helvetica Light" w:cs="Helvetica Light"/>
          <w:color w:val="353535"/>
          <w:sz w:val="32"/>
          <w:szCs w:val="32"/>
        </w:rPr>
        <w:t>.</w:t>
      </w:r>
    </w:p>
    <w:p w14:paraId="0B370B00" w14:textId="77777777" w:rsidR="005C366F" w:rsidRDefault="005C366F" w:rsidP="005C366F">
      <w:pPr>
        <w:widowControl w:val="0"/>
        <w:numPr>
          <w:ilvl w:val="0"/>
          <w:numId w:val="1"/>
        </w:numPr>
        <w:tabs>
          <w:tab w:val="left" w:pos="220"/>
          <w:tab w:val="left" w:pos="720"/>
        </w:tabs>
        <w:autoSpaceDE w:val="0"/>
        <w:autoSpaceDN w:val="0"/>
        <w:adjustRightInd w:val="0"/>
        <w:spacing w:after="0" w:line="240" w:lineRule="auto"/>
        <w:ind w:hanging="720"/>
        <w:rPr>
          <w:rFonts w:ascii="Helvetica Light" w:eastAsiaTheme="minorEastAsia" w:hAnsi="Helvetica Light" w:cs="Helvetica Light"/>
          <w:color w:val="353535"/>
          <w:sz w:val="32"/>
          <w:szCs w:val="32"/>
        </w:rPr>
      </w:pPr>
      <w:r>
        <w:rPr>
          <w:rFonts w:ascii="Helvetica Light" w:eastAsiaTheme="minorEastAsia" w:hAnsi="Helvetica Light" w:cs="Helvetica Light"/>
          <w:color w:val="353535"/>
          <w:sz w:val="32"/>
          <w:szCs w:val="32"/>
        </w:rPr>
        <w:t xml:space="preserve">Set the cache-retention policy: </w:t>
      </w:r>
      <w:r>
        <w:rPr>
          <w:rFonts w:ascii="Courier" w:eastAsiaTheme="minorEastAsia" w:hAnsi="Courier" w:cs="Courier"/>
          <w:b/>
          <w:bCs/>
          <w:color w:val="353535"/>
          <w:sz w:val="32"/>
          <w:szCs w:val="32"/>
        </w:rPr>
        <w:t xml:space="preserve">priority hybrid-cache set </w:t>
      </w:r>
      <w:proofErr w:type="spellStart"/>
      <w:r>
        <w:rPr>
          <w:rFonts w:ascii="Courier" w:eastAsiaTheme="minorEastAsia" w:hAnsi="Courier" w:cs="Courier"/>
          <w:b/>
          <w:bCs/>
          <w:i/>
          <w:iCs/>
          <w:color w:val="353535"/>
          <w:sz w:val="32"/>
          <w:szCs w:val="32"/>
        </w:rPr>
        <w:t>volume_name</w:t>
      </w:r>
      <w:proofErr w:type="spellEnd"/>
      <w:r>
        <w:rPr>
          <w:rFonts w:ascii="Courier" w:eastAsiaTheme="minorEastAsia" w:hAnsi="Courier" w:cs="Courier"/>
          <w:b/>
          <w:bCs/>
          <w:color w:val="353535"/>
          <w:sz w:val="32"/>
          <w:szCs w:val="32"/>
        </w:rPr>
        <w:t xml:space="preserve"> read-cache=</w:t>
      </w:r>
      <w:proofErr w:type="spellStart"/>
      <w:r>
        <w:rPr>
          <w:rFonts w:ascii="Courier" w:eastAsiaTheme="minorEastAsia" w:hAnsi="Courier" w:cs="Courier"/>
          <w:b/>
          <w:bCs/>
          <w:i/>
          <w:iCs/>
          <w:color w:val="353535"/>
          <w:sz w:val="32"/>
          <w:szCs w:val="32"/>
        </w:rPr>
        <w:t>read_cache_value</w:t>
      </w:r>
      <w:proofErr w:type="spellEnd"/>
      <w:r>
        <w:rPr>
          <w:rFonts w:ascii="Courier" w:eastAsiaTheme="minorEastAsia" w:hAnsi="Courier" w:cs="Courier"/>
          <w:b/>
          <w:bCs/>
          <w:color w:val="353535"/>
          <w:sz w:val="32"/>
          <w:szCs w:val="32"/>
        </w:rPr>
        <w:t xml:space="preserve"> write-cache=</w:t>
      </w:r>
      <w:proofErr w:type="spellStart"/>
      <w:r>
        <w:rPr>
          <w:rFonts w:ascii="Courier" w:eastAsiaTheme="minorEastAsia" w:hAnsi="Courier" w:cs="Courier"/>
          <w:b/>
          <w:bCs/>
          <w:i/>
          <w:iCs/>
          <w:color w:val="353535"/>
          <w:sz w:val="32"/>
          <w:szCs w:val="32"/>
        </w:rPr>
        <w:t>write_cache_value</w:t>
      </w:r>
      <w:proofErr w:type="spellEnd"/>
      <w:r>
        <w:rPr>
          <w:rFonts w:ascii="Courier" w:eastAsiaTheme="minorEastAsia" w:hAnsi="Courier" w:cs="Courier"/>
          <w:b/>
          <w:bCs/>
          <w:color w:val="353535"/>
          <w:sz w:val="32"/>
          <w:szCs w:val="32"/>
        </w:rPr>
        <w:t xml:space="preserve"> cache-retention-priority=</w:t>
      </w:r>
      <w:proofErr w:type="spellStart"/>
      <w:r>
        <w:rPr>
          <w:rFonts w:ascii="Courier" w:eastAsiaTheme="minorEastAsia" w:hAnsi="Courier" w:cs="Courier"/>
          <w:b/>
          <w:bCs/>
          <w:i/>
          <w:iCs/>
          <w:color w:val="353535"/>
          <w:sz w:val="32"/>
          <w:szCs w:val="32"/>
        </w:rPr>
        <w:t>cache_retention_policy</w:t>
      </w:r>
      <w:proofErr w:type="spellEnd"/>
      <w:r>
        <w:rPr>
          <w:rFonts w:ascii="Helvetica Light" w:eastAsiaTheme="minorEastAsia" w:hAnsi="Helvetica Light" w:cs="Helvetica Light"/>
          <w:color w:val="353535"/>
          <w:sz w:val="32"/>
          <w:szCs w:val="32"/>
        </w:rPr>
        <w:t xml:space="preserve"> Set </w:t>
      </w:r>
      <w:proofErr w:type="spellStart"/>
      <w:r>
        <w:rPr>
          <w:rFonts w:ascii="Courier" w:eastAsiaTheme="minorEastAsia" w:hAnsi="Courier" w:cs="Courier"/>
          <w:i/>
          <w:iCs/>
          <w:color w:val="353535"/>
          <w:sz w:val="32"/>
          <w:szCs w:val="32"/>
        </w:rPr>
        <w:t>cache_retention_policy</w:t>
      </w:r>
      <w:proofErr w:type="spellEnd"/>
      <w:r>
        <w:rPr>
          <w:rFonts w:ascii="Helvetica Light" w:eastAsiaTheme="minorEastAsia" w:hAnsi="Helvetica Light" w:cs="Helvetica Light"/>
          <w:color w:val="353535"/>
          <w:sz w:val="32"/>
          <w:szCs w:val="32"/>
        </w:rPr>
        <w:t xml:space="preserve"> to </w:t>
      </w:r>
      <w:r>
        <w:rPr>
          <w:rFonts w:ascii="Courier" w:eastAsiaTheme="minorEastAsia" w:hAnsi="Courier" w:cs="Courier"/>
          <w:color w:val="353535"/>
          <w:sz w:val="32"/>
          <w:szCs w:val="32"/>
        </w:rPr>
        <w:t>high</w:t>
      </w:r>
      <w:r>
        <w:rPr>
          <w:rFonts w:ascii="Helvetica Light" w:eastAsiaTheme="minorEastAsia" w:hAnsi="Helvetica Light" w:cs="Helvetica Light"/>
          <w:color w:val="353535"/>
          <w:sz w:val="32"/>
          <w:szCs w:val="32"/>
        </w:rPr>
        <w:t xml:space="preserve"> for data that you want to remain in cache longer. Set </w:t>
      </w:r>
      <w:proofErr w:type="spellStart"/>
      <w:r>
        <w:rPr>
          <w:rFonts w:ascii="Courier" w:eastAsiaTheme="minorEastAsia" w:hAnsi="Courier" w:cs="Courier"/>
          <w:i/>
          <w:iCs/>
          <w:color w:val="353535"/>
          <w:sz w:val="32"/>
          <w:szCs w:val="32"/>
        </w:rPr>
        <w:t>cache_retention_policy</w:t>
      </w:r>
      <w:proofErr w:type="spellEnd"/>
      <w:r>
        <w:rPr>
          <w:rFonts w:ascii="Helvetica Light" w:eastAsiaTheme="minorEastAsia" w:hAnsi="Helvetica Light" w:cs="Helvetica Light"/>
          <w:color w:val="353535"/>
          <w:sz w:val="32"/>
          <w:szCs w:val="32"/>
        </w:rPr>
        <w:t xml:space="preserve"> to </w:t>
      </w:r>
      <w:r>
        <w:rPr>
          <w:rFonts w:ascii="Courier" w:eastAsiaTheme="minorEastAsia" w:hAnsi="Courier" w:cs="Courier"/>
          <w:color w:val="353535"/>
          <w:sz w:val="32"/>
          <w:szCs w:val="32"/>
        </w:rPr>
        <w:t>low</w:t>
      </w:r>
      <w:r>
        <w:rPr>
          <w:rFonts w:ascii="Helvetica Light" w:eastAsiaTheme="minorEastAsia" w:hAnsi="Helvetica Light" w:cs="Helvetica Light"/>
          <w:color w:val="353535"/>
          <w:sz w:val="32"/>
          <w:szCs w:val="32"/>
        </w:rPr>
        <w:t xml:space="preserve"> for data that you want to remove from cache sooner.</w:t>
      </w:r>
    </w:p>
    <w:p w14:paraId="437D6C84" w14:textId="59ADA463" w:rsidR="005C366F" w:rsidRDefault="005C366F" w:rsidP="005C366F">
      <w:r>
        <w:rPr>
          <w:rFonts w:ascii="Helvetica Light" w:eastAsiaTheme="minorEastAsia" w:hAnsi="Helvetica Light" w:cs="Helvetica Light"/>
          <w:color w:val="353535"/>
          <w:sz w:val="32"/>
          <w:szCs w:val="32"/>
        </w:rPr>
        <w:t>Verify that the volume's cache-retention policy is changed to the option you selected.</w:t>
      </w:r>
    </w:p>
    <w:p w14:paraId="1DBC5229" w14:textId="77777777" w:rsidR="005C366F" w:rsidRDefault="005C366F" w:rsidP="00984C69"/>
    <w:p w14:paraId="79C0F067" w14:textId="77777777" w:rsidR="005C366F" w:rsidRDefault="005C366F" w:rsidP="00984C69"/>
    <w:p w14:paraId="3B5E31AF" w14:textId="308421F0" w:rsidR="00984C69" w:rsidRDefault="00984C69" w:rsidP="00984C69"/>
    <w:p w14:paraId="27A4C8E3" w14:textId="203DC954" w:rsidR="00984C69" w:rsidRDefault="00984C69" w:rsidP="00984C69"/>
    <w:p w14:paraId="77BB7CC9" w14:textId="77777777" w:rsidR="0037652C" w:rsidRDefault="0037652C"/>
    <w:sectPr w:rsidR="0037652C" w:rsidSect="00A8535D">
      <w:pgSz w:w="15840" w:h="12240" w:orient="landscape"/>
      <w:pgMar w:top="1800" w:right="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Font">
    <w:altName w:val="Cambria"/>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Courier New Bold">
    <w:panose1 w:val="02070609020205020404"/>
    <w:charset w:val="00"/>
    <w:family w:val="moder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C69"/>
    <w:rsid w:val="0037652C"/>
    <w:rsid w:val="00584A1F"/>
    <w:rsid w:val="005C366F"/>
    <w:rsid w:val="00984C69"/>
    <w:rsid w:val="00A8535D"/>
    <w:rsid w:val="00B24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CF0E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C6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C69"/>
    <w:rPr>
      <w:color w:val="0000FF" w:themeColor="hyperlink"/>
      <w:u w:val="single"/>
    </w:rPr>
  </w:style>
  <w:style w:type="paragraph" w:styleId="BalloonText">
    <w:name w:val="Balloon Text"/>
    <w:basedOn w:val="Normal"/>
    <w:link w:val="BalloonTextChar"/>
    <w:uiPriority w:val="99"/>
    <w:semiHidden/>
    <w:unhideWhenUsed/>
    <w:rsid w:val="00984C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C69"/>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A8535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C6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C69"/>
    <w:rPr>
      <w:color w:val="0000FF" w:themeColor="hyperlink"/>
      <w:u w:val="single"/>
    </w:rPr>
  </w:style>
  <w:style w:type="paragraph" w:styleId="BalloonText">
    <w:name w:val="Balloon Text"/>
    <w:basedOn w:val="Normal"/>
    <w:link w:val="BalloonTextChar"/>
    <w:uiPriority w:val="99"/>
    <w:semiHidden/>
    <w:unhideWhenUsed/>
    <w:rsid w:val="00984C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C69"/>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A853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community.netapp.com/t5/Technology/How-To-Set-Flash-Pool-Policies/ba-p/82160" TargetMode="External"/><Relationship Id="rId14" Type="http://schemas.openxmlformats.org/officeDocument/2006/relationships/hyperlink" Target="https://community.netapp.com/community/netapp-blogs/pseudo_benchmark/blog/2012/06/30/how-to-create-and-use-flash-pool" TargetMode="External"/><Relationship Id="rId15" Type="http://schemas.openxmlformats.org/officeDocument/2006/relationships/hyperlink" Target="https://community.netapp.com/community/netapp-blogs/pseudo_benchmark/blog/2012/07/18/flash-pool-read-policies" TargetMode="External"/><Relationship Id="rId16" Type="http://schemas.openxmlformats.org/officeDocument/2006/relationships/hyperlink" Target="https://library.netapp.com/ecmdocs/ECMP1610202/html/statistics/cache/flash-pool/show.html" TargetMode="External"/><Relationship Id="rId17" Type="http://schemas.openxmlformats.org/officeDocument/2006/relationships/hyperlink" Target="http://docs.netapp.com/ontap-9/index.jsp?topic=%2Fcom.netapp.doc.dot-cm-psmg%2FGUID-79D614D4-B8E8-44A9-9C46-22DF11002C63.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mmunity.netapp.com/t5/Technology/How-To-Set-Flash-Pool-Policies/ba-p/82160" TargetMode="External"/><Relationship Id="rId7" Type="http://schemas.openxmlformats.org/officeDocument/2006/relationships/image" Target="media/image1.png"/><Relationship Id="rId8" Type="http://schemas.openxmlformats.org/officeDocument/2006/relationships/hyperlink" Target="https://community.netapp.com/community/netapp-blogs/pseudo_benchmark/blog/2012/07/18/flash-pool-read-policies" TargetMode="External"/><Relationship Id="rId9" Type="http://schemas.openxmlformats.org/officeDocument/2006/relationships/hyperlink" Target="https://community.netapp.com/community/netapp-blogs/pseudo_benchmark/blog/2012/08/05/flash-pool-write-policies" TargetMode="External"/><Relationship Id="rId10" Type="http://schemas.openxmlformats.org/officeDocument/2006/relationships/hyperlink" Target="https://community.netapp.com/community/netapp-blogs/pseudo_benchmark/blog/2013/07/19/cluster-cli-and-node-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1544</Words>
  <Characters>8805</Characters>
  <Application>Microsoft Macintosh Word</Application>
  <DocSecurity>0</DocSecurity>
  <Lines>73</Lines>
  <Paragraphs>20</Paragraphs>
  <ScaleCrop>false</ScaleCrop>
  <Company>Ashlynn Consulting, Inc.</Company>
  <LinksUpToDate>false</LinksUpToDate>
  <CharactersWithSpaces>10329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Sellars</dc:creator>
  <cp:keywords/>
  <dc:description/>
  <cp:lastModifiedBy>Deborah Sellars</cp:lastModifiedBy>
  <cp:revision>5</cp:revision>
  <dcterms:created xsi:type="dcterms:W3CDTF">2017-01-21T21:12:00Z</dcterms:created>
  <dcterms:modified xsi:type="dcterms:W3CDTF">2017-01-24T15:11:00Z</dcterms:modified>
</cp:coreProperties>
</file>