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sz w:val="24"/>
        </w:rPr>
        <w:t>MODULE SPECIFICATION</w:t>
      </w:r>
    </w:p>
    <w:p>
      <w:pPr>
        <w:jc w:val="center"/>
      </w:pPr>
      <w:r>
        <w:rPr>
          <w:b/>
          <w:sz w:val="68"/>
        </w:rPr>
        <w:t>MOD-001</w:t>
      </w:r>
    </w:p>
    <w:p>
      <w:pPr>
        <w:jc w:val="center"/>
      </w:pPr>
      <w:r>
        <w:rPr>
          <w:b/>
          <w:sz w:val="50"/>
        </w:rPr>
        <w:t>Core</w:t>
      </w:r>
    </w:p>
    <w:p>
      <w:pPr>
        <w:jc w:val="center"/>
      </w:pPr>
      <w:r>
        <w:rPr>
          <w:b/>
          <w:sz w:val="30"/>
        </w:rPr>
        <w:t>Complete Audited Specification</w:t>
      </w:r>
    </w:p>
    <w:p>
      <w:pPr>
        <w:spacing w:before="400"/>
        <w:jc w:val="center"/>
      </w:pPr>
      <w:r>
        <w:t>Deutsche Fassung · v1.1 · Audited</w:t>
      </w:r>
    </w:p>
    <w:p>
      <w:pPr>
        <w:jc w:val="center"/>
      </w:pPr>
      <w:r>
        <w:t>2026-09-01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i/>
          <w:sz w:val="18"/>
        </w:rPr>
        <w:t>Baseline: current canonical GitHub main architecture/ADR set. Direct dependencies follow DEPS-001/ARCH-005. Implementation readiness remains gated by explicit open issues and the planned repository-wide architecture audit.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World Engine</w:t>
            </w:r>
          </w:p>
        </w:tc>
      </w:tr>
      <w:tr>
        <w:tc>
          <w:tcPr>
            <w:tcW w:type="dxa" w:w="5112"/>
          </w:tcPr>
          <w:p>
            <w:r>
              <w:t>Module ID</w:t>
            </w:r>
          </w:p>
        </w:tc>
        <w:tc>
          <w:tcPr>
            <w:tcW w:type="dxa" w:w="5112"/>
          </w:tcPr>
          <w:p>
            <w:r>
              <w:t>MOD-001</w:t>
            </w:r>
          </w:p>
        </w:tc>
      </w:tr>
      <w:tr>
        <w:tc>
          <w:tcPr>
            <w:tcW w:type="dxa" w:w="5112"/>
          </w:tcPr>
          <w:p>
            <w:r>
              <w:t>Module Name</w:t>
            </w:r>
          </w:p>
        </w:tc>
        <w:tc>
          <w:tcPr>
            <w:tcW w:type="dxa" w:w="5112"/>
          </w:tcPr>
          <w:p>
            <w:r>
              <w:t>Core</w:t>
            </w:r>
          </w:p>
        </w:tc>
      </w:tr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Coordination Layer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1.1 Audited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Documentation Complete / Implementation Gate Pending</w:t>
            </w:r>
          </w:p>
        </w:tc>
      </w:tr>
      <w:tr>
        <w:tc>
          <w:tcPr>
            <w:tcW w:type="dxa" w:w="5112"/>
          </w:tcPr>
          <w:p>
            <w:r>
              <w:t>Target Release</w:t>
            </w:r>
          </w:p>
        </w:tc>
        <w:tc>
          <w:tcPr>
            <w:tcW w:type="dxa" w:w="5112"/>
          </w:tcPr>
          <w:p>
            <w:r>
              <w:t>Version 1.0</w:t>
            </w:r>
          </w:p>
        </w:tc>
      </w:tr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Windows</w:t>
            </w:r>
          </w:p>
        </w:tc>
      </w:tr>
      <w:tr>
        <w:tc>
          <w:tcPr>
            <w:tcW w:type="dxa" w:w="5112"/>
          </w:tcPr>
          <w:p>
            <w:r>
              <w:t>Reference integration</w:t>
            </w:r>
          </w:p>
        </w:tc>
        <w:tc>
          <w:tcPr>
            <w:tcW w:type="dxa" w:w="5112"/>
          </w:tcPr>
          <w:p>
            <w:r>
              <w:t>Skyrim</w:t>
            </w:r>
          </w:p>
        </w:tc>
      </w:tr>
      <w:tr>
        <w:tc>
          <w:tcPr>
            <w:tcW w:type="dxa" w:w="5112"/>
          </w:tcPr>
          <w:p>
            <w:r>
              <w:t>Owner / Author</w:t>
            </w:r>
          </w:p>
        </w:tc>
        <w:tc>
          <w:tcPr>
            <w:tcW w:type="dxa" w:w="5112"/>
          </w:tcPr>
          <w:p>
            <w:r>
              <w:t>Andrii Drahulskyi</w:t>
            </w:r>
          </w:p>
        </w:tc>
      </w:tr>
    </w:tbl>
    <w:p>
      <w:pPr>
        <w:pStyle w:val="Heading1"/>
      </w:pPr>
      <w:r>
        <w:t>Specification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Version</w:t>
            </w:r>
          </w:p>
        </w:tc>
      </w:tr>
      <w:tr>
        <w:tc>
          <w:tcPr>
            <w:tcW w:type="dxa" w:w="3408"/>
          </w:tcPr>
          <w:p>
            <w:r>
              <w:t>01</w:t>
            </w:r>
          </w:p>
        </w:tc>
        <w:tc>
          <w:tcPr>
            <w:tcW w:type="dxa" w:w="3408"/>
          </w:tcPr>
          <w:p>
            <w:r>
              <w:t>Modulübersicht und Verantwortlichkeiten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02</w:t>
            </w:r>
          </w:p>
        </w:tc>
        <w:tc>
          <w:tcPr>
            <w:tcW w:type="dxa" w:w="3408"/>
          </w:tcPr>
          <w:p>
            <w:r>
              <w:t>Funktionale und nichtfunktionale Anforderungen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03</w:t>
            </w:r>
          </w:p>
        </w:tc>
        <w:tc>
          <w:tcPr>
            <w:tcW w:type="dxa" w:w="3408"/>
          </w:tcPr>
          <w:p>
            <w:r>
              <w:t>Dependencies, Inputs/Outputs &amp; Public Interface Contracts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04</w:t>
            </w:r>
          </w:p>
        </w:tc>
        <w:tc>
          <w:tcPr>
            <w:tcW w:type="dxa" w:w="3408"/>
          </w:tcPr>
          <w:p>
            <w:r>
              <w:t>Internal Components, Events, Data Structures &amp; State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05</w:t>
            </w:r>
          </w:p>
        </w:tc>
        <w:tc>
          <w:tcPr>
            <w:tcW w:type="dxa" w:w="3408"/>
          </w:tcPr>
          <w:p>
            <w:r>
              <w:t>Detailed Lifecycle, Startup, Shutdown &amp; Recovery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06</w:t>
            </w:r>
          </w:p>
        </w:tc>
        <w:tc>
          <w:tcPr>
            <w:tcW w:type="dxa" w:w="3408"/>
          </w:tcPr>
          <w:p>
            <w:r>
              <w:t>Configuration, Health, Readiness &amp; Coordination Policy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07</w:t>
            </w:r>
          </w:p>
        </w:tc>
        <w:tc>
          <w:tcPr>
            <w:tcW w:type="dxa" w:w="3408"/>
          </w:tcPr>
          <w:p>
            <w:r>
              <w:t>Performance, Security, Concurrency &amp; Failure Handling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08</w:t>
            </w:r>
          </w:p>
        </w:tc>
        <w:tc>
          <w:tcPr>
            <w:tcW w:type="dxa" w:w="3408"/>
          </w:tcPr>
          <w:p>
            <w:r>
              <w:t>Testing Strategy, Acceptance Criteria &amp; Traceability</w:t>
            </w:r>
          </w:p>
        </w:tc>
        <w:tc>
          <w:tcPr>
            <w:tcW w:type="dxa" w:w="3408"/>
          </w:tcPr>
          <w:p>
            <w:r>
              <w:t>v1.0 Audited</w:t>
            </w:r>
          </w:p>
        </w:tc>
      </w:tr>
      <w:tr>
        <w:tc>
          <w:tcPr>
            <w:tcW w:type="dxa" w:w="3408"/>
          </w:tcPr>
          <w:p>
            <w:r>
              <w:t>09</w:t>
            </w:r>
          </w:p>
        </w:tc>
        <w:tc>
          <w:tcPr>
            <w:tcW w:type="dxa" w:w="3408"/>
          </w:tcPr>
          <w:p>
            <w:r>
              <w:t>Diagrams, Implementation Governance &amp; Final Specification Rules</w:t>
            </w:r>
          </w:p>
        </w:tc>
        <w:tc>
          <w:tcPr>
            <w:tcW w:type="dxa" w:w="3408"/>
          </w:tcPr>
          <w:p>
            <w:r>
              <w:t>v1.0 Audited</w:t>
            </w:r>
          </w:p>
        </w:tc>
      </w:tr>
    </w:tbl>
    <w:p>
      <w:r>
        <w:t>Known upstream issue: resolve Scheduler contract-direction wording in DEPS-001/MOD-012/API before final API freeze. Any changes from the later repository-wide audit must be reconciled into MOD-001.</w:t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sz w:val="48"/>
        </w:rPr>
        <w:t>MODULE SPECIFICATION</w:t>
      </w:r>
    </w:p>
    <w:p>
      <w:pPr>
        <w:spacing w:after="100"/>
        <w:jc w:val="center"/>
      </w:pPr>
      <w:r>
        <w:rPr>
          <w:rFonts w:ascii="Arial" w:hAnsi="Arial" w:eastAsia="Arial"/>
          <w:b/>
          <w:i w:val="0"/>
          <w:sz w:val="40"/>
        </w:rPr>
        <w:t>MOD-001</w:t>
      </w:r>
    </w:p>
    <w:p>
      <w:pPr>
        <w:spacing w:after="120"/>
        <w:jc w:val="center"/>
      </w:pPr>
      <w:r>
        <w:rPr>
          <w:rFonts w:ascii="Arial" w:hAnsi="Arial" w:eastAsia="Arial"/>
          <w:b/>
          <w:i w:val="0"/>
          <w:sz w:val="34"/>
        </w:rPr>
        <w:t>Core</w:t>
      </w:r>
    </w:p>
    <w:p>
      <w:pPr>
        <w:spacing w:after="200"/>
        <w:jc w:val="center"/>
      </w:pPr>
      <w:r>
        <w:rPr>
          <w:rFonts w:ascii="Arial" w:hAnsi="Arial" w:eastAsia="Arial"/>
          <w:b w:val="0"/>
          <w:i/>
          <w:sz w:val="28"/>
        </w:rPr>
        <w:t>Part 01 — Modulübersicht und Verantwortlichkeiten</w:t>
      </w:r>
    </w:p>
    <w:p>
      <w:pPr>
        <w:spacing w:after="200"/>
        <w:jc w:val="center"/>
      </w:pPr>
      <w:r>
        <w:rPr>
          <w:rFonts w:ascii="Arial" w:hAnsi="Arial" w:eastAsia="Arial"/>
          <w:b/>
          <w:i w:val="0"/>
          <w:sz w:val="28"/>
        </w:rPr>
        <w:t>World Engine</w:t>
      </w:r>
    </w:p>
    <w:p>
      <w:pPr>
        <w:spacing w:after="100"/>
        <w:jc w:val="center"/>
      </w:pPr>
      <w:r>
        <w:rPr>
          <w:rFonts w:ascii="Arial" w:hAnsi="Arial" w:eastAsia="Arial"/>
          <w:b w:val="0"/>
          <w:i/>
          <w:sz w:val="24"/>
        </w:rPr>
        <w:t>Vollständige deutsche Version · v1.1 · Audited</w:t>
      </w:r>
    </w:p>
    <w:p>
      <w:pPr>
        <w:spacing w:after="160"/>
        <w:jc w:val="center"/>
      </w:pPr>
      <w:r>
        <w:rPr>
          <w:rFonts w:ascii="Arial" w:hAnsi="Arial" w:eastAsia="Arial"/>
          <w:b w:val="0"/>
          <w:i w:val="0"/>
          <w:sz w:val="22"/>
        </w:rPr>
        <w:t>2026-09-01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03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432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Value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Project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World Engine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ID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MOD-001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Name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Layer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Coordination Layer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Status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 Design / Specification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Priority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Critical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Version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1.1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Target release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Version 1.0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Reference integration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Skyrim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Platform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Windows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Owner / Author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Andrii Drahulskyi</w:t>
            </w:r>
          </w:p>
        </w:tc>
      </w:tr>
    </w:tbl>
    <w:p>
      <w:pPr>
        <w:spacing w:after="0"/>
      </w:pPr>
    </w:p>
    <w:p>
      <w:pPr>
        <w:spacing w:before="160"/>
        <w:jc w:val="center"/>
      </w:pPr>
      <w:r>
        <w:rPr>
          <w:rFonts w:ascii="Arial" w:hAnsi="Arial" w:eastAsia="Arial"/>
          <w:b w:val="0"/>
          <w:i/>
          <w:sz w:val="18"/>
        </w:rPr>
        <w:t>Quellenbasis: kanonische GitHub-Dokumente ARCH-001–ARCH-012, DEPS-001, ADR-001–ADR-007, DOC-TPL-001. Die Interpretation direkter Abhängigkeiten folgt DEPS-001 gemäß ADR-001.</w:t>
      </w:r>
    </w:p>
    <w:p>
      <w:r>
        <w:rPr>
          <w:rFonts w:ascii="Arial" w:hAnsi="Arial" w:eastAsia="Arial"/>
          <w:sz w:val="21"/>
        </w:rPr>
        <w:br w:type="page"/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1. Zweck des Dokuments</w:t>
      </w:r>
    </w:p>
    <w:p>
      <w:pPr>
        <w:spacing w:after="80"/>
      </w:pPr>
      <w:r>
        <w:rPr>
          <w:rFonts w:ascii="Arial" w:hAnsi="Arial" w:eastAsia="Arial"/>
          <w:sz w:val="21"/>
        </w:rPr>
        <w:t>Part 01 legt Identität, Architekturrolle, Scope, Ownership und Verantwortungsgrenzen von MOD-001 Core fest. Das Dokument wählt keine Programmiersprache, kein Framework, keine konkreten Klassen und keine endgültigen API-Signaturen. Diese Entscheidungen bleiben späteren API-/Implementierungsdokumenten vorbehalten.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2. Module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744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Property</w:t>
            </w:r>
          </w:p>
        </w:tc>
        <w:tc>
          <w:tcPr>
            <w:tcW w:type="dxa" w:w="4608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Definition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ID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MOD-001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Name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Layer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Coordination Layer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Primary responsibility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Application lifecycle, system-level coordination and coordination-state authority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Priority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Critical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Status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 Design / Specification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Domain ownership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None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Persistence ownership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None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Game integration ownership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None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provider ownership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None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3. Verbindliche Interpretationsregeln</w:t>
      </w:r>
    </w:p>
    <w:p>
      <w:pPr>
        <w:spacing w:after="80"/>
      </w:pPr>
      <w:r>
        <w:rPr>
          <w:rFonts w:ascii="Arial" w:hAnsi="Arial" w:eastAsia="Arial"/>
          <w:sz w:val="21"/>
        </w:rPr>
        <w:t>Beim Audit wurden Formulierungen in früheren Architekturdokumenten gefunden, die wie zusätzliche direkte Core-Verbindungen wirken können. Für MOD-001 gilt daher ausdrücklich folgende Interpretation: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DEPS-001 ist die primäre Quelle für direkte Modulabhängigkeiten; ADR-001 bestätigt diese Rolle ausdrücklich.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Direkte ausgehende Modulabhängigkeiten von Core: MOD-011 Event Engine und MOD-012 Scheduler.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MOD-002 Game Adapter nutzt Core coordination interfaces in der Richtung Game Adapter → Core; daraus entsteht keine Core → Game Adapter Abhängigkeit.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Configuration, Save/Persistence und AI können am Application-Lifecycle/Readiness über validierte Inputs, Host/Composition, Events oder Owner-Status teilnehmen; dies ist keine direkte Core-Modulabhängigkeit.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Pfeile in Sequence-/Deployment-Diagrammen werden als Workflow-/Control-Flow interpretiert, wenn DEPS-001 keine direkte Abhängigkeit deklariert.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Neue direkte Abhängigkeiten dürfen MOD-001 nicht stillschweigend erweitern; dafür ist eine Änderung der Dependency Architecture oder eine superseding decision erforderlich.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4. Architectural Position</w:t>
      </w:r>
    </w:p>
    <w:p>
      <w:pPr>
        <w:spacing w:after="80"/>
      </w:pPr>
      <w:r>
        <w:rPr>
          <w:rFonts w:ascii="Arial" w:hAnsi="Arial" w:eastAsia="Arial"/>
          <w:sz w:val="21"/>
        </w:rPr>
        <w:t>Core befindet sich im Coordination Layer gemeinsam mit Event Engine und Scheduler. Es besitzt den Application-Lifecycle und einen kleinen High-Level-Coordination-State, jedoch keine Inhalte der Integration-, Simulation-, AI- oder Persistence-Layer.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288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Boundary / Layer</w:t>
            </w:r>
          </w:p>
        </w:tc>
        <w:tc>
          <w:tcPr>
            <w:tcW w:type="dxa" w:w="547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MOD-001 relation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Integration / Game Adapter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Game Adapter ist die einzige Spielgrenze und darf Core coordination interfaces verwenden. Core besitzt keine ausgehende direkte Game-Adapter-Abhängigkeit und ruft keine Game API auf.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besitzt direkte Abhängigkeiten nur zu Event Engine und Scheduler und koordiniert den eigenen Lifecycle über deren freigegebene Contracts.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Simulation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Kein direktes Ownership und kein Zugriff auf internen Domain State. Bedeutende Reaktionen laufen über Event Engine oder freigegebene Domain Contracts außerhalb des Core Ownership.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hängt nicht direkt von AI Adapter/Provider ab. AI bleibt eine separate, nicht autoritative Capability; ihr Status kann nur über einen freigegebenen Application-Level-Pfad berücksichtigt werden.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Persistence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hängt nicht direkt von Repository/Database/Save Manager ab und besitzt keine Save-Semantik. Persistence Readiness/Result kann als externes Evidence an Application Readiness teilnehmen.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5. Core Mission</w:t>
      </w:r>
    </w:p>
    <w:p>
      <w:pPr>
        <w:spacing w:after="80"/>
      </w:pPr>
      <w:r>
        <w:rPr>
          <w:rFonts w:ascii="Arial" w:hAnsi="Arial" w:eastAsia="Arial"/>
          <w:sz w:val="21"/>
        </w:rPr>
        <w:t>Die Mission von Core ist ein deterministischer und beobachtbarer World-Engine-Lifecycle, die Bewahrung der Architekturgrenzen und die Koordination ausschließlich solcher Systemoperationen, deren Ownership tatsächlich bei Core liegt.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Core coordinates; specialized subsystems own their state and domain rules.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Core bleibt game-agnostic und enthält keine Skyrim-spezifische Logik.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Event Engine wird für ereignisbasierte Interaktionen verwendet, ersetzt jedoch nicht jeden synchronen Contract.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AI ist keine autoritative Quelle des World State.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Persistence, Save/Load, Plugin-Analyse und Game Integration behalten eigene Owner.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6.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176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In Scope</w:t>
            </w:r>
          </w:p>
        </w:tc>
        <w:tc>
          <w:tcPr>
            <w:tcW w:type="dxa" w:w="4176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Out of Scope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Application lifecycle state and transition coordination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Simulation/domain rules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Startup/shutdown/recovery of Core-owned coordination path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SQLite schema, SQL and Repository implementation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Direct coordination with Event Engine and Scheduler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Game Adapter implementation and Game API access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Aggregation of normalized application readiness evidence without hidden dependencies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provider/runtime implementation or AI inference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Consumption of validated Core configuration view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Plugin parsing, discovery analysis and arbitrary filesystem access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Lifecycle/coordination events and operational diagnostics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Save format semantics and Save Manager orchestration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Small high-level coordination state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Persistent world/domain state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Boundary enforcement and dependency validation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Generic cross-module service locator or universal workflow gateway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7.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288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Responsibility</w:t>
            </w:r>
          </w:p>
        </w:tc>
        <w:tc>
          <w:tcPr>
            <w:tcW w:type="dxa" w:w="547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Lifecycle authority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Besitzt den expliziten Core/Application-Lifecycle-State und validiert erlaubte Transitionen.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Startup coordination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Koordiniert den deterministischen Start des Core-Coordination-Pfads; initialisiert direkt nur freigegebene direkte Dependencies und bewertet extern geliefertes Readiness Evidence.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Readiness decision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Wechselt nur dann zu Ready, wenn Core-Gates, direkte Dependencies und erforderliche Application-Level-Bedingungen gültig sind.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Degraded operation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Stellt den erlaubten Ausfall optionaler Capabilities dar, ohne vollständige Readiness vorzutäuschen.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Shutdown coordination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Beendet Core-eigene Coordination und direkte Dependencies kontrolliert; Persistence/Game/AI Shutdown bleibt bei deren Owner/Host.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Recovery coordination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Wechselt zu Recovery Required, wenn normaler Betrieb unsicher ist, und bewertet Owner-gemeldete Recovery-Ergebnisse erneut.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Configuration consumption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Verwendet nur validierte/effective Core-Werte und parst niemals Raw YAML.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Operational observability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Stellt Lifecycle State, begrenzten Coordination Status und sichere Diagnostik bereit.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Boundary enforcement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Verwirft Designs oder Runtime-Pfade, die DEPS-001 oder Game/AI/Save/Repository Boundaries umgehen.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8. Core Must Not 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60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Concern</w:t>
            </w:r>
          </w:p>
        </w:tc>
        <w:tc>
          <w:tcPr>
            <w:tcW w:type="dxa" w:w="475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Owner / rule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Domain behavior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Corresponding Simulation module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Event routing/delivery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MOD-011 Event Engine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Scheduling/timing semantics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MOD-012 Scheduler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Game integration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MOD-002 Game Adapter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inference/provider transport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Integration / AI Adapter owner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Plugin discovery/analysis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Plugin Architecture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Save/load semantics and artifact lifecycle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MOD-013 Save Manager / Save System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Physical persistence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Repository / Database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Raw configuration parsing/merge/secrets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Configuration subsystem / Security boundary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9. Dependency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888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Relationship</w:t>
            </w:r>
          </w:p>
        </w:tc>
        <w:tc>
          <w:tcPr>
            <w:tcW w:type="dxa" w:w="4464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Status for MOD-001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MOD-011 Event Engine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Direct, approved contract.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MOD-012 Scheduler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Direct, approved contract.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MOD-002 Game Adapter → Core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Inbound consumer of Core coordination interfaces; no reverse direct dependency is introduced here.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Save Manager / Repository / Database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Not a direct module dependency in MOD-001.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AI Adapter / AI Provider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Not a direct module dependency in MOD-001.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Simulation modules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Not a general direct dependency; Core does not inspect or mutate domain internals.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↔ arbitrary service registry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Forbidden as hidden service-locator pattern.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10. Module Independence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Core erhält nur explizite freigegebene Contracts; versteckte Globals/Singletons sind ohne Architekturentscheidung verboten.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Interne Objekte anderer Module werden niemals über Core APIs exponiert.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Core wird bei Ausfall einer anderen Subsystem nicht zum Ersatz-Owner.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Der Austausch der Event-Engine- oder Scheduler-Implementierung hinter dem Contract darf kein Domain-Redesign erfordern.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Application-Level Participant Status wird als Data/Evidence dargestellt, nicht als Runtime-Lookup beliebiger Services.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11. High-Level Lifecycle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024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State</w:t>
            </w:r>
          </w:p>
        </w:tc>
        <w:tc>
          <w:tcPr>
            <w:tcW w:type="dxa" w:w="5328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Meaning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Created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Core-Instanz existiert; Lifecycle ist noch nicht aktiv.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Starting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Startup-/Coordination-Gates werden ausgewertet.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Ready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Alle erforderlichen Core- und Application-Readiness-Bedingungen sind erfüllt.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Degraded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Betrieb ist sicher, aber eine ausdrücklich optionale Capability ist nicht verfügbar.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Recovery Required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Normalbetrieb ist unsicher/unvollständig und kontrollierte Recovery ist erforderlich.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Startup Failed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Startup kann wegen einer kritischen Configuration/Bedingung nicht sicher abgeschlossen werden.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Stopping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Kontrollierter Shutdown der Core Coordination läuft.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Stopped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Der Core-Lifecycle der aktuellen Runtime-Instanz ist abgeschlossen.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 w:eastAsia="Arial"/>
          <w:sz w:val="21"/>
        </w:rPr>
        <w:t>Die detaillierte State Machine, Transition Guards, Concurrency und Recovery werden in späteren MOD-001-Teilen definiert. Part 01 fixiert nur die Semantik der Grenzen.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12. Architectural Ownership Rule</w:t>
      </w:r>
    </w:p>
    <w:p>
      <w:pPr>
        <w:spacing w:after="80"/>
      </w:pPr>
      <w:r>
        <w:rPr>
          <w:rFonts w:ascii="Arial" w:hAnsi="Arial" w:eastAsia="Arial"/>
          <w:sz w:val="21"/>
        </w:rPr>
        <w:t>Der zentrale MOD-001-Vertrag lautet: Core besitzt nur Application Lifecycle und minimalen Coordination State. Spezialisierte Module besitzen Domain State, Persistence-Semantik, Game Integration, AI Inference, Plugin Analysis, Event Routing und Scheduling. Koordination überträgt kein fremdes Ownership an Core.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13.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168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Source</w:t>
            </w:r>
          </w:p>
        </w:tc>
        <w:tc>
          <w:tcPr>
            <w:tcW w:type="dxa" w:w="5184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Constraint used in Part 01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ADR-001 Core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ist Coordination/Lifecycle Layer; spezialisierte Subsystems behalten Ownership; ARCH-005/DEPS bleibt primäre Dependency-Referenz.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DEPS-001 Module Dependencies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Direkte Dependencies Core → Event Engine, Scheduler; Game Adapter → Core; explicit DI; keine hidden globals/cycles.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ARCH-007 Sequence Diagrams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Workflow-Semantik; Pfeile erzeugen keine nicht deklarierten Dependencies.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ARCH-008 Deployment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Application Startup/Shutdown, Ready/Degraded/Recovery und Failure Isolation.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ARCH-009 Configuration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Validierte typed Configuration; Core parst keine Raw Config.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ARCH-010 Plugin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Plugin Discovery/Analysis bleibt außerhalb Core.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ARCH-011 Save System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Save Manager besitzt Save/Load-Semantik; Persistence bleibt außerhalb Core.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ARCH-012 AI Integration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ist isoliert, nicht autoritativ und provider-unabhängig.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ADR-003/004/005/006/007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Database-, AI-, Save-, Plugin- und Multi-Game-Ownership-Grenzen.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DOC-TPL-001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Pflichtstruktur für Module Overview, Responsibilities und Dependency Discipline.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14. Part 01 Output</w:t>
      </w:r>
    </w:p>
    <w:p>
      <w:pPr>
        <w:spacing w:after="80"/>
      </w:pPr>
      <w:r>
        <w:rPr>
          <w:rFonts w:ascii="Arial" w:hAnsi="Arial" w:eastAsia="Arial"/>
          <w:sz w:val="21"/>
        </w:rPr>
        <w:t>Part 01 v1.1 legt den korrigierten MOD-001 Overview ohne versteckte Erweiterung des Dependency Graph fest. Der nächste zu korrigierende Teil – Functional &amp; Non-Functional Requirements – muss dieselbe Grenze verwenden: Nur Event Engine und Scheduler sind direkte ausgehende Modulabhängigkeiten von Core.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15.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rPr>
          <w:tblHeader w:val="true"/>
        </w:trPr>
        <w:tc>
          <w:tcPr>
            <w:tcW w:type="dxa" w:w="144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Version</w:t>
            </w:r>
          </w:p>
        </w:tc>
        <w:tc>
          <w:tcPr>
            <w:tcW w:type="dxa" w:w="187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Date</w:t>
            </w:r>
          </w:p>
        </w:tc>
        <w:tc>
          <w:tcPr>
            <w:tcW w:type="dxa" w:w="504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Changes</w:t>
            </w:r>
          </w:p>
        </w:tc>
      </w:tr>
      <w:tr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v1.0</w:t>
            </w:r>
          </w:p>
        </w:tc>
        <w:tc>
          <w:tcPr>
            <w:tcW w:type="dxa" w:w="18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2026-08-13</w:t>
            </w:r>
          </w:p>
        </w:tc>
        <w:tc>
          <w:tcPr>
            <w:tcW w:type="dxa" w:w="504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Initial Part 01.</w:t>
            </w:r>
          </w:p>
        </w:tc>
      </w:tr>
      <w:tr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v1.1</w:t>
            </w:r>
          </w:p>
        </w:tc>
        <w:tc>
          <w:tcPr>
            <w:tcW w:type="dxa" w:w="18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2026-09-01</w:t>
            </w:r>
          </w:p>
        </w:tc>
        <w:tc>
          <w:tcPr>
            <w:tcW w:type="dxa" w:w="504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Vollständiger Audit gegen die kanonische GitHub-Architektur/ADR-Basis; direkte Dependencies, inbound Game-Adapter-Beziehung, Application-Level Readiness Participants und Service-Locator-Grenze präzisiert.</w:t>
            </w:r>
          </w:p>
        </w:tc>
      </w:tr>
    </w:tbl>
    <w:p>
      <w:pPr>
        <w:spacing w:after="0"/>
      </w:pPr>
    </w:p>
    <w:p>
      <w:pPr>
        <w:spacing w:after="140"/>
        <w:jc w:val="center"/>
      </w:pPr>
      <w:r>
        <w:rPr>
          <w:rFonts w:ascii="Arial" w:hAnsi="Arial" w:eastAsia="Arial"/>
          <w:b/>
          <w:i w:val="0"/>
          <w:sz w:val="48"/>
        </w:rPr>
        <w:t>MODULE SPECIFICATION</w:t>
      </w:r>
    </w:p>
    <w:p>
      <w:pPr>
        <w:spacing w:after="80"/>
        <w:jc w:val="center"/>
      </w:pPr>
      <w:r>
        <w:rPr>
          <w:rFonts w:ascii="Arial" w:hAnsi="Arial" w:eastAsia="Arial"/>
          <w:b/>
          <w:i w:val="0"/>
          <w:sz w:val="40"/>
        </w:rPr>
        <w:t>MOD-001</w:t>
      </w:r>
    </w:p>
    <w:p>
      <w:pPr>
        <w:spacing w:after="100"/>
        <w:jc w:val="center"/>
      </w:pPr>
      <w:r>
        <w:rPr>
          <w:rFonts w:ascii="Arial" w:hAnsi="Arial" w:eastAsia="Arial"/>
          <w:b/>
          <w:i w:val="0"/>
          <w:sz w:val="34"/>
        </w:rPr>
        <w:t>Core</w:t>
      </w:r>
    </w:p>
    <w:p>
      <w:pPr>
        <w:spacing w:after="180"/>
        <w:jc w:val="center"/>
      </w:pPr>
      <w:r>
        <w:rPr>
          <w:rFonts w:ascii="Arial" w:hAnsi="Arial" w:eastAsia="Arial"/>
          <w:b w:val="0"/>
          <w:i/>
          <w:sz w:val="27"/>
        </w:rPr>
        <w:t>Part 02 — Funktionale und nichtfunktionale Anforderungen</w:t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sz w:val="28"/>
        </w:rPr>
        <w:t>World Engine</w:t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sz w:val="24"/>
        </w:rPr>
        <w:t>Vollständige deutsche Version · v1.1 · Audited</w:t>
      </w:r>
    </w:p>
    <w:p>
      <w:pPr>
        <w:spacing w:after="140"/>
        <w:jc w:val="center"/>
      </w:pPr>
      <w:r>
        <w:rPr>
          <w:rFonts w:ascii="Arial" w:hAnsi="Arial" w:eastAsia="Arial"/>
          <w:b w:val="0"/>
          <w:i w:val="0"/>
          <w:sz w:val="22"/>
        </w:rPr>
        <w:t>2026-09-01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388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4464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Value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Project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World Engine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ID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MOD-001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Name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Layer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Coordination Layer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Status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 Design / Specification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Priority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Critical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Version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1.1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Target release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Version 1.0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Owner / Author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Andrii Drahulskyi</w:t>
            </w:r>
          </w:p>
        </w:tc>
      </w:tr>
    </w:tbl>
    <w:p>
      <w:pPr>
        <w:spacing w:after="0"/>
      </w:pPr>
    </w:p>
    <w:p>
      <w:pPr>
        <w:spacing w:before="140"/>
        <w:jc w:val="center"/>
      </w:pPr>
      <w:r>
        <w:rPr>
          <w:rFonts w:ascii="Arial" w:hAnsi="Arial" w:eastAsia="Arial"/>
          <w:b w:val="0"/>
          <w:i/>
          <w:sz w:val="18"/>
        </w:rPr>
        <w:t>Audit-Basis: aktuelle kanonische GitHub-Architektur. DEPS-001 wird gemäß ADR-001 als primäre Quelle für direkte Abhängigkeiten verwendet.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1. Zweck und Anforderungsregeln</w:t>
      </w:r>
    </w:p>
    <w:p>
      <w:pPr>
        <w:spacing w:after="70"/>
      </w:pPr>
      <w:r>
        <w:rPr>
          <w:rFonts w:ascii="Arial" w:hAnsi="Arial" w:eastAsia="Arial"/>
          <w:b w:val="0"/>
          <w:i w:val="0"/>
          <w:sz w:val="20"/>
        </w:rPr>
        <w:t>Part 02 definiert testbare funktionale (FR) und nichtfunktionale (NFR) Anforderungen für MOD-001 Core. Eine Anforderung ist nur zulässig, wenn sie innerhalb des Core-Ownership bleibt, den Dependency Graph nicht erweitert und später einem Test oder Acceptance Criterion zugeordnet werden kann.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Direkte ausgehende Modulabhängigkeiten von Core sind auf MOD-011 Event Engine und MOD-012 Scheduler begrenzt.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Application-Level-Teilnehmer (Game Adapter, Persistence/Save, AI und Configuration) werden nicht allein durch ihre Teilnahme an Startup/Readiness/Shutdown zu direkten Core-Abhängigkeiten.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besitzt Runtime-Lifecycle-/Coordination-State, jedoch keinen Domain State und keine Semantik fremder Subsysteme.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Numerische SLO-/Latency-/Memory-Budgets werden hier nicht erfunden; konkrete Werte bleiben bis zur Performance-/Testing-Phase TBD.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2. Anforderungsterminologie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88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Begriff</w:t>
            </w:r>
          </w:p>
        </w:tc>
        <w:tc>
          <w:tcPr>
            <w:tcW w:type="dxa" w:w="547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Bedeutung für MOD-001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Direct dependency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Explizit deklarierte Core-Abhängigkeit auf den Contract eines anderen Moduls. Für v1.0: Event Engine und Scheduler.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Inbound dependency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Ein anderes Modul hängt von einem öffentlichen Core-Contract ab. Game Adapter → Core ist ein solcher Fall.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Application readiness evidence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Normalisierte Daten/Status über Owner-/Host-/Event-Pfad. Kein Runtime-Service-Lookup und keine neue direkte Abhängigkeit.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Required condition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Bedingung, ohne die Ready unsicher oder durch Policy verboten ist.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Optional capability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Capability, deren Fehlen einen sicheren Degraded-Zustand erlaubt, wenn dies explizit durch Policy zugelassen ist.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Architectural invariant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Regel, deren Verletzung unabhängig vom funktionalen Ergebnis ein Architekturdefekt ist.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3. Funktionale Anforderungen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151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180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Bereich</w:t>
            </w:r>
          </w:p>
        </w:tc>
        <w:tc>
          <w:tcPr>
            <w:tcW w:type="dxa" w:w="532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Anforderung</w:t>
            </w:r>
          </w:p>
        </w:tc>
        <w:tc>
          <w:tcPr>
            <w:tcW w:type="dxa" w:w="108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Priorität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FR-CORE-001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Runtime lifecycle state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einen expliziten Zustand des eigenen Runtime-Lifecycle führen und nur erlaubte Transitionen zulassen.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FR-CORE-002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Deterministic startup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den Start des eigenen Coordination-Pfads und seiner direkten Abhängigkeiten innerhalb freigegebener Lifecycle-Contracts deterministisch koordinieren.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FR-CORE-003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Readiness decision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Ready erst erreichen, wenn Core-Gates, direkte required Dependencies und alle verpflichtenden Application-Level-Readiness-Bedingungen erfüllt sind.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FR-CORE-004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Degraded operation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Degraded nur für explizit optionale Capabilities unterstützen und darf Degraded nicht als vollständiges Ready darstellen.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FR-CORE-005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Controlled shutdown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den eigenen Coordination-Pfad und direkte Abhängigkeiten kontrolliert beenden; Shutdown fremder Owner-Subsysteme bleibt beim Application Host/jeweiligen Owner.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FR-CORE-006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Recovery coordination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Recovery Required erreichen, wenn sicherer Normalbetrieb nicht bestätigt werden kann, und nur normalisierte Recovery-Ergebnisse des zuständigen Owners auswerten.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FR-CORE-007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Validated configuration consumption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nur einen validierten typed/effective Core-Configuration-View erhalten und weder Raw YAML noch Secrets lesen/parsen.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FR-CORE-008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Direct dependency coordination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als direkte ausgehende Modulabhängigkeiten nur die expliziten Contracts von MOD-011 Event Engine und MOD-012 Scheduler verwenden.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FR-CORE-009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Readiness evidence aggregation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required, optional und mode-dependent Readiness Evidence unterscheiden, ohne beliebige Services zur Laufzeit nachzuschlagen.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FR-CORE-010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Failure mapping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normalisierte Failures/Timeouts direkter Abhängigkeiten und verpflichtender Application-Level-Bedingungen auf definierte Lifecycle-/Operational-States abbilden.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FR-CORE-011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Operation context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Operation-/Correlation-Context für Core-eigene Lifecycle- und Coordination-Vorgänge bereitstellen, ohne daraus Domain State zu machen.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Medium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FR-CORE-012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Dependency boundary enforcement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keine versteckten oder zyklischen Abhängigkeiten erzeugen und Public Contracts/DI-Regeln nicht umgehen.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FR-CORE-013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direct persistence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nicht direkt von Save Manager, Repository, Database, SQLite oder SQL APIs abhängen und besitzt keine Save/Load-Semantik.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FR-CORE-014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outbound game dependency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keine ausgehende direkte Abhängigkeit auf Game Adapter besitzen und keine Game-/Skyrim-API aufrufen; Game Adapter → Core ist eine erlaubte Inbound-Beziehung.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FR-CORE-015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direct AI dependency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nicht direkt von AI Adapter, Local AI Runtime, externem LLM Provider oder Provider Transport abhängen.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FR-CORE-016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Operational status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einen eindeutigen Operational Status für Created/Starting/Ready/Degraded/Recovery Required/Startup Failed/Stopping/Stopped bereitstellen.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FR-CORE-017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domain ownership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internen Domain State der Simulation Modules weder lesen noch ändern und keine Domain-/Business-Entscheidungen an ihrer Stelle treffen.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FR-CORE-018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plugin execution/analysis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Plugin-Artefakte weder parsen, analysieren noch ausführen; nur normalisierte Ergebnisse eines freigegebenen Plugin-Workflows dürfen berücksichtigt werden.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FR-CORE-019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Composition-safe participation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Application-Level-Readiness/Status muss als definierte Inputs/Events/Evidence über einen Composition-/Host-freigegebenen Pfad eintreffen, nicht über globale Registry/Service Locator.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4. Erläuterungen zu den funktionalen Anforderungen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376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Bereich</w:t>
            </w:r>
          </w:p>
        </w:tc>
        <w:tc>
          <w:tcPr>
            <w:tcW w:type="dxa" w:w="5976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Erläuterung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Lifecycle authority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Core ist Authority nur für den eigenen Runtime-Coordination-Lifecycle; Installed/Configured und interne Lifecycles anderer Module werden nicht zu Core-Owned State.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Startup/shutdown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ARCH-008 beschreibt eine System-/Application-Sequenz. In MOD-001 bedeutet dies nicht, dass Core direkte Referenzen auf jeden Teilnehmer erhält.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Readiness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Initialized ist nicht gleich Ready. Readiness muss durch zulässige Evidence/Gates bestätigt werden.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Recovery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Core koordiniert State/Decision, repariert jedoch keinen internen Zustand von Save, AI, Game Adapter, Repository oder Simulation Modules.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Game Adapter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Game Adapter darf einen freigegebenen Core-Coordination-Contract aufrufen; daraus entsteht keine automatische Reverse Dependency.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Configuration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Core erhält nur seinen normalisierten Subset; Parsing, Merge, Secret Resolution und provider-spezifische Validierung bleiben beim jeweiligen Owner.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Scheduler ambiguity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DEPS-001 enthält eine potenziell mehrdeutige Formulierung Scheduler → Core timing contracts. MOD-001 führt keinen Cycle ein; dies bleibt ein Upstream-/Open-Dependency-Issue bis MOD-012/API.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5. Nichtfunktionale Anforderungen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1584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172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Bereich</w:t>
            </w:r>
          </w:p>
        </w:tc>
        <w:tc>
          <w:tcPr>
            <w:tcW w:type="dxa" w:w="532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Anforderung</w:t>
            </w:r>
          </w:p>
        </w:tc>
        <w:tc>
          <w:tcPr>
            <w:tcW w:type="dxa" w:w="108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Priorität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NFR-CORE-001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Determinism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Bei gleicher Effective Core Configuration und äquivalenten Lifecycle-/Readiness-Bedingungen muss Core äquivalente Lifecycle Decisions erzeugen.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NFR-CORE-002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Low coupling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Öffentliche Core-Contracts dürfen keine internen Strukturen anderer Module exponieren oder Knowledge über deren Implementierung verlangen.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NFR-CORE-003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Testability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mit kontrollierten Test Doubles nur für deklarierte direkte Abhängigkeiten und explizite Input-/Evidence-Contracts testbar sein.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NFR-CORE-004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Reliability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Der Ausfall einer optionalen Capability darf Core nicht automatisch beenden, wenn die Architektur-Policy einen sicheren Degraded-Zustand erlaubt.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NFR-CORE-005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Failure containment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Der Failure eines Teilnehmers darf nicht als Success maskiert werden und sein Ownership darf nicht automatisch auf Core übergehen.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NFR-CORE-006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Maintainability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nicht zu einem Container für Domain Rules, Persistence Logic, Provider Logic oder game-spezifische Logik wachsen.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NFR-CORE-007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Observability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Lifecycle Transitions, Readiness Decisions, Degraded Reasons, Recovery State und Boundary Failures müssen ohne Offenlegung von Secrets diagnostizierbar sein.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NFR-CORE-008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Performance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Der Core-Coordination-Pfad darf keine unbegrenzte Arbeit in den synchronen Control Path einführen; numerische Budgets werden später festgelegt.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NFR-CORE-009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Memory usage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nur begrenzten Coordination-/Lifecycle-State halten und keine unbegrenzten Event-/History-/Domain-Caches besitzen.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NFR-CORE-010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Scalability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Mehr Domain Modules/Capabilities dürfen Core nicht in einen Universal Dispatcher/Service Locator verwandeln; Erweiterung erfolgt über Contracts/Events/Composition.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NFR-CORE-011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Compatibility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muss game-agnostic bleiben und darf keine Skyrim-spezifischen Types/Assumptions enthalten, die Multi-Game Architecture verhindern.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NFR-CORE-012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Replaceability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Event-Engine- und Scheduler-Implementierungen müssen hinter den freigegebenen Contracts austauschbar sein, ohne Core-Domain-Semantik zu ändern.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NFR-CORE-013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Configuration integrity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Nach Veröffentlichung der Effective Configuration verwendet Core nur einen validierten immutable View, außer bei separat freigegebenem Controlled Reload.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NFR-CORE-014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Security / least privilege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darf keine Raw Provider Secrets, keinen beliebigen Filesystem-/Process-Zugriff, keinen direkten SQL-Zugriff und keine Dynamic Plugin Code Execution erhalten.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NFR-CORE-015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Concurrency safety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Lifecycle Transition Authority und mutabler Core State müssen einen eindeutigen Owner besitzen; konkurrierende Vorgänge dürfen keine widersprüchlichen Lifecycle States erzeugen.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6. Architektonische Invarianten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→ Event Engine und Core → Scheduler sind die einzigen direkten ausgehenden Modulabhängigkeiten von MOD-001 im aktuellen DEPS-001.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Game Adapter → Core ist eine erlaubte Inbound-Beziehung; Core → Game Adapter wird nicht eingeführt.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→ Database/Repository/Save Manager existiert nicht.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→ AI Adapter/AI Provider existiert nicht.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enthält keinen Simulation Domain State und mutiert keine Domain Internals.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besitzt weder Event Routing (Event Engine) noch Scheduling-/Timing-Semantik (Scheduler).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parst weder Raw Configuration noch Plugin-Artefakte und verarbeitet keine Secrets.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Hidden Globals, beliebige Runtime Registries/Service Locators und Circular Dependencies sind verboten.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Sequence-/Deployment-Pfeile gelten ohne DEPS-/ADR-Bestätigung nicht als Deklaration einer direkten Abhängigkeit.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7. Kategorien und Prioritäten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52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Kategorie</w:t>
            </w:r>
          </w:p>
        </w:tc>
        <w:tc>
          <w:tcPr>
            <w:tcW w:type="dxa" w:w="583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Bedeutung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Functional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Was Core innerhalb seines Ownership tun muss.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Non-functional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Welche Qualitätsmerkmale die Core-Implementierung erfüllen muss.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Architectural invariant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Was die Implementierung niemals verletzen darf.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Integration boundary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Abgrenzung von Direct Dependency, Inbound Relation und Application-Level Evidence.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Operational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Reaktion des Lifecycle auf Startup, Readiness, Failure, Recovery und Shutdown.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180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Priorität</w:t>
            </w:r>
          </w:p>
        </w:tc>
        <w:tc>
          <w:tcPr>
            <w:tcW w:type="dxa" w:w="655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Regel</w:t>
            </w:r>
          </w:p>
        </w:tc>
      </w:tr>
      <w:tr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Critical</w:t>
            </w:r>
          </w:p>
        </w:tc>
        <w:tc>
          <w:tcPr>
            <w:tcW w:type="dxa" w:w="655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Verletzung bricht einen zentralen Architektur-/Runtime-Contract oder macht sicheren Betrieb nicht nachweisbar.</w:t>
            </w:r>
          </w:p>
        </w:tc>
      </w:tr>
      <w:tr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High</w:t>
            </w:r>
          </w:p>
        </w:tc>
        <w:tc>
          <w:tcPr>
            <w:tcW w:type="dxa" w:w="655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Für stabile v1.0 erforderlich; nur ausdrücklich definierter Degraded/Fallback ist zulässig.</w:t>
            </w:r>
          </w:p>
        </w:tc>
      </w:tr>
      <w:tr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Medium</w:t>
            </w:r>
          </w:p>
        </w:tc>
        <w:tc>
          <w:tcPr>
            <w:tcW w:type="dxa" w:w="655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Für Steuerbarkeit/Diagnose erforderlich, aber nicht zwingend ein Startup Blocker.</w:t>
            </w:r>
          </w:p>
        </w:tc>
      </w:tr>
      <w:tr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Low</w:t>
            </w:r>
          </w:p>
        </w:tc>
        <w:tc>
          <w:tcPr>
            <w:tcW w:type="dxa" w:w="655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Verbesserung außerhalb des Minimum Acceptance Gate von v1.0.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8. Acceptance-orientierte Struktur</w:t>
      </w:r>
    </w:p>
    <w:p>
      <w:pPr>
        <w:spacing w:after="70"/>
      </w:pPr>
      <w:r>
        <w:rPr>
          <w:rFonts w:ascii="Arial" w:hAnsi="Arial" w:eastAsia="Arial"/>
          <w:b w:val="0"/>
          <w:i w:val="0"/>
          <w:sz w:val="20"/>
        </w:rPr>
        <w:t>Jedes FR/NFR muss in Part 08 mindestens einem überprüfbaren Acceptance Criterion oder Test Mapping zugeordnet werden. Anforderungen an Dependency Boundaries benötigen zusätzlich einen Architecture-/Dependency-Review. Kein Acceptance Test kann eine verbotene Dependency legitimieren.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9. Traceability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3024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Quelle</w:t>
            </w:r>
          </w:p>
        </w:tc>
        <w:tc>
          <w:tcPr>
            <w:tcW w:type="dxa" w:w="532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Einfluss auf Part 02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ADR-001 Core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= Coordination/Lifecycle, kein God Core; Ownership bleibt bei spezialisierten Modulen; DEPS/ARCH-005 bleibt primäre Dependency-Referenz.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DEPS-001 Module Dependencies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→ Event Engine, Scheduler; Game Adapter → Core; explicit DI; keine Hidden Globals/Cycles; Core → Database verboten.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ARCH-007 Sequence Diagrams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Operation-/Correlation-Semantik und Workflow, aber keine automatische Dependency-Deklaration.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ARCH-008 Deployment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System Startup/Shutdown/Readiness/Failure Isolation; als Application Workflow, nicht als Dependency Matrix.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ARCH-009 Configuration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Typed Effective Config, immutable publication, owner-spezifische Validierung, Startup Failed/Degraded/Recovery Outcomes.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ARCH-010 Plugin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Plugin Data ist untrusted; Detection ≠ Execution; Parsing/Analyse nicht im Core.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ARCH-011 Save System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Save Manager besitzt Save/Load-Semantik; Persistence nicht im Core.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ARCH-012 AI Integration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AI ist isoliert/nicht autoritativ; Provider Details nicht im Core; DEPS begrenzt direkte Core-Abhängigkeiten.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ADR-002–ADR-007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Event-, DB-, AI-, Save-, Plugin- und Multi-Game-Boundaries.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DOC-TPL-001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Fordert Functional/NFR-Kategorien einschließlich Performance, Reliability, Maintainability, Scalability, Memory Usage, Compatibility und Testbarkeit.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10. Offenes Upstream-Thema</w:t>
      </w:r>
    </w:p>
    <w:p>
      <w:pPr>
        <w:spacing w:after="70"/>
      </w:pPr>
      <w:r>
        <w:rPr>
          <w:rFonts w:ascii="Arial" w:hAnsi="Arial" w:eastAsia="Arial"/>
          <w:b w:val="0"/>
          <w:i w:val="0"/>
          <w:sz w:val="20"/>
        </w:rPr>
        <w:t>DEPS-001 nennt Core → Scheduler in der allgemeinen Dependency-Liste und zugleich Scheduler → Core timing contracts in der detaillierten Scheduler-Zeile, während Cycles verboten sind. MOD-001 v1.1 interpretiert dies nicht als erlaubten Cycle. Bis zur Klärung in DEPS/MOD-012/API betrachtet Core den Scheduler als direkte Dependency; eine Rückrichtung muss ohne zyklisches Ownership/Dependency modelliert werden (z. B. über einen neutral definierten Contract/Data Boundary). Dies bleibt ein offener Architekturpunkt, keine stillschweigende Entscheidung.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11. Ergebnis von Part 02</w:t>
      </w:r>
    </w:p>
    <w:p>
      <w:pPr>
        <w:spacing w:after="70"/>
      </w:pPr>
      <w:r>
        <w:rPr>
          <w:rFonts w:ascii="Arial" w:hAnsi="Arial" w:eastAsia="Arial"/>
          <w:b w:val="0"/>
          <w:i w:val="0"/>
          <w:sz w:val="20"/>
        </w:rPr>
        <w:t>Part 02 v1.1 ersetzt die fehlerhafte v1.0-Basis: das Registry-Requirement wurde entfernt, Game-/AI-/Persistence-Boundaries wurden korrigiert und explizite NFRs für Performance, Memory, Scalability, Security und Concurrency ergänzt. Part 03 muss diese Anforderungen in einem präzisen Direct-Dependency-/Input-/Output-/Interface-Contract umsetzen, ohne den Dependency Graph zu erweitern.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12. Change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4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Date</w:t>
            </w:r>
          </w:p>
        </w:tc>
        <w:tc>
          <w:tcPr>
            <w:tcW w:type="dxa" w:w="504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v1.0</w:t>
            </w:r>
          </w:p>
        </w:tc>
        <w:tc>
          <w:tcPr>
            <w:tcW w:type="dxa" w:w="18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2026-08-13</w:t>
            </w:r>
          </w:p>
        </w:tc>
        <w:tc>
          <w:tcPr>
            <w:tcW w:type="dxa" w:w="50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Initial Part 02; späteres Audit fand Lokalisierungs- und Dependency-Boundary-Probleme.</w:t>
            </w:r>
          </w:p>
        </w:tc>
      </w:tr>
      <w:tr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v1.1</w:t>
            </w:r>
          </w:p>
        </w:tc>
        <w:tc>
          <w:tcPr>
            <w:tcW w:type="dxa" w:w="18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2026-09-01</w:t>
            </w:r>
          </w:p>
        </w:tc>
        <w:tc>
          <w:tcPr>
            <w:tcW w:type="dxa" w:w="50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Vollständige Überarbeitung gegen kanonische GitHub-Architektur/ADRs: Registry-Requirement entfernt, direkte Abhängigkeiten eingeschränkt, Inbound Game Adapter und Application Readiness Evidence präzisiert, NFR-Abdeckung erweitert und Scheduler-Mehrdeutigkeit dokumentiert.</w:t>
            </w:r>
          </w:p>
        </w:tc>
      </w:tr>
    </w:tbl>
    <w:p>
      <w:pPr>
        <w:spacing w:after="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03 — Dependencies, Inputs/Outputs &amp; Public Interface Contracts</w:t>
      </w:r>
    </w:p>
    <w:p>
      <w:pPr>
        <w:spacing w:before="520"/>
        <w:jc w:val="center"/>
      </w:pPr>
      <w:r>
        <w:rPr>
          <w:rFonts w:ascii="Arial" w:hAnsi="Arial"/>
          <w:sz w:val="22"/>
        </w:rPr>
        <w:t>Deutsche Fassung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Source baseline: canonical GitHub main architecture/ADR set; direct dependencies follow DEPS-001/ARCH-005. Workflow arrows do not create dependencies unless the dependency architecture says so.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Zweck und Interpretationsregel</w:t>
      </w:r>
    </w:p>
    <w:p>
      <w:r>
        <w:t>Dieser Teil legt ausschließlich die direkten Abhängigkeiten von MOD-001, Eingabetypen, Ergebnisse und logische öffentliche Verträge fest. Konkrete Sprachsignaturen, Transportmechanismen und Frameworks werden nicht gewählt. Grundregel: Der Dependency-Graph stammt aus DEPS-001/ARCH-005; Sequence- und Deployment-Pfeile beschreiben nur Workflows.</w:t>
      </w:r>
    </w:p>
    <w:p>
      <w:pPr>
        <w:pStyle w:val="Heading1"/>
      </w:pPr>
      <w:r>
        <w:t>2. Kanonisches Abhängigkeitsmodell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Beziehung</w:t>
            </w:r>
          </w:p>
        </w:tc>
        <w:tc>
          <w:tcPr>
            <w:tcW w:type="dxa" w:w="17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Typ</w:t>
            </w:r>
          </w:p>
        </w:tc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Mechanismus</w:t>
            </w:r>
          </w:p>
        </w:tc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Core darf</w:t>
            </w:r>
          </w:p>
        </w:tc>
        <w:tc>
          <w:tcPr>
            <w:tcW w:type="dxa" w:w="27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Core darf nicht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→ MOD-011 Event Engine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Direct / required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Approved outbound contract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Publish lifecycle/coordination events; receive normalized coordination/failure notifications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event-routing ownership; no domain storage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→ MOD-012 Scheduler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Direct / required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Approved outbound contract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Control Core-relevant scheduling lifecycle and consume normalized scheduler status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business scheduling logic; no hidden execution inside Core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MOD-002 Game Adapter → Core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Inbound consumer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coordination interface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Submit normalized integration/lifecycle intent or game-originated normalized ingress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Does not create Core → Game Adapter dependency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Configuration → Core view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Typed contextual input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Composition/config delivery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Receive immutable validated CoreConfigurationView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raw YAML, merge, secret resolution or config-file writes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Application readiness evidence → Core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Inbound data/evidence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Host/composition or approved event/status path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Evaluate required/optional/mode-dependent gates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runtime lookup of arbitrary services</w:t>
            </w:r>
          </w:p>
        </w:tc>
      </w:tr>
    </w:tbl>
    <w:p>
      <w:pPr>
        <w:spacing w:after="20"/>
      </w:pPr>
    </w:p>
    <w:p>
      <w:pPr>
        <w:pStyle w:val="Heading1"/>
      </w:pPr>
      <w:r>
        <w:t>3. Verbotene direkte Abhängigkeiten</w:t>
      </w:r>
    </w:p>
    <w:p>
      <w:pPr>
        <w:pStyle w:val="WEBullet"/>
      </w:pPr>
      <w:r>
        <w:rPr>
          <w:b/>
        </w:rPr>
        <w:t xml:space="preserve">• </w:t>
      </w:r>
      <w:r>
        <w:t>Core → MOD-002 Game Adapter / Skyrim / Game API.</w:t>
      </w:r>
    </w:p>
    <w:p>
      <w:pPr>
        <w:pStyle w:val="WEBullet"/>
      </w:pPr>
      <w:r>
        <w:rPr>
          <w:b/>
        </w:rPr>
        <w:t xml:space="preserve">• </w:t>
      </w:r>
      <w:r>
        <w:t>Core → MOD-013 Save Manager, Repository, Database, SQLite or SQL.</w:t>
      </w:r>
    </w:p>
    <w:p>
      <w:pPr>
        <w:pStyle w:val="WEBullet"/>
      </w:pPr>
      <w:r>
        <w:rPr>
          <w:b/>
        </w:rPr>
        <w:t xml:space="preserve">• </w:t>
      </w:r>
      <w:r>
        <w:t>Core → AI Adapter, Local AI Runtime, external LLM provider or provider SDK.</w:t>
      </w:r>
    </w:p>
    <w:p>
      <w:pPr>
        <w:pStyle w:val="WEBullet"/>
      </w:pPr>
      <w:r>
        <w:rPr>
          <w:b/>
        </w:rPr>
        <w:t xml:space="preserve">• </w:t>
      </w:r>
      <w:r>
        <w:t>Core → Simulation module internals or domain state.</w:t>
      </w:r>
    </w:p>
    <w:p>
      <w:pPr>
        <w:pStyle w:val="WEBullet"/>
      </w:pPr>
      <w:r>
        <w:rPr>
          <w:b/>
        </w:rPr>
        <w:t xml:space="preserve">• </w:t>
      </w:r>
      <w:r>
        <w:t>Core → Plugin parser/detector internals or arbitrary filesystem/plugin code.</w:t>
      </w:r>
    </w:p>
    <w:p>
      <w:pPr>
        <w:pStyle w:val="WEBullet"/>
      </w:pPr>
      <w:r>
        <w:rPr>
          <w:b/>
        </w:rPr>
        <w:t xml:space="preserve">• </w:t>
      </w:r>
      <w:r>
        <w:t>Core ↔ global mutable service registry / Service Locator.</w:t>
      </w:r>
    </w:p>
    <w:p>
      <w:pPr>
        <w:pStyle w:val="Heading1"/>
      </w:pPr>
      <w:r>
        <w:t>4. 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3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Quelle</w:t>
            </w:r>
          </w:p>
        </w:tc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Form</w:t>
            </w:r>
          </w:p>
        </w:tc>
        <w:tc>
          <w:tcPr>
            <w:tcW w:type="dxa" w:w="33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Verwendung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CoreStartRequest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host / approved caller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Validated command + operation context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 lifecycle if state/guard permits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CoreStopRequest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host / approved caller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Validated command + deadline/cancellation metadata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Enter controlled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RecoveryRequest / RecoveryEvidence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host / owner-reported path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Normalized failure/recovery result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Re-evaluate Recovery Required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CoreConfigurationView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Configuration/composition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Typed, validated, immutable subset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policy and limits only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EventEngineStatus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MOD-011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Normalized readiness/health/failure contract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 gate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SchedulerStatus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MOD-012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Normalized readiness/health/failure contract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 gate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ApplicationReadinessEvidence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Host/composition/events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Participant id, requirement class, state, freshness/generation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readiness evaluation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NormalizedIntegrationIngress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MOD-002 → Core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Versioned normalized envelope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 coordination envelope; forward significant event through Event Engine when required</w:t>
            </w:r>
          </w:p>
        </w:tc>
      </w:tr>
    </w:tbl>
    <w:p>
      <w:pPr>
        <w:spacing w:after="20"/>
      </w:pPr>
    </w:p>
    <w:p>
      <w:pPr>
        <w:pStyle w:val="Heading1"/>
      </w:pPr>
      <w:r>
        <w:t>5. Outputs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Output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Empfänger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Inhalt</w:t>
            </w:r>
          </w:p>
        </w:tc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Authority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CoreLifecycleSnapshot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/ host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Authoritative Core lifecycle state + generation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CoreReadinessDecision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Host/diagnostics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Degraded / Recovery Required / Startup Failed with bounded reason codes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policy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LifecycleEvent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MOD-011 Event Engine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Versioned coordination event envelope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produces; Event Engine routes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SchedulerLifecycleCommand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MOD-012 Scheduler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start/pause/stop/recovery coordination command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owns timing semantics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IngressAcceptanceResult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MOD-002 caller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Accepted/rejected + safe reason/correlation id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coordination boundary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OperationalDiagnostic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Observability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Sanitized bounded status/metrics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for its own state</w:t>
            </w:r>
          </w:p>
        </w:tc>
      </w:tr>
    </w:tbl>
    <w:p>
      <w:pPr>
        <w:spacing w:after="20"/>
      </w:pPr>
    </w:p>
    <w:p>
      <w:pPr>
        <w:pStyle w:val="Heading1"/>
      </w:pPr>
      <w:r>
        <w:t>6. Logische öffentliche Verträge</w:t>
      </w:r>
    </w:p>
    <w:p>
      <w:r>
        <w:t>Die folgenden Operationen beschreiben Verhalten, keine verpflichtenden Methodennamen. Die reale API muss diese Semantik bewahren und darf den Dependency-Graph nicht erweitern.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Operation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3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Result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Regel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LifecycleResult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Idempotent for same active generation; validates current state and config view.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LifecycleResult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Becomes authoritative over Start/Recovery conflicts according to lifecycle policy.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RequestRecovery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RecoveryDecision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Does not perform owner-subsystem repair.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GetLifecycleSnapshot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CoreLifecycleSnapshot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Read-only; side-effect free.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SubmitReadinessEvidence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ReadinessEvidence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EvidenceAcceptance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Stores metadata only, not service/object reference.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GetReadinessSnapshot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ReadinessSnapshot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Read-only bounded snapshot.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AcceptIntegrationIngress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NormalizedIntegrationIngress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IngressAcceptanceResult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Inbound from Game Adapter; no reverse adapter dependency.</w:t>
            </w:r>
          </w:p>
        </w:tc>
      </w:tr>
    </w:tbl>
    <w:p>
      <w:pPr>
        <w:spacing w:after="20"/>
      </w:pPr>
    </w:p>
    <w:p>
      <w:pPr>
        <w:pStyle w:val="Heading1"/>
      </w:pPr>
      <w:r>
        <w:t>7. Dependency Injection &amp; Composition</w:t>
      </w:r>
    </w:p>
    <w:p>
      <w:pPr>
        <w:pStyle w:val="WEBullet"/>
      </w:pPr>
      <w:r>
        <w:rPr>
          <w:b/>
        </w:rPr>
        <w:t xml:space="preserve">• </w:t>
      </w:r>
      <w:r>
        <w:t>At construction, Core receives only explicit Event Engine and Scheduler contracts plus CoreConfigurationView/policy data.</w:t>
      </w:r>
    </w:p>
    <w:p>
      <w:pPr>
        <w:pStyle w:val="WEBullet"/>
      </w:pPr>
      <w:r>
        <w:rPr>
          <w:b/>
        </w:rPr>
        <w:t xml:space="preserve">• </w:t>
      </w:r>
      <w:r>
        <w:t>Application host/composition root owns object creation, wiring and lifecycle participation of other top-level subsystems.</w:t>
      </w:r>
    </w:p>
    <w:p>
      <w:pPr>
        <w:pStyle w:val="WEBullet"/>
      </w:pPr>
      <w:r>
        <w:rPr>
          <w:b/>
        </w:rPr>
        <w:t xml:space="preserve">• </w:t>
      </w:r>
      <w:r>
        <w:t>Readiness evidence may identify a participant by stable logical id but must not carry an arbitrary service reference.</w:t>
      </w:r>
    </w:p>
    <w:p>
      <w:pPr>
        <w:pStyle w:val="WEBullet"/>
      </w:pPr>
      <w:r>
        <w:rPr>
          <w:b/>
        </w:rPr>
        <w:t xml:space="preserve">• </w:t>
      </w:r>
      <w:r>
        <w:t>No runtime service lookup is allowed as a substitute for constructor/factory wiring.</w:t>
      </w:r>
    </w:p>
    <w:p>
      <w:pPr>
        <w:pStyle w:val="WEBullet"/>
      </w:pPr>
      <w:r>
        <w:rPr>
          <w:b/>
        </w:rPr>
        <w:t xml:space="preserve">• </w:t>
      </w:r>
      <w:r>
        <w:t>Changing the direct dependency set requires an architecture update or superseding ADR.</w:t>
      </w:r>
    </w:p>
    <w:p>
      <w:pPr>
        <w:pStyle w:val="Heading1"/>
      </w:pPr>
      <w:r>
        <w:t>8. Fehlervertrag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Code</w:t>
            </w:r>
          </w:p>
        </w:tc>
        <w:tc>
          <w:tcPr>
            <w:tcW w:type="dxa" w:w="39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Bedeutung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Verhalten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InvalidState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conflicts with lifecycle state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Reject, no state mutation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InvalidInput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Malformed/version-incompatible request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 before transition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DirectDependencyUnavailable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Engine/Scheduler required path unavailable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Block Ready; Recovery Required/Startup Failed by phase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ReadinessConditionUnsatisfied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app-level evidence missing/unready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 not claim Ready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Timeout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operation exceeded deadline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 failure; stale late result cannot gain authority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Cancelled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cancelled for current generation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success inference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BoundaryViolation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Forbidden dependency/service-locator/game/DB/AI path attempted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 + architecture diagnostic</w:t>
            </w:r>
          </w:p>
        </w:tc>
      </w:tr>
    </w:tbl>
    <w:p>
      <w:pPr>
        <w:spacing w:after="20"/>
      </w:pPr>
    </w:p>
    <w:p>
      <w:pPr>
        <w:pStyle w:val="Heading1"/>
      </w:pPr>
      <w:r>
        <w:t>9. Open dependency issue</w:t>
      </w:r>
    </w:p>
    <w:p>
      <w:r>
        <w:t>DEPS-001 canonical matrix states Core → Scheduler, while a detailed Scheduler row mentions “Core timing contracts”. MOD-001 does not introduce a Core↔Scheduler cycle. MOD-012/API must define whether the shared timing contract lives in a neutral contracts package or whether the detailed wording is corrected.</w:t>
      </w:r>
    </w:p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Quelle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Verwendung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DEPS-001 / ARCH-005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Direct dependency matrix, forbidden edges, explicit DI.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 coordination ownership and dependency governance.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Runtime workflows/correlation; not a dependency declaration.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Application startup/shutdown workflow and failure isolation.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Typed effective configuration input boundary.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ARCH-011 / ADR-005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Save/Persistence ownership; no Core persistence dependency.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ARCH-012 / ADR-004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AI isolation and non-authority.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ADR-007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Game-agnostic Core and Game Adapter boundary.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Dependencies, Inputs/Outputs, Public Interfaces sections.</w:t>
            </w:r>
          </w:p>
        </w:tc>
      </w:tr>
    </w:tbl>
    <w:p>
      <w:pPr>
        <w:spacing w:after="20"/>
      </w:pP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Full audited rewrite: removed pseudo-direct dependencies to Game Adapter/Save/AI/Configuration, removed RegisterDependency/service locator semantics, defined inbound evidence and logical contracts, recorded Scheduler ambiguity.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04 — Internal Components, Events, Data Structures &amp; State</w:t>
      </w:r>
    </w:p>
    <w:p>
      <w:pPr>
        <w:spacing w:before="520"/>
        <w:jc w:val="center"/>
      </w:pPr>
      <w:r>
        <w:rPr>
          <w:rFonts w:ascii="Arial" w:hAnsi="Arial"/>
          <w:sz w:val="22"/>
        </w:rPr>
        <w:t>Deutsche Fassung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Source baseline: canonical GitHub main architecture/ADR set; direct dependencies follow DEPS-001/ARCH-005. Workflow arrows do not create dependencies unless the dependency architecture says so.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Zweck</w:t>
      </w:r>
    </w:p>
    <w:p>
      <w:r>
        <w:t>Part 04 definiert die minimale interne Zerlegung des Core. Interne Komponenten sind keine Top-Level-Module und dürfen keine neuen Architekturabhängigkeiten erzeugen.</w:t>
      </w:r>
    </w:p>
    <w:p>
      <w:pPr>
        <w:pStyle w:val="Heading1"/>
      </w:pPr>
      <w:r>
        <w:t>2. Interne Komponenten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Komponente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Verantwortung</w:t>
            </w:r>
          </w:p>
        </w:tc>
        <w:tc>
          <w:tcPr>
            <w:tcW w:type="dxa" w:w="37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Besitzt nicht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Controller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Single authority for Core lifecycle transitions and generation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Domain state, persistence, game/AI logic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Orchestrator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Execute Core-owned startup phases and direct dependency gates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Instantiate/wire arbitrary application subsystems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Shutdown Orchestrator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Coordinate Core-owned stop path and direct dependency shutdown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 semantics or application-wide owner shutdown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Coordinator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 Core recovery decision/state transitions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Repair foreign subsystem internals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Evaluator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Evaluate direct dependency gates + normalized application evidence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Service discovery or subsystem-specific health rules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Evidence Store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metadata by stable participant id/generation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Object references, business data or persistent health history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State Store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Current lifecycle state, generation, transition metadata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World/domain state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Context Factory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operation_id/correlation/deadline/generation metadata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Business/domain context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Snapshot Provider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Read-only sanitized operational snapshot/metrics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Secrets/raw payload dumps</w:t>
            </w:r>
          </w:p>
        </w:tc>
      </w:tr>
    </w:tbl>
    <w:p>
      <w:pPr>
        <w:spacing w:after="20"/>
      </w:pPr>
    </w:p>
    <w:p>
      <w:pPr>
        <w:pStyle w:val="Heading1"/>
      </w:pPr>
      <w:r>
        <w:t>3. Entfernung des alten Module Registry</w:t>
      </w:r>
    </w:p>
    <w:p>
      <w:r>
        <w:t>Audited design intentionally removes the previous “Module Registry” concept. Composition root wires modules; Core stores only readiness evidence metadata. This prevents Service Locator behavior, hidden object ownership and runtime dependency discovery.</w:t>
      </w:r>
    </w:p>
    <w:p>
      <w:pPr>
        <w:pStyle w:val="Heading1"/>
      </w:pPr>
      <w:r>
        <w:t>4. Interaktion interner Komponenten</w:t>
      </w:r>
    </w:p>
    <w:p>
      <w:r>
        <w:t>Lifecycle command → Lifecycle Controller → Startup/Shutdown/Recovery Orchestrator → direct dependency contracts and Readiness Evaluator → Core State Store → lifecycle event/diagnostic snapshot.</w:t>
      </w:r>
    </w:p>
    <w:p>
      <w:pPr>
        <w:pStyle w:val="WEBullet"/>
      </w:pPr>
      <w:r>
        <w:rPr>
          <w:b/>
        </w:rPr>
        <w:t xml:space="preserve">• </w:t>
      </w:r>
      <w:r>
        <w:t>No Core internal component may directly call Game Adapter, Save Manager/Repository/Database, AI provider/runtime, Simulation internals or plugin parser.</w:t>
      </w:r>
    </w:p>
    <w:p>
      <w:pPr>
        <w:pStyle w:val="WEBullet"/>
      </w:pPr>
      <w:r>
        <w:rPr>
          <w:b/>
        </w:rPr>
        <w:t xml:space="preserve">• </w:t>
      </w:r>
      <w:r>
        <w:t>No lock may be held across external/direct-dependency await boundaries.</w:t>
      </w:r>
    </w:p>
    <w:p>
      <w:pPr>
        <w:pStyle w:val="WEBullet"/>
      </w:pPr>
      <w:r>
        <w:rPr>
          <w:b/>
        </w:rPr>
        <w:t xml:space="preserve">• </w:t>
      </w:r>
      <w:r>
        <w:t>Mutable Core state is updated only through Lifecycle Controller-approved transitions.</w:t>
      </w:r>
    </w:p>
    <w:p>
      <w:pPr>
        <w:pStyle w:val="WEBullet"/>
      </w:pPr>
      <w:r>
        <w:rPr>
          <w:b/>
        </w:rPr>
        <w:t xml:space="preserve">• </w:t>
      </w:r>
      <w:r>
        <w:t>ReadinessEvidenceStore contains data, never executable/service references.</w:t>
      </w:r>
    </w:p>
    <w:p>
      <w:pPr>
        <w:pStyle w:val="Heading1"/>
      </w:pPr>
      <w:r>
        <w:t>5. Event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Logisches Event</w:t>
            </w:r>
          </w:p>
        </w:tc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Richtung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Zweck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Grenze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CoreLifecycleStarting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 observation/coordination event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State/generation + safe reason metadata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CoreReady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 lifecycle notification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Current generation/readiness summary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CoreDegraded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 lifecycle notification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degraded reason code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CoreRecoveryRequired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 critical lifecycle notification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Failure category + generation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CoreStopping / CoreStopped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Shutdown coordination/observation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Deadline/generation; no domain payload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CriticalCoordinationFailure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→ Core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Normalized inbound notification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Used only for lifecycle/recovery decision</w:t>
            </w:r>
          </w:p>
        </w:tc>
      </w:tr>
    </w:tbl>
    <w:p>
      <w:pPr>
        <w:spacing w:after="20"/>
      </w:pPr>
    </w:p>
    <w:p>
      <w:r>
        <w:t>Exact event names and delivery guarantees remain subject to Stage 6 Event Catalog/Naming Convention. The names above are logical placeholders, not a frozen global catalog.</w:t>
      </w:r>
    </w:p>
    <w:p>
      <w:pPr>
        <w:pStyle w:val="Heading1"/>
      </w:pPr>
      <w:r>
        <w:t>6. Core State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State</w:t>
            </w:r>
          </w:p>
        </w:tc>
        <w:tc>
          <w:tcPr>
            <w:tcW w:type="dxa" w:w="51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Bedeutung</w:t>
            </w:r>
          </w:p>
        </w:tc>
        <w:tc>
          <w:tcPr>
            <w:tcW w:type="dxa" w:w="33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Zulässige Ausgänge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Instance exists; no active lifecycle generation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Core-owned startup active; gates evaluated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Degraded / Recovery Required / Startup Failed /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Core/direct dependency/application gates satisfied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 / Recovery Required /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Safe operation allowed with explicitly optional capability unavailable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Recovery Required /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Required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Safe normal operation not proven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 (new recovery generation) /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cannot safely complete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Required / Stopping / Stopped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shutdown authoritative; new non-critical work rejected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Stopped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active Core-owned lifecycle operation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New runtime generation / process exit</w:t>
            </w:r>
          </w:p>
        </w:tc>
      </w:tr>
    </w:tbl>
    <w:p>
      <w:pPr>
        <w:spacing w:after="20"/>
      </w:pPr>
    </w:p>
    <w:p>
      <w:pPr>
        <w:pStyle w:val="Heading1"/>
      </w:pPr>
      <w:r>
        <w:t>7. Core-owned data structures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Struktur</w:t>
            </w:r>
          </w:p>
        </w:tc>
        <w:tc>
          <w:tcPr>
            <w:tcW w:type="dxa" w:w="53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Inhalt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Speicherung/Ownership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CoreRuntimeState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state, generation, transition sequence, timestamps, active operation id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In-memory; optional diagnostics only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ReadinessEvidence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participant_id, requirement_class, state, reason_code, observed_at, generation, freshness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in-memory metadata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ReadinessSnapshot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decision, required blockers, optional degraded reasons, generation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Derived/read-only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OperationContext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operation_id, correlation_id, deadline, cancellation token/reference, generation, origin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 operation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TransitionRecord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from/to, trigger, result, safe reason code, generation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diagnostic ring or telemetry, not authoritative history DB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CoreConfigurationView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typed immutable Core policy/limits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Owned by Configuration; referenced/consumed by Core</w:t>
            </w:r>
          </w:p>
        </w:tc>
      </w:tr>
    </w:tbl>
    <w:p>
      <w:pPr>
        <w:spacing w:after="20"/>
      </w:pPr>
    </w:p>
    <w:p>
      <w:pPr>
        <w:pStyle w:val="Heading1"/>
      </w:pPr>
      <w:r>
        <w:t>8. Invariants</w:t>
      </w:r>
    </w:p>
    <w:p>
      <w:pPr>
        <w:pStyle w:val="WEBullet"/>
      </w:pPr>
      <w:r>
        <w:rPr>
          <w:b/>
        </w:rPr>
        <w:t xml:space="preserve">• </w:t>
      </w:r>
      <w:r>
        <w:t>Exactly one authoritative lifecycle generation exists at a time.</w:t>
      </w:r>
    </w:p>
    <w:p>
      <w:pPr>
        <w:pStyle w:val="WEBullet"/>
      </w:pPr>
      <w:r>
        <w:rPr>
          <w:b/>
        </w:rPr>
        <w:t xml:space="preserve">• </w:t>
      </w:r>
      <w:r>
        <w:t>State transitions are explicit and validated; no hidden state mutation.</w:t>
      </w:r>
    </w:p>
    <w:p>
      <w:pPr>
        <w:pStyle w:val="WEBullet"/>
      </w:pPr>
      <w:r>
        <w:rPr>
          <w:b/>
        </w:rPr>
        <w:t xml:space="preserve">• </w:t>
      </w:r>
      <w:r>
        <w:t>Ready cannot be entered while any required direct dependency or required readiness condition is unconfirmed.</w:t>
      </w:r>
    </w:p>
    <w:p>
      <w:pPr>
        <w:pStyle w:val="WEBullet"/>
      </w:pPr>
      <w:r>
        <w:rPr>
          <w:b/>
        </w:rPr>
        <w:t xml:space="preserve">• </w:t>
      </w:r>
      <w:r>
        <w:t>Degraded is allowed only for capabilities explicitly classified as optional/mode-dependent by policy.</w:t>
      </w:r>
    </w:p>
    <w:p>
      <w:pPr>
        <w:pStyle w:val="WEBullet"/>
      </w:pPr>
      <w:r>
        <w:rPr>
          <w:b/>
        </w:rPr>
        <w:t xml:space="preserve">• </w:t>
      </w:r>
      <w:r>
        <w:t>Readiness evidence from an obsolete generation cannot change current authority.</w:t>
      </w:r>
    </w:p>
    <w:p>
      <w:pPr>
        <w:pStyle w:val="WEBullet"/>
      </w:pPr>
      <w:r>
        <w:rPr>
          <w:b/>
        </w:rPr>
        <w:t xml:space="preserve">• </w:t>
      </w:r>
      <w:r>
        <w:t>CoreRuntimeState is not world state and is not persisted as a substitute for Save Manager.</w:t>
      </w:r>
    </w:p>
    <w:p>
      <w:pPr>
        <w:pStyle w:val="Heading1"/>
      </w:pPr>
      <w:r>
        <w:t>9. Failure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Failure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Verhalten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Controller invalid transition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Reject; state unchanged; diagnostic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evidence conflict/stale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 or mark not-ready; never force Ready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unavailable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 direct dependency failure; Recovery Required/Startup Failed by phase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unavailable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direct dependency failure unless future architecture explicitly makes capability mode-dependent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failure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Must not corrupt lifecycle; best-effort/coalesced telemetry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Internal invariant violation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Fail current operation; controlled Recovery Required/Stopping</w:t>
            </w:r>
          </w:p>
        </w:tc>
      </w:tr>
    </w:tbl>
    <w:p>
      <w:pPr>
        <w:spacing w:after="20"/>
      </w:pPr>
    </w:p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Quelle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Verwendung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DEPS-001 / 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Dependency and ownership boundaries.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Correlation and lifecycle flow.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Runtime state/failure isolation concepts.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Typed config view.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ARCH-011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Save state is not Core state.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ARCH-012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AI status non-authoritative.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Internal Components, Events, Data Structures requirements.</w:t>
            </w:r>
          </w:p>
        </w:tc>
      </w:tr>
    </w:tbl>
    <w:p>
      <w:pPr>
        <w:spacing w:after="20"/>
      </w:pP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Audited rewrite: removed Module Registry/service locator, replaced it with bounded readiness evidence metadata; clarified internal ownership, event placeholders and Core state invariants.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05 — Detailed Lifecycle, Startup, Shutdown &amp; Recovery</w:t>
      </w:r>
    </w:p>
    <w:p>
      <w:pPr>
        <w:spacing w:before="520"/>
        <w:jc w:val="center"/>
      </w:pPr>
      <w:r>
        <w:rPr>
          <w:rFonts w:ascii="Arial" w:hAnsi="Arial"/>
          <w:sz w:val="22"/>
        </w:rPr>
        <w:t>Deutsche Fassung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Source baseline: canonical GitHub main architecture/ADR set; direct dependencies follow DEPS-001/ARCH-005. Workflow arrows do not create dependencies unless the dependency architecture says so.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Zentrale Trennung: Application-Lifecycle und Core-Lifecycle</w:t>
      </w:r>
    </w:p>
    <w:p>
      <w:r>
        <w:t>ARCH-008 describes the startup/shutdown sequence of the World Engine application. This module specification must not reinterpret every application participant as a direct Core dependency. The application host/composition root creates/wires Configuration, Persistence, Game Adapter, AI and other modules; Core directly coordinates only Event Engine and Scheduler, while it may evaluate normalized readiness evidence supplied by approved application paths.</w:t>
      </w:r>
    </w:p>
    <w:p>
      <w:pPr>
        <w:pStyle w:val="Heading1"/>
      </w:pPr>
      <w:r>
        <w:t>2. Startup — Core-owned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Phase</w:t>
            </w:r>
          </w:p>
        </w:tc>
        <w:tc>
          <w:tcPr>
            <w:tcW w:type="dxa" w:w="15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Vorher</w:t>
            </w:r>
          </w:p>
        </w:tc>
        <w:tc>
          <w:tcPr>
            <w:tcW w:type="dxa" w:w="50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Core-Aktion</w:t>
            </w:r>
          </w:p>
        </w:tc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Danach/Ergebnis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C0 — Accept Start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Created/Stopped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 caller, current state, generation policy; create OperationContext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C1 — Validate Core config view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Check required typed values/semantic Core rules; never parse raw YAML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Continue / Startup Failed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C2 — Establish direct coordination path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Verify/start Event Engine and Scheduler through their approved contracts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Continue / Startup Failed / Recovery Required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C3 — Publish starting state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Publish logical lifecycle notification through Event Engine when available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Continue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C4 — Collect/evaluate readiness evidence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Evaluate direct dependency gates plus required/optional/mode-dependent application evidence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Degraded / wait / Startup Failed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C5 — Activate authoritative generation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Ready/Degraded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Freeze current generation/config snapshot for normal operation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</w:t>
            </w:r>
          </w:p>
        </w:tc>
      </w:tr>
    </w:tbl>
    <w:p>
      <w:pPr>
        <w:spacing w:after="20"/>
      </w:pPr>
    </w:p>
    <w:p>
      <w:pPr>
        <w:pStyle w:val="Heading1"/>
      </w:pPr>
      <w:r>
        <w:t>3. Application-level startup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7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Bedingung</w:t>
            </w:r>
          </w:p>
        </w:tc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Klasse</w:t>
            </w:r>
          </w:p>
        </w:tc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Evidence-Quelle</w:t>
            </w:r>
          </w:p>
        </w:tc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Core-Interpretation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Persistence/Repository readiness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for durable world operation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Host/owner-reported normalized evidence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Blocks Ready if required; Core never opens DB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 Adapter/session readiness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Mode-dependent integration condition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Inbound status/evidence from approved path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May block active-game mode; no Core→Adapter call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capability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by v1 baseline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Owner/host-reported capability status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Unavailable → Degraded, not world-state failure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Plugin baseline/profile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Mode/product-dependent validated fact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plugin workflow result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consumes only normalized status, not plugin files</w:t>
            </w:r>
          </w:p>
        </w:tc>
      </w:tr>
    </w:tbl>
    <w:p>
      <w:pPr>
        <w:spacing w:after="20"/>
      </w:pPr>
    </w:p>
    <w:p>
      <w:pPr>
        <w:pStyle w:val="Heading1"/>
      </w:pPr>
      <w:r>
        <w:t>4. Startup decision rules</w:t>
      </w:r>
    </w:p>
    <w:p>
      <w:pPr>
        <w:pStyle w:val="WEBullet"/>
      </w:pPr>
      <w:r>
        <w:rPr>
          <w:b/>
        </w:rPr>
        <w:t xml:space="preserve">• </w:t>
      </w:r>
      <w:r>
        <w:t>Ready requires all required Core gates, Event Engine, Scheduler and required application readiness conditions to be satisfied for the current generation.</w:t>
      </w:r>
    </w:p>
    <w:p>
      <w:pPr>
        <w:pStyle w:val="WEBullet"/>
      </w:pPr>
      <w:r>
        <w:rPr>
          <w:b/>
        </w:rPr>
        <w:t xml:space="preserve">• </w:t>
      </w:r>
      <w:r>
        <w:t>Degraded is valid only when missing capability is explicitly optional and safety is preserved.</w:t>
      </w:r>
    </w:p>
    <w:p>
      <w:pPr>
        <w:pStyle w:val="WEBullet"/>
      </w:pPr>
      <w:r>
        <w:rPr>
          <w:b/>
        </w:rPr>
        <w:t xml:space="preserve">• </w:t>
      </w:r>
      <w:r>
        <w:t>Missing required evidence is not interpreted as success.</w:t>
      </w:r>
    </w:p>
    <w:p>
      <w:pPr>
        <w:pStyle w:val="WEBullet"/>
      </w:pPr>
      <w:r>
        <w:rPr>
          <w:b/>
        </w:rPr>
        <w:t xml:space="preserve">• </w:t>
      </w:r>
      <w:r>
        <w:t>Stale evidence from a previous generation is ignored.</w:t>
      </w:r>
    </w:p>
    <w:p>
      <w:pPr>
        <w:pStyle w:val="WEBullet"/>
      </w:pPr>
      <w:r>
        <w:rPr>
          <w:b/>
        </w:rPr>
        <w:t xml:space="preserve">• </w:t>
      </w:r>
      <w:r>
        <w:t>A failed optional AI capability must not trigger direct provider fallback inside Core.</w:t>
      </w:r>
    </w:p>
    <w:p>
      <w:pPr>
        <w:pStyle w:val="Heading1"/>
      </w:pPr>
      <w:r>
        <w:t>5. Shutdown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Phase</w:t>
            </w:r>
          </w:p>
        </w:tc>
        <w:tc>
          <w:tcPr>
            <w:tcW w:type="dxa" w:w="20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State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Aktion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S0 — Stop accepted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Ready/Degraded/Starting/Recovery Required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Create stop operation; Stopping becomes authoritative; reject new non-critical lifecycle work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S1 — Announce stopping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Publish logical stopping event/diagnostic via Event Engine when safe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S2 — Application persistence barrier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Wait for host/owner-provided completion/failure evidence if shutdown policy requires a save barrier; Core does not call Save Manager/DB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S3 — Stop Scheduler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Stop/pause new scheduled work through direct Scheduler contract; bounded wait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S4 — Drain/stop Event Engine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Apply approved event drain/stop contract after required lifecycle notifications/barriers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S5 — Finalize Core state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Invalidate active generation, release Core-owned resources, emit final diagnostic where possible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S6 — Stopped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Stopped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active Core-owned operations or locks remain</w:t>
            </w:r>
          </w:p>
        </w:tc>
      </w:tr>
    </w:tbl>
    <w:p>
      <w:pPr>
        <w:spacing w:after="20"/>
      </w:pPr>
    </w:p>
    <w:p>
      <w:pPr>
        <w:pStyle w:val="Heading1"/>
      </w:pPr>
      <w:r>
        <w:t>6. Recovery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Schritt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Bedingung</w:t>
            </w:r>
          </w:p>
        </w:tc>
        <w:tc>
          <w:tcPr>
            <w:tcW w:type="dxa" w:w="48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Core-Verhalten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R0 Detect/receive failure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 failure, invariant violation or required owner evidence failure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 failure; associate current generation/operation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R1 Enter Recovery Required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If safe normal operation not proven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 accepting transitions that assume Ready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R2 Contain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Disable/stop affected Core-owned coordination path; do not take over foreign ownership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R3 Owner recovery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owner/subsystem performs its repair/reopen/reconnect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only receives normalized result/evidence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R4 Revalidate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New recovery/start generation validates config, direct dependencies and required evidence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Ready/Degraded or remain Recovery Required/Startup Failed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R5 Escalate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budget/deadline exhausted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Stopping/Stopped according to application policy</w:t>
            </w:r>
          </w:p>
        </w:tc>
      </w:tr>
    </w:tbl>
    <w:p>
      <w:pPr>
        <w:spacing w:after="20"/>
      </w:pPr>
    </w:p>
    <w:p>
      <w:pPr>
        <w:pStyle w:val="Heading1"/>
      </w:pPr>
      <w:r>
        <w:t>7. Race and lifecycle conflict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Szenario</w:t>
            </w:r>
          </w:p>
        </w:tc>
        <w:tc>
          <w:tcPr>
            <w:tcW w:type="dxa" w:w="72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Regel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 Start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Attach idempotently to active Start or reject as duplicate; never create parallel authoritative generation.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 during Start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 wins; invalidate/cancel startup generation and ignore late success.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during Stop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Reject/defer; shutdown remains authoritative.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update after generation change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 as stale.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Late dependency completion after timeout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 only unless explicitly revalidated for current generation.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reload during transition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Current immutable snapshot remains authoritative; apply new view only through controlled reload/start boundary.</w:t>
            </w:r>
          </w:p>
        </w:tc>
      </w:tr>
    </w:tbl>
    <w:p>
      <w:pPr>
        <w:spacing w:after="20"/>
      </w:pPr>
    </w:p>
    <w:p>
      <w:pPr>
        <w:pStyle w:val="Heading1"/>
      </w:pPr>
      <w:r>
        <w:t>8. Failure mapping by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Failure</w:t>
            </w:r>
          </w:p>
        </w:tc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Phase</w:t>
            </w:r>
          </w:p>
        </w:tc>
        <w:tc>
          <w:tcPr>
            <w:tcW w:type="dxa" w:w="446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Result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 Core config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Before direct deps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start/readiness failure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 or Recovery Required if runtime/restart context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start/readiness failure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 unless later architecture explicitly classifies mode as optional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persistence readiness missing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Startup/application gate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Not Ready; Startup Failed/Recovery Required by policy/deadline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unavailable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Startup/application gate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 when AI optional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 failure while Ready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Runtime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Required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Graceful shutdown deadline exceeded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failure escalation; never silently return Stopped before ownership barriers resolved/abandoned by policy</w:t>
            </w:r>
          </w:p>
        </w:tc>
      </w:tr>
    </w:tbl>
    <w:p>
      <w:pPr>
        <w:spacing w:after="20"/>
      </w:pPr>
    </w:p>
    <w:p>
      <w:pPr>
        <w:pStyle w:val="Heading1"/>
      </w:pPr>
      <w:r>
        <w:t>9.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Quelle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Verwendung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deployment/startup/shutdown model interpreted without creating extra Core dependencies.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validation/publication before safe operation.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ARCH-011 / ADR-005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Save/persistence barrier ownership remains outside Core.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ARCH-012 / ADR-004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optional/degraded behavior.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Scenario sequencing and correlation.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 / 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Core dependencies and ownership.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Lifecycle/Sequence/Failure sections.</w:t>
            </w:r>
          </w:p>
        </w:tc>
      </w:tr>
    </w:tbl>
    <w:p>
      <w:pPr>
        <w:spacing w:after="20"/>
      </w:pP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Audited rewrite: separated application startup/shutdown from Core-owned lifecycle, removed direct Core→Save/Game/AI orchestration, introduced explicit readiness-evidence and persistence-barrier semantics.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06 — Configuration, Health, Readiness &amp; Coordination Policy</w:t>
      </w:r>
    </w:p>
    <w:p>
      <w:pPr>
        <w:spacing w:before="520"/>
        <w:jc w:val="center"/>
      </w:pPr>
      <w:r>
        <w:rPr>
          <w:rFonts w:ascii="Arial" w:hAnsi="Arial"/>
          <w:sz w:val="22"/>
        </w:rPr>
        <w:t>Deutsche Fassung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Source baseline: canonical GitHub main architecture/ADR set; direct dependencies follow DEPS-001/ARCH-005. Workflow arrows do not create dependencies unless the dependency architecture says so.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Configuration boundary</w:t>
      </w:r>
    </w:p>
    <w:p>
      <w:r>
        <w:t>Core does not depend directly on the Configuration subsystem. The composition/configuration layer supplies a typed, validated, normalized CoreConfigurationView. The view is immutable for the active lifecycle generation unless a separately controlled reload is approved.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7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Schlüssel/Bereich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Zweck</w:t>
            </w:r>
          </w:p>
        </w:tc>
        <w:tc>
          <w:tcPr>
            <w:tcW w:type="dxa" w:w="20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Typ</w:t>
            </w:r>
          </w:p>
        </w:tc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Grenze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lifecycle.start_timeout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Core-owned startup deadline / policy hook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Duration/policy reference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provider/game/db-specific timeout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lifecycle.stop_timeout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Graceful Core stop deadline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Duration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Does not define Save Manager internal timeout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lifecycle.recovery_budget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Maximum Core recovery attempts/window or policy reference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policy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 subsystem still owns repair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readiness.freshness_window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Maximum accepted age for readiness evidence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Duration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Does not poll arbitrary services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readiness.required_participants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Stable logical ids/classes or composition-supplied policy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list/policy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Must not carry object references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diagnostics.transition_history_limit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in-memory diagnostic transition records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Integer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Not a persistent event history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coordination.default_operation_deadline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Default control-plane deadline fallback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Duration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Owner-specific overrides may apply via contract</w:t>
            </w:r>
          </w:p>
        </w:tc>
      </w:tr>
    </w:tbl>
    <w:p>
      <w:pPr>
        <w:spacing w:after="20"/>
      </w:pPr>
    </w:p>
    <w:p>
      <w:pPr>
        <w:pStyle w:val="Heading1"/>
      </w:pPr>
      <w:r>
        <w:t>2. Config validation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4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Aktion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Owner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Parsing YAML / profile merge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owner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 resolution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Configuration/Security owner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 validation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owner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semantic validation of its own subset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Cross-subsystem semantic validation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Owning subsystem/application composition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Hot reload publication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owner + controlled application workflow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Provider/Game/DB-specific validation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Their respective owners</w:t>
            </w:r>
          </w:p>
        </w:tc>
      </w:tr>
    </w:tbl>
    <w:p>
      <w:pPr>
        <w:spacing w:after="20"/>
      </w:pPr>
    </w:p>
    <w:p>
      <w:pPr>
        <w:pStyle w:val="Heading1"/>
      </w:pPr>
      <w:r>
        <w:t>3. Health vs Readiness vs Availability vs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Begriff</w:t>
            </w:r>
          </w:p>
        </w:tc>
        <w:tc>
          <w:tcPr>
            <w:tcW w:type="dxa" w:w="83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Definition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Lifecycle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 authoritative state machine: Created/Starting/Ready/Degraded/Recovery Required/Startup Failed/Stopping/Stopped.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Health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Observed condition of Core/direct dependency or owner-reported participant; may be Healthy/Warning/Unhealthy/Unknown.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Readiness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Whether the current generation may safely enter/retain the required operational mode.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Whether a capability can currently accept its intended work; owner-defined and normalized before Core use.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Capability state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Optional/mode-dependent feature status, e.g. AI available/degraded/unavailable; not equal to global lifecycle.</w:t>
            </w:r>
          </w:p>
        </w:tc>
      </w:tr>
    </w:tbl>
    <w:p>
      <w:pPr>
        <w:spacing w:after="20"/>
      </w:pPr>
    </w:p>
    <w:p>
      <w:pPr>
        <w:pStyle w:val="Heading1"/>
      </w:pPr>
      <w:r>
        <w:t>4. Readiness evidence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Meaning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participant_id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Stable logical id; no memory/service pointer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requirement_class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/ Optional / ModeDependent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Degraded / Unavailable / Failed / Unknown or approved normalized enum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reason_code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safe machine-readable reason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observed_at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 observation time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generation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Lifecycle/application generation the evidence belongs to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expires_at / freshness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explicit expiry or freshness policy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source_contract_version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Compatibility check for evidence envelope</w:t>
            </w:r>
          </w:p>
        </w:tc>
      </w:tr>
    </w:tbl>
    <w:p>
      <w:pPr>
        <w:spacing w:after="20"/>
      </w:pPr>
    </w:p>
    <w:p>
      <w:pPr>
        <w:pStyle w:val="Heading1"/>
      </w:pPr>
      <w:r>
        <w:t>5. Readiness decision algorithm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00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Step</w:t>
            </w:r>
          </w:p>
        </w:tc>
        <w:tc>
          <w:tcPr>
            <w:tcW w:type="dxa" w:w="96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Rule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 evidence with incompatible contract/generation/freshness.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Evaluate internal Core invariants and current lifecycle transition.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 Event Engine and Scheduler direct dependency gates for Ready.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Evaluate all Required application evidence: missing/Unknown/Unavailable/Failed blocks Ready.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Evaluate ModeDependent evidence against active mode/profile policy.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unavailable capabilities produce Degraded only if safety policy permits.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If an active Ready runtime loses a required gate and cannot prove safe continuation, transition to Recovery Required.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Publish/read out bounded decision reasons; never expose secrets/raw payloads.</w:t>
            </w:r>
          </w:p>
        </w:tc>
      </w:tr>
    </w:tbl>
    <w:p>
      <w:pPr>
        <w:spacing w:after="20"/>
      </w:pPr>
    </w:p>
    <w:p>
      <w:pPr>
        <w:pStyle w:val="Heading1"/>
      </w:pPr>
      <w:r>
        <w:t>6. Health aggregation rules</w:t>
      </w:r>
    </w:p>
    <w:p>
      <w:pPr>
        <w:pStyle w:val="WEBullet"/>
      </w:pPr>
      <w:r>
        <w:rPr>
          <w:b/>
        </w:rPr>
        <w:t xml:space="preserve">• </w:t>
      </w:r>
      <w:r>
        <w:t>Core health snapshot is descriptive; it does not replace owner health semantics.</w:t>
      </w:r>
    </w:p>
    <w:p>
      <w:pPr>
        <w:pStyle w:val="WEBullet"/>
      </w:pPr>
      <w:r>
        <w:rPr>
          <w:b/>
        </w:rPr>
        <w:t xml:space="preserve">• </w:t>
      </w:r>
      <w:r>
        <w:t>Unknown is never silently mapped to Healthy.</w:t>
      </w:r>
    </w:p>
    <w:p>
      <w:pPr>
        <w:pStyle w:val="WEBullet"/>
      </w:pPr>
      <w:r>
        <w:rPr>
          <w:b/>
        </w:rPr>
        <w:t xml:space="preserve">• </w:t>
      </w:r>
      <w:r>
        <w:t>A required participant may be Healthy but NotReady (for example still initializing).</w:t>
      </w:r>
    </w:p>
    <w:p>
      <w:pPr>
        <w:pStyle w:val="WEBullet"/>
      </w:pPr>
      <w:r>
        <w:rPr>
          <w:b/>
        </w:rPr>
        <w:t xml:space="preserve">• </w:t>
      </w:r>
      <w:r>
        <w:t>An optional AI capability may be Unavailable while Core remains Degraded and safe.</w:t>
      </w:r>
    </w:p>
    <w:p>
      <w:pPr>
        <w:pStyle w:val="WEBullet"/>
      </w:pPr>
      <w:r>
        <w:rPr>
          <w:b/>
        </w:rPr>
        <w:t xml:space="preserve">• </w:t>
      </w:r>
      <w:r>
        <w:t>Persistence readiness may block operational readiness, but Core does not inspect database internals.</w:t>
      </w:r>
    </w:p>
    <w:p>
      <w:pPr>
        <w:pStyle w:val="WEBullet"/>
      </w:pPr>
      <w:r>
        <w:rPr>
          <w:b/>
        </w:rPr>
        <w:t xml:space="preserve">• </w:t>
      </w:r>
      <w:r>
        <w:t>Game Adapter availability is mode-dependent and remains inbound/application evidence, not a direct dependency.</w:t>
      </w:r>
    </w:p>
    <w:p>
      <w:pPr>
        <w:pStyle w:val="Heading1"/>
      </w:pPr>
      <w:r>
        <w:t>7. Coordination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Bereich</w:t>
            </w:r>
          </w:p>
        </w:tc>
        <w:tc>
          <w:tcPr>
            <w:tcW w:type="dxa" w:w="77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Regel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Synchronous control path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transitions, direct dependency start/stop gates, immutable state snapshots. Must be bounded and deterministic.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Asynchronous notifications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events, readiness updates, diagnostics. Correlated by operation/generation and stale-safe.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Background work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Owned by Scheduler/other subsystem; Core must not create a duplicate background queue.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Retry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may request/coordinate bounded retry only where contract says so; actual retry/backoff of owner operation belongs to owner.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Circuit breaker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Owner-specific; Core only consumes normalized availability/health result.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Fallback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may select lifecycle state/policy fallback (e.g. Degraded) but must not implement AI/Game/DB domain fallback internally.</w:t>
            </w:r>
          </w:p>
        </w:tc>
      </w:tr>
    </w:tbl>
    <w:p>
      <w:pPr>
        <w:spacing w:after="20"/>
      </w:pPr>
    </w:p>
    <w:p>
      <w:pPr>
        <w:pStyle w:val="Heading1"/>
      </w:pPr>
      <w:r>
        <w:t>8. Controlled runtime configuration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Config area</w:t>
            </w:r>
          </w:p>
        </w:tc>
        <w:tc>
          <w:tcPr>
            <w:tcW w:type="dxa" w:w="70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Rule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Non-lifecycle diagnostic limits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May be hot-reloaded if config architecture marks safe and atomic.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policy / required participant set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Requires controlled re-evaluation and generation/policy versioning; must not silently flip Ready.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 contract/wiring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Not hot-reloadable via config; requires composition/restart/architecture decision.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Secrets/provider endpoints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Not Core-owned; Core receives only resulting capability evidence/config subset if relevant.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 profile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Not directly Core-owned; active profile changes follow Game Adapter/Multi-Game controlled workflow.</w:t>
            </w:r>
          </w:p>
        </w:tc>
      </w:tr>
    </w:tbl>
    <w:p>
      <w:pPr>
        <w:spacing w:after="20"/>
      </w:pPr>
    </w:p>
    <w:p>
      <w:pPr>
        <w:pStyle w:val="Heading1"/>
      </w:pPr>
      <w:r>
        <w:t>9. Metrics and diagnostics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Metric/signal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core_lifecycle_state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Current state enum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core_lifecycle_generation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Monotonic generation id; not high-cardinality label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core_readiness_decision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Ready/Degraded/NotReady category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core_readiness_blockers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reason-code counts, not arbitrary strings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core_transition_rejections_total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Invalid/duplicate/stale transition counts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core_recovery_attempts_total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Outcome-coded recovery attempts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core_readiness_evidence_stale_total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Rejected stale evidence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core_config_view_version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version identifier, not secret/content hash if sensitive</w:t>
            </w:r>
          </w:p>
        </w:tc>
      </w:tr>
    </w:tbl>
    <w:p>
      <w:pPr>
        <w:spacing w:after="20"/>
      </w:pPr>
    </w:p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Quelle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Verwendung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hierarchy, typed normalized effective config, immutability/hot reload.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 Ready/Degraded/Recovery concepts and failure isolation.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 / 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 and ownership limits.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 readiness without Core storage ownership.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ARCH-012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AI capability and non-authoritative status.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Game-profile/multi-game boundary.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Configuration, Metrics, Error/Failure requirements.</w:t>
            </w:r>
          </w:p>
        </w:tc>
      </w:tr>
    </w:tbl>
    <w:p>
      <w:pPr>
        <w:spacing w:after="20"/>
      </w:pP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Audited rewrite: Configuration is now contextual typed input rather than a direct module dependency; application readiness evidence is separated from direct dependencies; readiness/health/config reload semantics are made explicit.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07 — Performance, Security, Concurrency &amp; Failure Handling</w:t>
      </w:r>
    </w:p>
    <w:p>
      <w:pPr>
        <w:spacing w:before="520"/>
        <w:jc w:val="center"/>
      </w:pPr>
      <w:r>
        <w:rPr>
          <w:rFonts w:ascii="Arial" w:hAnsi="Arial"/>
          <w:sz w:val="22"/>
        </w:rPr>
        <w:t>Deutsche Fassung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Source baseline: canonical GitHub main architecture/ADR set; direct dependencies follow DEPS-001/ARCH-005. Workflow arrows do not create dependencies unless the dependency architecture says so.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Performance model</w:t>
      </w:r>
    </w:p>
    <w:p>
      <w:r>
        <w:t>Core is control-plane coordination, not a domain processing pipeline. Its work must remain bounded by the number of active lifecycle operations, direct dependencies and readiness evidence entries. Numeric SLOs are deliberately not invented; they become measurable requirements after the implementation/runtime choice and Stage 9 Performance Testing.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Klasse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Beispiele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Anforderung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Synchronous control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 transition validation; direct dependency lifecycle calls; snapshot reads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Bounded, cancellation/deadline aware; no unbounded I/O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Asynchronous coordination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events, readiness notifications, diagnostics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 + generation; stale-safe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Background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Periodic world work, retries owned by Scheduler/other owners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does not own a duplicate worker queue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Metrics/snapshots/limited transition history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Best effort, bounded cardinality and memory</w:t>
            </w:r>
          </w:p>
        </w:tc>
      </w:tr>
    </w:tbl>
    <w:p>
      <w:pPr>
        <w:spacing w:after="20"/>
      </w:pPr>
    </w:p>
    <w:p>
      <w:pPr>
        <w:pStyle w:val="Heading1"/>
      </w:pPr>
      <w:r>
        <w:t>2. Resource bounds</w:t>
      </w:r>
    </w:p>
    <w:p>
      <w:pPr>
        <w:pStyle w:val="WEBullet"/>
      </w:pPr>
      <w:r>
        <w:rPr>
          <w:b/>
        </w:rPr>
        <w:t xml:space="preserve">• </w:t>
      </w:r>
      <w:r>
        <w:t>No unbounded event/history storage inside Core.</w:t>
      </w:r>
    </w:p>
    <w:p>
      <w:pPr>
        <w:pStyle w:val="WEBullet"/>
      </w:pPr>
      <w:r>
        <w:rPr>
          <w:b/>
        </w:rPr>
        <w:t xml:space="preserve">• </w:t>
      </w:r>
      <w:r>
        <w:t>ReadinessEvidenceStore is bounded by configured/known participant ids and rejects arbitrary uncontrolled growth.</w:t>
      </w:r>
    </w:p>
    <w:p>
      <w:pPr>
        <w:pStyle w:val="WEBullet"/>
      </w:pPr>
      <w:r>
        <w:rPr>
          <w:b/>
        </w:rPr>
        <w:t xml:space="preserve">• </w:t>
      </w:r>
      <w:r>
        <w:t>Transition diagnostics use a bounded ring/export path, not an in-memory audit database.</w:t>
      </w:r>
    </w:p>
    <w:p>
      <w:pPr>
        <w:pStyle w:val="WEBullet"/>
      </w:pPr>
      <w:r>
        <w:rPr>
          <w:b/>
        </w:rPr>
        <w:t xml:space="preserve">• </w:t>
      </w:r>
      <w:r>
        <w:t>Core does not cache domain entities, AI context, plugin files, save snapshots or database rows.</w:t>
      </w:r>
    </w:p>
    <w:p>
      <w:pPr>
        <w:pStyle w:val="WEBullet"/>
      </w:pPr>
      <w:r>
        <w:rPr>
          <w:b/>
        </w:rPr>
        <w:t xml:space="preserve">• </w:t>
      </w:r>
      <w:r>
        <w:t>No direct ownership of provider/game/database threads/process handles beyond approved direct dependency contracts.</w:t>
      </w:r>
    </w:p>
    <w:p>
      <w:pPr>
        <w:pStyle w:val="Heading1"/>
      </w:pPr>
      <w:r>
        <w:t>3. Concurrency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Aspect</w:t>
            </w:r>
          </w:p>
        </w:tc>
        <w:tc>
          <w:tcPr>
            <w:tcW w:type="dxa" w:w="74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Rule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transition authority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Single writer/serialized transition gate for mutable lifecycle state.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 snapshots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Thread-safe immutable/copy snapshot; no mutation by reader.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generation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Every async lifecycle operation carries generation; stale completion rejected.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Cancellation/deadline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Propagated as contract metadata; timeout never implies success.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Locking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Minimal lock scope; never hold Core state lock while awaiting direct dependency/external work.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Reentrancy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Start/Stop/Recovery are idempotent or deterministically rejected per state/generation.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Cross-module cycles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synchronous lock chain may rely on hidden reverse dependency/service locator.</w:t>
            </w:r>
          </w:p>
        </w:tc>
      </w:tr>
    </w:tbl>
    <w:p>
      <w:pPr>
        <w:spacing w:after="20"/>
      </w:pPr>
    </w:p>
    <w:p>
      <w:pPr>
        <w:pStyle w:val="Heading1"/>
      </w:pPr>
      <w:r>
        <w:t>4. Backpressure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Condition</w:t>
            </w:r>
          </w:p>
        </w:tc>
        <w:tc>
          <w:tcPr>
            <w:tcW w:type="dxa" w:w="41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Core behavior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Owner behavior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overload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consumes normalized pressure/readiness status; may block/degrade/recover according to policy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owns queue/drop/retry/delivery semantics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overload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consumes normalized status and may reject/start recovery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owns task queue/admission/timing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sink slow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Coalesce/drop non-critical diagnostics rather than block lifecycle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Observability sink owns export buffering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AI/provider capacity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capability evidence may become Degraded/Unavailable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Adapter/provider owns request admission; Core has no provider queue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 pressure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 reports readiness/durability state; Core blocks unsafe readiness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Save/Repository/DB owner controls transactions/queues</w:t>
            </w:r>
          </w:p>
        </w:tc>
      </w:tr>
    </w:tbl>
    <w:p>
      <w:pPr>
        <w:spacing w:after="20"/>
      </w:pPr>
    </w:p>
    <w:p>
      <w:pPr>
        <w:pStyle w:val="Heading1"/>
      </w:pPr>
      <w:r>
        <w:t>5. Security &amp; trust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Bereich</w:t>
            </w:r>
          </w:p>
        </w:tc>
        <w:tc>
          <w:tcPr>
            <w:tcW w:type="dxa" w:w="820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Regel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Secrets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receives no raw AI/provider secrets; diagnostic output must not expose secret material.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Database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SQL/schema/connection ownership.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Filesystem/plugins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arbitrary file traversal, plugin execution or dynamic code loading.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 process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direct Game API/process-memory access; inbound data must be normalized by Game Adapter.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output/status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Non-authoritative; cannot directly mutate world/domain state through Core.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 validation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 contract version, type, state, generation, correlation and bounded payload metadata.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Least privilege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contracts expose only coordination behavior/status required by MOD-001.</w:t>
            </w:r>
          </w:p>
        </w:tc>
      </w:tr>
    </w:tbl>
    <w:p>
      <w:pPr>
        <w:spacing w:after="20"/>
      </w:pPr>
    </w:p>
    <w:p>
      <w:pPr>
        <w:pStyle w:val="Heading1"/>
      </w:pPr>
      <w:r>
        <w:t>6. Failure taxonomy &amp; normalized error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Klasse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Beispiel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Default result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ConfigurationFailure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Invalid/missing Core config view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Startup Failed / reject controlled reload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EventEngineFailure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Direct dependency unavailable/failed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Critical; not Ready; Recovery Required or shutdown by phase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SchedulerFailure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Direct dependency unavailable/failed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baseline; not Ready/Recovery unless superseding policy says otherwise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RequiredReadinessFailure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Owner-reported required participant unavailable/stale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Block Ready / Recovery Required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OptionalCapabilityFailure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e.g. AI unavailable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Degraded if safe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InvalidIngress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Malformed/version/stale envelope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Reject, diagnostic, no state mutation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Timeout/Cancelled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operation incomplete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Normalized non-success; stale late result rejected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InvariantViolation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Illegal transition/internal inconsistency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Reject/fail operation; Recovery Required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ResourcePressure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Owner-reported pressure or Core bounded-resource exhaustion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Reject non-critical work/degrade/recover according to policy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Error field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error_code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Stable bounded machine-readable code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severity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Info/Warning/Error/Critical or approved taxonomy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recoverability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Recoverable / owner-retryable / RequiresRecovery / FatalToOperation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operation_id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Current operation reference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correlation_id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Cross-async correlation where needed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generation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Stale-authority protection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Logical source id/contract, not private implementation object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safe_message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Sanitized human-readable explanation</w:t>
            </w:r>
          </w:p>
        </w:tc>
      </w:tr>
    </w:tbl>
    <w:p>
      <w:pPr>
        <w:spacing w:after="20"/>
      </w:pPr>
    </w:p>
    <w:p>
      <w:pPr>
        <w:pStyle w:val="Heading1"/>
      </w:pPr>
      <w:r>
        <w:t>7. Failure containment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Scenario</w:t>
            </w:r>
          </w:p>
        </w:tc>
        <w:tc>
          <w:tcPr>
            <w:tcW w:type="dxa" w:w="74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Expected MOD-001 behavior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down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replacement bus in Core; stop unsafe event-dependent coordination; Recovery Required/Startup Failed.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down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hidden scheduling in Core; required gate fails; recover/stop by lifecycle policy.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down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capability Degraded; no direct provider call; no world reset.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 unavailable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readiness blocked/recovery triggered; Core never opens SQLite or buffers authoritative world state.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Malformed Game Adapter ingress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 normalized envelope; no Game API fallback inside Core.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invalid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partial/raw config continuation.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Late stale readiness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 due to generation/freshness.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failure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 not corrupt lifecycle; bounded best-effort fallback.</w:t>
            </w:r>
          </w:p>
        </w:tc>
      </w:tr>
    </w:tbl>
    <w:p>
      <w:pPr>
        <w:spacing w:after="20"/>
      </w:pPr>
    </w:p>
    <w:p>
      <w:pPr>
        <w:pStyle w:val="Heading1"/>
      </w:pPr>
      <w:r>
        <w:t>8. Metrics &amp; performance TBDs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63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Cardinality/intent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lifecycle_transition_duration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Transition class only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startup_phase_duration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phase enum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readiness_state_changes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Logical participant id; bounded set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degraded_reason_counts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reason code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recovery_attempts_outcomes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Outcome enum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invalid_transition_rejections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Transition pair enum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timeouts_cancellations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class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stale_result_rejections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class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active_coordination_operations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Aggregate gauge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TBD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Disposition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Numeric SLOs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after first measurable implementation / Stage 9 Performance Testing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Concrete async/threading runtime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with language/framework decision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Telemetry backend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in Project Standards/Observability implementation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Default timeout values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per subsystem/config/integration testing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Circuit-breaker implementation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Owner-specific; not generic Core responsibility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Process watchdog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in deployment/operations if required</w:t>
            </w:r>
          </w:p>
        </w:tc>
      </w:tr>
    </w:tbl>
    <w:p>
      <w:pPr>
        <w:spacing w:after="20"/>
      </w:pPr>
    </w:p>
    <w:p>
      <w:pPr>
        <w:pStyle w:val="Heading1"/>
      </w:pPr>
      <w:r>
        <w:t>9.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Quelle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Verwendung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 / 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dependency/boundary rules.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Failure isolation and lifecycle states.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integrity/secrets.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ARCH-011 / ADR-005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 ownership/recovery.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ARCH-012 / ADR-004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isolation/security/fallback.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Correlation/async sequencing.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Performance, Security, Failure, Metrics sections.</w:t>
            </w:r>
          </w:p>
        </w:tc>
      </w:tr>
    </w:tbl>
    <w:p>
      <w:pPr>
        <w:spacing w:after="20"/>
      </w:pP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Audited rewrite against corrected Parts 01–06: direct dependencies remain Event Engine/Scheduler; backpressure, persistence, Game Adapter and AI are owner/status boundaries rather than hidden dependencies.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08 — Testing Strategy, Acceptance Criteria &amp; Traceability</w:t>
      </w:r>
    </w:p>
    <w:p>
      <w:pPr>
        <w:spacing w:before="520"/>
        <w:jc w:val="center"/>
      </w:pPr>
      <w:r>
        <w:rPr>
          <w:rFonts w:ascii="Arial" w:hAnsi="Arial"/>
          <w:sz w:val="22"/>
        </w:rPr>
        <w:t>Deutsche Fassung · v1.0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Source baseline: canonical GitHub main architecture/ADR set; direct dependencies follow DEPS-001/ARCH-005. Workflow arrows do not create dependencies unless the dependency architecture says so.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Testing goals</w:t>
      </w:r>
    </w:p>
    <w:p>
      <w:r>
        <w:t>Testing must prove not only that Core “works”, but that it preserves architecture boundaries under success, failure and concurrency. Passing functional happy-path tests is insufficient if the implementation introduces forbidden dependencies or ownership.</w:t>
      </w:r>
    </w:p>
    <w:p>
      <w:pPr>
        <w:pStyle w:val="Heading1"/>
      </w:pPr>
      <w:r>
        <w:t>2. Test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Ebene</w:t>
            </w:r>
          </w:p>
        </w:tc>
        <w:tc>
          <w:tcPr>
            <w:tcW w:type="dxa" w:w="41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Fokus</w:t>
            </w:r>
          </w:p>
        </w:tc>
        <w:tc>
          <w:tcPr>
            <w:tcW w:type="dxa" w:w="50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Erwartung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Unit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 Controller, readiness evaluator, generation/stale logic, error mapping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real Game/DB/AI; test doubles only for Event Engine/Scheduler contracts and evidence inputs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Contract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Core↔Event Engine, Core↔Scheduler, Game Adapter→Core inbound interface, readiness evidence schemas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Version/semantic compatibility and failure contracts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Integration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+ Event Engine + Scheduler; host-supplied readiness evidence; config view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Startup/shutdown/recovery across real module boundaries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Sequence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Scenarios derived from ARCH-007/ARCH-008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Conversation/event ingress, scheduled update, shutdown, recovery; assert no forbidden direct call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Concurrency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Duplicate Start, Stop during Start, stale completion, simultaneous readiness updates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Single lifecycle authority and deterministic outcomes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Failure injection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Dependency unavailable/timeouts/config invalid/evidence stale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Correct state mapping and containment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Control-plane latency, bounded memory, readiness evidence scaling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Numeric thresholds defined after implementation baseline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Security/architecture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Dependency graph scan/review, secret leakage, direct SQL/Game/AI API checks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boundary violations</w:t>
            </w:r>
          </w:p>
        </w:tc>
      </w:tr>
    </w:tbl>
    <w:p>
      <w:pPr>
        <w:spacing w:after="20"/>
      </w:pPr>
    </w:p>
    <w:p>
      <w:pPr>
        <w:pStyle w:val="Heading1"/>
      </w:pPr>
      <w:r>
        <w:t>3. Core unit test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Scenario</w:t>
            </w:r>
          </w:p>
        </w:tc>
        <w:tc>
          <w:tcPr>
            <w:tcW w:type="dxa" w:w="56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Expected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UT-001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Created + Start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 created exactly once; generation increments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UT-002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 Start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Idempotent/rejected deterministically; no second authority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UT-003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All required gates Ready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only for current generation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UT-004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AI unavailable evidence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 if policy marks optional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UT-005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evidence missing/Unknown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denied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UT-006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Stale readiness evidence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Rejected; current state unchanged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UT-007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 during Start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 wins; late startup completion ignored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UT-008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failure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Not Ready / Recovery Required by phase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UT-009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failure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gate fails; no hidden scheduling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UT-010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 transition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Rejected without state mutation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UT-011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view invalid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 before normal operation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UT-012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 snapshot under concurrency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Consistent immutable/copy snapshot</w:t>
            </w:r>
          </w:p>
        </w:tc>
      </w:tr>
    </w:tbl>
    <w:p>
      <w:pPr>
        <w:spacing w:after="20"/>
      </w:pPr>
    </w:p>
    <w:p>
      <w:pPr>
        <w:pStyle w:val="Heading1"/>
      </w:pPr>
      <w:r>
        <w:t>4. Integration and contract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Scenario</w:t>
            </w:r>
          </w:p>
        </w:tc>
        <w:tc>
          <w:tcPr>
            <w:tcW w:type="dxa" w:w="56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Assertion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IT-001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+ Event Engine + Scheduler startup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other top-level module reference is injected into Core.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IT-002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 Adapter inbound normalized ingress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accepts/rejects envelope; no outbound adapter call occurs.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IT-003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 reports Persistence unready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blocked; no SQL/Save Manager access by Core.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IT-004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 reports AI unavailable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 capability; no provider access by Core.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IT-005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shutdown with persistence barrier evidence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waits for normalized barrier result; then stops direct dependencies in approved order.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IT-006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after Event Engine restoration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New generation revalidates all required gates before Ready.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IT-007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Contract version mismatch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Input rejected safely; state unchanged.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IT-008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reload during Ready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re-evaluation; no raw YAML access.</w:t>
            </w:r>
          </w:p>
        </w:tc>
      </w:tr>
    </w:tbl>
    <w:p>
      <w:pPr>
        <w:spacing w:after="20"/>
      </w:pPr>
    </w:p>
    <w:p>
      <w:pPr>
        <w:pStyle w:val="Heading1"/>
      </w:pPr>
      <w:r>
        <w:t>5. Architecture compliance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89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Rule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ACOMP-001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Dependency graph contains outbound Core edges only to Event Engine and Scheduler.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ACOMP-002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reference/import/package path from Core implementation to Game API/Game Adapter implementation.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ACOMP-003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reference/import to Save Manager/Repository/Database/SQLite/SQL from Core.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ACOMP-004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reference/import to AI provider/runtime SDK from Core.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ACOMP-005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global service locator or arbitrary runtime service lookup.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ACOMP-006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Core-owned domain entity cache/world state.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ACOMP-007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All lifecycle-mutating paths pass through single transition authority.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ACOMP-008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evidence stores metadata only, not executable/service object references.</w:t>
            </w:r>
          </w:p>
        </w:tc>
      </w:tr>
    </w:tbl>
    <w:p>
      <w:pPr>
        <w:spacing w:after="20"/>
      </w:pPr>
    </w:p>
    <w:p>
      <w:pPr>
        <w:pStyle w:val="Heading1"/>
      </w:pPr>
      <w:r>
        <w:t>6.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90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Criterion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ACC-001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All Critical FR-CORE requirements are implemented and verified.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ACC-002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All Critical NFR architectural/security/concurrency invariants pass review/tests.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ACC-003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has exactly the approved direct dependencies and no forbidden edge.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ACC-004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Startup, Ready, Degraded, Recovery Required, Startup Failed, Stopping and Stopped transitions are deterministic/tested.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ACC-005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readiness evidence blocks Ready when missing/stale/unready.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ACC-006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AI unavailability can produce Degraded without direct AI dependency or world reset.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ACC-007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Persistence/Game/Plugin concerns remain owner boundaries; no direct bypass exists.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ACC-008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Timeout/cancellation/stale async results cannot create false success.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ACC-009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memory/state remains bounded and contains no domain/persistent world data.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ACC-010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Documentation, diagrams and dependency traceability match the implemented contracts.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ACC-011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unresolved Critical architecture issue remains for MOD-001 implementation start.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ACC-012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contract-direction ambiguity is resolved or explicitly neutralized in shared contracts before final API freeze.</w:t>
            </w:r>
          </w:p>
        </w:tc>
      </w:tr>
    </w:tbl>
    <w:p>
      <w:pPr>
        <w:spacing w:after="20"/>
      </w:pPr>
    </w:p>
    <w:p>
      <w:pPr>
        <w:pStyle w:val="Heading1"/>
      </w:pPr>
      <w:r>
        <w:t>7. Assumptions</w:t>
      </w:r>
    </w:p>
    <w:p>
      <w:pPr>
        <w:pStyle w:val="WEBullet"/>
      </w:pPr>
      <w:r>
        <w:rPr>
          <w:b/>
        </w:rPr>
        <w:t xml:space="preserve">• </w:t>
      </w:r>
      <w:r>
        <w:t>DEPS-001/ARCH-005 remains the canonical dependency matrix until superseded.</w:t>
      </w:r>
    </w:p>
    <w:p>
      <w:pPr>
        <w:pStyle w:val="WEBullet"/>
      </w:pPr>
      <w:r>
        <w:rPr>
          <w:b/>
        </w:rPr>
        <w:t xml:space="preserve">• </w:t>
      </w:r>
      <w:r>
        <w:t>Event Engine and Scheduler public contracts will exist before MOD-001 integration tests.</w:t>
      </w:r>
    </w:p>
    <w:p>
      <w:pPr>
        <w:pStyle w:val="WEBullet"/>
      </w:pPr>
      <w:r>
        <w:rPr>
          <w:b/>
        </w:rPr>
        <w:t xml:space="preserve">• </w:t>
      </w:r>
      <w:r>
        <w:t>Configuration layer can deliver a typed immutable CoreConfigurationView.</w:t>
      </w:r>
    </w:p>
    <w:p>
      <w:pPr>
        <w:pStyle w:val="WEBullet"/>
      </w:pPr>
      <w:r>
        <w:rPr>
          <w:b/>
        </w:rPr>
        <w:t xml:space="preserve">• </w:t>
      </w:r>
      <w:r>
        <w:t>Application host/composition root exists as infrastructure responsibility, even if the concrete implementation is not yet chosen.</w:t>
      </w:r>
    </w:p>
    <w:p>
      <w:pPr>
        <w:pStyle w:val="WEBullet"/>
      </w:pPr>
      <w:r>
        <w:rPr>
          <w:b/>
        </w:rPr>
        <w:t xml:space="preserve">• </w:t>
      </w:r>
      <w:r>
        <w:t>Persistence, Game Adapter, AI and Plugin subsystems can provide normalized status/evidence through approved routes.</w:t>
      </w:r>
    </w:p>
    <w:p>
      <w:pPr>
        <w:pStyle w:val="WEBullet"/>
      </w:pPr>
      <w:r>
        <w:rPr>
          <w:b/>
        </w:rPr>
        <w:t xml:space="preserve">• </w:t>
      </w:r>
      <w:r>
        <w:t>Programming language/framework/threading model is still TBD and must not be inferred by this specification.</w:t>
      </w:r>
    </w:p>
    <w:p>
      <w:pPr>
        <w:pStyle w:val="Heading1"/>
      </w:pPr>
      <w:r>
        <w:t>8. Open Questions / Blockers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Thema</w:t>
            </w:r>
          </w:p>
        </w:tc>
        <w:tc>
          <w:tcPr>
            <w:tcW w:type="dxa" w:w="37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Frage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Bis</w:t>
            </w:r>
          </w:p>
        </w:tc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Kritikalität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OQ-CORE-001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Scheduler dependency wording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Resolve DEPS-001 detailed “Core timing contracts” vs canonical Core→Scheduler without creating a cycle.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Before MOD-012/API freeze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OQ-CORE-002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Concrete public API signatures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Language/framework specific interfaces and error types.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Stage 7 API / implementation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OQ-CORE-003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Numeric performance SLOs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Startup/transition latency, memory and throughput budgets.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Stage 9 Performance Testing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OQ-CORE-004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Exact event names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 event catalog/naming/delivery guarantee.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Stage 6 Event System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OQ-CORE-005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Concrete composition root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Process bootstrap/DI framework choice.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Implementation technical decision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Low/Medium</w:t>
            </w:r>
          </w:p>
        </w:tc>
      </w:tr>
    </w:tbl>
    <w:p>
      <w:pPr>
        <w:spacing w:after="20"/>
      </w:pPr>
    </w:p>
    <w:p>
      <w:pPr>
        <w:pStyle w:val="Heading1"/>
      </w:pPr>
      <w:r>
        <w:t>9. Requirements traceability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Requirement group</w:t>
            </w:r>
          </w:p>
        </w:tc>
        <w:tc>
          <w:tcPr>
            <w:tcW w:type="dxa" w:w="47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Verification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Source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FR-001–006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tests UT-001/002/007/010 + IT-001/005/006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ADR-001, ARCH-008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FR-007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UT-011 + IT-008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FR-008/012–015/017–019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ACOMP-001–008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DEPS-001, ADR-001/003/004/005/007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FR-009/010/016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UT-003–006/008/009 + IT-003/004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ARCH-008/009/012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NFR-001/015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Concurrency tests + stale-generation tests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ARCH-007/008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NFR-002/006/010/012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Architecture compliance review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DEPS-001/ARCH-004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NFR-007/008/009/014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Metrics/performance/security tests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ARCH-008/009/012, DOC-TPL-001</w:t>
            </w:r>
          </w:p>
        </w:tc>
      </w:tr>
    </w:tbl>
    <w:p>
      <w:pPr>
        <w:spacing w:after="20"/>
      </w:pP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Created audited Part 08 with test layers, architecture-compliance tests, acceptance criteria, assumptions, open questions and traceability.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09 — Diagrams, Implementation Governance &amp; Final Specification Rules</w:t>
      </w:r>
    </w:p>
    <w:p>
      <w:pPr>
        <w:spacing w:before="520"/>
        <w:jc w:val="center"/>
      </w:pPr>
      <w:r>
        <w:rPr>
          <w:rFonts w:ascii="Arial" w:hAnsi="Arial"/>
          <w:sz w:val="22"/>
        </w:rPr>
        <w:t>Deutsche Fassung · v1.0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Source baseline: canonical GitHub main architecture/ADR set; direct dependencies follow DEPS-001/ARCH-005. Workflow arrows do not create dependencies unless the dependency architecture says so.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</w:t>
      </w:r>
    </w:p>
    <w:p>
      <w:r>
        <w:t>Part 09 closes the module specification by defining the diagrams that must accompany MOD-001, implementation governance, change-control rules, future improvements and the final hand-off gate from design to implementation.</w:t>
      </w:r>
    </w:p>
    <w:p>
      <w:pPr>
        <w:pStyle w:val="Heading1"/>
      </w:pPr>
      <w:r>
        <w:t>2. Required diagrams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2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Diagramm</w:t>
            </w:r>
          </w:p>
        </w:tc>
        <w:tc>
          <w:tcPr>
            <w:tcW w:type="dxa" w:w="41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Inhalt</w:t>
            </w:r>
          </w:p>
        </w:tc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Pflichtgrenze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MOD-001-DIA-001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Component/Internal Structure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 Controller, Startup/Shutdown/Recovery, Readiness Evaluator/Evidence Store, State Store, Event Engine/Scheduler boundary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Must not show Game Adapter/Save/AI as outbound direct Core dependencies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MOD-001-DIA-002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State Diagram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Created→Starting→Ready/Degraded/Recovery Required/Startup Failed→Stopping→Stopped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All guards/generation authority visible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MOD-001-DIA-003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Startup Sequence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Host/composition supplies config/evidence; Core directly coordinates Event Engine/Scheduler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Application workflow arrows clearly distinguished from dependency arrows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MOD-001-DIA-004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Shutdown Sequence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Stopping, persistence barrier evidence, Scheduler stop, Event Engine drain/stop, Stopped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Core→Save Manager/DB call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MOD-001-DIA-005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Recovery Sequence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Failure normalization, Recovery Required, owner recovery evidence, revalidation/new generation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takeover of owner subsystem repair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MOD-001-DIA-006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Inbound Game Adapter Coordination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Game Adapter→Core normalized ingress→Event Engine/significant event path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Core→Game Adapter edge</w:t>
            </w:r>
          </w:p>
        </w:tc>
      </w:tr>
    </w:tbl>
    <w:p>
      <w:pPr>
        <w:spacing w:after="20"/>
      </w:pPr>
    </w:p>
    <w:p>
      <w:pPr>
        <w:pStyle w:val="Heading1"/>
      </w:pPr>
      <w:r>
        <w:t>3. Diagram semantics rule</w:t>
      </w:r>
    </w:p>
    <w:p>
      <w:pPr>
        <w:pStyle w:val="WEBullet"/>
      </w:pPr>
      <w:r>
        <w:rPr>
          <w:b/>
        </w:rPr>
        <w:t xml:space="preserve">• </w:t>
      </w:r>
      <w:r>
        <w:t>Dependency arrow and workflow arrow must use different legend semantics.</w:t>
      </w:r>
    </w:p>
    <w:p>
      <w:pPr>
        <w:pStyle w:val="WEBullet"/>
      </w:pPr>
      <w:r>
        <w:rPr>
          <w:b/>
        </w:rPr>
        <w:t xml:space="preserve">• </w:t>
      </w:r>
      <w:r>
        <w:t>A sequence call in an application-level diagram does not automatically create a direct module dependency.</w:t>
      </w:r>
    </w:p>
    <w:p>
      <w:pPr>
        <w:pStyle w:val="WEBullet"/>
      </w:pPr>
      <w:r>
        <w:rPr>
          <w:b/>
        </w:rPr>
        <w:t xml:space="preserve">• </w:t>
      </w:r>
      <w:r>
        <w:t>Direct dependency diagrams for MOD-001 must show only Core→Event Engine and Core→Scheduler plus inbound Game Adapter→Core where relevant.</w:t>
      </w:r>
    </w:p>
    <w:p>
      <w:pPr>
        <w:pStyle w:val="WEBullet"/>
      </w:pPr>
      <w:r>
        <w:rPr>
          <w:b/>
        </w:rPr>
        <w:t xml:space="preserve">• </w:t>
      </w:r>
      <w:r>
        <w:t>Readiness evidence sources may be drawn as data/status inputs without service-reference ownership.</w:t>
      </w:r>
    </w:p>
    <w:p>
      <w:pPr>
        <w:pStyle w:val="WEBullet"/>
      </w:pPr>
      <w:r>
        <w:rPr>
          <w:b/>
        </w:rPr>
        <w:t xml:space="preserve">• </w:t>
      </w:r>
      <w:r>
        <w:t>Persistence/AI/Game/Plugin owners remain separate boundaries.</w:t>
      </w:r>
    </w:p>
    <w:p>
      <w:pPr>
        <w:pStyle w:val="Heading1"/>
      </w:pPr>
      <w:r>
        <w:t>4. Implementation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Bereich</w:t>
            </w:r>
          </w:p>
        </w:tc>
        <w:tc>
          <w:tcPr>
            <w:tcW w:type="dxa" w:w="70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Regel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IG-001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Dependency gate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Any new outbound dependency from Core requires architecture/dependency review before merge.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IG-002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Contract-first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interfaces/contracts defined at module/API boundary; never reach into internal classes of another module.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IG-003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service locator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global registry/getService pattern for top-level module lookup.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IG-004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Ownership preservation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Failure of another module never transfers its domain/persistence/game/AI ownership to Core.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IG-005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 authority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All mutable Core lifecycle transitions pass through one authority and generation checks.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IG-006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discipline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consumes typed validated config only.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IG-007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Observability safety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secrets/raw payloads/high-cardinality identifiers in default metrics/log labels.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IG-008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 trigger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Changes to module responsibility, dependency direction, persistence/game/AI boundary or lifecycle semantics require ADR/update review.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IG-009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Test gate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Architecture compliance and lifecycle/concurrency tests are required for MOD-001 merge readiness.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IG-010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Documentation sync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Implementation contract changes update MOD-001/API/related diagrams in the same change set or tracked decision.</w:t>
            </w:r>
          </w:p>
        </w:tc>
      </w:tr>
    </w:tbl>
    <w:p>
      <w:pPr>
        <w:spacing w:after="20"/>
      </w:pPr>
    </w:p>
    <w:p>
      <w:pPr>
        <w:pStyle w:val="Heading1"/>
      </w:pPr>
      <w:r>
        <w:t>5. Implementation hand-off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Check</w:t>
            </w:r>
          </w:p>
        </w:tc>
        <w:tc>
          <w:tcPr>
            <w:tcW w:type="dxa" w:w="73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Acceptance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Dependency model confirmed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outbound direct dependencies = Event Engine + Scheduler; Game Adapter inbound only.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Open Critical issues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None unresolved. Scheduler contract-direction issue has an approved disposition.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Public logical contracts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Start/Stop/Recovery/snapshots/evidence/inbound ingress semantics approved.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 model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States, guards, generation/stale-result rules approved.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CoreConfigurationView schema/semantic ownership agreed.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lifecycle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Logical lifecycle events mapped to Stage 6 Event Catalog before code freeze.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Testing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Part 08 unit/integration/architecture tests mapped to implementation plan.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Diagrams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MOD-001 diagrams produced and reviewed.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Language/runtime decision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Concrete implementation language/framework selected separately; not silently inferred from MOD-001.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Repository audit impact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Any later upstream architecture audit changes are reconciled before final implementation freeze.</w:t>
            </w:r>
          </w:p>
        </w:tc>
      </w:tr>
    </w:tbl>
    <w:p>
      <w:pPr>
        <w:spacing w:after="20"/>
      </w:pPr>
    </w:p>
    <w:p>
      <w:pPr>
        <w:pStyle w:val="Heading1"/>
      </w:pPr>
      <w:r>
        <w:t>6. Future improvements (non-v1 baseline)</w:t>
      </w:r>
    </w:p>
    <w:p>
      <w:pPr>
        <w:pStyle w:val="WEBullet"/>
      </w:pPr>
      <w:r>
        <w:rPr>
          <w:b/>
        </w:rPr>
        <w:t xml:space="preserve">• </w:t>
      </w:r>
      <w:r>
        <w:t>Richer runtime observability and structured tracing after telemetry backend selection.</w:t>
      </w:r>
    </w:p>
    <w:p>
      <w:pPr>
        <w:pStyle w:val="WEBullet"/>
      </w:pPr>
      <w:r>
        <w:rPr>
          <w:b/>
        </w:rPr>
        <w:t xml:space="preserve">• </w:t>
      </w:r>
      <w:r>
        <w:t>More granular operational modes/capability profiles if product requirements justify them.</w:t>
      </w:r>
    </w:p>
    <w:p>
      <w:pPr>
        <w:pStyle w:val="WEBullet"/>
      </w:pPr>
      <w:r>
        <w:rPr>
          <w:b/>
        </w:rPr>
        <w:t xml:space="preserve">• </w:t>
      </w:r>
      <w:r>
        <w:t>Controlled dynamic configuration for explicitly safe Core policies after reliability testing.</w:t>
      </w:r>
    </w:p>
    <w:p>
      <w:pPr>
        <w:pStyle w:val="WEBullet"/>
      </w:pPr>
      <w:r>
        <w:rPr>
          <w:b/>
        </w:rPr>
        <w:t xml:space="preserve">• </w:t>
      </w:r>
      <w:r>
        <w:t>Automated architecture-rule checks in CI once implementation language/toolchain is selected.</w:t>
      </w:r>
    </w:p>
    <w:p>
      <w:pPr>
        <w:pStyle w:val="WEBullet"/>
      </w:pPr>
      <w:r>
        <w:rPr>
          <w:b/>
        </w:rPr>
        <w:t xml:space="preserve">• </w:t>
      </w:r>
      <w:r>
        <w:t>Formal machine-readable contract schemas and generated conformance tests in Stage 7 API.</w:t>
      </w:r>
    </w:p>
    <w:p>
      <w:pPr>
        <w:pStyle w:val="WEBullet"/>
      </w:pPr>
      <w:r>
        <w:rPr>
          <w:b/>
        </w:rPr>
        <w:t xml:space="preserve">• </w:t>
      </w:r>
      <w:r>
        <w:t>Multi-process/distributed coordination only if a future ADR changes the current single-machine modular-monolith deployment.</w:t>
      </w:r>
    </w:p>
    <w:p>
      <w:pPr>
        <w:pStyle w:val="Heading1"/>
      </w:pPr>
      <w:r>
        <w:t>7. Related ADRs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ADR</w:t>
            </w:r>
          </w:p>
        </w:tc>
        <w:tc>
          <w:tcPr>
            <w:tcW w:type="dxa" w:w="74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Relation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ADR-001 Core Architecture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Primary MOD-001 ownership/coordination decision.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ADR-002 Event System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routing/delivery boundary.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ADR-003 Database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direct Core database access.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ADR-004 Local AI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isolation/resource/security.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ADR-005 Save System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 ownership and recovery boundary.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ADR-006 Plugin Detection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Plugin facts/analysis remain outside Core.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ADR-007 Multi-Game Support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Game-agnostic Core and adapter boundary.</w:t>
            </w:r>
          </w:p>
        </w:tc>
      </w:tr>
    </w:tbl>
    <w:p>
      <w:pPr>
        <w:spacing w:after="20"/>
      </w:pPr>
    </w:p>
    <w:p>
      <w:pPr>
        <w:pStyle w:val="Heading1"/>
      </w:pPr>
      <w:r>
        <w:t>8. Related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Dokument</w:t>
            </w:r>
          </w:p>
        </w:tc>
        <w:tc>
          <w:tcPr>
            <w:tcW w:type="dxa" w:w="77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Rolle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ARCH-001–003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Overall/Module/Data Flow baseline; lower-authority workflow details yield to later constraints on conflict.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ARCH-004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Architecture principles and dependency rules.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ARCH-005 / DEPS-001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 direct dependencies.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ARCH-006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Component overview; treat old visual arrows as conceptual where they conflict with later docs.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ARCH-007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Sequence scenarios.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Deployment/lifecycle.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ARCH-010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Plugin architecture.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ARCH-011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 architecture.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ARCH-012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integration.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DOC-TPL-001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Module Specification Template.</w:t>
            </w:r>
          </w:p>
        </w:tc>
      </w:tr>
    </w:tbl>
    <w:p>
      <w:pPr>
        <w:spacing w:after="20"/>
      </w:pPr>
    </w:p>
    <w:p>
      <w:pPr>
        <w:pStyle w:val="Heading1"/>
      </w:pPr>
      <w:r>
        <w:t>9. Final specification status</w:t>
      </w:r>
    </w:p>
    <w:p>
      <w:r>
        <w:t>With Parts 01–09 audited against the current canonical GitHub architecture, MOD-001 is documentation-complete as a design specification, subject to the explicitly listed open questions and to a later repository-wide architecture audit. The module must not be marked implementation-ready until any High/Critical upstream ambiguity affecting its contracts is resolved.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Created final audited governance/diagram part and implementation hand-off gate for MOD-001.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