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ARCH-002</w:t>
      </w:r>
    </w:p>
    <w:p>
      <w:pPr>
        <w:pStyle w:val="Title"/>
        <w:spacing w:before="720"/>
        <w:jc w:val="center"/>
      </w:pPr>
      <w:r>
        <w:t>Модульная архитектура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ARCH-002_World_Engine_Module_Architecture_RU_v1_4_Architecture_Audited_Complete.docx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docs/01_Architecture/ARCH-002_Module_Architecture/ARCH-002_World_Engine_Module_Architecture_RU_v1_4_Architecture_Audited_Complete.docx</w:t>
      </w:r>
    </w:p>
    <w:p>
      <w:pPr>
        <w:pStyle w:val="Heading2"/>
      </w:pPr>
      <w:r>
        <w:t>Архитектура модулей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World Engine — Module Architecture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Архитектура модулей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 документа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определяет модульные границы, владельцев контрактов, lifecycle wiring и правила расширения World Engine v1.0.</w:t>
      </w:r>
    </w:p>
    <w:p>
      <w:pPr>
        <w:pStyle w:val="Heading2"/>
      </w:pPr>
      <w:r>
        <w:t>2. Принципы модульности</w:t>
      </w:r>
    </w:p>
    <w:p>
      <w:pPr>
        <w:ind w:left="360" w:hanging="216"/>
      </w:pPr>
      <w:r>
        <w:t>• Один модуль — одна основная ответственность.</w:t>
      </w:r>
    </w:p>
    <w:p>
      <w:pPr>
        <w:ind w:left="360" w:hanging="216"/>
      </w:pPr>
      <w:r>
        <w:t>• Core координирует, но не присваивает domain ownership.</w:t>
      </w:r>
    </w:p>
    <w:p>
      <w:pPr>
        <w:ind w:left="360" w:hanging="216"/>
      </w:pPr>
      <w:r>
        <w:t>• Runtime call, event relation и data flow не подменяют static dependency.</w:t>
      </w:r>
    </w:p>
    <w:p>
      <w:pPr>
        <w:ind w:left="360" w:hanging="216"/>
      </w:pPr>
      <w:r>
        <w:t>• Все реализации связываются Application Host / Composition Root через явные контракты.</w:t>
      </w:r>
    </w:p>
    <w:p>
      <w:pPr>
        <w:pStyle w:val="Heading2"/>
      </w:pPr>
      <w:r>
        <w:t>3. Каталог уровней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Модули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 boundary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Adapter; Plugin Detection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translation и discovery evidence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Core; Event Engine; Scheduler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workflows, events, timing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Memory; Character; Dialogue; Relationship; Organization; Economy; Politics; Quest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state/semantics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/ Media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Adapter; Context Manager; Voice; Providers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AI/media abstractions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Manager; Repositories; Database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semantics и storage mechanics</w:t>
            </w:r>
          </w:p>
        </w:tc>
      </w:tr>
    </w:tbl>
    <w:p>
      <w:pPr>
        <w:spacing w:after="40"/>
      </w:pPr>
    </w:p>
    <w:p>
      <w:pPr>
        <w:pStyle w:val="Heading2"/>
      </w:pPr>
      <w:r>
        <w:t>4. Composition Root</w:t>
      </w:r>
    </w:p>
    <w:p>
      <w:r>
        <w:rPr>
          <w:rFonts w:ascii="Helvetica Neue" w:hAnsi="Helvetica Neue" w:eastAsia="Helvetica Neue"/>
          <w:color w:val="000000"/>
          <w:sz w:val="21"/>
        </w:rPr>
        <w:t>Host строит dependency graph, выбирает active mode/profile, внедряет typed configuration views и управляет startup/shutdown. Runtime code не получает доступ к container/registry.</w:t>
      </w:r>
    </w:p>
    <w:p>
      <w:pPr>
        <w:pStyle w:val="Heading2"/>
      </w:pPr>
      <w:r>
        <w:t>5. Владельцы основных контрактов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Контракт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Реализация / consumer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Ingress Port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Core/Application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-&gt; Core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Output/Capability Port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Core/Application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implements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Use-Case Port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Core/Application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implements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Speech Output Port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 implements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Read / Context Source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Memory/Application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implements; Context Manager consumes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SaveParticipant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architecture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owners implement; Host injects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Configuration View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subsystem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distributes</w:t>
            </w:r>
          </w:p>
        </w:tc>
      </w:tr>
    </w:tbl>
    <w:p>
      <w:pPr>
        <w:spacing w:after="40"/>
      </w:pPr>
    </w:p>
    <w:p>
      <w:pPr>
        <w:pStyle w:val="Heading2"/>
      </w:pPr>
      <w:r>
        <w:t>6. Модель взаимодействия</w:t>
      </w:r>
    </w:p>
    <w:p>
      <w:r>
        <w:t>Synchronous result -&gt; narrow use-case portDecoupled fact -&gt; Event EngineState access -&gt; owner-specific contract/repository portConstruction/readiness -&gt; Host lifecycle wiring</w:t>
      </w:r>
    </w:p>
    <w:p>
      <w:pPr>
        <w:pStyle w:val="Heading2"/>
      </w:pPr>
      <w:r>
        <w:t>7. Lifecycle и readiness</w:t>
      </w:r>
    </w:p>
    <w:p>
      <w:pPr>
        <w:ind w:left="360" w:hanging="216"/>
      </w:pPr>
      <w:r>
        <w:t>• Компоненты публикуют собственные lifecycle/readiness evidence.</w:t>
      </w:r>
    </w:p>
    <w:p>
      <w:pPr>
        <w:ind w:left="360" w:hanging="216"/>
      </w:pPr>
      <w:r>
        <w:t>• Core отвечает только за Core coordination lifecycle.</w:t>
      </w:r>
    </w:p>
    <w:p>
      <w:pPr>
        <w:ind w:left="360" w:hanging="216"/>
      </w:pPr>
      <w:r>
        <w:t>• Host принимает application-level outcome и recovery decision.</w:t>
      </w:r>
    </w:p>
    <w:p>
      <w:pPr>
        <w:ind w:left="360" w:hanging="216"/>
      </w:pPr>
      <w:r>
        <w:t>• Requiredness зависит от активного mode/profile; optional evidence не блокирует иной режим.</w:t>
      </w:r>
    </w:p>
    <w:p>
      <w:pPr>
        <w:pStyle w:val="Heading2"/>
      </w:pPr>
      <w:r>
        <w:t>8. Data ownership</w:t>
      </w:r>
    </w:p>
    <w:p>
      <w:r>
        <w:rPr>
          <w:rFonts w:ascii="Helvetica Neue" w:hAnsi="Helvetica Neue" w:eastAsia="Helvetica Neue"/>
          <w:color w:val="000000"/>
          <w:sz w:val="21"/>
        </w:rPr>
        <w:t>Memory, Character, Relationship, Organization, Economy, Politics и Quest владеют своим состоянием. Save Manager владеет save artifact/restore semantics, но не domain state. Database владеет storage mechanics.</w:t>
      </w:r>
    </w:p>
    <w:p>
      <w:pPr>
        <w:pStyle w:val="Heading2"/>
      </w:pPr>
      <w:r>
        <w:t>9. Правила зависимостей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MOD-DEP-001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concrete implementation cycle.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MOD-DEP-002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прямого доступа к SQLite, Game SDK или Provider SDK вне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MOD-DEP-003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не используется как generic RPC.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MOD-DEP-004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не зависит от Core и не вызывает Save Manager напрямую.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MOD-DEP-005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Service Locator/global mutable Config.</w:t>
            </w:r>
          </w:p>
        </w:tc>
      </w:tr>
    </w:tbl>
    <w:p>
      <w:pPr>
        <w:spacing w:after="40"/>
      </w:pPr>
    </w:p>
    <w:p>
      <w:pPr>
        <w:pStyle w:val="Heading2"/>
      </w:pPr>
      <w:r>
        <w:t>10. Расширение</w:t>
      </w:r>
    </w:p>
    <w:p>
      <w:pPr>
        <w:ind w:left="360" w:hanging="216"/>
      </w:pPr>
      <w:r>
        <w:t>• Новый модуль требует ID, owner, публичный contract, dependency review и readiness criteria.</w:t>
      </w:r>
    </w:p>
    <w:p>
      <w:pPr>
        <w:ind w:left="360" w:hanging="216"/>
      </w:pPr>
      <w:r>
        <w:t>• Новая outbound dependency требует обновления ARCH-005 и cycle check.</w:t>
      </w:r>
    </w:p>
    <w:p>
      <w:pPr>
        <w:ind w:left="360" w:hanging="216"/>
      </w:pPr>
      <w:r>
        <w:t>• Boundary/ownership change требует ADR.</w:t>
      </w:r>
    </w:p>
    <w:p>
      <w:pPr>
        <w:pStyle w:val="Heading2"/>
      </w:pPr>
      <w:r>
        <w:t>11. Conformance gates</w:t>
      </w:r>
    </w:p>
    <w:p>
      <w:pPr>
        <w:ind w:left="360" w:hanging="216"/>
      </w:pPr>
      <w:r>
        <w:t>• Contract tests проверяют версию/семантику портов.</w:t>
      </w:r>
    </w:p>
    <w:p>
      <w:pPr>
        <w:ind w:left="360" w:hanging="216"/>
      </w:pPr>
      <w:r>
        <w:t>• Architecture tests запрещают forbidden imports/edges.</w:t>
      </w:r>
    </w:p>
    <w:p>
      <w:pPr>
        <w:ind w:left="360" w:hanging="216"/>
      </w:pPr>
      <w:r>
        <w:t>• Integration tests проверяют mode-aware startup и controlled failure.</w:t>
      </w:r>
    </w:p>
    <w:p>
      <w:pPr>
        <w:pStyle w:val="Heading2"/>
      </w:pPr>
      <w:r>
        <w:t>12. 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ARCH-002_World_Engine_Module_Architecture_RU_v1.docx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docs/99_Archive/01_Architecture/ARCH-002_Module_Architecture/ARCH-002_World_Engine_Module_Architecture_RU_v1.docx</w:t>
      </w:r>
    </w:p>
    <w:p>
      <w:pPr>
        <w:pStyle w:val="Heading2"/>
      </w:pPr>
      <w:r>
        <w:t>Module Architecture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Архитектура модулей / Module Design Document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WE-ARC-005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color w:val="000000"/>
          <w:sz w:val="21"/>
        </w:rPr>
        <w:t>Этот документ определяет модульную архитектуру проекта World Engine.</w:t>
      </w:r>
    </w:p>
    <w:p>
      <w:r>
        <w:rPr>
          <w:rFonts w:ascii="Helvetica Neue" w:hAnsi="Helvetica Neue" w:eastAsia="Helvetica Neue"/>
          <w:color w:val="000000"/>
          <w:sz w:val="21"/>
        </w:rPr>
        <w:t>Он описывает модули, их назначение, взаимодействие и границы ответственности.</w:t>
      </w:r>
    </w:p>
    <w:p>
      <w:pPr>
        <w:pStyle w:val="Heading2"/>
      </w:pPr>
      <w:r>
        <w:t>2. Scope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охватывает высокоуровневую архитектуру модулей, уровни системы, зависимости, правила расширения, ограничения и риски.</w:t>
      </w:r>
    </w:p>
    <w:p>
      <w:r>
        <w:rPr>
          <w:rFonts w:ascii="Helvetica Neue" w:hAnsi="Helvetica Neue" w:eastAsia="Helvetica Neue"/>
          <w:color w:val="000000"/>
          <w:sz w:val="21"/>
        </w:rPr>
        <w:t>Низкоуровневая реализация, SQL-схемы и конкретные API-методы выносятся в отдельные документы.</w:t>
      </w:r>
    </w:p>
    <w:p>
      <w:pPr>
        <w:pStyle w:val="Heading2"/>
      </w:pPr>
      <w:r>
        <w:t>3. Architectural Principles</w:t>
      </w:r>
    </w:p>
    <w:p>
      <w:pPr>
        <w:ind w:left="360" w:hanging="216"/>
      </w:pPr>
      <w:r>
        <w:t>• Связь между модулями должна быть слабой.</w:t>
      </w:r>
    </w:p>
    <w:p>
      <w:pPr>
        <w:ind w:left="360" w:hanging="216"/>
      </w:pPr>
      <w:r>
        <w:t>• Обмен данными осуществляется через события и контракты.</w:t>
      </w:r>
    </w:p>
    <w:p>
      <w:pPr>
        <w:ind w:left="360" w:hanging="216"/>
      </w:pPr>
      <w:r>
        <w:t>• Core координирует систему, но не содержит предметной логики.</w:t>
      </w:r>
    </w:p>
    <w:p>
      <w:pPr>
        <w:ind w:left="360" w:hanging="216"/>
      </w:pPr>
      <w:r>
        <w:t>• LLM используется только как сервис для сложных решений и диалогов.</w:t>
      </w:r>
    </w:p>
    <w:p>
      <w:pPr>
        <w:pStyle w:val="Heading2"/>
      </w:pPr>
      <w:r>
        <w:t>4. Architecture Layers</w:t>
      </w:r>
    </w:p>
    <w:p>
      <w:r>
        <w:rPr>
          <w:rFonts w:ascii="Helvetica Neue" w:hAnsi="Helvetica Neue" w:eastAsia="Helvetica Neue"/>
          <w:color w:val="000000"/>
          <w:sz w:val="21"/>
        </w:rPr>
        <w:t>World Engine построен как многоуровневая система, где каждый уровень выполняет собственную задачу.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Связь с Skyrim и будущими играми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Координация событий и синхронизация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Core, Event Engine, Scheduler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Логика мира и NPC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Memory, Character, Relationship, Organization, Economy, Politics, Quest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Layer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Ответы и сложные решения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Engine, Voice Engine, LLM service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Постоянное хранение состояния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Database, Save Manager</w:t>
            </w:r>
          </w:p>
        </w:tc>
      </w:tr>
    </w:tbl>
    <w:p>
      <w:pPr>
        <w:spacing w:after="40"/>
      </w:pPr>
    </w:p>
    <w:p>
      <w:pPr>
        <w:pStyle w:val="Heading2"/>
      </w:pPr>
      <w:r>
        <w:t>5. Module Catalog</w:t>
      </w:r>
    </w:p>
    <w:p>
      <w:r>
        <w:rPr>
          <w:rFonts w:ascii="Helvetica Neue" w:hAnsi="Helvetica Neue" w:eastAsia="Helvetica Neue"/>
          <w:color w:val="000000"/>
          <w:sz w:val="21"/>
        </w:rPr>
        <w:t>Ниже приведён список всех модулей первой архитектурной версии World Engine.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</w:trPr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Dependencies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MOD-001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Core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Coordination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Центральная координация, запуск и жизненный цикл системы.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Critical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MOD-002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Game Adapter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Integration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Обмен данными между Skyrim и World Engine.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Critical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MOD-001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MOD-003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Memory Engine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Simulation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Память NPC, хранение и выборка воспоминаний.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Critical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MOD-001, MOD-011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MOD-004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Character Engine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Simulation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Характер, навыки, цели, потребности и поведение NPC.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MOD-003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MOD-005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Dialogue Engine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Генерация реплик и естественного общения.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MOD-003, MOD-004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MOD-006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Organization Engine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Simulation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Организации, фракции, ранги, состав и правила.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MOD-003, MOD-007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MOD-007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Relationship Engine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Simulation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Отношения между NPC, группами и организациями.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MOD-004, MOD-006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MOD-008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Economy Engine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Simulation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Торговля, ресурсы, цены и производство.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MOD-006, MOD-009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MOD-009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Politics Engine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Simulation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Дипломатия, конфликты и решения лидеров.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MOD-006, MOD-008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MOD-010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Quest Engine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Simulation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Динамические квесты и цели мира.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MOD-003, MOD-007, MOD-011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MOD-011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Event Engine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Coordination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Единая шина событий для всей системы.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Critical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MOD-001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MOD-012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Scheduler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Coordination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Периодические задачи и временные события.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MOD-001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MOD-013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Save Manager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Persistence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Сохранение и восстановление состояния мира.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MOD-003, MOD-010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MOD-014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Voice Engine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Синтез речи и озвучка реплик NPC.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Planned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MOD-005</w:t>
            </w:r>
          </w:p>
        </w:tc>
      </w:tr>
    </w:tbl>
    <w:p>
      <w:pPr>
        <w:spacing w:after="40"/>
      </w:pPr>
    </w:p>
    <w:p>
      <w:pPr>
        <w:pStyle w:val="Heading2"/>
      </w:pPr>
      <w:r>
        <w:t>6. Interaction Model</w:t>
      </w:r>
    </w:p>
    <w:p>
      <w:pPr>
        <w:ind w:left="360" w:hanging="216"/>
      </w:pPr>
      <w:r>
        <w:t>• Модули не должны обращаться друг к другу напрямую без необходимости.</w:t>
      </w:r>
    </w:p>
    <w:p>
      <w:pPr>
        <w:ind w:left="360" w:hanging="216"/>
      </w:pPr>
      <w:r>
        <w:t>• Основной механизм обмена — события, запросы через интерфейсы и возвращаемый контекст.</w:t>
      </w:r>
    </w:p>
    <w:p>
      <w:pPr>
        <w:ind w:left="360" w:hanging="216"/>
      </w:pPr>
      <w:r>
        <w:t>• Memory Engine является источником исторического контекста.</w:t>
      </w:r>
    </w:p>
    <w:p>
      <w:pPr>
        <w:ind w:left="360" w:hanging="216"/>
      </w:pPr>
      <w:r>
        <w:t>• Character Engine управляет поведением и развитием NPC.</w:t>
      </w:r>
    </w:p>
    <w:p>
      <w:pPr>
        <w:ind w:left="360" w:hanging="216"/>
      </w:pPr>
      <w:r>
        <w:t>• Dialogue Engine читает память и характер только для формирования ответа.</w:t>
      </w:r>
    </w:p>
    <w:p>
      <w:pPr>
        <w:pStyle w:val="Heading2"/>
      </w:pPr>
      <w:r>
        <w:t>7. Dependency Rules</w:t>
      </w:r>
    </w:p>
    <w:p>
      <w:pPr>
        <w:ind w:left="360" w:hanging="216"/>
      </w:pPr>
      <w:r>
        <w:t>• Dialogue не изменяет память напрямую.</w:t>
      </w:r>
    </w:p>
    <w:p>
      <w:pPr>
        <w:ind w:left="360" w:hanging="216"/>
      </w:pPr>
      <w:r>
        <w:t>• Game Adapter не содержит логики симуляции.</w:t>
      </w:r>
    </w:p>
    <w:p>
      <w:pPr>
        <w:ind w:left="360" w:hanging="216"/>
      </w:pPr>
      <w:r>
        <w:t>• Core не знает деталей предметных областей.</w:t>
      </w:r>
    </w:p>
    <w:p>
      <w:pPr>
        <w:ind w:left="360" w:hanging="216"/>
      </w:pPr>
      <w:r>
        <w:t>• Event Engine не хранит данные, а только маршрутизирует события.</w:t>
      </w:r>
    </w:p>
    <w:p>
      <w:pPr>
        <w:ind w:left="360" w:hanging="216"/>
      </w:pPr>
      <w:r>
        <w:t>• Database нельзя использовать напрямую из игрового кода.</w:t>
      </w:r>
    </w:p>
    <w:p>
      <w:pPr>
        <w:pStyle w:val="Heading2"/>
      </w:pPr>
      <w:r>
        <w:t>8. Module Lifecycle</w:t>
      </w:r>
    </w:p>
    <w:p>
      <w:r>
        <w:rPr>
          <w:rFonts w:ascii="Helvetica Neue" w:hAnsi="Helvetica Neue" w:eastAsia="Helvetica Neue"/>
          <w:color w:val="000000"/>
          <w:sz w:val="21"/>
        </w:rPr>
        <w:t>Каждый модуль проходит одинаковый жизненный цикл.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Constructed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Объект создан, но ещё не готов к работе.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Параметры и зависимости подготовлены.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Running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Модуль активно обрабатывает события.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Paused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Работа временно приостановлена.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Состояние синхронизируется с хранилищем.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Destroyed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Ресурсы освобождены.</w:t>
            </w:r>
          </w:p>
        </w:tc>
      </w:tr>
    </w:tbl>
    <w:p>
      <w:pPr>
        <w:spacing w:after="40"/>
      </w:pPr>
    </w:p>
    <w:p>
      <w:pPr>
        <w:pStyle w:val="Heading2"/>
      </w:pPr>
      <w:r>
        <w:t>9. Data Ownership</w:t>
      </w:r>
    </w:p>
    <w:p>
      <w:pPr>
        <w:ind w:left="360" w:hanging="216"/>
      </w:pPr>
      <w:r>
        <w:t>• Memory владеет фактами и воспоминаниями NPC.</w:t>
      </w:r>
    </w:p>
    <w:p>
      <w:pPr>
        <w:ind w:left="360" w:hanging="216"/>
      </w:pPr>
      <w:r>
        <w:t>• Character владеет профилем личности, навыками и целями.</w:t>
      </w:r>
    </w:p>
    <w:p>
      <w:pPr>
        <w:ind w:left="360" w:hanging="216"/>
      </w:pPr>
      <w:r>
        <w:t>• Organization владеет структурой и членством организаций.</w:t>
      </w:r>
    </w:p>
    <w:p>
      <w:pPr>
        <w:ind w:left="360" w:hanging="216"/>
      </w:pPr>
      <w:r>
        <w:t>• Relationship владеет отношениями и репутацией.</w:t>
      </w:r>
    </w:p>
    <w:p>
      <w:pPr>
        <w:ind w:left="360" w:hanging="216"/>
      </w:pPr>
      <w:r>
        <w:t>• Economy владеет ценами, ресурсами и торговыми состояниями.</w:t>
      </w:r>
    </w:p>
    <w:p>
      <w:pPr>
        <w:ind w:left="360" w:hanging="216"/>
      </w:pPr>
      <w:r>
        <w:t>• Politics владеет политическими состояниями и решениями.</w:t>
      </w:r>
    </w:p>
    <w:p>
      <w:pPr>
        <w:ind w:left="360" w:hanging="216"/>
      </w:pPr>
      <w:r>
        <w:t>• Quest владеет активными и завершёнными квестами.</w:t>
      </w:r>
    </w:p>
    <w:p>
      <w:pPr>
        <w:ind w:left="360" w:hanging="216"/>
      </w:pPr>
      <w:r>
        <w:t>• Save Manager владеет экспортом и импортом состояния.</w:t>
      </w:r>
    </w:p>
    <w:p>
      <w:pPr>
        <w:pStyle w:val="Heading2"/>
      </w:pPr>
      <w:r>
        <w:t>10. Extension Rules</w:t>
      </w:r>
    </w:p>
    <w:p>
      <w:pPr>
        <w:ind w:left="360" w:hanging="216"/>
      </w:pPr>
      <w:r>
        <w:t>• Новый модуль добавляется только через отдельный документ и запись в Module Catalog.</w:t>
      </w:r>
    </w:p>
    <w:p>
      <w:pPr>
        <w:ind w:left="360" w:hanging="216"/>
      </w:pPr>
      <w:r>
        <w:t>• Каждый новый модуль должен иметь ID, цель, зависимости и критерии готовности.</w:t>
      </w:r>
    </w:p>
    <w:p>
      <w:pPr>
        <w:ind w:left="360" w:hanging="216"/>
      </w:pPr>
      <w:r>
        <w:t>• Новые функции сначала описываются на уровне архитектуры, затем реализуются.</w:t>
      </w:r>
    </w:p>
    <w:p>
      <w:pPr>
        <w:ind w:left="360" w:hanging="216"/>
      </w:pPr>
      <w:r>
        <w:t>• Нельзя ломать существующие контракты без явного изменения версии.</w:t>
      </w:r>
    </w:p>
    <w:p>
      <w:pPr>
        <w:pStyle w:val="Heading2"/>
      </w:pPr>
      <w:r>
        <w:t>11. Constraints</w:t>
      </w:r>
    </w:p>
    <w:p>
      <w:pPr>
        <w:ind w:left="360" w:hanging="216"/>
      </w:pPr>
      <w:r>
        <w:t>• Первая версия должна работать на домашнем компьютере.</w:t>
      </w:r>
    </w:p>
    <w:p>
      <w:pPr>
        <w:ind w:left="360" w:hanging="216"/>
      </w:pPr>
      <w:r>
        <w:t>• LLM вызывается только для сложных решений и диалогов.</w:t>
      </w:r>
    </w:p>
    <w:p>
      <w:pPr>
        <w:ind w:left="360" w:hanging="216"/>
      </w:pPr>
      <w:r>
        <w:t>• Система должна оставаться совместимой с моддинг-ограничениями Skyrim.</w:t>
      </w:r>
    </w:p>
    <w:p>
      <w:pPr>
        <w:ind w:left="360" w:hanging="216"/>
      </w:pPr>
      <w:r>
        <w:t>• Модули должны обрабатывать задержки и временную недоступность внешних сервисов.</w:t>
      </w:r>
    </w:p>
    <w:p>
      <w:pPr>
        <w:pStyle w:val="Heading2"/>
      </w:pPr>
      <w:r>
        <w:t>12. Risks and Mitigation</w:t>
      </w:r>
    </w:p>
    <w:p>
      <w:r>
        <w:rPr>
          <w:rFonts w:ascii="Helvetica Neue" w:hAnsi="Helvetica Neue" w:eastAsia="Helvetica Neue"/>
          <w:color w:val="000000"/>
          <w:sz w:val="21"/>
        </w:rPr>
        <w:t>Архитектура должна учитывать ключевые риски уже на уровне модулей.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Сильная связанность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Трудности расширения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Слабая связь, события и интерфейсы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Падение производительности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Задержки в игре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Кэширование, очереди, асинхронность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Сложная отладка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Замедление разработки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Логирование, метрики, отдельные тесты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Нестабильность LLM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Непредсказуемые ответы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Fallback-логика и правила без LLM</w:t>
            </w:r>
          </w:p>
        </w:tc>
      </w:tr>
    </w:tbl>
    <w:p>
      <w:pPr>
        <w:spacing w:after="40"/>
      </w:pPr>
    </w:p>
    <w:p>
      <w:pPr>
        <w:pStyle w:val="Heading2"/>
      </w:pPr>
      <w:r>
        <w:t>13. Future Modules</w:t>
      </w:r>
    </w:p>
    <w:p>
      <w:pPr>
        <w:ind w:left="360" w:hanging="216"/>
      </w:pPr>
      <w:r>
        <w:t>• Weather Engine</w:t>
      </w:r>
    </w:p>
    <w:p>
      <w:pPr>
        <w:ind w:left="360" w:hanging="216"/>
      </w:pPr>
      <w:r>
        <w:t>• Crime Engine</w:t>
      </w:r>
    </w:p>
    <w:p>
      <w:pPr>
        <w:ind w:left="360" w:hanging="216"/>
      </w:pPr>
      <w:r>
        <w:t>• Religion Engine</w:t>
      </w:r>
    </w:p>
    <w:p>
      <w:pPr>
        <w:ind w:left="360" w:hanging="216"/>
      </w:pPr>
      <w:r>
        <w:t>• Culture Engine</w:t>
      </w:r>
    </w:p>
    <w:p>
      <w:pPr>
        <w:ind w:left="360" w:hanging="216"/>
      </w:pPr>
      <w:r>
        <w:t>• Transportation Engine</w:t>
      </w:r>
    </w:p>
    <w:p>
      <w:pPr>
        <w:ind w:left="360" w:hanging="216"/>
      </w:pPr>
      <w:r>
        <w:t>• Creature Engine</w:t>
      </w:r>
    </w:p>
    <w:p>
      <w:pPr>
        <w:ind w:left="360" w:hanging="216"/>
      </w:pPr>
      <w:r>
        <w:t>• Magic Engine</w:t>
      </w:r>
    </w:p>
    <w:p>
      <w:pPr>
        <w:ind w:left="360" w:hanging="216"/>
      </w:pPr>
      <w:r>
        <w:t>• World State Analyzer</w:t>
      </w:r>
    </w:p>
    <w:p>
      <w:pPr>
        <w:pStyle w:val="Heading2"/>
      </w:pPr>
      <w:r>
        <w:t>14.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 Draft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первая профессиональная версия документа Module Architecture.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docs/01_Architecture/ARCH-002_Module_Architecture/ARCH-002_World_Engine_Module_Architecture_RU_v1_4_Architecture_Audited_Complete.docx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b09c7a5e0788368d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docs/99_Archive/01_Architecture/ARCH-002_Module_Architecture/ARCH-002_World_Engine_Module_Architecture_RU_v1.docx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fc061dd6cdf15eeb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ARCH-002 — Модульная архитектура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