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ARCH-005</w:t>
      </w:r>
    </w:p>
    <w:p>
      <w:pPr>
        <w:pStyle w:val="Title"/>
        <w:spacing w:before="720"/>
        <w:jc w:val="center"/>
      </w:pPr>
      <w:r>
        <w:t>Зависимости модулей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ARCH-005_World_Engine_Module_Dependencies_RU_v1_4_Architecture_Audited_Complete.docx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docs/01_Architecture/ARCH-005_Module_Dependencies/ARCH-005_World_Engine_Module_Dependencies_RU_v1_4_Architecture_Audited_Complete.docx</w:t>
      </w:r>
    </w:p>
    <w:p>
      <w:pPr>
        <w:pStyle w:val="Heading2"/>
      </w:pPr>
      <w:r>
        <w:t>Зависимости модулей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World Engine — Module Dependencies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Зависимости модулей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 документа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 и модель графа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определяет канонический directed static dependency graph. Runtime/event/data/ownership/lifecycle relations исключаются из графа, если не создают implementation dependency.</w:t>
      </w:r>
    </w:p>
    <w:p>
      <w:pPr>
        <w:pStyle w:val="Heading2"/>
      </w:pPr>
      <w:r>
        <w:t>2. Узлы и contracts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Узлы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Core; EventEngine; Scheduler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Memory; Character; Relationship; Organization; Economy; Politics; Quest; Dialogue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AI/Media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AIAdapter; ContextManager; ProviderAbstraction; Voice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SaveManager; Repository; Database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Ports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GameIngress; GameOutput; DialogueUseCase; SpeechOutput; MemoryContextSource; SaveParticipant</w:t>
            </w:r>
          </w:p>
        </w:tc>
      </w:tr>
    </w:tbl>
    <w:p>
      <w:pPr>
        <w:spacing w:after="40"/>
      </w:pPr>
    </w:p>
    <w:p>
      <w:pPr>
        <w:pStyle w:val="Heading2"/>
      </w:pPr>
      <w:r>
        <w:t>3. Канонические static edges</w:t>
      </w:r>
    </w:p>
    <w:p>
      <w:r>
        <w:t>Core -&gt; EventEngineCore -&gt; SchedulerCore -&gt; SaveManagerScheduler -&gt; EventEngineMemory -&gt; RepositoryCharacter -&gt; MemoryRelationship -&gt; CharacterOrganization -&gt; RelationshipEconomy -&gt; OrganizationPolitics -&gt; OrganizationPolitics -&gt; EconomyQuest -&gt; MemoryQuest -&gt; RelationshipQuest -&gt; PoliticsDialogue -&gt; MemoryDialogue -&gt; CharacterDialogue -&gt; RelationshipDialogue -&gt; QuestDialogue -&gt; AIAdapterSaveManager -&gt; RepositoryRepository -&gt; DatabaseAIAdapter -&gt; ContextManagerAIAdapter -&gt; ProviderAbstraction</w:t>
      </w:r>
    </w:p>
    <w:p>
      <w:pPr>
        <w:pStyle w:val="Heading2"/>
      </w:pPr>
      <w:r>
        <w:t>4. Инвертированные port bindings</w:t>
      </w:r>
    </w:p>
    <w:p>
      <w:r>
        <w:t>GameAdapter -&gt; GameIngressContract &lt;- Core/ApplicationCore/Application -&gt; GameOutputCapabilityContract &lt;- GameAdapterCore/Application -&gt; DialogueUseCasePort &lt;- DialogueDialogue -&gt; SpeechOutputPort &lt;- VoiceContextManager -&gt; MemoryContextSourcePort &lt;- MemorySaveManager -&gt; SaveParticipant abstractions &lt;- State owners</w:t>
      </w:r>
    </w:p>
    <w:p>
      <w:r>
        <w:rPr>
          <w:rFonts w:ascii="Helvetica Neue" w:hAnsi="Helvetica Neue" w:eastAsia="Helvetica Neue"/>
          <w:color w:val="000000"/>
          <w:sz w:val="21"/>
        </w:rPr>
        <w:t>Port bindings не добавляют concrete reverse edge. Composition Root предоставляет реализации явно.</w:t>
      </w:r>
    </w:p>
    <w:p>
      <w:pPr>
        <w:pStyle w:val="Heading2"/>
      </w:pPr>
      <w:r>
        <w:t>5. Event и lifecycle exclusions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Отношение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Почему не concrete edge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=&gt; AutosaveDue =&gt; SaveManager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Producer/subscriber через Event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-&gt; components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wiring.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Components ~~&gt; readiness ~~&gt; Host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Evidence/data flow.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Runtime &lt;-&gt;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runtime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~~&gt; profile evidence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Evidence, не compatibility ownership.</w:t>
            </w:r>
          </w:p>
        </w:tc>
      </w:tr>
    </w:tbl>
    <w:p>
      <w:pPr>
        <w:spacing w:after="40"/>
      </w:pPr>
    </w:p>
    <w:p>
      <w:pPr>
        <w:pStyle w:val="Heading2"/>
      </w:pPr>
      <w:r>
        <w:t>6. Forbidden edges</w:t>
      </w:r>
    </w:p>
    <w:p>
      <w:r>
        <w:t>NO Scheduler -&gt; CoreNO Scheduler -&gt; SaveManagerNO Core -&gt; Database/SQLiteNO Core -&gt; concrete GameAdapter/Dialogue/ProviderNO ContextManager -&gt; Repository/SQLiteNO GameAdapter -&gt; domain implementationsNO SaveManager -&gt; concrete domain implementationsNO runtime Service Locator</w:t>
      </w:r>
    </w:p>
    <w:p>
      <w:pPr>
        <w:pStyle w:val="Heading2"/>
      </w:pPr>
      <w:r>
        <w:t>7. Contract ownership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Зависимые стороны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public contract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Core; Scheduler; approved producers/subscribers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control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Scheduler/Application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command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Manager/Application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Core/Application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ingress/output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Core/Application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and Game Adapter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use-case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Core/Application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and Dialogue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Speech output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and Voice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context source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Memory/Application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Manager and Memory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SaveParticipant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Architecture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and state owners</w:t>
            </w:r>
          </w:p>
        </w:tc>
      </w:tr>
    </w:tbl>
    <w:p>
      <w:pPr>
        <w:spacing w:after="40"/>
      </w:pPr>
    </w:p>
    <w:p>
      <w:pPr>
        <w:pStyle w:val="Heading2"/>
      </w:pPr>
      <w:r>
        <w:t>8. Mechanical cycle validation</w:t>
      </w:r>
    </w:p>
    <w:p>
      <w:r>
        <w:rPr>
          <w:rFonts w:ascii="Helvetica Neue" w:hAnsi="Helvetica Neue" w:eastAsia="Helvetica Neue"/>
          <w:color w:val="000000"/>
          <w:sz w:val="21"/>
        </w:rPr>
        <w:t>Depth-first directed-cycle validation выполняется только по каноническим static edges из раздела 3.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edges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23 canonical implementation edges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Directed cycles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Self-loops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Result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 — graph acyclic</w:t>
            </w:r>
          </w:p>
        </w:tc>
      </w:tr>
    </w:tbl>
    <w:p>
      <w:pPr>
        <w:spacing w:after="40"/>
      </w:pPr>
    </w:p>
    <w:p>
      <w:pPr>
        <w:pStyle w:val="Heading2"/>
      </w:pPr>
      <w:r>
        <w:t>9. Change control</w:t>
      </w:r>
    </w:p>
    <w:p>
      <w:pPr>
        <w:ind w:left="360" w:hanging="216"/>
      </w:pPr>
      <w:r>
        <w:t>• Любое добавление edge требует owner, contract, justification и cycle check.</w:t>
      </w:r>
    </w:p>
    <w:p>
      <w:pPr>
        <w:ind w:left="360" w:hanging="216"/>
      </w:pPr>
      <w:r>
        <w:t>• Удаление inversion/port считается boundary change.</w:t>
      </w:r>
    </w:p>
    <w:p>
      <w:pPr>
        <w:ind w:left="360" w:hanging="216"/>
      </w:pPr>
      <w:r>
        <w:t>• ARCH-004/005, API и MOD traceability обновляются одним change set.</w:t>
      </w:r>
    </w:p>
    <w:p>
      <w:pPr>
        <w:pStyle w:val="Heading2"/>
      </w:pPr>
      <w:r>
        <w:t>10. Conformance cases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reverse edge отсутствует.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bidirectionality реализована ports.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SaveParticipant inversion не создаёт cycle.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 и Memory context используют owned ports.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imports отсутствуют.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Mechanical cycle result PASS.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RU/DE edge sets идентичны.</w:t>
            </w:r>
          </w:p>
        </w:tc>
      </w:tr>
    </w:tbl>
    <w:p>
      <w:pPr>
        <w:spacing w:after="40"/>
      </w:pPr>
    </w:p>
    <w:p>
      <w:pPr>
        <w:pStyle w:val="Heading2"/>
      </w:pPr>
      <w:r>
        <w:t>11. Traceability</w:t>
      </w:r>
    </w:p>
    <w:p>
      <w:r>
        <w:rPr>
          <w:rFonts w:ascii="Helvetica Neue" w:hAnsi="Helvetica Neue" w:eastAsia="Helvetica Neue"/>
          <w:color w:val="000000"/>
          <w:sz w:val="21"/>
        </w:rPr>
        <w:t>Authority: ADR-008; AUDIT-008/009/010. Downstream validation: ARCH-006–012 audit reports и MOD-001 v1.2 AUDIT-021.</w:t>
      </w:r>
    </w:p>
    <w:p>
      <w:pPr>
        <w:pStyle w:val="Heading2"/>
      </w:pPr>
      <w:r>
        <w:t>12. Итоговый gate</w:t>
      </w:r>
    </w:p>
    <w:p>
      <w:pPr>
        <w:ind w:left="360" w:hanging="216"/>
      </w:pPr>
      <w:r>
        <w:t>• Graph acyclic — PASS.</w:t>
      </w:r>
    </w:p>
    <w:p>
      <w:pPr>
        <w:ind w:left="360" w:hanging="216"/>
      </w:pPr>
      <w:r>
        <w:t>• Contract ownership complete — PASS.</w:t>
      </w:r>
    </w:p>
    <w:p>
      <w:pPr>
        <w:ind w:left="360" w:hanging="216"/>
      </w:pPr>
      <w:r>
        <w:t>• No Service Locator/global registry — PASS.</w:t>
      </w:r>
    </w:p>
    <w:p>
      <w:pPr>
        <w:ind w:left="360" w:hanging="216"/>
      </w:pPr>
      <w:r>
        <w:t>• MOD-002 остаётся заблокирован до закрытия repository-wide publication gates.</w:t>
      </w:r>
    </w:p>
    <w:p>
      <w:pPr>
        <w:pStyle w:val="Heading2"/>
      </w:pPr>
      <w:r>
        <w:t>13. 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ARCH-005_World_Engine_Module_Dependencies_RU_v1.docx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docs/99_Archive/01_Architecture/ARCH-005_Module_Dependencies/ARCH-005_World_Engine_Module_Dependencies_RU_v1.docx</w:t>
      </w:r>
    </w:p>
    <w:p>
      <w:pPr>
        <w:pStyle w:val="Heading2"/>
      </w:pPr>
      <w:r>
        <w:t>Module Dependencies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Правила зависимостей модулей / 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Dependencies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DEPS-001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Executive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Этот документ фиксирует правила зависимостей модулей World Engine и описывает, кто от кого может зависеть, кто не может зависеть и через какие интерфейсы должны проходить взаимодействия.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Цель документа — сохранить низкую связанность, высокую заменяемость компонентов, предсказуемый ядро-центричный поток событий и исключить архитектурный хаос по мере роста проекта.</w:t>
      </w:r>
    </w:p>
    <w:p>
      <w:pPr>
        <w:pStyle w:val="Heading2"/>
      </w:pPr>
      <w:r>
        <w:t>2.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Module Dependencies служит архитектурным контрактом для разработки кода.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Он определяет допустимые зависимости между модулями, границы слоёв, правила доступа к данным и правила расширения системы.</w:t>
      </w:r>
    </w:p>
    <w:p>
      <w:pPr>
        <w:pStyle w:val="Heading2"/>
      </w:pPr>
      <w:r>
        <w:t>3. Scope and Terminology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Модуль использует публичный интерфейс другого модуля напрямую.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Event-based dependency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Модуль реагирует на события, не вызывая другой модуль напрямую.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Contextual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Модуль использует контекст, подготовленный другими слоями, но не владеет им.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dependency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Зависимость используется только при наличии соответствующей функции.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Связь, которая нарушает архитектурные правила и не допускается.</w:t>
            </w:r>
          </w:p>
        </w:tc>
      </w:tr>
    </w:tbl>
    <w:p>
      <w:pPr>
        <w:spacing w:after="40"/>
      </w:pPr>
    </w:p>
    <w:p>
      <w:pPr>
        <w:pStyle w:val="Heading2"/>
      </w:pPr>
      <w:r>
        <w:t>4. Architectural Basis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Документ построен на утверждённых архитектурных принципах: low coupling, high cohesion, replaceable components, deterministic core, AI independence и documentation first.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организован как многоуровневая система: Integration, Coordination, Simulation, AI и Persistence.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Поток событий проходит через Game Adapter → Core → Event Engine → Simulation Modules → AI Modules → Persistence Layer → Game Adapter.</w:t>
      </w:r>
    </w:p>
    <w:p>
      <w:pPr>
        <w:pStyle w:val="Heading2"/>
      </w:pPr>
      <w:r>
        <w:t>5. Dependency Philosophy</w:t>
      </w:r>
    </w:p>
    <w:p>
      <w:pPr>
        <w:ind w:left="360" w:hanging="216"/>
      </w:pPr>
      <w:r>
        <w:t>• Зависимости всегда направлены вниз по архитектурным слоям.</w:t>
      </w:r>
    </w:p>
    <w:p>
      <w:pPr>
        <w:ind w:left="360" w:hanging="216"/>
      </w:pPr>
      <w:r>
        <w:t>• Модули общаются через публичные интерфейсы, события и утверждённые контракты.</w:t>
      </w:r>
    </w:p>
    <w:p>
      <w:pPr>
        <w:ind w:left="360" w:hanging="216"/>
      </w:pPr>
      <w:r>
        <w:t>• Циклические зависимости запрещены.</w:t>
      </w:r>
    </w:p>
    <w:p>
      <w:pPr>
        <w:ind w:left="360" w:hanging="216"/>
      </w:pPr>
      <w:r>
        <w:t>• Каждый модуль имеет одну зону ответственности.</w:t>
      </w:r>
    </w:p>
    <w:p>
      <w:pPr>
        <w:ind w:left="360" w:hanging="216"/>
      </w:pPr>
      <w:r>
        <w:t>• AI не является источником истины для состояния мира.</w:t>
      </w:r>
    </w:p>
    <w:p>
      <w:pPr>
        <w:ind w:left="360" w:hanging="216"/>
      </w:pPr>
      <w:r>
        <w:t>• Persistence хранит состояние, но не принимает игровых решений.</w:t>
      </w:r>
    </w:p>
    <w:p>
      <w:pPr>
        <w:ind w:left="360" w:hanging="216"/>
      </w:pPr>
      <w:r>
        <w:t>• Event Engine маршрутизирует события, но не хранит доменные данные.</w:t>
      </w:r>
    </w:p>
    <w:p>
      <w:pPr>
        <w:pStyle w:val="Heading2"/>
      </w:pPr>
      <w:r>
        <w:t>6. Layer Responsibilities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Связь с игрой через безопасную границу.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Маршрутизация, жизненный цикл, синхронизация.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Core, Event Engine, Scheduler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Состояние мира и NPC.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Memory, Character, Relationship, Organization, Economy, Politics, Quest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Ответы и сложные выводы на базе контекста.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Engine, Voice Engine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Сохранение и восстановление состояния.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Manager, Database</w:t>
            </w:r>
          </w:p>
        </w:tc>
      </w:tr>
    </w:tbl>
    <w:p>
      <w:pPr>
        <w:spacing w:after="40"/>
      </w:pPr>
    </w:p>
    <w:p>
      <w:pPr>
        <w:pStyle w:val="Heading2"/>
      </w:pPr>
      <w:r>
        <w:t>7. Allowed Dependency Rules</w:t>
      </w:r>
    </w:p>
    <w:p>
      <w:pPr>
        <w:ind w:left="360" w:hanging="216"/>
      </w:pPr>
      <w:r>
        <w:t>• Game Adapter → Core coordination interfaces only.</w:t>
      </w:r>
    </w:p>
    <w:p>
      <w:pPr>
        <w:ind w:left="360" w:hanging="216"/>
      </w:pPr>
      <w:r>
        <w:t>• Core → Event Engine, Scheduler.</w:t>
      </w:r>
    </w:p>
    <w:p>
      <w:pPr>
        <w:ind w:left="360" w:hanging="216"/>
      </w:pPr>
      <w:r>
        <w:t>• Memory → approved event contracts and persistence snapshots; no direct Character or Dialogue coupling.</w:t>
      </w:r>
    </w:p>
    <w:p>
      <w:pPr>
        <w:ind w:left="360" w:hanging="216"/>
      </w:pPr>
      <w:r>
        <w:t>• Character → Memory.</w:t>
      </w:r>
    </w:p>
    <w:p>
      <w:pPr>
        <w:ind w:left="360" w:hanging="216"/>
      </w:pPr>
      <w:r>
        <w:t>• Relationship → Character.</w:t>
      </w:r>
    </w:p>
    <w:p>
      <w:pPr>
        <w:ind w:left="360" w:hanging="216"/>
      </w:pPr>
      <w:r>
        <w:t>• Organization → Relationship.</w:t>
      </w:r>
    </w:p>
    <w:p>
      <w:pPr>
        <w:ind w:left="360" w:hanging="216"/>
      </w:pPr>
      <w:r>
        <w:t>• Economy → Organization.</w:t>
      </w:r>
    </w:p>
    <w:p>
      <w:pPr>
        <w:ind w:left="360" w:hanging="216"/>
      </w:pPr>
      <w:r>
        <w:t>• Politics → Organization, Economy.</w:t>
      </w:r>
    </w:p>
    <w:p>
      <w:pPr>
        <w:ind w:left="360" w:hanging="216"/>
      </w:pPr>
      <w:r>
        <w:t>• Quest → Memory, Relationship, Politics.</w:t>
      </w:r>
    </w:p>
    <w:p>
      <w:pPr>
        <w:ind w:left="360" w:hanging="216"/>
      </w:pPr>
      <w:r>
        <w:t>• Dialogue → Memory, Character, Relationship, Quest.</w:t>
      </w:r>
    </w:p>
    <w:p>
      <w:pPr>
        <w:ind w:left="360" w:hanging="216"/>
      </w:pPr>
      <w:r>
        <w:t>• Voice → Dialogue (optional).</w:t>
      </w:r>
    </w:p>
    <w:p>
      <w:pPr>
        <w:ind w:left="360" w:hanging="216"/>
      </w:pPr>
      <w:r>
        <w:t>• Save Manager → simulation state snapshots and storage backend.</w:t>
      </w:r>
    </w:p>
    <w:p>
      <w:pPr>
        <w:ind w:left="360" w:hanging="216"/>
      </w:pPr>
      <w:r>
        <w:t>• Database → storage primitives only.</w:t>
      </w:r>
    </w:p>
    <w:p>
      <w:pPr>
        <w:ind w:left="360" w:hanging="216"/>
      </w:pPr>
      <w:r>
        <w:t>• AI Adapter → simulation context and prompt contracts only.</w:t>
      </w:r>
    </w:p>
    <w:p>
      <w:pPr>
        <w:pStyle w:val="Heading2"/>
      </w:pPr>
      <w:r>
        <w:t>8. Forbidden Dependency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Forbidden pattern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→ Character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Ломает разделение ответственности и создаёт обратную зависимость.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→ Dialogue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Память не должна зависеть от генерации ответа.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 → Memory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Голосовая подсистема не должна владеть памятью мира.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 → 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Голос не должен напрямую работать с хранилищем.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→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Диалоги не должны напрямую быть источником состояния.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Economy → Voice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Экономика не должна зависеть от голосового слоя.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Politics → Dialogue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Политика не должна напрямую строить диалоговые ответы.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→ 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Квесты не должны писать в БД напрямую.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Ядро не должно содержать хранилище.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→ 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только маршрутизирует события.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→ Memory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не должен хранить доменные данные.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→ Character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не должен знать внутреннее состояние NPC.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→ Game API directly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Ломает переносимость и границы интеграции.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→ Database directly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Нарушает контроль состояния и разделение ответственности.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Bypass of public interfaces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Скрытая связанность и хрупкая архитектура.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Circular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Трудно тестировать, расширять и сопровождать.</w:t>
            </w:r>
          </w:p>
        </w:tc>
      </w:tr>
    </w:tbl>
    <w:p>
      <w:pPr>
        <w:spacing w:after="40"/>
      </w:pPr>
    </w:p>
    <w:p>
      <w:pPr>
        <w:pStyle w:val="Heading2"/>
      </w:pPr>
      <w:r>
        <w:t>9. Detailed Module Dependency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Direct Dependencies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Must Not Depend On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coordination interfaces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Simulation, AI, Database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Единственная граница между игрой и World Engine.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Engine, Scheduler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Database, internal game logic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Координация и жизненный цикл.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contracts only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Memory, Character, Database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Маршрутизация событий, без доменных данных.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timing contracts, event contracts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Database, AI model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Запускает фоновые и временные задачи.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contracts, persistence snapshots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Character, Dialogue, Game API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Хранение и извлечение воспоминаний мира.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Dialogue, Database direct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Базовое состояние NPC.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Dialogue, Database direct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Связи между NPC и игроком.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Dialogue, Database direct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Фракции, группы, лидерство.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Voice, Database direct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Ресурсы, торговля, цены.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Organization, Economy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Dialogue, Voice, Database direct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Крупные политические изменения.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Memory, Relationship, Politics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direct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Сюжетные линии и триггеры.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Memory, Character, Relationship, Quest, AI Adapter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direct, Game API direct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Ответы NPC и fallback-логика.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Memory, Database, Game API direct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синтез/озвучка ответа.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state snapshots, storage backend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logic, direct AI control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Сохранение и восстановление состояния.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Storage backend only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Business logic, Game logic, AI logic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хранение.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context, prompt contracts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Database write, direct Game mutation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Поставляет ответы, но не владеет состоянием.</w:t>
            </w:r>
          </w:p>
        </w:tc>
      </w:tr>
    </w:tbl>
    <w:p>
      <w:pPr>
        <w:spacing w:after="40"/>
      </w:pPr>
    </w:p>
    <w:p>
      <w:pPr>
        <w:pStyle w:val="Heading2"/>
      </w:pPr>
      <w:r>
        <w:t>10. Event Flow Rule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Все значимые события должны проходить через Event Engine.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Событие создаётся в интеграционной границе, публикуется в event system и затем подписывается теми модулями, которым оно действительно нужно.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Прямые вызовы между несвязанными модулями заменяются событиями и публичными контрактами.</w:t>
      </w:r>
    </w:p>
    <w:p>
      <w:pPr>
        <w:pStyle w:val="Heading2"/>
      </w:pPr>
      <w:r>
        <w:t>11. Dependency Injection Policy</w:t>
      </w:r>
    </w:p>
    <w:p>
      <w:pPr>
        <w:ind w:left="360" w:hanging="216"/>
      </w:pPr>
      <w:r>
        <w:t>• Зависимости передаются через явные конструкторы или фабрики.</w:t>
      </w:r>
    </w:p>
    <w:p>
      <w:pPr>
        <w:ind w:left="360" w:hanging="216"/>
      </w:pPr>
      <w:r>
        <w:t>• Скрытые глобальные singleton-зависимости не допускаются без отдельного ADR.</w:t>
      </w:r>
    </w:p>
    <w:p>
      <w:pPr>
        <w:ind w:left="360" w:hanging="216"/>
      </w:pPr>
      <w:r>
        <w:t>• Модуль должен работать только с теми контрактами, которые ему явно выданы.</w:t>
      </w:r>
    </w:p>
    <w:p>
      <w:pPr>
        <w:ind w:left="360" w:hanging="216"/>
      </w:pPr>
      <w:r>
        <w:t>• Внутренние структуры другого модуля не должны попадать в публичный API.</w:t>
      </w:r>
    </w:p>
    <w:p>
      <w:pPr>
        <w:pStyle w:val="Heading2"/>
      </w:pPr>
      <w:r>
        <w:t>12. Extension Rules</w:t>
      </w:r>
    </w:p>
    <w:p>
      <w:pPr>
        <w:ind w:left="360" w:hanging="216"/>
      </w:pPr>
      <w:r>
        <w:t>• Новый модуль получает уникальный ID.</w:t>
      </w:r>
    </w:p>
    <w:p>
      <w:pPr>
        <w:ind w:left="360" w:hanging="216"/>
      </w:pPr>
      <w:r>
        <w:t>• Для нового модуля обязательно создаётся модульная спецификация.</w:t>
      </w:r>
    </w:p>
    <w:p>
      <w:pPr>
        <w:ind w:left="360" w:hanging="216"/>
      </w:pPr>
      <w:r>
        <w:t>• Новый модуль проходит проверку зависимостей перед реализацией.</w:t>
      </w:r>
    </w:p>
    <w:p>
      <w:pPr>
        <w:ind w:left="360" w:hanging="216"/>
      </w:pPr>
      <w:r>
        <w:t>• Если модуль меняет архитектурные границы, нужен ADR.</w:t>
      </w:r>
    </w:p>
    <w:p>
      <w:pPr>
        <w:ind w:left="360" w:hanging="216"/>
      </w:pPr>
      <w:r>
        <w:t>• CD-003 и dependency matrix обновляются одновременно с архитектурным решением.</w:t>
      </w:r>
    </w:p>
    <w:p>
      <w:pPr>
        <w:pStyle w:val="Heading2"/>
      </w:pPr>
      <w:r>
        <w:t>13. Review Checklist</w:t>
      </w:r>
    </w:p>
    <w:p>
      <w:pPr>
        <w:ind w:left="360" w:hanging="216"/>
      </w:pPr>
      <w:r>
        <w:t>• Нет циклических зависимостей.</w:t>
      </w:r>
    </w:p>
    <w:p>
      <w:pPr>
        <w:ind w:left="360" w:hanging="216"/>
      </w:pPr>
      <w:r>
        <w:t>• Зависимости направлены вниз по слоям.</w:t>
      </w:r>
    </w:p>
    <w:p>
      <w:pPr>
        <w:ind w:left="360" w:hanging="216"/>
      </w:pPr>
      <w:r>
        <w:t>• AI не обращается напрямую к БД.</w:t>
      </w:r>
    </w:p>
    <w:p>
      <w:pPr>
        <w:ind w:left="360" w:hanging="216"/>
      </w:pPr>
      <w:r>
        <w:t>• Core и Event Engine не знают о внутреннем состоянии симуляции.</w:t>
      </w:r>
    </w:p>
    <w:p>
      <w:pPr>
        <w:ind w:left="360" w:hanging="216"/>
      </w:pPr>
      <w:r>
        <w:t>• Game Adapter остаётся единственной игровой границей.</w:t>
      </w:r>
    </w:p>
    <w:p>
      <w:pPr>
        <w:ind w:left="360" w:hanging="216"/>
      </w:pPr>
      <w:r>
        <w:t>• Публичные интерфейсы задокументированы.</w:t>
      </w:r>
    </w:p>
    <w:p>
      <w:pPr>
        <w:ind w:left="360" w:hanging="216"/>
      </w:pPr>
      <w:r>
        <w:t>• Каждый модуль имеет одну ответственность.</w:t>
      </w:r>
    </w:p>
    <w:p>
      <w:pPr>
        <w:pStyle w:val="Heading2"/>
      </w:pPr>
      <w:r>
        <w:t>14. Related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Базовые правила архитектуры и слоёв.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Стандартные цепочки прохождения событий.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Структура и расположение модулей.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Общий контур системы.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Specification Template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Шаблон для описания каждого модуля.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Product Roadmap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Когда какие возможности появляются.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Roadmap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 каком порядке строить систему.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Граница первой версии.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Charter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Официальный устав проекта.</w:t>
            </w:r>
          </w:p>
        </w:tc>
      </w:tr>
    </w:tbl>
    <w:p>
      <w:pPr>
        <w:spacing w:after="40"/>
      </w:pPr>
    </w:p>
    <w:p>
      <w:pPr>
        <w:pStyle w:val="Heading2"/>
      </w:pPr>
      <w:r>
        <w:t>Approval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Signature / Date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Owner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Lead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</w:tbl>
    <w:p>
      <w:pPr>
        <w:spacing w:after="40"/>
      </w:pPr>
    </w:p>
    <w:p>
      <w:pPr>
        <w:pStyle w:val="Heading2"/>
      </w:pPr>
      <w:r>
        <w:t>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 финальный документ зависимостей модулей с матрицей зависимостей, запрещёнными связями, правилами слоёв и политикой расширения.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docs/01_Architecture/ARCH-005_Module_Dependencies/ARCH-005_World_Engine_Module_Dependencies_RU_v1_4_Architecture_Audited_Complete.docx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c1a859ed4d788488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docs/99_Archive/01_Architecture/ARCH-005_Module_Dependencies/ARCH-005_World_Engine_Module_Dependencies_RU_v1.docx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33023e2f6c37fccb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ARCH-005 — Зависимости модулей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