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ARCH-012</w:t>
      </w:r>
    </w:p>
    <w:p>
      <w:pPr>
        <w:pStyle w:val="Title"/>
        <w:spacing w:before="720"/>
        <w:jc w:val="center"/>
      </w:pPr>
      <w:r>
        <w:t>Architektur der KI-Integration</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ARCH-012</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ARCH-012_AI_Integration_Architecture_DE_v1_1_Architecture_Audited_Complete.docx</w:t>
      </w:r>
    </w:p>
    <w:p>
      <w:r>
        <w:rPr>
          <w:rFonts w:ascii="Helvetica Neue" w:hAnsi="Helvetica Neue" w:eastAsia="Helvetica Neue"/>
          <w:b w:val="0"/>
          <w:color w:val="667085"/>
          <w:sz w:val="17"/>
        </w:rPr>
        <w:t>docs/01_Architecture/ARCH-012_AI_Integration_Architecture/ARCH-012_AI_Integration_Architecture_DE_v1_1_Architecture_Audited_Complete.docx</w:t>
      </w:r>
    </w:p>
    <w:p>
      <w:pPr>
        <w:pStyle w:val="Heading2"/>
      </w:pPr>
      <w:r>
        <w:t>Architektur der KI-Integration</w:t>
      </w:r>
    </w:p>
    <w:p>
      <w:r>
        <w:rPr>
          <w:rFonts w:ascii="Helvetica Neue" w:hAnsi="Helvetica Neue" w:eastAsia="Helvetica Neue"/>
          <w:i/>
          <w:color w:val="000000"/>
          <w:sz w:val="21"/>
        </w:rPr>
        <w:t>World Engine — AI Integration Architecture</w:t>
      </w:r>
    </w:p>
    <w:p>
      <w:pPr>
        <w:pStyle w:val="Heading2"/>
      </w:pPr>
      <w:r>
        <w:t>World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Projekt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Architektur der KI-Integration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Dokument-ID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Geltungsbereich</w:t>
      </w:r>
    </w:p>
    <w:p>
      <w:pPr>
        <w:ind w:left="360" w:hanging="216"/>
      </w:pPr>
      <w:r>
        <w:t>• Local AI und External LLM sind hinter einer Provider-neutral Boundary austauschbar.</w:t>
      </w:r>
    </w:p>
    <w:p>
      <w:pPr>
        <w:ind w:left="360" w:hanging="216"/>
      </w:pPr>
      <w:r>
        <w:t>• Local AI ist ein separater Optional Process.</w:t>
      </w:r>
    </w:p>
    <w:p>
      <w:pPr>
        <w:ind w:left="360" w:hanging="216"/>
      </w:pPr>
      <w:r>
        <w:t>• AI besitzt keine direkte Database/Save/Game/Secret Authority.</w:t>
      </w:r>
    </w:p>
    <w:p>
      <w:pPr>
        <w:ind w:left="360" w:hanging="216"/>
      </w:pPr>
      <w:r>
        <w:t>• AI Output ist vor Deterministic Validation nicht autoritativ.</w:t>
      </w:r>
    </w:p>
    <w:p>
      <w:pPr>
        <w:pStyle w:val="Heading2"/>
      </w:pPr>
      <w:r>
        <w:t>2. AI Application Entry Boundary</w:t>
      </w:r>
    </w:p>
    <w:p>
      <w:r>
        <w:t>Approved AI Use-Case Consumer -&gt; AI Adapter / AI Capability Port -&gt; Context Manager -&gt; Memory Read / Context Source Port &lt;- Memory Engine -&gt; Provider Abstraction -&gt; Local AI / External LLM -&gt; normalized result -&gt; owning use case -&gt; deterministic validation</w:t>
      </w:r>
    </w:p>
    <w:p>
      <w:r>
        <w:rPr>
          <w:rFonts w:ascii="Helvetica Neue" w:hAnsi="Helvetica Neue" w:eastAsia="Helvetica Neue"/>
          <w:color w:val="000000"/>
          <w:sz w:val="21"/>
        </w:rPr>
        <w:t>Ein Consumer tritt nicht über den Context Manager am AI Adapter vorbei in den Provider Path ein.</w:t>
      </w:r>
    </w:p>
    <w:p>
      <w:pPr>
        <w:pStyle w:val="Heading2"/>
      </w:pPr>
      <w:r>
        <w:t>3. Approved Consumers</w:t>
      </w:r>
    </w:p>
    <w:p>
      <w:r>
        <w:rPr>
          <w:rFonts w:ascii="Helvetica Neue" w:hAnsi="Helvetica Neue" w:eastAsia="Helvetica Neue"/>
          <w:color w:val="000000"/>
          <w:sz w:val="21"/>
        </w:rPr>
        <w:t>Dialogue Engine ist der Primary v1.0 Consumer. Jeder weitere Consumer braucht eine explizite Use-case Specification mit Purpose, Context Classes, Result Contract, Validation Owner, Privacy/Provider Constraints und Fallback. Core ist kein Generic AI Consumer.</w:t>
      </w:r>
    </w:p>
    <w:p>
      <w:pPr>
        <w:pStyle w:val="Heading2"/>
      </w:pPr>
      <w:r>
        <w:t>4. Context Manager Ownership</w:t>
      </w:r>
    </w:p>
    <w:p>
      <w:pPr>
        <w:ind w:left="360" w:hanging="216"/>
      </w:pPr>
      <w:r>
        <w:t>• Stellt nur Approved/Minimized Context zusammen.</w:t>
      </w:r>
    </w:p>
    <w:p>
      <w:pPr>
        <w:ind w:left="360" w:hanging="216"/>
      </w:pPr>
      <w:r>
        <w:t>• Wählt Context Sources gemäß Request Policy.</w:t>
      </w:r>
    </w:p>
    <w:p>
      <w:pPr>
        <w:ind w:left="360" w:hanging="216"/>
      </w:pPr>
      <w:r>
        <w:t>• Kontrolliert Context Budget und Provenance Metadata.</w:t>
      </w:r>
    </w:p>
    <w:p>
      <w:pPr>
        <w:ind w:left="360" w:hanging="216"/>
      </w:pPr>
      <w:r>
        <w:t>• Besitzt weder Domain Truth noch Memory Persistence.</w:t>
      </w:r>
    </w:p>
    <w:p>
      <w:pPr>
        <w:pStyle w:val="Heading2"/>
      </w:pPr>
      <w:r>
        <w:t>5. Memory Retrieval Contract</w:t>
      </w:r>
    </w:p>
    <w:p>
      <w:r>
        <w:rPr>
          <w:rFonts w:ascii="Helvetica Neue" w:hAnsi="Helvetica Neue" w:eastAsia="Helvetica Neue"/>
          <w:color w:val="000000"/>
          <w:sz w:val="21"/>
        </w:rPr>
        <w:t>Context Manager -&gt; Memory Read / Context Source Port &lt;- Memory Engine</w:t>
      </w:r>
    </w:p>
    <w:p>
      <w:pPr>
        <w:ind w:left="360" w:hanging="216"/>
      </w:pPr>
      <w:r>
        <w:t>• Kein Context Manager -&gt; Repository/SQLite.</w:t>
      </w:r>
    </w:p>
    <w:p>
      <w:pPr>
        <w:ind w:left="360" w:hanging="216"/>
      </w:pPr>
      <w:r>
        <w:t>• Memory Engine besitzt Retrieval/Filtering Semantics.</w:t>
      </w:r>
    </w:p>
    <w:p>
      <w:pPr>
        <w:ind w:left="360" w:hanging="216"/>
      </w:pPr>
      <w:r>
        <w:t>• Reduced-context Degradation ist nur durch Use-case Policy erlaubt.</w:t>
      </w:r>
    </w:p>
    <w:p>
      <w:pPr>
        <w:pStyle w:val="Heading2"/>
      </w:pPr>
      <w:r>
        <w:t>6. Provider Abstraction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Provider-neutral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Provider-specific</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Capability/Use Case; normalized Request/Result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Authentication; Endpoint/SDK; Transport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Context/Reference Model; Deadline/Cancellation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Serialization; Model Names; Token/Cost Mapping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Normalized Errors und Safe Diagnostics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Provider-specific Retry/Error Mapping</w:t>
            </w:r>
          </w:p>
        </w:tc>
      </w:tr>
    </w:tbl>
    <w:p>
      <w:pPr>
        <w:spacing w:after="40"/>
      </w:pPr>
    </w:p>
    <w:p>
      <w:pPr>
        <w:pStyle w:val="Heading2"/>
      </w:pPr>
      <w:r>
        <w:t>7. Local-AI-Prozessgrenze</w:t>
      </w:r>
    </w:p>
    <w:p>
      <w:r>
        <w:rPr>
          <w:rFonts w:ascii="Helvetica Neue" w:hAnsi="Helvetica Neue" w:eastAsia="Helvetica Neue"/>
          <w:color w:val="000000"/>
          <w:sz w:val="21"/>
        </w:rPr>
        <w:t>AI Adapter / Provider Abstraction -&gt; approved local loopback/IPC -&gt; Local AI Runtime</w:t>
      </w:r>
    </w:p>
    <w:p>
      <w:r>
        <w:rPr>
          <w:rFonts w:ascii="Helvetica Neue" w:hAnsi="Helvetica Neue" w:eastAsia="Helvetica Neue"/>
          <w:color w:val="000000"/>
          <w:sz w:val="21"/>
        </w:rPr>
        <w:t>Concrete Protocol/Port bleibt offen. Die Local Runtime wird unabhängig neu gestartet; Failure erzeugt Scoped AI Failure, keine World/Save Corruption.</w:t>
      </w:r>
    </w:p>
    <w:p>
      <w:pPr>
        <w:pStyle w:val="Heading2"/>
      </w:pPr>
      <w:r>
        <w:t>8. External Provider Boundary</w:t>
      </w:r>
    </w:p>
    <w:p>
      <w:pPr>
        <w:ind w:left="360" w:hanging="216"/>
      </w:pPr>
      <w:r>
        <w:t>• Nur Approved Secure Transport und Explicit Provider Config.</w:t>
      </w:r>
    </w:p>
    <w:p>
      <w:pPr>
        <w:ind w:left="360" w:hanging="216"/>
      </w:pPr>
      <w:r>
        <w:t>• Secrets werden innerhalb der Provider/Security Boundary aufgelöst.</w:t>
      </w:r>
    </w:p>
    <w:p>
      <w:pPr>
        <w:ind w:left="360" w:hanging="216"/>
      </w:pPr>
      <w:r>
        <w:t>• Jeder Request durchläuft Data/Privacy Classification und Minimization.</w:t>
      </w:r>
    </w:p>
    <w:p>
      <w:pPr>
        <w:ind w:left="360" w:hanging="216"/>
      </w:pPr>
      <w:r>
        <w:t>• Consumer Modules erhalten keine Credentials.</w:t>
      </w:r>
    </w:p>
    <w:p>
      <w:pPr>
        <w:pStyle w:val="Heading2"/>
      </w:pPr>
      <w:r>
        <w:t>9. Lifecycle Ownership</w:t>
      </w:r>
    </w:p>
    <w:p>
      <w:r>
        <w:rPr>
          <w:rFonts w:ascii="Helvetica Neue" w:hAnsi="Helvetica Neue" w:eastAsia="Helvetica Neue"/>
          <w:color w:val="000000"/>
          <w:sz w:val="21"/>
        </w:rPr>
        <w:t>Application Host / Composition Root erstellt AI Adapter, Context Manager und Provider Abstraction, injiziert Typed Config und Context Ports, startet/stoppt Managed Local AI und aggregiert Scoped Evidence. Core besitzt den Provider Lifecycle nicht.</w:t>
      </w:r>
    </w:p>
    <w:p>
      <w:pPr>
        <w:pStyle w:val="Heading2"/>
      </w:pPr>
      <w:r>
        <w:t>10. Readiness Scopes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Scope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Adapter health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AI entry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availability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Configured provider status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 availability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Use-case-specific availability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process health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Separate runtime evidence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coordination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Core-owned workflow readiness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 outcome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Host policy: Ready/Degraded/Failed/RecoveryRequired</w:t>
            </w:r>
          </w:p>
        </w:tc>
      </w:tr>
    </w:tbl>
    <w:p>
      <w:pPr>
        <w:spacing w:after="40"/>
      </w:pPr>
    </w:p>
    <w:p>
      <w:pPr>
        <w:pStyle w:val="Heading2"/>
      </w:pPr>
      <w:r>
        <w:t>11. Workload Priority</w:t>
      </w:r>
    </w:p>
    <w:p>
      <w:r>
        <w:rPr>
          <w:rFonts w:ascii="Helvetica Neue" w:hAnsi="Helvetica Neue" w:eastAsia="Helvetica Neue"/>
          <w:color w:val="000000"/>
          <w:sz w:val="21"/>
        </w:rPr>
        <w:t>Application/Workload Priorities ersetzen Core-first Scheduling. AI verdrängt weder Latency-sensitive Game/Application Work noch Deterministic Simulation, Critical Event/Save/Recovery oder Bounded Shutdown Tasks.</w:t>
      </w:r>
    </w:p>
    <w:p>
      <w:pPr>
        <w:pStyle w:val="Heading2"/>
      </w:pPr>
      <w:r>
        <w:t>12. Queues und Backpressure</w:t>
      </w:r>
    </w:p>
    <w:p>
      <w:pPr>
        <w:ind w:left="360" w:hanging="216"/>
      </w:pPr>
      <w:r>
        <w:t>• Queues sind bounded; Background Work wird zuerst deferred/rejected.</w:t>
      </w:r>
    </w:p>
    <w:p>
      <w:pPr>
        <w:ind w:left="360" w:hanging="216"/>
      </w:pPr>
      <w:r>
        <w:t>• Deadlines/Cancellation laufen durch Adapter/Provider Boundary.</w:t>
      </w:r>
    </w:p>
    <w:p>
      <w:pPr>
        <w:ind w:left="360" w:hanging="216"/>
      </w:pPr>
      <w:r>
        <w:t>• Coalescing nur bei sicherer Semantic Equivalence.</w:t>
      </w:r>
    </w:p>
    <w:p>
      <w:pPr>
        <w:ind w:left="360" w:hanging="216"/>
      </w:pPr>
      <w:r>
        <w:t>• Provider Concurrency bleibt hinter Abstraction; Metrics nutzen Bounded Labels.</w:t>
      </w:r>
    </w:p>
    <w:p>
      <w:pPr>
        <w:pStyle w:val="Heading2"/>
      </w:pPr>
      <w:r>
        <w:t>13. Response Authority</w:t>
      </w:r>
    </w:p>
    <w:p>
      <w:r>
        <w:rPr>
          <w:rFonts w:ascii="Helvetica Neue" w:hAnsi="Helvetica Neue" w:eastAsia="Helvetica Neue"/>
          <w:color w:val="000000"/>
          <w:sz w:val="21"/>
        </w:rPr>
        <w:t>AI liefert Candidate Content/Interpretation/Classification/Proposal oder Failure. Das Resultat wird nicht zu Database/Save/Game/Security Mutation und erteilt keine File/Process/Network Authority.</w:t>
      </w:r>
    </w:p>
    <w:p>
      <w:pPr>
        <w:pStyle w:val="Heading2"/>
      </w:pPr>
      <w:r>
        <w:t>14. Game Output Routing</w:t>
      </w:r>
    </w:p>
    <w:p>
      <w:r>
        <w:t>Dialogue -&gt; AI Adapter -&gt; normalized AI resultDialogue -&gt; deterministic validation -&gt; final dialogue resultDialogue -&gt; Core/Application use-case responseCore/Application -&gt; Game Output/Capability Port &lt;- Game AdapterGame Adapter -&gt; Game Runtime</w:t>
      </w:r>
    </w:p>
    <w:p>
      <w:pPr>
        <w:pStyle w:val="Heading2"/>
      </w:pPr>
      <w:r>
        <w:t>15. Tool/Action Boundary</w:t>
      </w:r>
    </w:p>
    <w:p>
      <w:pPr>
        <w:ind w:left="360" w:hanging="216"/>
      </w:pPr>
      <w:r>
        <w:t>• AI schlägt nur Typed Intent vor.</w:t>
      </w:r>
    </w:p>
    <w:p>
      <w:pPr>
        <w:ind w:left="360" w:hanging="216"/>
      </w:pPr>
      <w:r>
        <w:t>• Deterministic Handler prüft Authorization/Schema/State/Policy.</w:t>
      </w:r>
    </w:p>
    <w:p>
      <w:pPr>
        <w:ind w:left="360" w:hanging="216"/>
      </w:pPr>
      <w:r>
        <w:t>• Der Handler ruft Explicit Application/Domain Command Ports auf.</w:t>
      </w:r>
    </w:p>
    <w:p>
      <w:pPr>
        <w:ind w:left="360" w:hanging="216"/>
      </w:pPr>
      <w:r>
        <w:t>• Kein Service Locator, Repository/SQLite, Concrete Game Adapter oder Arbitrary Files/Processes/Secrets.</w:t>
      </w:r>
    </w:p>
    <w:p>
      <w:pPr>
        <w:pStyle w:val="Heading2"/>
      </w:pPr>
      <w:r>
        <w:t>16. AI-derived Memory</w:t>
      </w:r>
    </w:p>
    <w:p>
      <w:r>
        <w:t>AI candidate -&gt; owning use-case validation -&gt; MemoryCandidate + provenance -&gt; Memory Engine validation/policy -&gt; Memory Repository contract</w:t>
      </w:r>
    </w:p>
    <w:p>
      <w:r>
        <w:rPr>
          <w:rFonts w:ascii="Helvetica Neue" w:hAnsi="Helvetica Neue" w:eastAsia="Helvetica Neue"/>
          <w:color w:val="000000"/>
          <w:sz w:val="21"/>
        </w:rPr>
        <w:t>Memory Engine entscheidet Type, Duplicate, Retention, Provenance und Persistence; der AI Adapter schreibt Memory nicht direkt.</w:t>
      </w:r>
    </w:p>
    <w:p>
      <w:pPr>
        <w:pStyle w:val="Heading2"/>
      </w:pPr>
      <w:r>
        <w:t>17. Provider Fallback/Switching</w:t>
      </w:r>
    </w:p>
    <w:p>
      <w:pPr>
        <w:ind w:left="360" w:hanging="216"/>
      </w:pPr>
      <w:r>
        <w:t>• Switching ist nur durch Configuration/Runtime Policy erlaubt.</w:t>
      </w:r>
    </w:p>
    <w:p>
      <w:pPr>
        <w:ind w:left="360" w:hanging="216"/>
      </w:pPr>
      <w:r>
        <w:t>• Local -&gt; External prüft Data Classification und Transmission Permission erneut.</w:t>
      </w:r>
    </w:p>
    <w:p>
      <w:pPr>
        <w:ind w:left="360" w:hanging="216"/>
      </w:pPr>
      <w:r>
        <w:t>• Credentials werden sicher aufgelöst; Incompatible Cache wird invalidiert.</w:t>
      </w:r>
    </w:p>
    <w:p>
      <w:pPr>
        <w:ind w:left="360" w:hanging="216"/>
      </w:pPr>
      <w:r>
        <w:t>• AI Output autorisiert keinen eigenen Provider Switch.</w:t>
      </w:r>
    </w:p>
    <w:p>
      <w:pPr>
        <w:pStyle w:val="Heading2"/>
      </w:pPr>
      <w:r>
        <w:t>18. Security Invariants</w:t>
      </w:r>
    </w:p>
    <w:p>
      <w:pPr>
        <w:ind w:left="360" w:hanging="216"/>
      </w:pPr>
      <w:r>
        <w:t>• Kein AI -&gt; Database/Save/Game API/Secret Store.</w:t>
      </w:r>
    </w:p>
    <w:p>
      <w:pPr>
        <w:ind w:left="360" w:hanging="216"/>
      </w:pPr>
      <w:r>
        <w:t>• Der External Provider erhält Least Approved Context.</w:t>
      </w:r>
    </w:p>
    <w:p>
      <w:pPr>
        <w:ind w:left="360" w:hanging="216"/>
      </w:pPr>
      <w:r>
        <w:t>• Prompt/Response erhöht keine Permissions.</w:t>
      </w:r>
    </w:p>
    <w:p>
      <w:pPr>
        <w:ind w:left="360" w:hanging="216"/>
      </w:pPr>
      <w:r>
        <w:t>• Logs enthalten keine Secrets oder unnötigen Sensitive Context.</w:t>
      </w:r>
    </w:p>
    <w:p>
      <w:pPr>
        <w:pStyle w:val="Heading2"/>
      </w:pPr>
      <w:r>
        <w:t>19. Superseded Interpretations</w:t>
      </w:r>
    </w:p>
    <w:p>
      <w:pPr>
        <w:ind w:left="360" w:hanging="216"/>
      </w:pPr>
      <w:r>
        <w:t>• Nicht jedes Core/Module ist Approved AI Consumer.</w:t>
      </w:r>
    </w:p>
    <w:p>
      <w:pPr>
        <w:ind w:left="360" w:hanging="216"/>
      </w:pPr>
      <w:r>
        <w:t>• Context Manager ist kein externer Entry Point.</w:t>
      </w:r>
    </w:p>
    <w:p>
      <w:pPr>
        <w:ind w:left="360" w:hanging="216"/>
      </w:pPr>
      <w:r>
        <w:t>• Core besitzt Provider Startup/Shutdown nicht.</w:t>
      </w:r>
    </w:p>
    <w:p>
      <w:pPr>
        <w:ind w:left="360" w:hanging="216"/>
      </w:pPr>
      <w:r>
        <w:t>• AI Unavailable macht Core nicht automatisch Degraded.</w:t>
      </w:r>
    </w:p>
    <w:p>
      <w:pPr>
        <w:ind w:left="360" w:hanging="216"/>
      </w:pPr>
      <w:r>
        <w:t>• AI Result läuft nicht direkt zum Concrete Game Adapter.</w:t>
      </w:r>
    </w:p>
    <w:p>
      <w:pPr>
        <w:pStyle w:val="Heading2"/>
      </w:pPr>
      <w:r>
        <w:t>20. Conformance und Historie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Prüfung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Alle Requests treten über AI Adapter ein.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AI-002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Unapproved Consumers erhalten keinen Provider Access.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AI-003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Manager nutzt Memory Context Source.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AI-004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 AI-Zugriff auf SQLite/Save/Game/Secrets.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AI-005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Failure beschädigt World State nicht.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AI-006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Readiness Scopes bleiben getrennt.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AI-007</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Local-&gt;External prüft Privacy erneut.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AI-008</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Queues/Backpressure/Cancellation sind bounded.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AI-009</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Memory bleibt Candidate bis Memory Acceptance.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AI-010</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Output nutzt den Core/Application Port.</w:t>
            </w:r>
          </w:p>
        </w:tc>
      </w:tr>
    </w:tbl>
    <w:p>
      <w:pPr>
        <w:spacing w:after="40"/>
      </w:pPr>
    </w:p>
    <w:p>
      <w:pPr>
        <w:pStyle w:val="Heading2"/>
      </w:pPr>
      <w:r>
        <w:t>Änderungsverlauf</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Datum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Quelle / Änderung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Vollständige Regeneration aus der Audited Source; Gate-B-Publication-QA. Source: ARCH-012_AI_Integration_Architecture_Audited_Source_v1_1.md</w:t>
            </w:r>
          </w:p>
        </w:tc>
      </w:tr>
    </w:tbl>
    <w:p>
      <w:pPr>
        <w:spacing w:after="40"/>
      </w:pPr>
    </w:p>
    <w:p>
      <w:pPr>
        <w:pStyle w:val="Heading1"/>
      </w:pPr>
      <w:r>
        <w:t>Vollständige Detailspezifikation und Nachvollziehbarkeit</w:t>
      </w:r>
    </w:p>
    <w:p>
      <w:pPr>
        <w:pStyle w:val="Heading2"/>
      </w:pPr>
      <w:r>
        <w:t>Detailliertes Ausgangsmaterial: ARCH-012_AI_Integration_Architecture_DE_v1_Complete.docx</w:t>
      </w:r>
    </w:p>
    <w:p>
      <w:r>
        <w:rPr>
          <w:rFonts w:ascii="Helvetica Neue" w:hAnsi="Helvetica Neue" w:eastAsia="Helvetica Neue"/>
          <w:b w:val="0"/>
          <w:color w:val="667085"/>
          <w:sz w:val="17"/>
        </w:rPr>
        <w:t>docs/99_Archive/01_Architecture/ARCH-012_AI_Integration_Architecture/ARCH-012_AI_Integration_Architecture_DE_v1_Complete.docx</w:t>
      </w:r>
    </w:p>
    <w:p>
      <w:pPr>
        <w:pStyle w:val="Heading2"/>
      </w:pPr>
      <w:r>
        <w:t>AI INTEGRATION ARCHITECTURE</w:t>
      </w:r>
    </w:p>
    <w:p>
      <w:pPr>
        <w:pStyle w:val="Heading2"/>
      </w:pPr>
      <w:r>
        <w:t>ARCH-012</w:t>
      </w:r>
    </w:p>
    <w:p>
      <w:r>
        <w:rPr>
          <w:rFonts w:ascii="Helvetica Neue" w:hAnsi="Helvetica Neue" w:eastAsia="Helvetica Neue"/>
          <w:i/>
          <w:color w:val="000000"/>
          <w:sz w:val="21"/>
        </w:rPr>
        <w:t>Vollständige deutsche Version · Parts 01–08</w:t>
      </w:r>
    </w:p>
    <w:p>
      <w:r>
        <w:rPr>
          <w:rFonts w:ascii="Helvetica Neue" w:hAnsi="Helvetica Neue" w:eastAsia="Helvetica Neue"/>
          <w:color w:val="000000"/>
          <w:sz w:val="21"/>
        </w:rPr>
        <w:t>Version v1.0 · Final Draft · 2026-08-11</w:t>
      </w:r>
    </w:p>
    <w:p>
      <w:pPr>
        <w:pStyle w:val="Heading2"/>
      </w:pPr>
      <w:r>
        <w:t>Inhalt</w:t>
      </w:r>
    </w:p>
    <w:p>
      <w:pPr>
        <w:ind w:left="360" w:hanging="216"/>
      </w:pPr>
      <w:r>
        <w:t>• Part 01 | Introduction, Scope &amp; AI Architecture Principles</w:t>
      </w:r>
    </w:p>
    <w:p>
      <w:pPr>
        <w:ind w:left="360" w:hanging="216"/>
      </w:pPr>
      <w:r>
        <w:t>• Part 02 | AI Provider Abstraction, Local AI Runtime &amp; External LLM API</w:t>
      </w:r>
    </w:p>
    <w:p>
      <w:pPr>
        <w:ind w:left="360" w:hanging="216"/>
      </w:pPr>
      <w:r>
        <w:t>• Part 03 | AI Context Management, Memory Retrieval &amp; Prompt Architecture</w:t>
      </w:r>
    </w:p>
    <w:p>
      <w:pPr>
        <w:ind w:left="360" w:hanging="216"/>
      </w:pPr>
      <w:r>
        <w:t>• Part 04 | AI Response Validation, Safety, Tool Boundaries &amp; Non-Authoritative Output Handling</w:t>
      </w:r>
    </w:p>
    <w:p>
      <w:pPr>
        <w:ind w:left="360" w:hanging="216"/>
      </w:pPr>
      <w:r>
        <w:t>• Part 05 | AI Security, Privacy, Secrets, Network Policy &amp; Failure/Fallback Architecture</w:t>
      </w:r>
    </w:p>
    <w:p>
      <w:pPr>
        <w:ind w:left="360" w:hanging="216"/>
      </w:pPr>
      <w:r>
        <w:t>• Part 06 | AI Memory, Learning/Knowledge Integration &amp; Persistence Boundaries</w:t>
      </w:r>
    </w:p>
    <w:p>
      <w:pPr>
        <w:ind w:left="360" w:hanging="216"/>
      </w:pPr>
      <w:r>
        <w:t>• Part 07 | AI Performance, Scheduling, Caching, Observability &amp; Operational Lifecycle</w:t>
      </w:r>
    </w:p>
    <w:p>
      <w:pPr>
        <w:ind w:left="360" w:hanging="216"/>
      </w:pPr>
      <w:r>
        <w:t>• Part 08 | AI Testing, Evaluation, Acceptance Criteria &amp; Final Architecture Summary</w:t>
      </w:r>
    </w:p>
    <w:p>
      <w:r>
        <w:rPr>
          <w:rFonts w:ascii="Helvetica Neue" w:hAnsi="Helvetica Neue" w:eastAsia="Helvetica Neue"/>
          <w:i/>
          <w:color w:val="000000"/>
          <w:sz w:val="21"/>
        </w:rPr>
        <w:t>Das Dokument wurde in der Reihenfolge Parts 01–08 zusammengeführt; die Inhalte der Einzelteile wurden ohne inhaltliche Umgestaltung beibehalten.</w:t>
      </w:r>
    </w:p>
    <w:p>
      <w:r>
        <w:rPr>
          <w:rFonts w:ascii="Helvetica Neue" w:hAnsi="Helvetica Neue" w:eastAsia="Helvetica Neue"/>
          <w:b w:val="0"/>
          <w:i/>
          <w:color w:val="000000"/>
          <w:sz w:val="21"/>
        </w:rPr>
        <w:t>ARCH-012 — Part 01 / Introduction, Scope &amp; AI Architecture Principles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01 — Introduction, Scope &amp; AI Architecture Principles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Modes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 External LLM API</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Zweck</w:t>
      </w:r>
    </w:p>
    <w:p>
      <w:r>
        <w:rPr>
          <w:rFonts w:ascii="Helvetica Neue" w:hAnsi="Helvetica Neue" w:eastAsia="Helvetica Neue"/>
          <w:b w:val="0"/>
          <w:i w:val="0"/>
          <w:color w:val="000000"/>
          <w:sz w:val="21"/>
        </w:rPr>
        <w:t>Dieser Teil von ARCH-012 definiert Zweck, Grenzen und grundlegende Architekturprinzipien der AI Integration in World Engine Version 1.0. Grundprinzip: AI ist eine separate Capability/Process und kein Bestandteil der Core Simulation. World Engine greift ausschließlich über die AI Integration Boundary auf AI zu.</w:t>
      </w:r>
    </w:p>
    <w:p>
      <w:pPr>
        <w:pStyle w:val="Heading2"/>
      </w:pPr>
      <w:r>
        <w:t>2. Core v1.0 AI Boundary</w:t>
      </w:r>
    </w:p>
    <w:p>
      <w:r>
        <w:rPr>
          <w:rFonts w:ascii="Helvetica Neue" w:hAnsi="Helvetica Neue" w:eastAsia="Helvetica Neue"/>
          <w:b w:val="0"/>
          <w:i w:val="0"/>
          <w:color w:val="000000"/>
          <w:sz w:val="21"/>
        </w:rPr>
        <w:t>Version 1.0 unterstützt zwei Provider-Modelle:</w:t>
      </w:r>
    </w:p>
    <w:p>
      <w:pPr>
        <w:pStyle w:val="Heading2"/>
      </w:pPr>
      <w:r>
        <w:t>World Engine → AI Adapter → AI Provider → AI Runtime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Capability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provider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LLM through API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replacement behind common contract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Direct Core → LLM access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 Module → LLM access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direct access to SQLite/Repository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direct access to Save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direct access to Secrets Storage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as authoritative world-state source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execution as separate process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Required/Preferred boundary</w:t>
            </w:r>
          </w:p>
        </w:tc>
      </w:tr>
    </w:tbl>
    <w:p>
      <w:pPr>
        <w:spacing w:after="40"/>
      </w:pPr>
    </w:p>
    <w:p>
      <w:pPr>
        <w:pStyle w:val="Heading2"/>
      </w:pPr>
      <w:r>
        <w:t>3. Architectural Principles</w:t>
      </w:r>
    </w:p>
    <w:p>
      <w:pPr>
        <w:ind w:left="360" w:hanging="216"/>
      </w:pPr>
      <w:r>
        <w:t>• AI Isolation: AI ist ein separater Integration Concern und gehört nicht in den Core Simulation Process.</w:t>
      </w:r>
    </w:p>
    <w:p>
      <w:pPr>
        <w:ind w:left="360" w:hanging="216"/>
      </w:pPr>
      <w:r>
        <w:t>• Adapter Boundary: Alle AI Requests laufen über den AI Adapter.</w:t>
      </w:r>
    </w:p>
    <w:p>
      <w:pPr>
        <w:ind w:left="360" w:hanging="216"/>
      </w:pPr>
      <w:r>
        <w:t>• Provider Independence: Keine Abhängigkeit von konkretem Model, Vendor oder Runtime.</w:t>
      </w:r>
    </w:p>
    <w:p>
      <w:pPr>
        <w:ind w:left="360" w:hanging="216"/>
      </w:pPr>
      <w:r>
        <w:t>• Least Context: AI erhält nur den benötigten approved context.</w:t>
      </w:r>
    </w:p>
    <w:p>
      <w:pPr>
        <w:ind w:left="360" w:hanging="216"/>
      </w:pPr>
      <w:r>
        <w:t>• No Direct Data Access: AI liest SQLite, Repository, Saves oder interne Files nicht direkt.</w:t>
      </w:r>
    </w:p>
    <w:p>
      <w:pPr>
        <w:ind w:left="360" w:hanging="216"/>
      </w:pPr>
      <w:r>
        <w:t>• Non-Authoritative Output: AI Output ist bis zur Application Validation nur Suggestion/Inference.</w:t>
      </w:r>
    </w:p>
    <w:p>
      <w:pPr>
        <w:ind w:left="360" w:hanging="216"/>
      </w:pPr>
      <w:r>
        <w:t>• Deterministic Authority: Validierter Domain State hat Vorrang vor AI-generated Content.</w:t>
      </w:r>
    </w:p>
    <w:p>
      <w:pPr>
        <w:ind w:left="360" w:hanging="216"/>
      </w:pPr>
      <w:r>
        <w:t>• Failure Containment: AI-Ausfall darf Core nicht stoppen.</w:t>
      </w:r>
    </w:p>
    <w:p>
      <w:pPr>
        <w:ind w:left="360" w:hanging="216"/>
      </w:pPr>
      <w:r>
        <w:t>• Security Separation: API Keys und Secrets werden nicht in normaler YAML Configuration gespeichert.</w:t>
      </w:r>
    </w:p>
    <w:p>
      <w:pPr>
        <w:ind w:left="360" w:hanging="216"/>
      </w:pPr>
      <w:r>
        <w:t>• Explicit Capabilities: Jeder Use Case besitzt einen definierten Contract, Context und Output-Regeln.</w:t>
      </w:r>
    </w:p>
    <w:p>
      <w:pPr>
        <w:pStyle w:val="Heading2"/>
      </w:pPr>
      <w:r>
        <w:t>4. AI Architecture Boundary</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 xml:space="preserve"> │   Core / Modules                                    │</w:t>
      </w:r>
    </w:p>
    <w:p>
      <w:r>
        <w:rPr>
          <w:rFonts w:ascii="Helvetica Neue" w:hAnsi="Helvetica Neue" w:eastAsia="Helvetica Neue"/>
          <w:b w:val="0"/>
          <w:i w:val="0"/>
          <w:color w:val="000000"/>
          <w:sz w:val="21"/>
        </w:rPr>
        <w:t xml:space="preserve"> │        │                                            │</w:t>
      </w:r>
    </w:p>
    <w:p>
      <w:r>
        <w:rPr>
          <w:rFonts w:ascii="Helvetica Neue" w:hAnsi="Helvetica Neue" w:eastAsia="Helvetica Neue"/>
          <w:b w:val="0"/>
          <w:i w:val="0"/>
          <w:color w:val="000000"/>
          <w:sz w:val="21"/>
        </w:rPr>
        <w:t xml:space="preserve"> │        ▼                                            │</w:t>
      </w:r>
    </w:p>
    <w:p>
      <w:r>
        <w:rPr>
          <w:rFonts w:ascii="Helvetica Neue" w:hAnsi="Helvetica Neue" w:eastAsia="Helvetica Neue"/>
          <w:b w:val="0"/>
          <w:i w:val="0"/>
          <w:color w:val="000000"/>
          <w:sz w:val="21"/>
        </w:rPr>
        <w:t xml:space="preserve"> │    AI Adapter                                       │</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AI Integration Boundary</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 xml:space="preserve"> Local AI Runtime      External LLM API</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AI Response</w:t>
      </w:r>
    </w:p>
    <w:p>
      <w:r>
        <w:rPr>
          <w:rFonts w:ascii="Helvetica Neue" w:hAnsi="Helvetica Neue" w:eastAsia="Helvetica Neue"/>
          <w:b w:val="0"/>
          <w:i w:val="0"/>
          <w:color w:val="000000"/>
          <w:sz w:val="21"/>
        </w:rPr>
        <w:t>Security:</w:t>
      </w:r>
    </w:p>
    <w:p>
      <w:r>
        <w:rPr>
          <w:rFonts w:ascii="Helvetica Neue" w:hAnsi="Helvetica Neue" w:eastAsia="Helvetica Neue"/>
          <w:b w:val="0"/>
          <w:i w:val="0"/>
          <w:color w:val="000000"/>
          <w:sz w:val="21"/>
        </w:rPr>
        <w:t>AI ──X──► SQLite / Repository / Save / Secrets</w:t>
      </w:r>
    </w:p>
    <w:p>
      <w:pPr>
        <w:pStyle w:val="Heading2"/>
      </w:pPr>
      <w:r>
        <w:t>5. Architectural Components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Component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Boundary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AI Adapter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Einheitlicher interner Contract für AI Requests/Responses.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Inside World Engine.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Provider Abstraction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Local/External Provider austauschbar machen.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Inside AI integration.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Local AI Runtime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Separater Process/Service für lokales Inference.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Outside Core simulation.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LLM Client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Transport/Auth mit Remote Provider.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 boundary.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Context Manager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Approved Context erstellen.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Inside World Engine.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Prompt/Request Builder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Provider-neutrale Requests erstellen.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Inside AI integration.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Response Validator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Structure, Constraints und Safety prüfen.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Inside World Engine.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Endpoint, Timeouts, Policies, References.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ARCH-009 subsystem.</w:t>
            </w:r>
          </w:p>
        </w:tc>
      </w:tr>
    </w:tbl>
    <w:p>
      <w:pPr>
        <w:spacing w:after="40"/>
      </w:pPr>
    </w:p>
    <w:p>
      <w:pPr>
        <w:pStyle w:val="Heading2"/>
      </w:pPr>
      <w:r>
        <w:t>6. AI Adapter as the Only Application Entry Point</w:t>
      </w:r>
    </w:p>
    <w:p>
      <w:r>
        <w:rPr>
          <w:rFonts w:ascii="Helvetica Neue" w:hAnsi="Helvetica Neue" w:eastAsia="Helvetica Neue"/>
          <w:b w:val="0"/>
          <w:i w:val="0"/>
          <w:color w:val="000000"/>
          <w:sz w:val="21"/>
        </w:rPr>
        <w:t>AI Adapter ist die einzige freigegebene Application Entry Point für AI Capability Requests.</w:t>
      </w:r>
    </w:p>
    <w:p>
      <w:pPr>
        <w:ind w:left="360" w:hanging="216"/>
      </w:pPr>
      <w:r>
        <w:t>• Core kennt keinen konkreten Provider Endpoint.</w:t>
      </w:r>
    </w:p>
    <w:p>
      <w:pPr>
        <w:ind w:left="360" w:hanging="216"/>
      </w:pPr>
      <w:r>
        <w:t>• Dialogue Engine ruft Local AI Runtime nicht direkt auf.</w:t>
      </w:r>
    </w:p>
    <w:p>
      <w:pPr>
        <w:ind w:left="360" w:hanging="216"/>
      </w:pPr>
      <w:r>
        <w:t>• Memory/Knowledge Subsystems rufen External LLM nicht direkt auf.</w:t>
      </w:r>
    </w:p>
    <w:p>
      <w:pPr>
        <w:ind w:left="360" w:hanging="216"/>
      </w:pPr>
      <w:r>
        <w:t>• Plugin Architecture nutzt ebenfalls denselben Boundary.</w:t>
      </w:r>
    </w:p>
    <w:p>
      <w:pPr>
        <w:ind w:left="360" w:hanging="216"/>
      </w:pPr>
      <w:r>
        <w:t>• Provider-specific Auth, Transport und Retry Logic bleiben außerhalb der Consumer Modules.</w:t>
      </w:r>
    </w:p>
    <w:p>
      <w:pPr>
        <w:pStyle w:val="Heading2"/>
      </w:pPr>
      <w:r>
        <w:t>7. AI Provider Abstraction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Logical operation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Generate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AI-generated response auf Basis approved 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Classify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Klassifikation.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Summarize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Summary in begrenztem Format.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Strukturierte Daten aus approved input extrahieren.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Embed/Vectorize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bei separatem Capability Contract.</w:t>
            </w:r>
          </w:p>
        </w:tc>
      </w:tr>
    </w:tbl>
    <w:p>
      <w:pPr>
        <w:spacing w:after="40"/>
      </w:pPr>
    </w:p>
    <w:p>
      <w:r>
        <w:rPr>
          <w:rFonts w:ascii="Helvetica Neue" w:hAnsi="Helvetica Neue" w:eastAsia="Helvetica Neue"/>
          <w:b w:val="0"/>
          <w:i w:val="0"/>
          <w:color w:val="000000"/>
          <w:sz w:val="21"/>
        </w:rPr>
        <w:t>Nicht jeder Provider muss jede Operation unterstützen. AI Adapter meldet Capability Availability explizit.</w:t>
      </w:r>
    </w:p>
    <w:p>
      <w:pPr>
        <w:pStyle w:val="Heading2"/>
      </w:pPr>
      <w:r>
        <w:t>8. Local AI vs External LLM</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Local AI</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External LLM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Execution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Local separate process/runtime.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Remote provider API.</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 boundary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 bleibt lokal, soweit Runtime dies erlaubt.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Approved Context verlässt die Maschine.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Credentials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Je nach Runtime eventuell kein API Key.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Typischerweise protected API credential.</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Availability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Abhängig von lokaler Hardware/Runtime.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Abhängig von Network/Provider.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Latency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Hardware dependent.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Network/provider dependent.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Replaceability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Common Provider Contract.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Common Provider Contract.</w:t>
            </w:r>
          </w:p>
        </w:tc>
      </w:tr>
    </w:tbl>
    <w:p>
      <w:pPr>
        <w:spacing w:after="40"/>
      </w:pPr>
    </w:p>
    <w:p>
      <w:pPr>
        <w:pStyle w:val="Heading2"/>
      </w:pPr>
      <w:r>
        <w:t>9. Process Separation</w:t>
      </w:r>
    </w:p>
    <w:p>
      <w:r>
        <w:rPr>
          <w:rFonts w:ascii="Helvetica Neue" w:hAnsi="Helvetica Neue" w:eastAsia="Helvetica Neue"/>
          <w:b w:val="0"/>
          <w:i w:val="0"/>
          <w:color w:val="000000"/>
          <w:sz w:val="21"/>
        </w:rPr>
        <w:t>Local AI Runtime wird als separater Process Boundary behandelt. Dadurch können Inference Workload, AI Runtime und Core Simulation unabhängig voneinander betrieben und ersetzt werden.</w:t>
      </w:r>
    </w:p>
    <w:p>
      <w:pPr>
        <w:ind w:left="360" w:hanging="216"/>
      </w:pPr>
      <w:r>
        <w:t>• AI Process ist nicht Teil des authoritative World Engine Simulation State.</w:t>
      </w:r>
    </w:p>
    <w:p>
      <w:pPr>
        <w:ind w:left="360" w:hanging="216"/>
      </w:pPr>
      <w:r>
        <w:t>• AI Process kann unabhängig vom Core neu gestartet werden.</w:t>
      </w:r>
    </w:p>
    <w:p>
      <w:pPr>
        <w:ind w:left="360" w:hanging="216"/>
      </w:pPr>
      <w:r>
        <w:t>• AI Process Failure setzt AI Capability auf unavailable/degraded.</w:t>
      </w:r>
    </w:p>
    <w:p>
      <w:pPr>
        <w:ind w:left="360" w:hanging="216"/>
      </w:pPr>
      <w:r>
        <w:t>• Restart des AI Process setzt World/Save State nicht zurück.</w:t>
      </w:r>
    </w:p>
    <w:p>
      <w:pPr>
        <w:pStyle w:val="Heading2"/>
      </w:pPr>
      <w:r>
        <w:t>10. Context Boundary</w:t>
      </w:r>
    </w:p>
    <w:p>
      <w:r>
        <w:rPr>
          <w:rFonts w:ascii="Helvetica Neue" w:hAnsi="Helvetica Neue" w:eastAsia="Helvetica Neue"/>
          <w:b w:val="0"/>
          <w:i w:val="0"/>
          <w:color w:val="000000"/>
          <w:sz w:val="21"/>
        </w:rPr>
        <w:t>Context Manager erzeugt eine begrenzte Darstellung der Daten für den jeweiligen AI Request.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Context source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Default access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validated domain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Allowed through approved 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Memory/Knowledge retrieval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 through approved retrieval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Allowed after validation/sanitization.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Only provider-relevant non-secret settings.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Never ordinary 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Raw SQLite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allowed.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Raw save files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allowed unless explicitly transformed.</w:t>
            </w:r>
          </w:p>
        </w:tc>
      </w:tr>
    </w:tbl>
    <w:p>
      <w:pPr>
        <w:spacing w:after="40"/>
      </w:pPr>
    </w:p>
    <w:p>
      <w:pPr>
        <w:pStyle w:val="Heading2"/>
      </w:pPr>
      <w:r>
        <w:t>11. AI Output Trust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Output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Trust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Raw model text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Untrusted.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Structured model response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Untrusted until schema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classification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Inference; non-authoritative.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AI-generated suggestion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Non-authoritative.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Validated application result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Authoritative only after deterministic validation.</w:t>
            </w:r>
          </w:p>
        </w:tc>
      </w:tr>
    </w:tbl>
    <w:p>
      <w:pPr>
        <w:spacing w:after="40"/>
      </w:pPr>
    </w:p>
    <w:p>
      <w:pPr>
        <w:ind w:left="360" w:hanging="216"/>
      </w:pPr>
      <w:r>
        <w:t>• AI Output darf World State nicht ohne Validation direkt verändern.</w:t>
      </w:r>
    </w:p>
    <w:p>
      <w:pPr>
        <w:ind w:left="360" w:hanging="216"/>
      </w:pPr>
      <w:r>
        <w:t>• AI-generated IDs werden nicht automatisch zu Persistent Identity.</w:t>
      </w:r>
    </w:p>
    <w:p>
      <w:pPr>
        <w:ind w:left="360" w:hanging="216"/>
      </w:pPr>
      <w:r>
        <w:t>• AI Output sollte Provenance tragen, wenn es spätere Reasoning/Knowledge beeinflusst.</w:t>
      </w:r>
    </w:p>
    <w:p>
      <w:pPr>
        <w:pStyle w:val="Heading2"/>
      </w:pPr>
      <w:r>
        <w:t>12. AI Use Cases — Initial Scope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Use case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v1.0 role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Dialogue assistance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 capability.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Contextual response generation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capability.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semantic interpretation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assistance.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Knowledge classification/summarization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assistance.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World-state truth generation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authoritative.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Autonomous unrestricted agent execution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part of core v1.0.</w:t>
            </w:r>
          </w:p>
        </w:tc>
      </w:tr>
    </w:tbl>
    <w:p>
      <w:pPr>
        <w:spacing w:after="40"/>
      </w:pPr>
    </w:p>
    <w:p>
      <w:pPr>
        <w:pStyle w:val="Heading2"/>
      </w:pPr>
      <w:r>
        <w:t>13. Failure Containment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Fallback/degraded; Core continues.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API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provider failure; optional fallback.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Timeout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timeout result.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Invalid AI response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 before domain effect.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authentication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unavailable; no secret leakage.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process crash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Detect/isolate; restart per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Malformed context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before provider call.</w:t>
            </w:r>
          </w:p>
        </w:tc>
      </w:tr>
    </w:tbl>
    <w:p>
      <w:pPr>
        <w:spacing w:after="40"/>
      </w:pPr>
    </w:p>
    <w:p>
      <w:pPr>
        <w:pStyle w:val="Heading2"/>
      </w:pPr>
      <w:r>
        <w:t>14. Security Boundaries</w:t>
      </w:r>
    </w:p>
    <w:p>
      <w:pPr>
        <w:ind w:left="360" w:hanging="216"/>
      </w:pPr>
      <w:r>
        <w:t>• AI Provider kann keine beliebigen internen Files anfordern.</w:t>
      </w:r>
    </w:p>
    <w:p>
      <w:pPr>
        <w:ind w:left="360" w:hanging="216"/>
      </w:pPr>
      <w:r>
        <w:t>• AI Provider kann kein beliebiges SQL ausführen.</w:t>
      </w:r>
    </w:p>
    <w:p>
      <w:pPr>
        <w:ind w:left="360" w:hanging="216"/>
      </w:pPr>
      <w:r>
        <w:t>• AI Provider greift nicht direkt auf Protected Secret Storage zu.</w:t>
      </w:r>
    </w:p>
    <w:p>
      <w:pPr>
        <w:ind w:left="360" w:hanging="216"/>
      </w:pPr>
      <w:r>
        <w:t>• AI Output kann keine eigenen Permissions vergeben.</w:t>
      </w:r>
    </w:p>
    <w:p>
      <w:pPr>
        <w:ind w:left="360" w:hanging="216"/>
      </w:pPr>
      <w:r>
        <w:t>• External Provider erhält nur explizit approved context.</w:t>
      </w:r>
    </w:p>
    <w:p>
      <w:pPr>
        <w:ind w:left="360" w:hanging="216"/>
      </w:pPr>
      <w:r>
        <w:t>• Prompt/Content Injection überschreibt keine World-Engine Security Policy.</w:t>
      </w:r>
    </w:p>
    <w:p>
      <w:pPr>
        <w:pStyle w:val="Heading2"/>
      </w:pPr>
      <w:r>
        <w:t>15. Configuration Relationship</w:t>
      </w:r>
    </w:p>
    <w:p>
      <w:r>
        <w:rPr>
          <w:rFonts w:ascii="Helvetica Neue" w:hAnsi="Helvetica Neue" w:eastAsia="Helvetica Neue"/>
          <w:b w:val="0"/>
          <w:i w:val="0"/>
          <w:color w:val="000000"/>
          <w:sz w:val="21"/>
        </w:rPr>
        <w:t>ARCH-009 bleibt alleiniger Owner von Configuration Loading/Validation. ARCH-012 definiert benötigte AI Configuration Concepts, aber keinen alternativen YAML-Leseweg.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AI setting</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Configuration responsibility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selection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endpoint/process information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endpoint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Timeout/retry policy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Fallback policy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 reference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Reference only.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Prompt/context policy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where exposed.</w:t>
            </w:r>
          </w:p>
        </w:tc>
      </w:tr>
    </w:tbl>
    <w:p>
      <w:pPr>
        <w:spacing w:after="40"/>
      </w:pPr>
    </w:p>
    <w:p>
      <w:pPr>
        <w:pStyle w:val="Heading2"/>
      </w:pPr>
      <w:r>
        <w:t>16.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 Process/Deployment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Endpoint, Timeout, Secret Reference.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Semantic Plugin Analysis.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Context and Response Data Flow.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Access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AI Request/Response Sequences.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MOD-003 Memory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Knowledge Retrieval/Consumer.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MOD-004 Character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Potential AI-assisted Character Reasoning.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MOD-005 Dialogue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Dialogue AI Consumer.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AI-related Events.</w:t>
            </w:r>
          </w:p>
        </w:tc>
      </w:tr>
    </w:tbl>
    <w:p>
      <w:pPr>
        <w:spacing w:after="40"/>
      </w:pPr>
    </w:p>
    <w:p>
      <w:pPr>
        <w:pStyle w:val="Heading2"/>
      </w:pPr>
      <w:r>
        <w:t>17.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ARCH-012 Part 01 erstellt: Introduction, Scope und AI Architecture Principles.</w:t>
            </w:r>
          </w:p>
        </w:tc>
      </w:tr>
    </w:tbl>
    <w:p>
      <w:pPr>
        <w:spacing w:after="40"/>
      </w:pPr>
    </w:p>
    <w:p>
      <w:r>
        <w:rPr>
          <w:rFonts w:ascii="Helvetica Neue" w:hAnsi="Helvetica Neue" w:eastAsia="Helvetica Neue"/>
          <w:b w:val="0"/>
          <w:i/>
          <w:color w:val="000000"/>
          <w:sz w:val="21"/>
        </w:rPr>
        <w:t>ARCH-012 — Part 02 / AI Provider Abstraction, Local AI Runtime &amp; External LLM API</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02 — AI Provider Abstraction, Local AI Runtime &amp; External LLM API</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Modes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 External LLM API</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Provider Abstraction und den Architektur Contract, über den World Engine Local AI oder External LLM nutzt. Ziel ist Provider-Austauschbarkeit, Isolation vom Core und Vermeidung provider-spezifischer Logik in Consumer Modules.</w:t>
      </w:r>
    </w:p>
    <w:p>
      <w:pPr>
        <w:pStyle w:val="Heading2"/>
      </w:pPr>
      <w:r>
        <w:t>2. Provider Abstraction Principle</w:t>
      </w:r>
    </w:p>
    <w:p>
      <w:r>
        <w:rPr>
          <w:rFonts w:ascii="Helvetica Neue" w:hAnsi="Helvetica Neue" w:eastAsia="Helvetica Neue"/>
          <w:b w:val="0"/>
          <w:i w:val="0"/>
          <w:color w:val="000000"/>
          <w:sz w:val="21"/>
        </w:rPr>
        <w:t>Core und Domain Modules arbeiten mit einem logischen AI Capability Contract statt mit einem konkreten Local Runtime oder Vendor API.</w:t>
      </w:r>
    </w:p>
    <w:p>
      <w:r>
        <w:rPr>
          <w:rFonts w:ascii="Helvetica Neue" w:hAnsi="Helvetica Neue" w:eastAsia="Helvetica Neue"/>
          <w:b w:val="0"/>
          <w:i w:val="0"/>
          <w:color w:val="000000"/>
          <w:sz w:val="21"/>
        </w:rPr>
        <w:t>Domain Module</w:t>
      </w:r>
    </w:p>
    <w:p>
      <w:r>
        <w:rPr>
          <w:rFonts w:ascii="Helvetica Neue" w:hAnsi="Helvetica Neue" w:eastAsia="Helvetica Neue"/>
          <w:b w:val="0"/>
          <w:i w:val="0"/>
          <w:color w:val="000000"/>
          <w:sz w:val="21"/>
        </w:rPr>
        <w:t xml:space="preserve"> AI Capability Contract</w:t>
      </w:r>
    </w:p>
    <w:p>
      <w:r>
        <w:rPr>
          <w:rFonts w:ascii="Helvetica Neue" w:hAnsi="Helvetica Neue" w:eastAsia="Helvetica Neue"/>
          <w:b w:val="0"/>
          <w:i w:val="0"/>
          <w:color w:val="000000"/>
          <w:sz w:val="21"/>
        </w:rPr>
        <w:t xml:space="preserve">   AI Adapter</w:t>
      </w:r>
    </w:p>
    <w:p>
      <w:r>
        <w:rPr>
          <w:rFonts w:ascii="Helvetica Neue" w:hAnsi="Helvetica Neue" w:eastAsia="Helvetica Neue"/>
          <w:b w:val="0"/>
          <w:i w:val="0"/>
          <w:color w:val="000000"/>
          <w:sz w:val="21"/>
        </w:rPr>
        <w:t xml:space="preserve"> Provider Abstraction</w:t>
      </w:r>
    </w:p>
    <w:p>
      <w:r>
        <w:rPr>
          <w:rFonts w:ascii="Helvetica Neue" w:hAnsi="Helvetica Neue" w:eastAsia="Helvetica Neue"/>
          <w:b w:val="0"/>
          <w:i w:val="0"/>
          <w:color w:val="000000"/>
          <w:sz w:val="21"/>
        </w:rPr>
        <w:t>Local AI Provider   External LLM Provider</w:t>
      </w:r>
    </w:p>
    <w:p>
      <w:r>
        <w:rPr>
          <w:rFonts w:ascii="Helvetica Neue" w:hAnsi="Helvetica Neue" w:eastAsia="Helvetica Neue"/>
          <w:b w:val="0"/>
          <w:i w:val="0"/>
          <w:color w:val="000000"/>
          <w:sz w:val="21"/>
        </w:rPr>
        <w:t>Local Runtime        Remote API</w:t>
      </w:r>
    </w:p>
    <w:p>
      <w:pPr>
        <w:pStyle w:val="Heading2"/>
      </w:pPr>
      <w:r>
        <w:t>3. Provider-Neutral Contract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Logical element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Selected Provider Implementation.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Generate/Classify/Summarize/Extract etc.</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Normalized Prompt/Context/Options.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Response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Result + Metadata.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Available/Unavailable/Degraded/Failed.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Error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Provider-neutral Failure Category.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Usage 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latency/token/resource data.</w:t>
            </w:r>
          </w:p>
        </w:tc>
      </w:tr>
    </w:tbl>
    <w:p>
      <w:pPr>
        <w:spacing w:after="40"/>
      </w:pPr>
    </w:p>
    <w:p>
      <w:r>
        <w:rPr>
          <w:rFonts w:ascii="Helvetica Neue" w:hAnsi="Helvetica Neue" w:eastAsia="Helvetica Neue"/>
          <w:b w:val="0"/>
          <w:i w:val="0"/>
          <w:color w:val="000000"/>
          <w:sz w:val="21"/>
        </w:rPr>
        <w:t>Konkrete Transport Objects oder SDK Types dürfen nicht in Module APIs gelangen.</w:t>
      </w:r>
    </w:p>
    <w:p>
      <w:pPr>
        <w:pStyle w:val="Heading2"/>
      </w:pPr>
      <w:r>
        <w:t>4. AI Request Lifecycle</w:t>
      </w:r>
    </w:p>
    <w:p>
      <w:pPr>
        <w:pStyle w:val="Heading2"/>
      </w:pPr>
      <w:r>
        <w:t>1. Module fordert Approved AI Capability an.</w:t>
      </w:r>
    </w:p>
    <w:p>
      <w:pPr>
        <w:pStyle w:val="Heading2"/>
      </w:pPr>
      <w:r>
        <w:t>2. AI Adapter validiert Request Contract.</w:t>
      </w:r>
    </w:p>
    <w:p>
      <w:pPr>
        <w:pStyle w:val="Heading2"/>
      </w:pPr>
      <w:r>
        <w:t>3. Context Manager erstellt Approved Context.</w:t>
      </w:r>
    </w:p>
    <w:p>
      <w:pPr>
        <w:pStyle w:val="Heading2"/>
      </w:pPr>
      <w:r>
        <w:t>4. Provider Abstraction wählt configured Provider.</w:t>
      </w:r>
    </w:p>
    <w:p>
      <w:pPr>
        <w:pStyle w:val="Heading2"/>
      </w:pPr>
      <w:r>
        <w:t>5. Provider-specific Request wird erstellt.</w:t>
      </w:r>
    </w:p>
    <w:p>
      <w:pPr>
        <w:pStyle w:val="Heading2"/>
      </w:pPr>
      <w:r>
        <w:t>6. Local Runtime oder External API erhält Request.</w:t>
      </w:r>
    </w:p>
    <w:p>
      <w:pPr>
        <w:pStyle w:val="Heading2"/>
      </w:pPr>
      <w:r>
        <w:t>7. Provider Response kommt zum Adapter zurück.</w:t>
      </w:r>
    </w:p>
    <w:p>
      <w:pPr>
        <w:pStyle w:val="Heading2"/>
      </w:pPr>
      <w:r>
        <w:t>8. Response wird normalisiert und validiert.</w:t>
      </w:r>
    </w:p>
    <w:p>
      <w:pPr>
        <w:pStyle w:val="Heading2"/>
      </w:pPr>
      <w:r>
        <w:t>9. Adapter liefert Provider-neutral Result oder Controlled Error.</w:t>
      </w:r>
    </w:p>
    <w:p>
      <w:pPr>
        <w:pStyle w:val="Heading2"/>
      </w:pPr>
      <w:r>
        <w:t>10. Consumer entscheidet über Anwendung des Result.</w:t>
      </w:r>
    </w:p>
    <w:p>
      <w:pPr>
        <w:pStyle w:val="Heading2"/>
      </w:pPr>
      <w:r>
        <w:t>5. Provider Selection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Situation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provider selected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Provider.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provider selected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LLM Provider.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missing/invalid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Failure oder Capability unavailable.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Failure; Fallback wenn erlaubt.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switch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Selection ändern ohne Consumer Contract Änderung.</w:t>
            </w:r>
          </w:p>
        </w:tc>
      </w:tr>
    </w:tbl>
    <w:p>
      <w:pPr>
        <w:spacing w:after="40"/>
      </w:pPr>
    </w:p>
    <w:p>
      <w:pPr>
        <w:ind w:left="360" w:hanging="216"/>
      </w:pPr>
      <w:r>
        <w:t>• Provider Selection kommt aus ARCH-009 Profiles/Configuration.</w:t>
      </w:r>
    </w:p>
    <w:p>
      <w:pPr>
        <w:ind w:left="360" w:hanging="216"/>
      </w:pPr>
      <w:r>
        <w:t>• Consumer Modules wählen Provider nicht selbst.</w:t>
      </w:r>
    </w:p>
    <w:p>
      <w:pPr>
        <w:ind w:left="360" w:hanging="216"/>
      </w:pPr>
      <w:r>
        <w:t>• Runtime Provider Switch benötigt Controlled Reinitialization, wenn überhaupt erlaubt.</w:t>
      </w:r>
    </w:p>
    <w:p>
      <w:pPr>
        <w:pStyle w:val="Heading2"/>
      </w:pPr>
      <w:r>
        <w:t>6. Common Request Contract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Operation ID.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Operation.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Approved normalized 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instructions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Provider-neutral Instructions.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constraints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Output Schema/Length/Time.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priority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priority.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timeout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Maximum duration.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metadata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Traceability/Correlation.</w:t>
            </w:r>
          </w:p>
        </w:tc>
      </w:tr>
    </w:tbl>
    <w:p>
      <w:pPr>
        <w:spacing w:after="40"/>
      </w:pPr>
    </w:p>
    <w:p>
      <w:r>
        <w:rPr>
          <w:rFonts w:ascii="Helvetica Neue" w:hAnsi="Helvetica Neue" w:eastAsia="Helvetica Neue"/>
          <w:b w:val="0"/>
          <w:i w:val="0"/>
          <w:color w:val="000000"/>
          <w:sz w:val="21"/>
        </w:rPr>
        <w:t>Request Contract ist Provider-neutral. Provider Integration übernimmt das Mapping intern.</w:t>
      </w:r>
    </w:p>
    <w:p>
      <w:pPr>
        <w:pStyle w:val="Heading2"/>
      </w:pPr>
      <w:r>
        <w:t>7. Common Response Contract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Description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 linkage.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Success/Partial/Failed/TimedOut etc.</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Normalized provider output.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structured_data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validated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performance/token metadata.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provider_metadata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Non-sensitive provider metadata.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inference_metadata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Provenance/Authority markers.</w:t>
            </w:r>
          </w:p>
        </w:tc>
      </w:tr>
    </w:tbl>
    <w:p>
      <w:pPr>
        <w:spacing w:after="40"/>
      </w:pPr>
    </w:p>
    <w:p>
      <w:pPr>
        <w:ind w:left="360" w:hanging="216"/>
      </w:pPr>
      <w:r>
        <w:t>• Raw SDK Response Objects werden nicht an Consumer weitergegeben.</w:t>
      </w:r>
    </w:p>
    <w:p>
      <w:pPr>
        <w:ind w:left="360" w:hanging="216"/>
      </w:pPr>
      <w:r>
        <w:t>• Ungültige structured_data wird vor Domain Use rejected.</w:t>
      </w:r>
    </w:p>
    <w:p>
      <w:pPr>
        <w:ind w:left="360" w:hanging="216"/>
      </w:pPr>
      <w:r>
        <w:t>• Provider-specific Errors werden auf Common Error Model gemappt.</w:t>
      </w:r>
    </w:p>
    <w:p>
      <w:pPr>
        <w:pStyle w:val="Heading2"/>
      </w:pPr>
      <w:r>
        <w:t>8. Local AI Runtime Boundary</w:t>
      </w:r>
    </w:p>
    <w:p>
      <w:r>
        <w:rPr>
          <w:rFonts w:ascii="Helvetica Neue" w:hAnsi="Helvetica Neue" w:eastAsia="Helvetica Neue"/>
          <w:b w:val="0"/>
          <w:i w:val="0"/>
          <w:color w:val="000000"/>
          <w:sz w:val="21"/>
        </w:rPr>
        <w:t>Local AI Runtime ist eine separate Process/Service Boundary. AI Adapter kommuniziert über einen definierten Transport Contract; konkrete IPC/localhost Technologie wird später als Implementation Decision festgelegt.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 separation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 from 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Independent Start/Stop/Restart.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Input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Approved AI Request Payload.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Output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Provider-neutral result after normalization.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Filesystem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arbitrary access through request.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direct World Engine DB access.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direct Protected Storage access.</w:t>
            </w:r>
          </w:p>
        </w:tc>
      </w:tr>
    </w:tbl>
    <w:p>
      <w:pPr>
        <w:spacing w:after="40"/>
      </w:pPr>
    </w:p>
    <w:p>
      <w:pPr>
        <w:pStyle w:val="Heading2"/>
      </w:pPr>
      <w:r>
        <w:t>9. Local AI Readiness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Starting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initialization.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Accepts Requests.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Busy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Degraded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Works with limitations.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Cannot process.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 requires Recovery.</w:t>
            </w:r>
          </w:p>
        </w:tc>
      </w:tr>
    </w:tbl>
    <w:p>
      <w:pPr>
        <w:spacing w:after="40"/>
      </w:pPr>
    </w:p>
    <w:p>
      <w:pPr>
        <w:ind w:left="360" w:hanging="216"/>
      </w:pPr>
      <w:r>
        <w:t>• Core kann Ready sein, obwohl Local AI Unavailable ist, wenn AI optional ist.</w:t>
      </w:r>
    </w:p>
    <w:p>
      <w:pPr>
        <w:ind w:left="360" w:hanging="216"/>
      </w:pPr>
      <w:r>
        <w:t>• Provider Readiness bedeutet nicht automatisch Model/Capability Availability.</w:t>
      </w:r>
    </w:p>
    <w:p>
      <w:pPr>
        <w:ind w:left="360" w:hanging="216"/>
      </w:pPr>
      <w:r>
        <w:t>• Capability Readiness kann separat geprüft werden.</w:t>
      </w:r>
    </w:p>
    <w:p>
      <w:pPr>
        <w:pStyle w:val="Heading2"/>
      </w:pPr>
      <w:r>
        <w:t>10. External LLM API Boundary</w:t>
      </w:r>
    </w:p>
    <w:p>
      <w:r>
        <w:rPr>
          <w:rFonts w:ascii="Helvetica Neue" w:hAnsi="Helvetica Neue" w:eastAsia="Helvetica Neue"/>
          <w:b w:val="0"/>
          <w:i w:val="0"/>
          <w:color w:val="000000"/>
          <w:sz w:val="21"/>
        </w:rPr>
        <w:t>External LLM Integration läuft ausschließlich über AI Adapter/Provider Boundary. Remote SDK-specific code wird nicht über Consumer Modules verteilt.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Endpoint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Configured and validated.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Authentication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Protected Secret Reference from ARCH-009.</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Transport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Provider/API controlled secure transport.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Timeout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Configured upper bound.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and policy-driven.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Response limits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Error mapping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Common AI Error Model.</w:t>
            </w:r>
          </w:p>
        </w:tc>
      </w:tr>
    </w:tbl>
    <w:p>
      <w:pPr>
        <w:spacing w:after="40"/>
      </w:pPr>
    </w:p>
    <w:p>
      <w:pPr>
        <w:pStyle w:val="Heading2"/>
      </w:pPr>
      <w:r>
        <w:t>11. External API Request Policy</w:t>
      </w:r>
    </w:p>
    <w:p>
      <w:pPr>
        <w:ind w:left="360" w:hanging="216"/>
      </w:pPr>
      <w:r>
        <w:t>• External Provider erhält nur Approved Context.</w:t>
      </w:r>
    </w:p>
    <w:p>
      <w:pPr>
        <w:ind w:left="360" w:hanging="216"/>
      </w:pPr>
      <w:r>
        <w:t>• Raw DB Rows, Save Files und Secrets sind kein Default Context.</w:t>
      </w:r>
    </w:p>
    <w:p>
      <w:pPr>
        <w:ind w:left="360" w:hanging="216"/>
      </w:pPr>
      <w:r>
        <w:t>• Remote Request besitzt Operation/Request ID.</w:t>
      </w:r>
    </w:p>
    <w:p>
      <w:pPr>
        <w:ind w:left="360" w:hanging="216"/>
      </w:pPr>
      <w:r>
        <w:t>• Timeout/Retry sind bounded.</w:t>
      </w:r>
    </w:p>
    <w:p>
      <w:pPr>
        <w:ind w:left="360" w:hanging="216"/>
      </w:pPr>
      <w:r>
        <w:t>• Provider Response ist ohne lokale Validation nicht authoritative.</w:t>
      </w:r>
    </w:p>
    <w:p>
      <w:pPr>
        <w:pStyle w:val="Heading2"/>
      </w:pPr>
      <w:r>
        <w:t>12. Provider Health and Capability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Health</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reachable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Transport/Process available.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authenticated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Credential valid where 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 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Requested operation 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Model 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Selected Model/Runtime available.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System ready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 required conditions satisfied.</w:t>
            </w:r>
          </w:p>
        </w:tc>
      </w:tr>
    </w:tbl>
    <w:p>
      <w:pPr>
        <w:spacing w:after="40"/>
      </w:pPr>
    </w:p>
    <w:p>
      <w:r>
        <w:rPr>
          <w:rFonts w:ascii="Helvetica Neue" w:hAnsi="Helvetica Neue" w:eastAsia="Helvetica Neue"/>
          <w:b w:val="0"/>
          <w:i w:val="0"/>
          <w:color w:val="000000"/>
          <w:sz w:val="21"/>
        </w:rPr>
        <w:t>Health Checks bleiben lightweight und benötigen nicht für jeden Request eine teure Model Invocation.</w:t>
      </w:r>
    </w:p>
    <w:p>
      <w:pPr>
        <w:pStyle w:val="Heading2"/>
      </w:pPr>
      <w:r>
        <w:t>13. Fallback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Fallback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LLM only if configured/policy permits.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LLM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only if ready/policy permits.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Both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AI unavailable.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Capability unsupported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Compatible Provider if allowed.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Fallback also fails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controlled error.</w:t>
            </w:r>
          </w:p>
        </w:tc>
      </w:tr>
    </w:tbl>
    <w:p>
      <w:pPr>
        <w:spacing w:after="40"/>
      </w:pPr>
    </w:p>
    <w:p>
      <w:pPr>
        <w:ind w:left="360" w:hanging="216"/>
      </w:pPr>
      <w:r>
        <w:t>• Fallback darf Privacy/Data Boundary nicht still verändern.</w:t>
      </w:r>
    </w:p>
    <w:p>
      <w:pPr>
        <w:ind w:left="360" w:hanging="216"/>
      </w:pPr>
      <w:r>
        <w:t>• Local → External erfordert Context Policy und Security Configuration.</w:t>
      </w:r>
    </w:p>
    <w:p>
      <w:pPr>
        <w:ind w:left="360" w:hanging="216"/>
      </w:pPr>
      <w:r>
        <w:t>• Provider transition sollte bei veränderten Cost/Privacy Characteristics diagnostisch sichtbar sein.</w:t>
      </w:r>
    </w:p>
    <w:p>
      <w:pPr>
        <w:pStyle w:val="Heading2"/>
      </w:pPr>
      <w:r>
        <w:t>14. Provider Replacement</w:t>
      </w:r>
    </w:p>
    <w:p>
      <w:pPr>
        <w:ind w:left="360" w:hanging="216"/>
      </w:pPr>
      <w:r>
        <w:t>• Provider Replacement ändert keine Dialogue/Memory/Plugin Module Contracts.</w:t>
      </w:r>
    </w:p>
    <w:p>
      <w:pPr>
        <w:ind w:left="360" w:hanging="216"/>
      </w:pPr>
      <w:r>
        <w:t>• Provider-specific Prompt/Request Transformation bleibt innerhalb Provider Integration.</w:t>
      </w:r>
    </w:p>
    <w:p>
      <w:pPr>
        <w:ind w:left="360" w:hanging="216"/>
      </w:pPr>
      <w:r>
        <w:t>• Common Response/Error Semantics bleiben soweit möglich erhalten.</w:t>
      </w:r>
    </w:p>
    <w:p>
      <w:pPr>
        <w:ind w:left="360" w:hanging="216"/>
      </w:pPr>
      <w:r>
        <w:t>• Unsupported Capability wird explizit gemeldet und nicht still emuliert.</w:t>
      </w:r>
    </w:p>
    <w:p>
      <w:pPr>
        <w:pStyle w:val="Heading2"/>
      </w:pPr>
      <w:r>
        <w:t>15. Provider Configuration Relationship</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Setting</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selection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runtime endpoint/process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endpoint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credential reference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 protected storage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timeout/retry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fallback policy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 enablement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ARCH-009/module policy</w:t>
            </w:r>
          </w:p>
        </w:tc>
      </w:tr>
    </w:tbl>
    <w:p>
      <w:pPr>
        <w:spacing w:after="40"/>
      </w:pPr>
    </w:p>
    <w:p>
      <w:pPr>
        <w:pStyle w:val="Heading2"/>
      </w:pPr>
      <w:r>
        <w:t>16. Resource Isolation</w:t>
      </w:r>
    </w:p>
    <w:p>
      <w:pPr>
        <w:ind w:left="360" w:hanging="216"/>
      </w:pPr>
      <w:r>
        <w:t>• AI Workload darf Core Memory/CPU nicht unbounded verbrauchen.</w:t>
      </w:r>
    </w:p>
    <w:p>
      <w:pPr>
        <w:ind w:left="360" w:hanging="216"/>
      </w:pPr>
      <w:r>
        <w:t>• Local AI Process kann separate Resource Limits besitzen.</w:t>
      </w:r>
    </w:p>
    <w:p>
      <w:pPr>
        <w:ind w:left="360" w:hanging="216"/>
      </w:pPr>
      <w:r>
        <w:t>• Request Concurrency ist bounded.</w:t>
      </w:r>
    </w:p>
    <w:p>
      <w:pPr>
        <w:ind w:left="360" w:hanging="216"/>
      </w:pPr>
      <w:r>
        <w:t>• External API Queue/Retry ist bounded.</w:t>
      </w:r>
    </w:p>
    <w:p>
      <w:pPr>
        <w:ind w:left="360" w:hanging="216"/>
      </w:pPr>
      <w:r>
        <w:t>• AI Overload führt zu Controlled Degraded State.</w:t>
      </w:r>
    </w:p>
    <w:p>
      <w:pPr>
        <w:pStyle w:val="Heading2"/>
      </w:pPr>
      <w:r>
        <w:t>17. Failure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process crash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Unavailable; Restart/Recovery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IPC/transport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Provider Error.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API timeout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TimedOut Response.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API rate limit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Retry/Backoff gemäß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Authentication 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unavailable; no secret leakage.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Malformed provider output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Response Validation Failure.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schema change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Adapter rejects unsupported response safely.</w:t>
            </w:r>
          </w:p>
        </w:tc>
      </w:tr>
    </w:tbl>
    <w:p>
      <w:pPr>
        <w:spacing w:after="40"/>
      </w:pPr>
    </w:p>
    <w:p>
      <w:pPr>
        <w:pStyle w:val="Heading2"/>
      </w:pPr>
      <w:r>
        <w:t>18.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Boundaries und Provider Independence.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Endpoint, Timeout, Secret References.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Process/Deployment Boundary und Windows Runtime.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Request/Response Data Flow.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Access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Plugin Semantic Analysis.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MOD-005 Dialogue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AI Consumer.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MOD-003 Memory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Context/Knowledge Consumer.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AI Lifecycle Events.</w:t>
            </w:r>
          </w:p>
        </w:tc>
      </w:tr>
    </w:tbl>
    <w:p>
      <w:pPr>
        <w:spacing w:after="40"/>
      </w:pPr>
    </w:p>
    <w:p>
      <w:pPr>
        <w:pStyle w:val="Heading2"/>
      </w:pPr>
      <w:r>
        <w:t>19.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ARCH-012 Part 02 erstellt: AI Provider Abstraction, Local AI Runtime und External LLM API.</w:t>
            </w:r>
          </w:p>
        </w:tc>
      </w:tr>
    </w:tbl>
    <w:p>
      <w:pPr>
        <w:spacing w:after="40"/>
      </w:pPr>
    </w:p>
    <w:p>
      <w:r>
        <w:rPr>
          <w:rFonts w:ascii="Helvetica Neue" w:hAnsi="Helvetica Neue" w:eastAsia="Helvetica Neue"/>
          <w:b w:val="0"/>
          <w:i/>
          <w:color w:val="000000"/>
          <w:sz w:val="21"/>
        </w:rPr>
        <w:t>ARCH-012 — Part 03 / AI Context Management, Memory Retrieval &amp; Prompt Architecture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03 — AI Context Management, Memory Retrieval &amp; Prompt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Modes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 External LLM API</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Context Management, Memory Retrieval und Prompt Architecture für AI Requests. Ziel ist, AI ausreichend relevanten Kontext zu geben, ohne direkten Zugriff auf den internen System State zu ermöglichen.</w:t>
      </w:r>
    </w:p>
    <w:p>
      <w:pPr>
        <w:pStyle w:val="Heading2"/>
      </w:pPr>
      <w:r>
        <w:t>2. Context Architecture Principles</w:t>
      </w:r>
    </w:p>
    <w:p>
      <w:pPr>
        <w:ind w:left="360" w:hanging="216"/>
      </w:pPr>
      <w:r>
        <w:t>• Context is assembled, not exposed: AI erhält einen speziell aufgebauten Context.</w:t>
      </w:r>
    </w:p>
    <w:p>
      <w:pPr>
        <w:ind w:left="360" w:hanging="216"/>
      </w:pPr>
      <w:r>
        <w:t>• Least Context: Nur benötigte Informationen werden übertragen.</w:t>
      </w:r>
    </w:p>
    <w:p>
      <w:pPr>
        <w:ind w:left="360" w:hanging="216"/>
      </w:pPr>
      <w:r>
        <w:t>• Deterministic Grounding: Validierter World State und Approved Memory haben Vorrang.</w:t>
      </w:r>
    </w:p>
    <w:p>
      <w:pPr>
        <w:ind w:left="360" w:hanging="216"/>
      </w:pPr>
      <w:r>
        <w:t>• Source Provenance: Relevante Context Items behalten Quelle/Authority.</w:t>
      </w:r>
    </w:p>
    <w:p>
      <w:pPr>
        <w:ind w:left="360" w:hanging="216"/>
      </w:pPr>
      <w:r>
        <w:t>• Context Isolation: Ein Request erhält nicht automatisch fremde Subsystem-Daten.</w:t>
      </w:r>
    </w:p>
    <w:p>
      <w:pPr>
        <w:ind w:left="360" w:hanging="216"/>
      </w:pPr>
      <w:r>
        <w:t>• Prompt Neutrality: Consumer Modules bauen keine Provider-specific Payloads.</w:t>
      </w:r>
    </w:p>
    <w:p>
      <w:pPr>
        <w:ind w:left="360" w:hanging="216"/>
      </w:pPr>
      <w:r>
        <w:t>• Context Budget: Context Size ist begrenzt.</w:t>
      </w:r>
    </w:p>
    <w:p>
      <w:pPr>
        <w:ind w:left="360" w:hanging="216"/>
      </w:pPr>
      <w:r>
        <w:t>• No Secret Context: Credentials/Secrets sind kein AI Context.</w:t>
      </w:r>
    </w:p>
    <w:p>
      <w:pPr>
        <w:pStyle w:val="Heading2"/>
      </w:pPr>
      <w:r>
        <w:t>3. Context Management Pipeline</w:t>
      </w:r>
    </w:p>
    <w:p>
      <w:r>
        <w:rPr>
          <w:rFonts w:ascii="Helvetica Neue" w:hAnsi="Helvetica Neue" w:eastAsia="Helvetica Neue"/>
          <w:b w:val="0"/>
          <w:i w:val="0"/>
          <w:color w:val="000000"/>
          <w:sz w:val="21"/>
        </w:rPr>
        <w:t>AI Request</w:t>
      </w:r>
    </w:p>
    <w:p>
      <w:r>
        <w:rPr>
          <w:rFonts w:ascii="Helvetica Neue" w:hAnsi="Helvetica Neue" w:eastAsia="Helvetica Neue"/>
          <w:b w:val="0"/>
          <w:i w:val="0"/>
          <w:color w:val="000000"/>
          <w:sz w:val="21"/>
        </w:rPr>
        <w:t>Use Case Contract</w:t>
      </w:r>
    </w:p>
    <w:p>
      <w:r>
        <w:rPr>
          <w:rFonts w:ascii="Helvetica Neue" w:hAnsi="Helvetica Neue" w:eastAsia="Helvetica Neue"/>
          <w:b w:val="0"/>
          <w:i w:val="0"/>
          <w:color w:val="000000"/>
          <w:sz w:val="21"/>
        </w:rPr>
        <w:t>Context Manager</w:t>
      </w:r>
    </w:p>
    <w:p>
      <w:r>
        <w:rPr>
          <w:rFonts w:ascii="Helvetica Neue" w:hAnsi="Helvetica Neue" w:eastAsia="Helvetica Neue"/>
          <w:b w:val="0"/>
          <w:i w:val="0"/>
          <w:color w:val="000000"/>
          <w:sz w:val="21"/>
        </w:rPr>
        <w:t xml:space="preserve">   ├── Current State</w:t>
      </w:r>
    </w:p>
    <w:p>
      <w:r>
        <w:rPr>
          <w:rFonts w:ascii="Helvetica Neue" w:hAnsi="Helvetica Neue" w:eastAsia="Helvetica Neue"/>
          <w:b w:val="0"/>
          <w:i w:val="0"/>
          <w:color w:val="000000"/>
          <w:sz w:val="21"/>
        </w:rPr>
        <w:t xml:space="preserve">   ├── Memory Retrieval</w:t>
      </w:r>
    </w:p>
    <w:p>
      <w:r>
        <w:rPr>
          <w:rFonts w:ascii="Helvetica Neue" w:hAnsi="Helvetica Neue" w:eastAsia="Helvetica Neue"/>
          <w:b w:val="0"/>
          <w:i w:val="0"/>
          <w:color w:val="000000"/>
          <w:sz w:val="21"/>
        </w:rPr>
        <w:t xml:space="preserve">   ├── Plugin Knowledge</w:t>
      </w:r>
    </w:p>
    <w:p>
      <w:r>
        <w:rPr>
          <w:rFonts w:ascii="Helvetica Neue" w:hAnsi="Helvetica Neue" w:eastAsia="Helvetica Neue"/>
          <w:b w:val="0"/>
          <w:i w:val="0"/>
          <w:color w:val="000000"/>
          <w:sz w:val="21"/>
        </w:rPr>
        <w:t xml:space="preserve">   ├── Recent Events</w:t>
      </w:r>
    </w:p>
    <w:p>
      <w:r>
        <w:rPr>
          <w:rFonts w:ascii="Helvetica Neue" w:hAnsi="Helvetica Neue" w:eastAsia="Helvetica Neue"/>
          <w:b w:val="0"/>
          <w:i w:val="0"/>
          <w:color w:val="000000"/>
          <w:sz w:val="21"/>
        </w:rPr>
        <w:t xml:space="preserve">   └── User/Game Context</w:t>
      </w:r>
    </w:p>
    <w:p>
      <w:r>
        <w:rPr>
          <w:rFonts w:ascii="Helvetica Neue" w:hAnsi="Helvetica Neue" w:eastAsia="Helvetica Neue"/>
          <w:b w:val="0"/>
          <w:i w:val="0"/>
          <w:color w:val="000000"/>
          <w:sz w:val="21"/>
        </w:rPr>
        <w:t>Context Filtering</w:t>
      </w:r>
    </w:p>
    <w:p>
      <w:r>
        <w:rPr>
          <w:rFonts w:ascii="Helvetica Neue" w:hAnsi="Helvetica Neue" w:eastAsia="Helvetica Neue"/>
          <w:b w:val="0"/>
          <w:i w:val="0"/>
          <w:color w:val="000000"/>
          <w:sz w:val="21"/>
        </w:rPr>
        <w:t>Ranking / Budgeting</w:t>
      </w:r>
    </w:p>
    <w:p>
      <w:r>
        <w:rPr>
          <w:rFonts w:ascii="Helvetica Neue" w:hAnsi="Helvetica Neue" w:eastAsia="Helvetica Neue"/>
          <w:b w:val="0"/>
          <w:i w:val="0"/>
          <w:color w:val="000000"/>
          <w:sz w:val="21"/>
        </w:rPr>
        <w:t>Prompt / Request Builder</w:t>
      </w:r>
    </w:p>
    <w:p>
      <w:r>
        <w:rPr>
          <w:rFonts w:ascii="Helvetica Neue" w:hAnsi="Helvetica Neue" w:eastAsia="Helvetica Neue"/>
          <w:b w:val="0"/>
          <w:i w:val="0"/>
          <w:color w:val="000000"/>
          <w:sz w:val="21"/>
        </w:rPr>
        <w:t>Provider</w:t>
      </w:r>
    </w:p>
    <w:p>
      <w:pPr>
        <w:pStyle w:val="Heading2"/>
      </w:pPr>
      <w:r>
        <w:t>4. Context Sources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Source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Use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Default access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Current domain state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World/Character/Dialogue situation.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Allowed through approved contract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Memory Engine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Persistent/retrieved knowledge.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Allowed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Relationship state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Relevant social context.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Allowed when required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Quest state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Active objectives/history.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Allowed when 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Plugin knowledge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Validated Plugin Facts.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Allowed after validation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Recent events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Bounded recent changes.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Allowed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Raw database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Technical storage representation.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Not allowed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Secrets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Credentials/API Keys.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Never allowed</w:t>
            </w:r>
          </w:p>
        </w:tc>
      </w:tr>
    </w:tbl>
    <w:p>
      <w:pPr>
        <w:spacing w:after="40"/>
      </w:pPr>
    </w:p>
    <w:p>
      <w:pPr>
        <w:pStyle w:val="Heading2"/>
      </w:pPr>
      <w:r>
        <w:t>5. Use-Case Context Contract</w:t>
      </w:r>
    </w:p>
    <w:p>
      <w:r>
        <w:rPr>
          <w:rFonts w:ascii="Helvetica Neue" w:hAnsi="Helvetica Neue" w:eastAsia="Helvetica Neue"/>
          <w:b w:val="0"/>
          <w:i w:val="0"/>
          <w:color w:val="000000"/>
          <w:sz w:val="21"/>
        </w:rPr>
        <w:t>Jeder AI Use Case definiert erlaubten Context und dessen Aufbau.</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Element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UseCaseId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 Purpose.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context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Notwendige Informationen.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context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Nützliche optionale Informationen.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Excluded context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Daten, die nicht enthalten sein dürfen.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Priority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Ranking.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Budget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Maximum Size/Resource Budget.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Output contract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Expected Structure/Constraints.</w:t>
            </w:r>
          </w:p>
        </w:tc>
      </w:tr>
    </w:tbl>
    <w:p>
      <w:pPr>
        <w:spacing w:after="40"/>
      </w:pPr>
    </w:p>
    <w:p>
      <w:pPr>
        <w:pStyle w:val="Heading2"/>
      </w:pPr>
      <w:r>
        <w:t>6. Memory Retrieval Boundary</w:t>
      </w:r>
    </w:p>
    <w:p>
      <w:r>
        <w:rPr>
          <w:rFonts w:ascii="Helvetica Neue" w:hAnsi="Helvetica Neue" w:eastAsia="Helvetica Neue"/>
          <w:b w:val="0"/>
          <w:i w:val="0"/>
          <w:color w:val="000000"/>
          <w:sz w:val="21"/>
        </w:rPr>
        <w:t>Memory Engine bleibt Owner der Retrieval Logic. AI Integration greift nicht direkt auf SQLite zu und implementiert keine eigene Database Search.</w:t>
      </w:r>
    </w:p>
    <w:p>
      <w:pPr>
        <w:ind w:left="360" w:hanging="216"/>
      </w:pPr>
      <w:r>
        <w:t>• Context Manager sendet Retrieval Requests über Approved Memory API.</w:t>
      </w:r>
    </w:p>
    <w:p>
      <w:pPr>
        <w:ind w:left="360" w:hanging="216"/>
      </w:pPr>
      <w:r>
        <w:t>• Memory Engine liefert normalized Knowledge Records.</w:t>
      </w:r>
    </w:p>
    <w:p>
      <w:pPr>
        <w:ind w:left="360" w:hanging="216"/>
      </w:pPr>
      <w:r>
        <w:t>• Records enthalten nach Möglichkeit Provenance, Relevance und Authority Marker.</w:t>
      </w:r>
    </w:p>
    <w:p>
      <w:pPr>
        <w:ind w:left="360" w:hanging="216"/>
      </w:pPr>
      <w:r>
        <w:t>• Raw Storage Schema bleibt unsichtbar.</w:t>
      </w:r>
    </w:p>
    <w:p>
      <w:pPr>
        <w:ind w:left="360" w:hanging="216"/>
      </w:pPr>
      <w:r>
        <w:t>• Fehlendes Retrieval erzeugt Incomplete Context statt erfundener Fakten.</w:t>
      </w:r>
    </w:p>
    <w:p>
      <w:pPr>
        <w:pStyle w:val="Heading2"/>
      </w:pPr>
      <w:r>
        <w:t>7. Retrieval Strategy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Query construction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Retrieval Request aus Use Case.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Candidate retrieval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Potentially relevant Memories.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Filtering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Invalid/out-of-scope Records entfernen.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Ranking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Relevance/Authority/Recency priorisieren.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Deduplication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Repetition vermeiden.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Budgeting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Context Limits einhalten.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Assembly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Context Set.</w:t>
            </w:r>
          </w:p>
        </w:tc>
      </w:tr>
    </w:tbl>
    <w:p>
      <w:pPr>
        <w:spacing w:after="40"/>
      </w:pPr>
    </w:p>
    <w:p>
      <w:pPr>
        <w:pStyle w:val="Heading2"/>
      </w:pPr>
      <w:r>
        <w:t>8. Relevance and Authority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Signal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Relevance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Match zum aktuellen Request.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Aktualität.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Vertrauens-/Validierungslevel.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Specificity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Direkter Bezug.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Confidence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certainty.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Provenance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Origin.</w:t>
            </w:r>
          </w:p>
        </w:tc>
      </w:tr>
    </w:tbl>
    <w:p>
      <w:pPr>
        <w:spacing w:after="40"/>
      </w:pPr>
    </w:p>
    <w:p>
      <w:pPr>
        <w:ind w:left="360" w:hanging="216"/>
      </w:pPr>
      <w:r>
        <w:t>• Authority wird nicht allein durch Similarity ersetzt.</w:t>
      </w:r>
    </w:p>
    <w:p>
      <w:pPr>
        <w:ind w:left="360" w:hanging="216"/>
      </w:pPr>
      <w:r>
        <w:t>• Ein ähnlicher inferred item schlägt keinen validierten canonical fact automatisch.</w:t>
      </w:r>
    </w:p>
    <w:p>
      <w:pPr>
        <w:ind w:left="360" w:hanging="216"/>
      </w:pPr>
      <w:r>
        <w:t>• Konflikte werden gemäß Domain Policy behandelt.</w:t>
      </w:r>
    </w:p>
    <w:p>
      <w:pPr>
        <w:pStyle w:val="Heading2"/>
      </w:pPr>
      <w:r>
        <w:t>9. Context Ranking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Priority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Typical 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validated state required by use case.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High-authority directly relevant knowledge.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Relevant recent events.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Secondary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Low-relevance optional context.</w:t>
            </w:r>
          </w:p>
        </w:tc>
      </w:tr>
    </w:tbl>
    <w:p>
      <w:pPr>
        <w:spacing w:after="40"/>
      </w:pPr>
    </w:p>
    <w:p>
      <w:pPr>
        <w:pStyle w:val="Heading2"/>
      </w:pPr>
      <w:r>
        <w:t>10. Context Budgeting</w:t>
      </w:r>
    </w:p>
    <w:p>
      <w:pPr>
        <w:ind w:left="360" w:hanging="216"/>
      </w:pPr>
      <w:r>
        <w:t>• Context Manager setzt ein maximales Budget.</w:t>
      </w:r>
    </w:p>
    <w:p>
      <w:pPr>
        <w:ind w:left="360" w:hanging="216"/>
      </w:pPr>
      <w:r>
        <w:t>• Budget berücksichtigt Instructions, Retrieved Data und Output Limits.</w:t>
      </w:r>
    </w:p>
    <w:p>
      <w:pPr>
        <w:ind w:left="360" w:hanging="216"/>
      </w:pPr>
      <w:r>
        <w:t>• Überhang wird durch Ranking, Summarization oder Omission reduziert.</w:t>
      </w:r>
    </w:p>
    <w:p>
      <w:pPr>
        <w:ind w:left="360" w:hanging="216"/>
      </w:pPr>
      <w:r>
        <w:t>• Budget Exhaustion erzeugt keine unkontrollierten Provider Requests.</w:t>
      </w:r>
    </w:p>
    <w:p>
      <w:pPr>
        <w:ind w:left="360" w:hanging="216"/>
      </w:pPr>
      <w:r>
        <w:t>• Use Cases dürfen unterschiedliche Budgets besitzen.</w:t>
      </w:r>
    </w:p>
    <w:p>
      <w:pPr>
        <w:pStyle w:val="Heading2"/>
      </w:pPr>
      <w:r>
        <w:t>11. Context Window Strategy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Strategy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Use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Static core context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Always included instructions/identity constraints.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Dynamic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World/Character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Retrieved memory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Relevant Persistent Knowledge.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Recent event window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Recent Changes.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enrichment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wenn Budget frei.</w:t>
            </w:r>
          </w:p>
        </w:tc>
      </w:tr>
    </w:tbl>
    <w:p>
      <w:pPr>
        <w:spacing w:after="40"/>
      </w:pPr>
    </w:p>
    <w:p>
      <w:pPr>
        <w:pStyle w:val="Heading2"/>
      </w:pPr>
      <w:r>
        <w:t>12. Prompt Architecture</w:t>
      </w:r>
    </w:p>
    <w:p>
      <w:r>
        <w:rPr>
          <w:rFonts w:ascii="Helvetica Neue" w:hAnsi="Helvetica Neue" w:eastAsia="Helvetica Neue"/>
          <w:b w:val="0"/>
          <w:i w:val="0"/>
          <w:color w:val="000000"/>
          <w:sz w:val="21"/>
        </w:rPr>
        <w:t>Prompt Architecture trennt semantische Instructions von Transport Formatting. Ein logischer Request muss auf Local AI und External LLM abbildbar sein.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Prompt 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System/Policy instructions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Global behavior and safety.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Use-case instructions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Purpose and task requirements.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block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Approved 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Output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format/schema.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User/game input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direct input.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mapping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Provider-specific serialization inside AI Adapter.</w:t>
            </w:r>
          </w:p>
        </w:tc>
      </w:tr>
    </w:tbl>
    <w:p>
      <w:pPr>
        <w:spacing w:after="40"/>
      </w:pPr>
    </w:p>
    <w:p>
      <w:pPr>
        <w:pStyle w:val="Heading2"/>
      </w:pPr>
      <w:r>
        <w:t>13. Prompt Templates</w:t>
      </w:r>
    </w:p>
    <w:p>
      <w:pPr>
        <w:ind w:left="360" w:hanging="216"/>
      </w:pPr>
      <w:r>
        <w:t>• Prompt Templates besitzen Version/Identity.</w:t>
      </w:r>
    </w:p>
    <w:p>
      <w:pPr>
        <w:ind w:left="360" w:hanging="216"/>
      </w:pPr>
      <w:r>
        <w:t>• Keine Hard-coded Secrets.</w:t>
      </w:r>
    </w:p>
    <w:p>
      <w:pPr>
        <w:ind w:left="360" w:hanging="216"/>
      </w:pPr>
      <w:r>
        <w:t>• Provider-specific syntax möglichst vermeiden.</w:t>
      </w:r>
    </w:p>
    <w:p>
      <w:pPr>
        <w:ind w:left="360" w:hanging="216"/>
      </w:pPr>
      <w:r>
        <w:t>• Änderungen müssen nachvollziehbar sein.</w:t>
      </w:r>
    </w:p>
    <w:p>
      <w:pPr>
        <w:ind w:left="360" w:hanging="216"/>
      </w:pPr>
      <w:r>
        <w:t>• Prompt Content erhält Security Policy und Output Constraints.</w:t>
      </w:r>
    </w:p>
    <w:p>
      <w:pPr>
        <w:pStyle w:val="Heading2"/>
      </w:pPr>
      <w:r>
        <w:t>14. Prompt Injection Boundary</w:t>
      </w:r>
    </w:p>
    <w:p>
      <w:r>
        <w:rPr>
          <w:rFonts w:ascii="Helvetica Neue" w:hAnsi="Helvetica Neue" w:eastAsia="Helvetica Neue"/>
          <w:b w:val="0"/>
          <w:i w:val="0"/>
          <w:color w:val="000000"/>
          <w:sz w:val="21"/>
        </w:rPr>
        <w:t>Plugin Descriptions, NPC Text, External User Input und Retrieved Memories gelten als Content und nicht als Authority.</w:t>
      </w:r>
    </w:p>
    <w:p>
      <w:pPr>
        <w:ind w:left="360" w:hanging="216"/>
      </w:pPr>
      <w:r>
        <w:t>• Untrusted Content kann System/Application Policy nicht überschreiben.</w:t>
      </w:r>
    </w:p>
    <w:p>
      <w:pPr>
        <w:ind w:left="360" w:hanging="216"/>
      </w:pPr>
      <w:r>
        <w:t>• Retrieved Text vergibt keine Permissions.</w:t>
      </w:r>
    </w:p>
    <w:p>
      <w:pPr>
        <w:ind w:left="360" w:hanging="216"/>
      </w:pPr>
      <w:r>
        <w:t>• Plugin Content kann Tool/API Access nicht neu definieren.</w:t>
      </w:r>
    </w:p>
    <w:p>
      <w:pPr>
        <w:ind w:left="360" w:hanging="216"/>
      </w:pPr>
      <w:r>
        <w:t>• AI Response wird nicht zu einer neuen Instruction Hierarchy.</w:t>
      </w:r>
    </w:p>
    <w:p>
      <w:pPr>
        <w:ind w:left="360" w:hanging="216"/>
      </w:pPr>
      <w:r>
        <w:t>• Sensitive Instructions bleiben vom untrusted Context getrennt.</w:t>
      </w:r>
    </w:p>
    <w:p>
      <w:pPr>
        <w:pStyle w:val="Heading2"/>
      </w:pPr>
      <w:r>
        <w:t>15. Context Provenance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Metadata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source_id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Origin.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source_type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Memory/event/plugin/state.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Validation/Authority Level.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timestamp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Observation/Update Time.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confidence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confidence.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Source/version context.</w:t>
            </w:r>
          </w:p>
        </w:tc>
      </w:tr>
    </w:tbl>
    <w:p>
      <w:pPr>
        <w:spacing w:after="40"/>
      </w:pPr>
    </w:p>
    <w:p>
      <w:r>
        <w:rPr>
          <w:rFonts w:ascii="Helvetica Neue" w:hAnsi="Helvetica Neue" w:eastAsia="Helvetica Neue"/>
          <w:b w:val="0"/>
          <w:i w:val="0"/>
          <w:color w:val="000000"/>
          <w:sz w:val="21"/>
        </w:rPr>
        <w:t>Provenance kann aus dem User-Prompt verborgen werden, bleibt aber für Application Validation/Auditing verfügbar.</w:t>
      </w:r>
    </w:p>
    <w:p>
      <w:pPr>
        <w:pStyle w:val="Heading2"/>
      </w:pPr>
      <w:r>
        <w:t>16. Context Conflict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Conflict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Two memories disagree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Conflict Policy; newest nicht automatisch truth.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vs current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validated state normally has priority.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inference vs canonical fact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Canonical validated fact wins.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previous answer vs current 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approved context wins.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Missing context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Incomplete Context statt Fact Fabrication.</w:t>
            </w:r>
          </w:p>
        </w:tc>
      </w:tr>
    </w:tbl>
    <w:p>
      <w:pPr>
        <w:spacing w:after="40"/>
      </w:pPr>
    </w:p>
    <w:p>
      <w:pPr>
        <w:pStyle w:val="Heading2"/>
      </w:pPr>
      <w:r>
        <w:t>17. Summarization and Compression</w:t>
      </w:r>
    </w:p>
    <w:p>
      <w:pPr>
        <w:ind w:left="360" w:hanging="216"/>
      </w:pPr>
      <w:r>
        <w:t>• Summarization kann Context Size reduzieren.</w:t>
      </w:r>
    </w:p>
    <w:p>
      <w:pPr>
        <w:ind w:left="360" w:hanging="216"/>
      </w:pPr>
      <w:r>
        <w:t>• Critical Canonical Facts dürfen nicht verloren gehen.</w:t>
      </w:r>
    </w:p>
    <w:p>
      <w:pPr>
        <w:ind w:left="360" w:hanging="216"/>
      </w:pPr>
      <w:r>
        <w:t>• AI summaries bleiben derived information, sofern nicht validiert.</w:t>
      </w:r>
    </w:p>
    <w:p>
      <w:pPr>
        <w:ind w:left="360" w:hanging="216"/>
      </w:pPr>
      <w:r>
        <w:t>• Provenance der Source Material bleibt soweit erforderlich erhalten.</w:t>
      </w:r>
    </w:p>
    <w:p>
      <w:pPr>
        <w:ind w:left="360" w:hanging="216"/>
      </w:pPr>
      <w:r>
        <w:t>• Wichtiger Context Loss muss beobachtbar sein.</w:t>
      </w:r>
    </w:p>
    <w:p>
      <w:pPr>
        <w:pStyle w:val="Heading2"/>
      </w:pPr>
      <w:r>
        <w:t>18. Context Cache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Cache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Static template cache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Allowed.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Short-lived retrieval cache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 with bounded TTL.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response cache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use-case dependent.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Secret-containing cache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Authoritative world-state cache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owned by AI Integration.</w:t>
            </w:r>
          </w:p>
        </w:tc>
      </w:tr>
    </w:tbl>
    <w:p>
      <w:pPr>
        <w:spacing w:after="40"/>
      </w:pPr>
    </w:p>
    <w:p>
      <w:pPr>
        <w:pStyle w:val="Heading2"/>
      </w:pPr>
      <w:r>
        <w:t>19.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Boundaries und Trust Model.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Provider-neutral Request/Response.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Limits, Prompt/AI Policy, Runtime Settings.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 Plugin Knowledge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Persisted State bleibt getrennt.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MOD-003 Memory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Retrieval 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MOD-004 Character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Character Context Provider.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MOD-005 Dialogue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Primary Prompt/Context Consumer.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MOD-010 Quest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Context Provider.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Recent Event Context Source.</w:t>
            </w:r>
          </w:p>
        </w:tc>
      </w:tr>
    </w:tbl>
    <w:p>
      <w:pPr>
        <w:spacing w:after="40"/>
      </w:pPr>
    </w:p>
    <w:p>
      <w:pPr>
        <w:pStyle w:val="Heading2"/>
      </w:pPr>
      <w:r>
        <w:t>20.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ARCH-012 Part 03 erstellt: AI Context Management, Memory Retrieval und Prompt Architecture.</w:t>
            </w:r>
          </w:p>
        </w:tc>
      </w:tr>
    </w:tbl>
    <w:p>
      <w:pPr>
        <w:spacing w:after="40"/>
      </w:pPr>
    </w:p>
    <w:p>
      <w:r>
        <w:rPr>
          <w:rFonts w:ascii="Helvetica Neue" w:hAnsi="Helvetica Neue" w:eastAsia="Helvetica Neue"/>
          <w:b w:val="0"/>
          <w:i/>
          <w:color w:val="000000"/>
          <w:sz w:val="21"/>
        </w:rPr>
        <w:t>ARCH-012 — Part 04 / AI Response Validation, Safety, Tool Boundaries &amp; Non-Authoritative Output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04 — AI Response Validation, Safety, Tool Boundaries &amp; Non-Authoritative Output Handling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Modes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 External LLM API</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wie World Engine AI Responses validiert, ihren Einfluss begrenzt und Generated Suggestions von authoritative Application State trennt. AI Output erhält keine zusätzlichen Rechte allein aufgrund seiner Herkunft aus einem Modell.</w:t>
      </w:r>
    </w:p>
    <w:p>
      <w:pPr>
        <w:pStyle w:val="Heading2"/>
      </w:pPr>
      <w:r>
        <w:t>2. Response Safety Principles</w:t>
      </w:r>
    </w:p>
    <w:p>
      <w:pPr>
        <w:ind w:left="360" w:hanging="216"/>
      </w:pPr>
      <w:r>
        <w:t>• Validate before use: AI Response wird vor jedem Domain Effect validiert.</w:t>
      </w:r>
    </w:p>
    <w:p>
      <w:pPr>
        <w:ind w:left="360" w:hanging="216"/>
      </w:pPr>
      <w:r>
        <w:t>• Non-authoritative by default: Response gilt als Suggestion/Inference, bis deterministic Application Logic bestätigt.</w:t>
      </w:r>
    </w:p>
    <w:p>
      <w:pPr>
        <w:ind w:left="360" w:hanging="216"/>
      </w:pPr>
      <w:r>
        <w:t>• Schema first: Structured Responses müssen einen explicit Output Contract erfüllen.</w:t>
      </w:r>
    </w:p>
    <w:p>
      <w:pPr>
        <w:ind w:left="360" w:hanging="216"/>
      </w:pPr>
      <w:r>
        <w:t>• Least Effect: AI Response darf nur im jeweiligen Use Case erlaubte Actions auslösen.</w:t>
      </w:r>
    </w:p>
    <w:p>
      <w:pPr>
        <w:ind w:left="360" w:hanging="216"/>
      </w:pPr>
      <w:r>
        <w:t>• No implicit tools: Tool/API Capability nur über explicit Tool Contract.</w:t>
      </w:r>
    </w:p>
    <w:p>
      <w:pPr>
        <w:ind w:left="360" w:hanging="216"/>
      </w:pPr>
      <w:r>
        <w:t>• No privilege escalation: Response verändert keine Permissions/Security Policy/Provider Access.</w:t>
      </w:r>
    </w:p>
    <w:p>
      <w:pPr>
        <w:ind w:left="360" w:hanging="216"/>
      </w:pPr>
      <w:r>
        <w:t>• Fail closed: Invalid/Ambiguous Output erzeugt keinen unsafe Side Effect.</w:t>
      </w:r>
    </w:p>
    <w:p>
      <w:pPr>
        <w:ind w:left="360" w:hanging="216"/>
      </w:pPr>
      <w:r>
        <w:t>• Provenance: Relevante AI-derived Facts erhalten Inference/Traceability Metadata.</w:t>
      </w:r>
    </w:p>
    <w:p>
      <w:pPr>
        <w:pStyle w:val="Heading2"/>
      </w:pPr>
      <w:r>
        <w:t>3. Response Processing Pipeline</w:t>
      </w:r>
    </w:p>
    <w:p>
      <w:r>
        <w:rPr>
          <w:rFonts w:ascii="Helvetica Neue" w:hAnsi="Helvetica Neue" w:eastAsia="Helvetica Neue"/>
          <w:b w:val="0"/>
          <w:i w:val="0"/>
          <w:color w:val="000000"/>
          <w:sz w:val="21"/>
        </w:rPr>
        <w:t>Provider Response</w:t>
      </w:r>
    </w:p>
    <w:p>
      <w:r>
        <w:rPr>
          <w:rFonts w:ascii="Helvetica Neue" w:hAnsi="Helvetica Neue" w:eastAsia="Helvetica Neue"/>
          <w:b w:val="0"/>
          <w:i w:val="0"/>
          <w:color w:val="000000"/>
          <w:sz w:val="21"/>
        </w:rPr>
        <w:t>Transport / Envelope Validation</w:t>
      </w:r>
    </w:p>
    <w:p>
      <w:r>
        <w:rPr>
          <w:rFonts w:ascii="Helvetica Neue" w:hAnsi="Helvetica Neue" w:eastAsia="Helvetica Neue"/>
          <w:b w:val="0"/>
          <w:i w:val="0"/>
          <w:color w:val="000000"/>
          <w:sz w:val="21"/>
        </w:rPr>
        <w:t>Schema Validation</w:t>
      </w:r>
    </w:p>
    <w:p>
      <w:r>
        <w:rPr>
          <w:rFonts w:ascii="Helvetica Neue" w:hAnsi="Helvetica Neue" w:eastAsia="Helvetica Neue"/>
          <w:b w:val="0"/>
          <w:i w:val="0"/>
          <w:color w:val="000000"/>
          <w:sz w:val="21"/>
        </w:rPr>
        <w:t>Semantic / Constraint Validation</w:t>
      </w:r>
    </w:p>
    <w:p>
      <w:r>
        <w:rPr>
          <w:rFonts w:ascii="Helvetica Neue" w:hAnsi="Helvetica Neue" w:eastAsia="Helvetica Neue"/>
          <w:b w:val="0"/>
          <w:i w:val="0"/>
          <w:color w:val="000000"/>
          <w:sz w:val="21"/>
        </w:rPr>
        <w:t>Safety / Policy Validation</w:t>
      </w:r>
    </w:p>
    <w:p>
      <w:r>
        <w:rPr>
          <w:rFonts w:ascii="Helvetica Neue" w:hAnsi="Helvetica Neue" w:eastAsia="Helvetica Neue"/>
          <w:b w:val="0"/>
          <w:i w:val="0"/>
          <w:color w:val="000000"/>
          <w:sz w:val="21"/>
        </w:rPr>
        <w:t>Application Interpretation</w:t>
      </w:r>
    </w:p>
    <w:p>
      <w:r>
        <w:rPr>
          <w:rFonts w:ascii="Helvetica Neue" w:hAnsi="Helvetica Neue" w:eastAsia="Helvetica Neue"/>
          <w:b w:val="0"/>
          <w:i w:val="0"/>
          <w:color w:val="000000"/>
          <w:sz w:val="21"/>
        </w:rPr>
        <w:t xml:space="preserve">      ├── Suggestion</w:t>
      </w:r>
    </w:p>
    <w:p>
      <w:r>
        <w:rPr>
          <w:rFonts w:ascii="Helvetica Neue" w:hAnsi="Helvetica Neue" w:eastAsia="Helvetica Neue"/>
          <w:b w:val="0"/>
          <w:i w:val="0"/>
          <w:color w:val="000000"/>
          <w:sz w:val="21"/>
        </w:rPr>
        <w:t xml:space="preserve">      ├── Structured Result</w:t>
      </w:r>
    </w:p>
    <w:p>
      <w:r>
        <w:rPr>
          <w:rFonts w:ascii="Helvetica Neue" w:hAnsi="Helvetica Neue" w:eastAsia="Helvetica Neue"/>
          <w:b w:val="0"/>
          <w:i w:val="0"/>
          <w:color w:val="000000"/>
          <w:sz w:val="21"/>
        </w:rPr>
        <w:t xml:space="preserve">      └── Tool Request (if explicitly allowed)</w:t>
      </w:r>
    </w:p>
    <w:p>
      <w:r>
        <w:rPr>
          <w:rFonts w:ascii="Helvetica Neue" w:hAnsi="Helvetica Neue" w:eastAsia="Helvetica Neue"/>
          <w:b w:val="0"/>
          <w:i w:val="0"/>
          <w:color w:val="000000"/>
          <w:sz w:val="21"/>
        </w:rPr>
        <w:t>Deterministic Application Decision</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Accept/Apply   Reject/Ignore</w:t>
      </w:r>
    </w:p>
    <w:p>
      <w:pPr>
        <w:pStyle w:val="Heading2"/>
      </w:pPr>
      <w:r>
        <w:t>4. Validation Layers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Envelope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Request/Response Identity und Status.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Schema</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Structure und Required Fields.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Type/Range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Values, Lengths, Enums.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Semantic</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Use-Case Logic prüfen.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Unsafe Tools/Permissions/Content erkennen.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Domain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mit deterministic state.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Policy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Use-Case Specific Acceptance Rules.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bl>
    <w:p>
      <w:pPr>
        <w:spacing w:after="40"/>
      </w:pPr>
    </w:p>
    <w:p>
      <w:pPr>
        <w:pStyle w:val="Heading2"/>
      </w:pPr>
      <w:r>
        <w:t>5. Schema Validation</w:t>
      </w:r>
    </w:p>
    <w:p>
      <w:pPr>
        <w:ind w:left="360" w:hanging="216"/>
      </w:pPr>
      <w:r>
        <w:t>• Structured AI Response besitzt ein explizites Schema/Contract.</w:t>
      </w:r>
    </w:p>
    <w:p>
      <w:pPr>
        <w:ind w:left="360" w:hanging="216"/>
      </w:pPr>
      <w:r>
        <w:t>• Unknown required structure wird rejected.</w:t>
      </w:r>
    </w:p>
    <w:p>
      <w:pPr>
        <w:ind w:left="360" w:hanging="216"/>
      </w:pPr>
      <w:r>
        <w:t>• Unexpected Fields nur bei explizit erlaubter Forward Compatibility ignorieren.</w:t>
      </w:r>
    </w:p>
    <w:p>
      <w:pPr>
        <w:ind w:left="360" w:hanging="216"/>
      </w:pPr>
      <w:r>
        <w:t>• Required Fields müssen vorhanden und korrekt typisiert sein.</w:t>
      </w:r>
    </w:p>
    <w:p>
      <w:pPr>
        <w:ind w:left="360" w:hanging="216"/>
      </w:pPr>
      <w:r>
        <w:t>• String/Array/Object Sizes sind bounded.</w:t>
      </w:r>
    </w:p>
    <w:p>
      <w:pPr>
        <w:ind w:left="360" w:hanging="216"/>
      </w:pPr>
      <w:r>
        <w:t>• Parsing führt keinen Model-generated Code aus.</w:t>
      </w:r>
    </w:p>
    <w:p>
      <w:pPr>
        <w:pStyle w:val="Heading2"/>
      </w:pPr>
      <w:r>
        <w:t>6. Semantic Validation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Example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Enum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Mood/Status/Category erlaubt.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Range 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Numeric Value innerhalb Domain Range.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Reference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Character/Quest/Plugin exists or explicitly unresolved.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contradiction with hard constraints.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 constraints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Result fits requested AI Use Case.</w:t>
            </w:r>
          </w:p>
        </w:tc>
      </w:tr>
    </w:tbl>
    <w:p>
      <w:pPr>
        <w:spacing w:after="40"/>
      </w:pPr>
    </w:p>
    <w:p>
      <w:r>
        <w:rPr>
          <w:rFonts w:ascii="Helvetica Neue" w:hAnsi="Helvetica Neue" w:eastAsia="Helvetica Neue"/>
          <w:b w:val="0"/>
          <w:i w:val="0"/>
          <w:color w:val="000000"/>
          <w:sz w:val="21"/>
        </w:rPr>
        <w:t>Semantic Validation ist deterministic Application Logic und wird nicht an das Modell zurückdelegiert.</w:t>
      </w:r>
    </w:p>
    <w:p>
      <w:pPr>
        <w:pStyle w:val="Heading2"/>
      </w:pPr>
      <w:r>
        <w:t>7. Non-Authoritative Output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AI output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Default treatment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Dialogue text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Suggestion/Content Result.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Classification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Inference.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candidate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Candidate until validated.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World-state proposal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Proposal; not active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Quest suggestion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Suggestion until accepted by Quest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Tool request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 unless explicit Tool Contract.</w:t>
            </w:r>
          </w:p>
        </w:tc>
      </w:tr>
    </w:tbl>
    <w:p>
      <w:pPr>
        <w:spacing w:after="40"/>
      </w:pPr>
    </w:p>
    <w:p>
      <w:pPr>
        <w:ind w:left="360" w:hanging="216"/>
      </w:pPr>
      <w:r>
        <w:t>• AI kann nicht selbst einen World Fact als authoritative erklären.</w:t>
      </w:r>
    </w:p>
    <w:p>
      <w:pPr>
        <w:ind w:left="360" w:hanging="216"/>
      </w:pPr>
      <w:r>
        <w:t>• AI-generated IDs werden nicht automatisch Persistent Identity.</w:t>
      </w:r>
    </w:p>
    <w:p>
      <w:pPr>
        <w:ind w:left="360" w:hanging="216"/>
      </w:pPr>
      <w:r>
        <w:t>• AI kann keine Save/Database Changes direkt committen.</w:t>
      </w:r>
    </w:p>
    <w:p>
      <w:pPr>
        <w:pStyle w:val="Heading2"/>
      </w:pPr>
      <w:r>
        <w:t>8. Tool Boundary</w:t>
      </w:r>
    </w:p>
    <w:p>
      <w:r>
        <w:rPr>
          <w:rFonts w:ascii="Helvetica Neue" w:hAnsi="Helvetica Neue" w:eastAsia="Helvetica Neue"/>
          <w:b w:val="0"/>
          <w:i w:val="0"/>
          <w:color w:val="000000"/>
          <w:sz w:val="21"/>
        </w:rPr>
        <w:t>Tool Use ist eine separate Capability. Version 1.0 gibt AI keinen uneingeschränkten Zugriff auf World-Engine-Tools.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Boundary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Tool catalog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Allowlist per Use Case.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Tool arguments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Permissions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Application-controlled.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Side effects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Deterministic Application Handlers.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Result visibility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Tool Result.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Denied tool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denial; no hidden execution.</w:t>
            </w:r>
          </w:p>
        </w:tc>
      </w:tr>
    </w:tbl>
    <w:p>
      <w:pPr>
        <w:spacing w:after="40"/>
      </w:pPr>
    </w:p>
    <w:p>
      <w:pPr>
        <w:pStyle w:val="Heading2"/>
      </w:pPr>
      <w:r>
        <w:t>9. Tool Invocation Lifecycle</w:t>
      </w:r>
    </w:p>
    <w:p>
      <w:pPr>
        <w:pStyle w:val="Heading2"/>
      </w:pPr>
      <w:r>
        <w:t>1. AI schlägt Tool Request im Response Contract vor.</w:t>
      </w:r>
    </w:p>
    <w:p>
      <w:pPr>
        <w:pStyle w:val="Heading2"/>
      </w:pPr>
      <w:r>
        <w:t>2. Response Validator prüft Tool Name und Argument Schema.</w:t>
      </w:r>
    </w:p>
    <w:p>
      <w:pPr>
        <w:pStyle w:val="Heading2"/>
      </w:pPr>
      <w:r>
        <w:t>3. Application prüft Use-Case Allowlist.</w:t>
      </w:r>
    </w:p>
    <w:p>
      <w:pPr>
        <w:pStyle w:val="Heading2"/>
      </w:pPr>
      <w:r>
        <w:t>4. Application prüft Permissions/Runtime Preconditions.</w:t>
      </w:r>
    </w:p>
    <w:p>
      <w:pPr>
        <w:pStyle w:val="Heading2"/>
      </w:pPr>
      <w:r>
        <w:t>5. Deterministic Handler führt Tool aus.</w:t>
      </w:r>
    </w:p>
    <w:p>
      <w:pPr>
        <w:pStyle w:val="Heading2"/>
      </w:pPr>
      <w:r>
        <w:t>6. Tool Result wird validiert/normalisiert.</w:t>
      </w:r>
    </w:p>
    <w:p>
      <w:pPr>
        <w:pStyle w:val="Heading2"/>
      </w:pPr>
      <w:r>
        <w:t>7. Result kann gemäß Policy als neuer Context an AI zurückgegeben werden.</w:t>
      </w:r>
    </w:p>
    <w:p>
      <w:pPr>
        <w:pStyle w:val="Heading2"/>
      </w:pPr>
      <w:r>
        <w:t>8. AI kann Handler nicht umgehen oder selbst ausführen.</w:t>
      </w:r>
    </w:p>
    <w:p>
      <w:pPr>
        <w:pStyle w:val="Heading2"/>
      </w:pPr>
      <w:r>
        <w:t>10. High-Risk Tool Categories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Category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 SQL execution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Forbidden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Arbitrary filesystem write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Arbitrary process execution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Forbidden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 retrieval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Permission/security changes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Forbidden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commit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Application-only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World-state mutation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through explicit deterministic module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runtime action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Only through approved Game Adapter contract</w:t>
            </w:r>
          </w:p>
        </w:tc>
      </w:tr>
    </w:tbl>
    <w:p>
      <w:pPr>
        <w:spacing w:after="40"/>
      </w:pPr>
    </w:p>
    <w:p>
      <w:pPr>
        <w:pStyle w:val="Heading2"/>
      </w:pPr>
      <w:r>
        <w:t>11. AI-Initiated World Changes</w:t>
      </w:r>
    </w:p>
    <w:p>
      <w:r>
        <w:rPr>
          <w:rFonts w:ascii="Helvetica Neue" w:hAnsi="Helvetica Neue" w:eastAsia="Helvetica Neue"/>
          <w:b w:val="0"/>
          <w:i w:val="0"/>
          <w:color w:val="000000"/>
          <w:sz w:val="21"/>
        </w:rPr>
        <w:t>Wenn AI eine World-State Änderung vorschlägt, ist dies eine Proposal. Ein entsprechendes deterministisches Module entscheidet über die Anwendung.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Proposal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Application 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Character change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Character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Relationship change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Relationship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Quest change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Quest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Economic change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Economy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Political change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Politics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request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r>
    </w:tbl>
    <w:p>
      <w:pPr>
        <w:spacing w:after="40"/>
      </w:pPr>
    </w:p>
    <w:p>
      <w:pPr>
        <w:ind w:left="360" w:hanging="216"/>
      </w:pPr>
      <w:r>
        <w:t>• AI greift nicht direkt über interne Database Calls auf diese Modules zu.</w:t>
      </w:r>
    </w:p>
    <w:p>
      <w:pPr>
        <w:ind w:left="360" w:hanging="216"/>
      </w:pPr>
      <w:r>
        <w:t>• Jedes Module prüft Invariants und Permissions.</w:t>
      </w:r>
    </w:p>
    <w:p>
      <w:pPr>
        <w:ind w:left="360" w:hanging="216"/>
      </w:pPr>
      <w:r>
        <w:t>• Rejected Proposals erzeugen Controlled State, keinen Partial Side Effect.</w:t>
      </w:r>
    </w:p>
    <w:p>
      <w:pPr>
        <w:pStyle w:val="Heading2"/>
      </w:pPr>
      <w:r>
        <w:t>12. Prompt Injection / Instruction Conflict</w:t>
      </w:r>
    </w:p>
    <w:p>
      <w:pPr>
        <w:ind w:left="360" w:hanging="216"/>
      </w:pPr>
      <w:r>
        <w:t>• AI Response kann versuchen, Instruction Hierarchy zu verändern.</w:t>
      </w:r>
    </w:p>
    <w:p>
      <w:pPr>
        <w:ind w:left="360" w:hanging="216"/>
      </w:pPr>
      <w:r>
        <w:t>• Response Text und Retrieved Content überschreiben keine System/Application Policy.</w:t>
      </w:r>
    </w:p>
    <w:p>
      <w:pPr>
        <w:ind w:left="360" w:hanging="216"/>
      </w:pPr>
      <w:r>
        <w:t>• Tool Requests aus Untrusted Content benötigen dieselbe Allowlist/Validation.</w:t>
      </w:r>
    </w:p>
    <w:p>
      <w:pPr>
        <w:ind w:left="360" w:hanging="216"/>
      </w:pPr>
      <w:r>
        <w:t>• Security Rules liegen außerhalb der Model Authority.</w:t>
      </w:r>
    </w:p>
    <w:p>
      <w:pPr>
        <w:pStyle w:val="Heading2"/>
      </w:pPr>
      <w:r>
        <w:t>13. Output Sanitization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Output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Handling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Display text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Escape/Sanitize gemäß UI Channel.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Stored text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Size/Content Policy vor Persistence.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Structured 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 Semantic 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Paths/URLs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 und Validate.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Identifiers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Resolve against approved registry/state.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Commands/instructions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Never execute directly.</w:t>
            </w:r>
          </w:p>
        </w:tc>
      </w:tr>
    </w:tbl>
    <w:p>
      <w:pPr>
        <w:spacing w:after="40"/>
      </w:pPr>
    </w:p>
    <w:p>
      <w:pPr>
        <w:pStyle w:val="Heading2"/>
      </w:pPr>
      <w:r>
        <w:t>14. Confidence and Inference Metadata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Metadata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inference_type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Type of AI inference.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source_context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Context supporting inference.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confidence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confidence signal.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Deterministic validation passed.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model/provider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Origin Traceability.</w:t>
            </w:r>
          </w:p>
        </w:tc>
      </w:tr>
    </w:tbl>
    <w:p>
      <w:pPr>
        <w:spacing w:after="40"/>
      </w:pPr>
    </w:p>
    <w:p>
      <w:r>
        <w:rPr>
          <w:rFonts w:ascii="Helvetica Neue" w:hAnsi="Helvetica Neue" w:eastAsia="Helvetica Neue"/>
          <w:b w:val="0"/>
          <w:i w:val="0"/>
          <w:color w:val="000000"/>
          <w:sz w:val="21"/>
        </w:rPr>
        <w:t>Confidence ersetzt niemals deterministic Validation. High Confidence überstimmt keine fehlgeschlagene Domain Constraint.</w:t>
      </w:r>
    </w:p>
    <w:p>
      <w:pPr>
        <w:pStyle w:val="Heading2"/>
      </w:pPr>
      <w:r>
        <w:t>15. AI Memory Write Boundary</w:t>
      </w:r>
    </w:p>
    <w:p>
      <w:pPr>
        <w:ind w:left="360" w:hanging="216"/>
      </w:pPr>
      <w:r>
        <w:t>• AI-generated Memories sind Kandidaten bis Memory Policy sie validiert.</w:t>
      </w:r>
    </w:p>
    <w:p>
      <w:pPr>
        <w:ind w:left="360" w:hanging="216"/>
      </w:pPr>
      <w:r>
        <w:t>• Canonical Facts werden nicht allein wegen ihres Alters/Nachsatzes ersetzt.</w:t>
      </w:r>
    </w:p>
    <w:p>
      <w:pPr>
        <w:ind w:left="360" w:hanging="216"/>
      </w:pPr>
      <w:r>
        <w:t>• AI-derived Records bewahren Provenance.</w:t>
      </w:r>
    </w:p>
    <w:p>
      <w:pPr>
        <w:ind w:left="360" w:hanging="216"/>
      </w:pPr>
      <w:r>
        <w:t>• Memory Retention/Importance entscheidet Memory Engine, nicht Model Output allein.</w:t>
      </w:r>
    </w:p>
    <w:p>
      <w:pPr>
        <w:pStyle w:val="Heading2"/>
      </w:pPr>
      <w:r>
        <w:t>16. Error and Rejection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Error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AIResponseMalformed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Envelope nicht parsebar.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AIResponseSchemaError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Contract verletzt.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AIResponseSemanticError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Logisch ungültiges Result.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AIResponsePolicyRejected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Use-Case Policy verletzt.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AIToolNotAllowed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Tool nicht erlaubt.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AIToolArgumentError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Tool Arguments invalid.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AIOutputUnsafe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Nicht sicher anwendbar.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AIOutputTimeout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Zu spät oder cancelled.</w:t>
            </w:r>
          </w:p>
        </w:tc>
      </w:tr>
    </w:tbl>
    <w:p>
      <w:pPr>
        <w:spacing w:after="40"/>
      </w:pPr>
    </w:p>
    <w:p>
      <w:pPr>
        <w:pStyle w:val="Heading2"/>
      </w:pPr>
      <w:r>
        <w:t>17. Logging and Audit</w:t>
      </w:r>
    </w:p>
    <w:p>
      <w:pPr>
        <w:ind w:left="360" w:hanging="216"/>
      </w:pPr>
      <w:r>
        <w:t>• Rejected AI Outputs sind über Request/Operation ID nachvollziehbar.</w:t>
      </w:r>
    </w:p>
    <w:p>
      <w:pPr>
        <w:ind w:left="360" w:hanging="216"/>
      </w:pPr>
      <w:r>
        <w:t>• Logs enthalten Failure Category und relevante Metadata ohne Secrets.</w:t>
      </w:r>
    </w:p>
    <w:p>
      <w:pPr>
        <w:ind w:left="360" w:hanging="216"/>
      </w:pPr>
      <w:r>
        <w:t>• Raw User/Private Context wird standardmäßig nicht geloggt.</w:t>
      </w:r>
    </w:p>
    <w:p>
      <w:pPr>
        <w:ind w:left="360" w:hanging="216"/>
      </w:pPr>
      <w:r>
        <w:t>• Tool Invocation besitzt bei vorhandenen Tools eine Audit Operation ID.</w:t>
      </w:r>
    </w:p>
    <w:p>
      <w:pPr>
        <w:ind w:left="360" w:hanging="216"/>
      </w:pPr>
      <w:r>
        <w:t>• Audit Data darf keine Access-Control Bypass-Schicht bilden.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Trust und Boundary Principles.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Provider-neutral Response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Context/Provenance/Prompt Injection.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Policy, Security References, Runtime Limits.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Untrusted Plugin Content und AI Analysis.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commits Save nicht direkt.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Approved Module/Tool Relationships.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MOD-003 Memory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Memory Candidate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MOD-005 Dialogue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Dialogue Output Consumer.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Approved Game Action Boundary.</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ARCH-012 Part 04 erstellt: AI Response Validation, Safety, Tool Boundaries und Non-Authoritative Output.</w:t>
            </w:r>
          </w:p>
        </w:tc>
      </w:tr>
    </w:tbl>
    <w:p>
      <w:pPr>
        <w:spacing w:after="40"/>
      </w:pPr>
    </w:p>
    <w:p>
      <w:r>
        <w:rPr>
          <w:rFonts w:ascii="Helvetica Neue" w:hAnsi="Helvetica Neue" w:eastAsia="Helvetica Neue"/>
          <w:b w:val="0"/>
          <w:i/>
          <w:color w:val="000000"/>
          <w:sz w:val="21"/>
        </w:rPr>
        <w:t>ARCH-012 — Part 05 / AI Security, Privacy, Secrets, Network Policy &amp; Failure/Fallback Architecture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05 — AI Security, Privacy, Secrets, Network Policy &amp; Failure/Fallback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Modes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 External LLM API</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Security, Privacy, Secret Handling, Network Policy und Failure/Fallback Architecture für AI Integration Version 1.0. Ziel ist die Nutzung von Local und External AI ohne Verlust der Kontrolle über Daten, Credentials, Runtime Permissions und Core World Engine.</w:t>
      </w:r>
    </w:p>
    <w:p>
      <w:pPr>
        <w:pStyle w:val="Heading2"/>
      </w:pPr>
      <w:r>
        <w:t>2. Security Principles</w:t>
      </w:r>
    </w:p>
    <w:p>
      <w:pPr>
        <w:ind w:left="360" w:hanging="216"/>
      </w:pPr>
      <w:r>
        <w:t>• Least Privilege: AI erhält nur benötigte Capabilities.</w:t>
      </w:r>
    </w:p>
    <w:p>
      <w:pPr>
        <w:ind w:left="360" w:hanging="216"/>
      </w:pPr>
      <w:r>
        <w:t>• Data Minimization: External Provider erhält nur Approved Context.</w:t>
      </w:r>
    </w:p>
    <w:p>
      <w:pPr>
        <w:ind w:left="360" w:hanging="216"/>
      </w:pPr>
      <w:r>
        <w:t>• Secret Separation: Secrets sind keine normale Configuration oder AI Context.</w:t>
      </w:r>
    </w:p>
    <w:p>
      <w:pPr>
        <w:ind w:left="360" w:hanging="216"/>
      </w:pPr>
      <w:r>
        <w:t>• Explicit Network Access: Remote Calls nur über AI Integration Boundary.</w:t>
      </w:r>
    </w:p>
    <w:p>
      <w:pPr>
        <w:ind w:left="360" w:hanging="216"/>
      </w:pPr>
      <w:r>
        <w:t>• Fail Closed: Security/Policy Failure wird nicht permissive.</w:t>
      </w:r>
    </w:p>
    <w:p>
      <w:pPr>
        <w:ind w:left="360" w:hanging="216"/>
      </w:pPr>
      <w:r>
        <w:t>• Provider Isolation: Remote Provider erhält keine internen Application Privileges.</w:t>
      </w:r>
    </w:p>
    <w:p>
      <w:pPr>
        <w:ind w:left="360" w:hanging="216"/>
      </w:pPr>
      <w:r>
        <w:t>• Local Isolation: Local AI ist nicht Owner des authoritative World State.</w:t>
      </w:r>
    </w:p>
    <w:p>
      <w:pPr>
        <w:ind w:left="360" w:hanging="216"/>
      </w:pPr>
      <w:r>
        <w:t>• Auditability: Security-relevante AI Operations bleiben nachvollziehbar.</w:t>
      </w:r>
    </w:p>
    <w:p>
      <w:pPr>
        <w:pStyle w:val="Heading2"/>
      </w:pPr>
      <w:r>
        <w:t>3. Threat Categories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Threat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Architectural response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Prompt injection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External/retrieved text als untrusted content.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 exfiltration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Context minimization/filtering.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Credential leakage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Protected references; Secrets nicht in Prompts.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Tool abuse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Allowlist + deterministic handlers.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compromise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Keine direkten internen Privileges.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process compromise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 isolation + limited permissions.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Resource exhaustion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Timeout, queue bounds, provider limits.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service denial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Fallback/degraded behavior; Core continues.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Malicious save/plugin content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 before context inclusion.</w:t>
            </w:r>
          </w:p>
        </w:tc>
      </w:tr>
    </w:tbl>
    <w:p>
      <w:pPr>
        <w:spacing w:after="40"/>
      </w:pPr>
    </w:p>
    <w:p>
      <w:pPr>
        <w:pStyle w:val="Heading2"/>
      </w:pPr>
      <w:r>
        <w:t>4. Privacy/Data Boundary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Data class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Local AI</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External LLM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Validated public/game context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Allowed if required.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Allowed if explicitly approved.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Private user data</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Policy-controlled.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approval 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Secrets/API keys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Never.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Never.</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Raw database rows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Never.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Never.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Raw save files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Never by default.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Never by default.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Sensitive memory content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Approved context only.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policy required.</w:t>
            </w:r>
          </w:p>
        </w:tc>
      </w:tr>
    </w:tbl>
    <w:p>
      <w:pPr>
        <w:spacing w:after="40"/>
      </w:pPr>
    </w:p>
    <w:p>
      <w:pPr>
        <w:ind w:left="360" w:hanging="216"/>
      </w:pPr>
      <w:r>
        <w:t>• External Provider Transmission ist eine explizite Data-Boundary Decision.</w:t>
      </w:r>
    </w:p>
    <w:p>
      <w:pPr>
        <w:ind w:left="360" w:hanging="216"/>
      </w:pPr>
      <w:r>
        <w:t>• Local → External Provider Switch re-evaluiert Context Permission.</w:t>
      </w:r>
    </w:p>
    <w:p>
      <w:pPr>
        <w:ind w:left="360" w:hanging="216"/>
      </w:pPr>
      <w:r>
        <w:t>• Was für Local AI zulässig ist, ist nicht automatisch extern zulässig.</w:t>
      </w:r>
    </w:p>
    <w:p>
      <w:pPr>
        <w:pStyle w:val="Heading2"/>
      </w:pPr>
      <w:r>
        <w:t>5. Secret Handling</w:t>
      </w:r>
    </w:p>
    <w:p>
      <w:r>
        <w:rPr>
          <w:rFonts w:ascii="Helvetica Neue" w:hAnsi="Helvetica Neue" w:eastAsia="Helvetica Neue"/>
          <w:b w:val="0"/>
          <w:i w:val="0"/>
          <w:color w:val="000000"/>
          <w:sz w:val="21"/>
        </w:rPr>
        <w:t>ARCH-009 definiert, dass API Secrets nicht direkt in YAML gespeichert werden. ARCH-012 verwendet dieses Modell und führt keinen neuen Secret Storage ein.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Item</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API key storage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Protected Windows Storage.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 Reference, nicht Raw 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request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Nie als normaler Prompt 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Never log Raw Secret.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Diagnostics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Reference/Status, nicht Secret.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Prompt/context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Secrets excluded.</w:t>
            </w:r>
          </w:p>
        </w:tc>
      </w:tr>
    </w:tbl>
    <w:p>
      <w:pPr>
        <w:spacing w:after="40"/>
      </w:pPr>
    </w:p>
    <w:p>
      <w:pPr>
        <w:ind w:left="360" w:hanging="216"/>
      </w:pPr>
      <w:r>
        <w:t>• Provider Integration darf ein Secret intern über die zugelassene Boundary auflösen.</w:t>
      </w:r>
    </w:p>
    <w:p>
      <w:pPr>
        <w:ind w:left="360" w:hanging="216"/>
      </w:pPr>
      <w:r>
        <w:t>• Consumer Modules erhalten keine Provider Credentials.</w:t>
      </w:r>
    </w:p>
    <w:p>
      <w:pPr>
        <w:ind w:left="360" w:hanging="216"/>
      </w:pPr>
      <w:r>
        <w:t>• Rotation/Revoke folgt Secret/Storage Policy.</w:t>
      </w:r>
    </w:p>
    <w:p>
      <w:pPr>
        <w:pStyle w:val="Heading2"/>
      </w:pPr>
      <w:r>
        <w:t>6. External Network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Network action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request to configured endpoint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Allowed through AI Provider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Plugin-driven arbitrary endpoint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AI-generated endpoint selection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Forbidden by default.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Automatic model/plugin download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Unrestricted Local AI network access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granted.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health check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 when bounded/configured.</w:t>
            </w:r>
          </w:p>
        </w:tc>
      </w:tr>
    </w:tbl>
    <w:p>
      <w:pPr>
        <w:spacing w:after="40"/>
      </w:pPr>
    </w:p>
    <w:p>
      <w:pPr>
        <w:ind w:left="360" w:hanging="216"/>
      </w:pPr>
      <w:r>
        <w:t>• Endpoint stammt aus validated Configuration, nicht aus Model Text.</w:t>
      </w:r>
    </w:p>
    <w:p>
      <w:pPr>
        <w:ind w:left="360" w:hanging="216"/>
      </w:pPr>
      <w:r>
        <w:t>• Remote Calls nutzen Secure Transport gemäß Provider Requirements.</w:t>
      </w:r>
    </w:p>
    <w:p>
      <w:pPr>
        <w:ind w:left="360" w:hanging="216"/>
      </w:pPr>
      <w:r>
        <w:t>• Retry/Backoff sind bounded.</w:t>
      </w:r>
    </w:p>
    <w:p>
      <w:pPr>
        <w:pStyle w:val="Heading2"/>
      </w:pPr>
      <w:r>
        <w:t>7. Local AI Network/IPC Policy</w:t>
      </w:r>
    </w:p>
    <w:p>
      <w:r>
        <w:rPr>
          <w:rFonts w:ascii="Helvetica Neue" w:hAnsi="Helvetica Neue" w:eastAsia="Helvetica Neue"/>
          <w:b w:val="0"/>
          <w:i w:val="0"/>
          <w:color w:val="000000"/>
          <w:sz w:val="21"/>
        </w:rPr>
        <w:t>Local AI kann localhost/IPC verwenden; konkrete Transport-Technologie bleibt eine Implementation Decision. Der Endpoint bleibt auf AI Integration Scope begrenzt.</w:t>
      </w:r>
    </w:p>
    <w:p>
      <w:pPr>
        <w:ind w:left="360" w:hanging="216"/>
      </w:pPr>
      <w:r>
        <w:t>• Local AI Transport ist keine offene Application-wide API.</w:t>
      </w:r>
    </w:p>
    <w:p>
      <w:pPr>
        <w:ind w:left="360" w:hanging="216"/>
      </w:pPr>
      <w:r>
        <w:t>• Nur AI Adapter ist Approved Caller.</w:t>
      </w:r>
    </w:p>
    <w:p>
      <w:pPr>
        <w:ind w:left="360" w:hanging="216"/>
      </w:pPr>
      <w:r>
        <w:t>• Requests tragen Operation/Request Correlation.</w:t>
      </w:r>
    </w:p>
    <w:p>
      <w:pPr>
        <w:ind w:left="360" w:hanging="216"/>
      </w:pPr>
      <w:r>
        <w:t>• Local Endpoint bietet keinen DB/General OS Control.</w:t>
      </w:r>
    </w:p>
    <w:p>
      <w:pPr>
        <w:ind w:left="360" w:hanging="216"/>
      </w:pPr>
      <w:r>
        <w:t>• Transport Failure wird zu AI Capability Failure, nicht Core Failure.</w:t>
      </w:r>
    </w:p>
    <w:p>
      <w:pPr>
        <w:pStyle w:val="Heading2"/>
      </w:pPr>
      <w:r>
        <w:t>8. Authentication and Trust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Boundary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Trust 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 AI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Internal trusted application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 → Local Runtime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process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Adapter → External Provider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Remote untrusted dependency.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output → World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Untrusted until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AI-generated tool request → handler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Untrusted; Allowlist/Validation.</w:t>
            </w:r>
          </w:p>
        </w:tc>
      </w:tr>
    </w:tbl>
    <w:p>
      <w:pPr>
        <w:spacing w:after="40"/>
      </w:pPr>
    </w:p>
    <w:p>
      <w:pPr>
        <w:pStyle w:val="Heading2"/>
      </w:pPr>
      <w:r>
        <w:t>9. Failure State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capability available.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Degraded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Available with limitations.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usable provider.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Provider/integration recovery 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Blocked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Security/policy prevents use.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TimedOut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Request exceeded duration.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RateLimited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throttled request.</w:t>
            </w:r>
          </w:p>
        </w:tc>
      </w:tr>
    </w:tbl>
    <w:p>
      <w:pPr>
        <w:spacing w:after="40"/>
      </w:pPr>
    </w:p>
    <w:p>
      <w:pPr>
        <w:pStyle w:val="Heading2"/>
      </w:pPr>
      <w:r>
        <w:t>10. Failure Handling Hierarchy</w:t>
      </w:r>
    </w:p>
    <w:p>
      <w:pPr>
        <w:pStyle w:val="Heading2"/>
      </w:pPr>
      <w:r>
        <w:t>1. Failure Class erkennen.</w:t>
      </w:r>
    </w:p>
    <w:p>
      <w:pPr>
        <w:pStyle w:val="Heading2"/>
      </w:pPr>
      <w:r>
        <w:t>2. Unsichere/partielle AI Result Anwendung verhindern.</w:t>
      </w:r>
    </w:p>
    <w:p>
      <w:pPr>
        <w:pStyle w:val="Heading2"/>
      </w:pPr>
      <w:r>
        <w:t>3. Operation/Provider State erfassen.</w:t>
      </w:r>
    </w:p>
    <w:p>
      <w:pPr>
        <w:pStyle w:val="Heading2"/>
      </w:pPr>
      <w:r>
        <w:t>4. Retry Eligibility prüfen.</w:t>
      </w:r>
    </w:p>
    <w:p>
      <w:pPr>
        <w:pStyle w:val="Heading2"/>
      </w:pPr>
      <w:r>
        <w:t>5. Bounded Retry/Backoff ausführen.</w:t>
      </w:r>
    </w:p>
    <w:p>
      <w:pPr>
        <w:pStyle w:val="Heading2"/>
      </w:pPr>
      <w:r>
        <w:t>6. Configured Fallback prüfen.</w:t>
      </w:r>
    </w:p>
    <w:p>
      <w:pPr>
        <w:pStyle w:val="Heading2"/>
      </w:pPr>
      <w:r>
        <w:t>7. Controlled Result zurückgeben.</w:t>
      </w:r>
    </w:p>
    <w:p>
      <w:pPr>
        <w:pStyle w:val="Heading2"/>
      </w:pPr>
      <w:r>
        <w:t>8. Core/World State bei optionaler AI funktionsfähig halten.</w:t>
      </w:r>
    </w:p>
    <w:p>
      <w:pPr>
        <w:pStyle w:val="Heading2"/>
      </w:pPr>
      <w:r>
        <w:t>11. Retry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Retry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Transient transport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retry.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Timeout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Limited retry.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Rate limit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backoff.</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Authentication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blind repeated retry.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request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unchanged retry.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Invalid model response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bounded retry.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Policy/security rejection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transient retry.</w:t>
            </w:r>
          </w:p>
        </w:tc>
      </w:tr>
    </w:tbl>
    <w:p>
      <w:pPr>
        <w:spacing w:after="40"/>
      </w:pPr>
    </w:p>
    <w:p>
      <w:pPr>
        <w:pStyle w:val="Heading2"/>
      </w:pPr>
      <w:r>
        <w:t>12. Fallback Policy</w:t>
      </w:r>
    </w:p>
    <w:p>
      <w:pPr>
        <w:ind w:left="360" w:hanging="216"/>
      </w:pPr>
      <w:r>
        <w:t>• Fallback ist explicit und policy-controlled.</w:t>
      </w:r>
    </w:p>
    <w:p>
      <w:pPr>
        <w:ind w:left="360" w:hanging="216"/>
      </w:pPr>
      <w:r>
        <w:t>• Local → External kann Privacy/Latency/Cost ändern.</w:t>
      </w:r>
    </w:p>
    <w:p>
      <w:pPr>
        <w:ind w:left="360" w:hanging="216"/>
      </w:pPr>
      <w:r>
        <w:t>• External → Local kann Capability/Quality ändern.</w:t>
      </w:r>
    </w:p>
    <w:p>
      <w:pPr>
        <w:ind w:left="360" w:hanging="216"/>
      </w:pPr>
      <w:r>
        <w:t>• Provider Transition sollte diagnostisch sichtbar sein.</w:t>
      </w:r>
    </w:p>
    <w:p>
      <w:pPr>
        <w:ind w:left="360" w:hanging="216"/>
      </w:pPr>
      <w:r>
        <w:t>• Fallback umgeht keine Validation/Security Policy.</w:t>
      </w:r>
    </w:p>
    <w:p>
      <w:pPr>
        <w:ind w:left="360" w:hanging="216"/>
      </w:pPr>
      <w:r>
        <w:t>• Ohne sicheren Fallback: Controlled AI Unavailable.</w:t>
      </w:r>
    </w:p>
    <w:p>
      <w:pPr>
        <w:pStyle w:val="Heading2"/>
      </w:pPr>
      <w:r>
        <w:t>13. Degraded Mode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Degraded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unavailable for Dialogue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Deterministic/non-AI fallback if 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unavailable for plugin semantics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Deterministic Plugin Metadata bleibt.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unavailable for knowledge enrichment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Validated Knowledge only.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unavailable for optional reasoning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proceeds without AI.</w:t>
            </w:r>
          </w:p>
        </w:tc>
      </w:tr>
    </w:tbl>
    <w:p>
      <w:pPr>
        <w:spacing w:after="40"/>
      </w:pPr>
    </w:p>
    <w:p>
      <w:r>
        <w:rPr>
          <w:rFonts w:ascii="Helvetica Neue" w:hAnsi="Helvetica Neue" w:eastAsia="Helvetica Neue"/>
          <w:b w:val="0"/>
          <w:i w:val="0"/>
          <w:color w:val="000000"/>
          <w:sz w:val="21"/>
        </w:rPr>
        <w:t>Degraded Behavior ist Use-Case Specific und darf keine erfundenen AI Results erzeugen.</w:t>
      </w:r>
    </w:p>
    <w:p>
      <w:pPr>
        <w:pStyle w:val="Heading2"/>
      </w:pPr>
      <w:r>
        <w:t>14. Privacy and Provider Switching</w:t>
      </w:r>
    </w:p>
    <w:p>
      <w:pPr>
        <w:ind w:left="360" w:hanging="216"/>
      </w:pPr>
      <w:r>
        <w:t>• Vor Provider Switch wird Data Classification erneut geprüft.</w:t>
      </w:r>
    </w:p>
    <w:p>
      <w:pPr>
        <w:ind w:left="360" w:hanging="216"/>
      </w:pPr>
      <w:r>
        <w:t>• Local-only Context wird vor External Transmission gefiltert.</w:t>
      </w:r>
    </w:p>
    <w:p>
      <w:pPr>
        <w:ind w:left="360" w:hanging="216"/>
      </w:pPr>
      <w:r>
        <w:t>• Provider Switch kann nicht durch AI Response ausgelöst werden.</w:t>
      </w:r>
    </w:p>
    <w:p>
      <w:pPr>
        <w:ind w:left="360" w:hanging="216"/>
      </w:pPr>
      <w:r>
        <w:t>• Privacy Policy hat Priorität gegenüber Quality Preference.</w:t>
      </w:r>
    </w:p>
    <w:p>
      <w:pPr>
        <w:pStyle w:val="Heading2"/>
      </w:pPr>
      <w:r>
        <w:t>15. Security Logging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Event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Logging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connection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Class, Operation ID.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Authentication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Category, nie Credential.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Fallback activation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Transition.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Policy rejection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Rule/Category.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Tool denial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Tool + Reason ohne sensitive 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 violation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Security Event.</w:t>
            </w:r>
          </w:p>
        </w:tc>
      </w:tr>
    </w:tbl>
    <w:p>
      <w:pPr>
        <w:spacing w:after="40"/>
      </w:pPr>
    </w:p>
    <w:p>
      <w:pPr>
        <w:ind w:left="360" w:hanging="216"/>
      </w:pPr>
      <w:r>
        <w:t>• Raw Prompts/Responses werden standardmäßig nicht geloggt.</w:t>
      </w:r>
    </w:p>
    <w:p>
      <w:pPr>
        <w:ind w:left="360" w:hanging="216"/>
      </w:pPr>
      <w:r>
        <w:t>• Sensitive Context wird bei Diagnostics redacted.</w:t>
      </w:r>
    </w:p>
    <w:p>
      <w:pPr>
        <w:ind w:left="360" w:hanging="216"/>
      </w:pPr>
      <w:r>
        <w:t>• Logs sind keine alternative Secret Storage.</w:t>
      </w:r>
    </w:p>
    <w:p>
      <w:pPr>
        <w:pStyle w:val="Heading2"/>
      </w:pPr>
      <w:r>
        <w:t>16. Security Testing Requirements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 class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Examples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Prompt injection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Malicious retrieved/plugin/user 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 leakage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Logs, prompts, diagnostics.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Provider receives only approved 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Tool abuse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 Tool Requests.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spoofing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provider responses.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Network policy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Unapproved endpoints.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 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Unauthorized local runtime access.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storms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Timeout/Retry/Rate Limit loops.</w:t>
            </w:r>
          </w:p>
        </w:tc>
      </w:tr>
    </w:tbl>
    <w:p>
      <w:pPr>
        <w:spacing w:after="40"/>
      </w:pPr>
    </w:p>
    <w:p>
      <w:pPr>
        <w:pStyle w:val="Heading2"/>
      </w:pPr>
      <w:r>
        <w:t>17.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Trust/Isolation Principles.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Provider/Fallback Model.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Context/Provenance/Prompt Injection.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Part 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Response Validation/Tool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References, Endpoint, Retry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Process/Network/Recovery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Untrusted Plugin Data entering AI 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Failure darf Save State nicht korrumpieren.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Testing Strategy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Security/Resilience Verification.</w:t>
            </w:r>
          </w:p>
        </w:tc>
      </w:tr>
    </w:tbl>
    <w:p>
      <w:pPr>
        <w:spacing w:after="40"/>
      </w:pPr>
    </w:p>
    <w:p>
      <w:pPr>
        <w:pStyle w:val="Heading2"/>
      </w:pPr>
      <w:r>
        <w:t>18.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ARCH-012 Part 05 erstellt: AI Security, Privacy, Secrets, Network Policy und Failure/Fallback Architecture.</w:t>
            </w:r>
          </w:p>
        </w:tc>
      </w:tr>
    </w:tbl>
    <w:p>
      <w:pPr>
        <w:spacing w:after="40"/>
      </w:pPr>
    </w:p>
    <w:p>
      <w:r>
        <w:rPr>
          <w:rFonts w:ascii="Helvetica Neue" w:hAnsi="Helvetica Neue" w:eastAsia="Helvetica Neue"/>
          <w:b w:val="0"/>
          <w:i/>
          <w:color w:val="000000"/>
          <w:sz w:val="21"/>
        </w:rPr>
        <w:t>ARCH-012 — Part 06 / AI Memory, Learning/Knowledge Integration &amp; Persistence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06 — AI Memory, Learning/Knowledge Integration &amp; Persistence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Modes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 External LLM API</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die Integration zwischen AI Integration, Memory Engine und Knowledge Systems sowie die Grenze zwischen AI Reasoning und authoritative Persistence. AI darf Knowledge vorschlagen, klassifizieren und anreichern, ist aber nicht Owner der Persistence.</w:t>
      </w:r>
    </w:p>
    <w:p>
      <w:pPr>
        <w:pStyle w:val="Heading2"/>
      </w:pPr>
      <w:r>
        <w:t>2. Memory Integration Principles</w:t>
      </w:r>
    </w:p>
    <w:p>
      <w:pPr>
        <w:ind w:left="360" w:hanging="216"/>
      </w:pPr>
      <w:r>
        <w:t>• Memory Engine besitzt Memory Storage und Retrieval.</w:t>
      </w:r>
    </w:p>
    <w:p>
      <w:pPr>
        <w:ind w:left="360" w:hanging="216"/>
      </w:pPr>
      <w:r>
        <w:t>• AI Integration liest/schreibt SQLite nicht direkt.</w:t>
      </w:r>
    </w:p>
    <w:p>
      <w:pPr>
        <w:ind w:left="360" w:hanging="216"/>
      </w:pPr>
      <w:r>
        <w:t>• AI-generated Memory bleibt Candidate bis Validation/Memory Policy.</w:t>
      </w:r>
    </w:p>
    <w:p>
      <w:pPr>
        <w:ind w:left="360" w:hanging="216"/>
      </w:pPr>
      <w:r>
        <w:t>• Canonical World Facts haben Vorrang vor AI Inference.</w:t>
      </w:r>
    </w:p>
    <w:p>
      <w:pPr>
        <w:ind w:left="360" w:hanging="216"/>
      </w:pPr>
      <w:r>
        <w:t>• Persistierte AI-derived Records tragen Provenance.</w:t>
      </w:r>
    </w:p>
    <w:p>
      <w:pPr>
        <w:ind w:left="360" w:hanging="216"/>
      </w:pPr>
      <w:r>
        <w:t>• AI entscheidet nicht selbst über Retention, Importance oder Expiration.</w:t>
      </w:r>
    </w:p>
    <w:p>
      <w:pPr>
        <w:ind w:left="360" w:hanging="216"/>
      </w:pPr>
      <w:r>
        <w:t>• Memory Failure darf optionale AI Capability nicht vollständig stoppen.</w:t>
      </w:r>
    </w:p>
    <w:p>
      <w:pPr>
        <w:pStyle w:val="Heading2"/>
      </w:pPr>
      <w:r>
        <w:t>3. Knowledge Lifecycle</w:t>
      </w:r>
    </w:p>
    <w:p>
      <w:r>
        <w:rPr>
          <w:rFonts w:ascii="Helvetica Neue" w:hAnsi="Helvetica Neue" w:eastAsia="Helvetica Neue"/>
          <w:b w:val="0"/>
          <w:i w:val="0"/>
          <w:color w:val="000000"/>
          <w:sz w:val="21"/>
        </w:rPr>
        <w:t>Source / Runtime State</w:t>
      </w:r>
    </w:p>
    <w:p>
      <w:r>
        <w:rPr>
          <w:rFonts w:ascii="Helvetica Neue" w:hAnsi="Helvetica Neue" w:eastAsia="Helvetica Neue"/>
          <w:b w:val="0"/>
          <w:i w:val="0"/>
          <w:color w:val="000000"/>
          <w:sz w:val="21"/>
        </w:rPr>
        <w:t>Validated Facts / Memories</w:t>
      </w:r>
    </w:p>
    <w:p>
      <w:r>
        <w:rPr>
          <w:rFonts w:ascii="Helvetica Neue" w:hAnsi="Helvetica Neue" w:eastAsia="Helvetica Neue"/>
          <w:b w:val="0"/>
          <w:i w:val="0"/>
          <w:color w:val="000000"/>
          <w:sz w:val="21"/>
        </w:rPr>
        <w:t>Context Retrieval</w:t>
      </w:r>
    </w:p>
    <w:p>
      <w:r>
        <w:rPr>
          <w:rFonts w:ascii="Helvetica Neue" w:hAnsi="Helvetica Neue" w:eastAsia="Helvetica Neue"/>
          <w:b w:val="0"/>
          <w:i w:val="0"/>
          <w:color w:val="000000"/>
          <w:sz w:val="21"/>
        </w:rPr>
        <w:t>AI Processing</w:t>
      </w:r>
    </w:p>
    <w:p>
      <w:r>
        <w:rPr>
          <w:rFonts w:ascii="Helvetica Neue" w:hAnsi="Helvetica Neue" w:eastAsia="Helvetica Neue"/>
          <w:b w:val="0"/>
          <w:i w:val="0"/>
          <w:color w:val="000000"/>
          <w:sz w:val="21"/>
        </w:rPr>
        <w:t xml:space="preserve">        ├── Interpretation</w:t>
      </w:r>
    </w:p>
    <w:p>
      <w:r>
        <w:rPr>
          <w:rFonts w:ascii="Helvetica Neue" w:hAnsi="Helvetica Neue" w:eastAsia="Helvetica Neue"/>
          <w:b w:val="0"/>
          <w:i w:val="0"/>
          <w:color w:val="000000"/>
          <w:sz w:val="21"/>
        </w:rPr>
        <w:t xml:space="preserve">        ├── Classification</w:t>
      </w:r>
    </w:p>
    <w:p>
      <w:r>
        <w:rPr>
          <w:rFonts w:ascii="Helvetica Neue" w:hAnsi="Helvetica Neue" w:eastAsia="Helvetica Neue"/>
          <w:b w:val="0"/>
          <w:i w:val="0"/>
          <w:color w:val="000000"/>
          <w:sz w:val="21"/>
        </w:rPr>
        <w:t xml:space="preserve">        ├── Summary</w:t>
      </w:r>
    </w:p>
    <w:p>
      <w:r>
        <w:rPr>
          <w:rFonts w:ascii="Helvetica Neue" w:hAnsi="Helvetica Neue" w:eastAsia="Helvetica Neue"/>
          <w:b w:val="0"/>
          <w:i w:val="0"/>
          <w:color w:val="000000"/>
          <w:sz w:val="21"/>
        </w:rPr>
        <w:t xml:space="preserve">        └── Candidate Knowledge</w:t>
      </w:r>
    </w:p>
    <w:p>
      <w:r>
        <w:rPr>
          <w:rFonts w:ascii="Helvetica Neue" w:hAnsi="Helvetica Neue" w:eastAsia="Helvetica Neue"/>
          <w:b w:val="0"/>
          <w:i w:val="0"/>
          <w:color w:val="000000"/>
          <w:sz w:val="21"/>
        </w:rPr>
        <w:t>Memory Validation</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Accept           Reject/Defer</w:t>
      </w:r>
    </w:p>
    <w:p>
      <w:r>
        <w:rPr>
          <w:rFonts w:ascii="Helvetica Neue" w:hAnsi="Helvetica Neue" w:eastAsia="Helvetica Neue"/>
          <w:b w:val="0"/>
          <w:i w:val="0"/>
          <w:color w:val="000000"/>
          <w:sz w:val="21"/>
        </w:rPr>
        <w:t>Memory Repository</w:t>
      </w:r>
    </w:p>
    <w:p>
      <w:pPr>
        <w:pStyle w:val="Heading2"/>
      </w:pPr>
      <w:r>
        <w:t>4. Memory vs AI Ownership</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Capability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memory storage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Engine / Repository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retrieval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assembly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Integration / Context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interpretation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Provider via AI Adapter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Memory/domain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Retention/expiration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Engine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Canonical world truth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modules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Prompt/context formatting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w:t>
            </w:r>
          </w:p>
        </w:tc>
      </w:tr>
    </w:tbl>
    <w:p>
      <w:pPr>
        <w:spacing w:after="40"/>
      </w:pPr>
    </w:p>
    <w:p>
      <w:pPr>
        <w:pStyle w:val="Heading2"/>
      </w:pPr>
      <w:r>
        <w:t>5. AI Memory Candidate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candidate_id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Temporary/traceable Identity.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Proposed knowledge.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type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Memory/Fact/Summary/Association.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source_context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Producing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provenance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Origin and Model/Provider.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confidence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model confidence.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validation_state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Pending/Accepted/Rejected.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created_at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Creation time.</w:t>
            </w:r>
          </w:p>
        </w:tc>
      </w:tr>
    </w:tbl>
    <w:p>
      <w:pPr>
        <w:spacing w:after="40"/>
      </w:pPr>
    </w:p>
    <w:p>
      <w:r>
        <w:rPr>
          <w:rFonts w:ascii="Helvetica Neue" w:hAnsi="Helvetica Neue" w:eastAsia="Helvetica Neue"/>
          <w:b w:val="0"/>
          <w:i w:val="0"/>
          <w:color w:val="000000"/>
          <w:sz w:val="21"/>
        </w:rPr>
        <w:t>Candidate Identity wird erst nach Memory Engine Acceptance authoritative.</w:t>
      </w:r>
    </w:p>
    <w:p>
      <w:pPr>
        <w:pStyle w:val="Heading2"/>
      </w:pPr>
      <w:r>
        <w:t>6. Candidate Validation</w:t>
      </w:r>
    </w:p>
    <w:p>
      <w:pPr>
        <w:ind w:left="360" w:hanging="216"/>
      </w:pPr>
      <w:r>
        <w:t>• Allowed Memory Type prüfen.</w:t>
      </w:r>
    </w:p>
    <w:p>
      <w:pPr>
        <w:ind w:left="360" w:hanging="216"/>
      </w:pPr>
      <w:r>
        <w:t>• Size/Structure Limits prüfen.</w:t>
      </w:r>
    </w:p>
    <w:p>
      <w:pPr>
        <w:ind w:left="360" w:hanging="216"/>
      </w:pPr>
      <w:r>
        <w:t>• Provenance prüfen, wenn erforderlich.</w:t>
      </w:r>
    </w:p>
    <w:p>
      <w:pPr>
        <w:ind w:left="360" w:hanging="216"/>
      </w:pPr>
      <w:r>
        <w:t>• Conflict mit Canonical Facts prüfen.</w:t>
      </w:r>
    </w:p>
    <w:p>
      <w:pPr>
        <w:ind w:left="360" w:hanging="216"/>
      </w:pPr>
      <w:r>
        <w:t>• Duplicate/Near-Duplicate Policy anwenden.</w:t>
      </w:r>
    </w:p>
    <w:p>
      <w:pPr>
        <w:ind w:left="360" w:hanging="216"/>
      </w:pPr>
      <w:r>
        <w:t>• Utility/Retention Criteria prüfen.</w:t>
      </w:r>
    </w:p>
    <w:p>
      <w:pPr>
        <w:ind w:left="360" w:hanging="216"/>
      </w:pPr>
      <w:r>
        <w:t>• Unsupported Assumptions ablehnen oder defer.</w:t>
      </w:r>
    </w:p>
    <w:p>
      <w:pPr>
        <w:pStyle w:val="Heading2"/>
      </w:pPr>
      <w:r>
        <w:t>7. Authority Levels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Level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Canonical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Deterministic Domain Fact / validated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 memory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accepted by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Derived AI knowledge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AI-derived, accepted for storage, not canonical.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interpretation not persisted as truth.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Suggestion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Temporary output without persistence authority.</w:t>
            </w:r>
          </w:p>
        </w:tc>
      </w:tr>
    </w:tbl>
    <w:p>
      <w:pPr>
        <w:spacing w:after="40"/>
      </w:pPr>
    </w:p>
    <w:p>
      <w:pPr>
        <w:ind w:left="360" w:hanging="216"/>
      </w:pPr>
      <w:r>
        <w:t>• Higher Authority constrains lower Authority.</w:t>
      </w:r>
    </w:p>
    <w:p>
      <w:pPr>
        <w:ind w:left="360" w:hanging="216"/>
      </w:pPr>
      <w:r>
        <w:t>• AI-derived Data überschreibt Canonical Data nicht still.</w:t>
      </w:r>
    </w:p>
    <w:p>
      <w:pPr>
        <w:ind w:left="360" w:hanging="216"/>
      </w:pPr>
      <w:r>
        <w:t>• Conflicts bleiben nachvollziehbar.</w:t>
      </w:r>
    </w:p>
    <w:p>
      <w:pPr>
        <w:pStyle w:val="Heading2"/>
      </w:pPr>
      <w:r>
        <w:t>8. Learning Boundary</w:t>
      </w:r>
    </w:p>
    <w:p>
      <w:r>
        <w:rPr>
          <w:rFonts w:ascii="Helvetica Neue" w:hAnsi="Helvetica Neue" w:eastAsia="Helvetica Neue"/>
          <w:b w:val="0"/>
          <w:i w:val="0"/>
          <w:color w:val="000000"/>
          <w:sz w:val="21"/>
        </w:rPr>
        <w:t>In Version 1.0 bedeutet Learning kontrollierte Knowledge Enrichment, nicht autonomes Model Weight Training oder self-modifying AI. World Engine verändert keine Model Weights zur Laufzeit als Teil der Basisarchitektur.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Capability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accumulation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Knowledge enrichment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Feedback-driven context improvement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 model weight training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Autonomous model self-modification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Unbounded long-term learning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supported</w:t>
            </w:r>
          </w:p>
        </w:tc>
      </w:tr>
    </w:tbl>
    <w:p>
      <w:pPr>
        <w:spacing w:after="40"/>
      </w:pPr>
    </w:p>
    <w:p>
      <w:pPr>
        <w:pStyle w:val="Heading2"/>
      </w:pPr>
      <w:r>
        <w:t>9. Feedback Loop</w:t>
      </w:r>
    </w:p>
    <w:p>
      <w:r>
        <w:rPr>
          <w:rFonts w:ascii="Helvetica Neue" w:hAnsi="Helvetica Neue" w:eastAsia="Helvetica Neue"/>
          <w:b w:val="0"/>
          <w:i w:val="0"/>
          <w:color w:val="000000"/>
          <w:sz w:val="21"/>
        </w:rPr>
        <w:t>Observed State</w:t>
      </w:r>
    </w:p>
    <w:p>
      <w:r>
        <w:rPr>
          <w:rFonts w:ascii="Helvetica Neue" w:hAnsi="Helvetica Neue" w:eastAsia="Helvetica Neue"/>
          <w:b w:val="0"/>
          <w:i w:val="0"/>
          <w:color w:val="000000"/>
          <w:sz w:val="21"/>
        </w:rPr>
        <w:t>Memory Retrieval</w:t>
      </w:r>
    </w:p>
    <w:p>
      <w:r>
        <w:rPr>
          <w:rFonts w:ascii="Helvetica Neue" w:hAnsi="Helvetica Neue" w:eastAsia="Helvetica Neue"/>
          <w:b w:val="0"/>
          <w:i w:val="0"/>
          <w:color w:val="000000"/>
          <w:sz w:val="21"/>
        </w:rPr>
        <w:t>Application Result</w:t>
      </w:r>
    </w:p>
    <w:p>
      <w:r>
        <w:rPr>
          <w:rFonts w:ascii="Helvetica Neue" w:hAnsi="Helvetica Neue" w:eastAsia="Helvetica Neue"/>
          <w:b w:val="0"/>
          <w:i w:val="0"/>
          <w:color w:val="000000"/>
          <w:sz w:val="21"/>
        </w:rPr>
        <w:t>Outcome / Event</w:t>
      </w:r>
    </w:p>
    <w:p>
      <w:r>
        <w:rPr>
          <w:rFonts w:ascii="Helvetica Neue" w:hAnsi="Helvetica Neue" w:eastAsia="Helvetica Neue"/>
          <w:b w:val="0"/>
          <w:i w:val="0"/>
          <w:color w:val="000000"/>
          <w:sz w:val="21"/>
        </w:rPr>
        <w:t>Validated Memory Candidate</w:t>
      </w:r>
    </w:p>
    <w:p>
      <w:r>
        <w:rPr>
          <w:rFonts w:ascii="Helvetica Neue" w:hAnsi="Helvetica Neue" w:eastAsia="Helvetica Neue"/>
          <w:b w:val="0"/>
          <w:i w:val="0"/>
          <w:color w:val="000000"/>
          <w:sz w:val="21"/>
        </w:rPr>
        <w:t>Memory Engine</w:t>
      </w:r>
    </w:p>
    <w:p>
      <w:r>
        <w:rPr>
          <w:rFonts w:ascii="Helvetica Neue" w:hAnsi="Helvetica Neue" w:eastAsia="Helvetica Neue"/>
          <w:b w:val="0"/>
          <w:i w:val="0"/>
          <w:color w:val="000000"/>
          <w:sz w:val="21"/>
        </w:rPr>
        <w:t xml:space="preserve">    └──────────────► Future Context</w:t>
      </w:r>
    </w:p>
    <w:p>
      <w:r>
        <w:rPr>
          <w:rFonts w:ascii="Helvetica Neue" w:hAnsi="Helvetica Neue" w:eastAsia="Helvetica Neue"/>
          <w:b w:val="0"/>
          <w:i w:val="0"/>
          <w:color w:val="000000"/>
          <w:sz w:val="21"/>
        </w:rPr>
        <w:t>Feedback Loop ist bounded und policy-driven. Failed AI Output wird nicht automatisch zu Learning Signal.</w:t>
      </w:r>
    </w:p>
    <w:p>
      <w:pPr>
        <w:pStyle w:val="Heading2"/>
      </w:pPr>
      <w:r>
        <w:t>10. Memory Write Triggers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Trigger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Potential 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Important validated event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Create memory candidate.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Dialogue outcome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Candidate summary/relationship memory.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knowledge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Candidate world/mod knowledge.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Quest result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Candidate historical knowledge.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User-confirmed correction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Higher-authority memory update where 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AI-only speculation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 not persist by default.</w:t>
            </w:r>
          </w:p>
        </w:tc>
      </w:tr>
    </w:tbl>
    <w:p>
      <w:pPr>
        <w:spacing w:after="40"/>
      </w:pPr>
    </w:p>
    <w:p>
      <w:pPr>
        <w:pStyle w:val="Heading2"/>
      </w:pPr>
      <w:r>
        <w:t>11. Persistence Boundary</w:t>
      </w:r>
    </w:p>
    <w:p>
      <w:pPr>
        <w:ind w:left="360" w:hanging="216"/>
      </w:pPr>
      <w:r>
        <w:t>• AI Adapter liefert Result; Memory Engine entscheidet über Persistence.</w:t>
      </w:r>
    </w:p>
    <w:p>
      <w:pPr>
        <w:ind w:left="360" w:hanging="216"/>
      </w:pPr>
      <w:r>
        <w:t>• AI kennt keine Physical Table Structure.</w:t>
      </w:r>
    </w:p>
    <w:p>
      <w:pPr>
        <w:ind w:left="360" w:hanging="216"/>
      </w:pPr>
      <w:r>
        <w:t>• AI wählt keine SQL Operations.</w:t>
      </w:r>
    </w:p>
    <w:p>
      <w:pPr>
        <w:ind w:left="360" w:hanging="216"/>
      </w:pPr>
      <w:r>
        <w:t>• Memory Repository implementiert Transaction/Storage Rules.</w:t>
      </w:r>
    </w:p>
    <w:p>
      <w:pPr>
        <w:ind w:left="360" w:hanging="216"/>
      </w:pPr>
      <w:r>
        <w:t>• AI-derived Memory wird erst nach erfolgreichem Commit persistent.</w:t>
      </w:r>
    </w:p>
    <w:p>
      <w:pPr>
        <w:pStyle w:val="Heading2"/>
      </w:pPr>
      <w:r>
        <w:t>12. Memory Versioning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schema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Memory/Database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output 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Response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Prompt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Für Provenance nachvollziehbar.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Provider/model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Provenance Metadata.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Memory/Database Migration Rules.</w:t>
            </w:r>
          </w:p>
        </w:tc>
      </w:tr>
    </w:tbl>
    <w:p>
      <w:pPr>
        <w:spacing w:after="40"/>
      </w:pPr>
    </w:p>
    <w:p>
      <w:pPr>
        <w:pStyle w:val="Heading2"/>
      </w:pPr>
      <w:r>
        <w:t>13. Forgetting / Expiration</w:t>
      </w:r>
    </w:p>
    <w:p>
      <w:pPr>
        <w:ind w:left="360" w:hanging="216"/>
      </w:pPr>
      <w:r>
        <w:t>• AI löscht Memories nicht selbstständig.</w:t>
      </w:r>
    </w:p>
    <w:p>
      <w:pPr>
        <w:ind w:left="360" w:hanging="216"/>
      </w:pPr>
      <w:r>
        <w:t>• Expiration/Importance gehört zur Memory Engine.</w:t>
      </w:r>
    </w:p>
    <w:p>
      <w:pPr>
        <w:ind w:left="360" w:hanging="216"/>
      </w:pPr>
      <w:r>
        <w:t>• Low-value Candidates können vor Persistence rejected werden.</w:t>
      </w:r>
    </w:p>
    <w:p>
      <w:pPr>
        <w:ind w:left="360" w:hanging="216"/>
      </w:pPr>
      <w:r>
        <w:t>• Obsolete Memories werden durch Domain/Memory Policy superseded.</w:t>
      </w:r>
    </w:p>
    <w:p>
      <w:pPr>
        <w:ind w:left="360" w:hanging="216"/>
      </w:pPr>
      <w:r>
        <w:t>• Deletion bleibt soweit sinnvoll auditable.</w:t>
      </w:r>
    </w:p>
    <w:p>
      <w:pPr>
        <w:pStyle w:val="Heading2"/>
      </w:pPr>
      <w:r>
        <w:t>14. Conflict Resolution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Conflict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inference vs canonical fact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Canonical fact wins.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Two AI-derived memories conflict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Policy resolves or preserves conflict.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Old memory vs current validated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validated state normally wins.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Plugin-derived fact vs domain fact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fact remains authoritative.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Unresolved conflict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fabricated definitive answer.</w:t>
            </w:r>
          </w:p>
        </w:tc>
      </w:tr>
    </w:tbl>
    <w:p>
      <w:pPr>
        <w:spacing w:after="40"/>
      </w:pPr>
    </w:p>
    <w:p>
      <w:pPr>
        <w:pStyle w:val="Heading2"/>
      </w:pPr>
      <w:r>
        <w:t>15. AI and Event Engine</w:t>
      </w:r>
    </w:p>
    <w:p>
      <w:pPr>
        <w:ind w:left="360" w:hanging="216"/>
      </w:pPr>
      <w:r>
        <w:t>• AI-related Knowledge Events laufen über Event Engine.</w:t>
      </w:r>
    </w:p>
    <w:p>
      <w:pPr>
        <w:ind w:left="360" w:hanging="216"/>
      </w:pPr>
      <w:r>
        <w:t>• Memory Engine subscribed/queried according to contract.</w:t>
      </w:r>
    </w:p>
    <w:p>
      <w:pPr>
        <w:ind w:left="360" w:hanging="216"/>
      </w:pPr>
      <w:r>
        <w:t>• Events tragen Provenance und Operation IDs.</w:t>
      </w:r>
    </w:p>
    <w:p>
      <w:pPr>
        <w:ind w:left="360" w:hanging="216"/>
      </w:pPr>
      <w:r>
        <w:t>• Event Publication committen keine Memory Persistence automatisch.</w:t>
      </w:r>
    </w:p>
    <w:p>
      <w:pPr>
        <w:pStyle w:val="Heading2"/>
      </w:pPr>
      <w:r>
        <w:t>16. Performance and Storage Constraints</w:t>
      </w:r>
    </w:p>
    <w:p>
      <w:pPr>
        <w:ind w:left="360" w:hanging="216"/>
      </w:pPr>
      <w:r>
        <w:t>• AI Candidates dürfen kein unbounded Memory Growth erzeugen.</w:t>
      </w:r>
    </w:p>
    <w:p>
      <w:pPr>
        <w:ind w:left="360" w:hanging="216"/>
      </w:pPr>
      <w:r>
        <w:t>• Candidate Queues sind bounded.</w:t>
      </w:r>
    </w:p>
    <w:p>
      <w:pPr>
        <w:ind w:left="360" w:hanging="216"/>
      </w:pPr>
      <w:r>
        <w:t>• Duplicate/Near-Duplicate Suppression vor teurer Persistence.</w:t>
      </w:r>
    </w:p>
    <w:p>
      <w:pPr>
        <w:ind w:left="360" w:hanging="216"/>
      </w:pPr>
      <w:r>
        <w:t>• Große AI Outputs werden summarized/rejected gemäß Policy.</w:t>
      </w:r>
    </w:p>
    <w:p>
      <w:pPr>
        <w:ind w:left="360" w:hanging="216"/>
      </w:pPr>
      <w:r>
        <w:t>• Memory Writes bleiben transactional und bounded.</w:t>
      </w:r>
    </w:p>
    <w:p>
      <w:pPr>
        <w:pStyle w:val="Heading2"/>
      </w:pPr>
      <w:r>
        <w:t>17. Security and Privacy</w:t>
      </w:r>
    </w:p>
    <w:p>
      <w:pPr>
        <w:ind w:left="360" w:hanging="216"/>
      </w:pPr>
      <w:r>
        <w:t>• Persistent Memory wird kein Secret Store.</w:t>
      </w:r>
    </w:p>
    <w:p>
      <w:pPr>
        <w:ind w:left="360" w:hanging="216"/>
      </w:pPr>
      <w:r>
        <w:t>• Secret-like Content wird vor Persistence gefiltert.</w:t>
      </w:r>
    </w:p>
    <w:p>
      <w:pPr>
        <w:ind w:left="360" w:hanging="216"/>
      </w:pPr>
      <w:r>
        <w:t>• External AI Outputs unterliegen derselben Validation Policy vor Persistence.</w:t>
      </w:r>
    </w:p>
    <w:p>
      <w:pPr>
        <w:ind w:left="360" w:hanging="216"/>
      </w:pPr>
      <w:r>
        <w:t>• Sensitive User Context benötigt passende Storage/Privacy Classification.</w:t>
      </w:r>
    </w:p>
    <w:p>
      <w:pPr>
        <w:ind w:left="360" w:hanging="216"/>
      </w:pPr>
      <w:r>
        <w:t>• AI-derived Memory bewahrt Provenance.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Trust/Provider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Part 03</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Context/Memory Retrieval.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Part 04</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Non-authoritative Output Handling.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Part 05</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Privacy/Security/Failure.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AI/Memory Limits/Runtime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Knowledge Source.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Separation/Save Safety.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MOD-003 Memory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Primary Memory 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MOD-005 Dialogue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Dialogue Memory Candidates.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MOD-004 Character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Character State/Knowledge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Knowledge Event Propagation.</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ARCH-012 Part 06 erstellt: AI Memory, Learning/Knowledge Integration und Persistence Boundaries.</w:t>
            </w:r>
          </w:p>
        </w:tc>
      </w:tr>
    </w:tbl>
    <w:p>
      <w:pPr>
        <w:spacing w:after="40"/>
      </w:pPr>
    </w:p>
    <w:p>
      <w:r>
        <w:rPr>
          <w:rFonts w:ascii="Helvetica Neue" w:hAnsi="Helvetica Neue" w:eastAsia="Helvetica Neue"/>
          <w:b w:val="0"/>
          <w:i/>
          <w:color w:val="000000"/>
          <w:sz w:val="21"/>
        </w:rPr>
        <w:t>ARCH-012 — Part 07 / AI Performance, Scheduling, Caching, Observability &amp; Operational Lifecycle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07 — AI Performance, Scheduling, Caching, Observability &amp; Operational 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Modes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 External LLM API</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Operational Lifecycle, Scheduling, Request Queues, Concurrency, Caching, Resource Control und Observability der AI Subsysteme. Ziel ist eine predictable Runtime Capability, die Core nicht blockiert und unter Last kontrollierbar bleibt.</w:t>
      </w:r>
    </w:p>
    <w:p>
      <w:pPr>
        <w:pStyle w:val="Heading2"/>
      </w:pPr>
      <w:r>
        <w:t>2. Operational Principles</w:t>
      </w:r>
    </w:p>
    <w:p>
      <w:pPr>
        <w:ind w:left="360" w:hanging="216"/>
      </w:pPr>
      <w:r>
        <w:t>• AI Work is bounded: Requests, Concurrency, Queue Depth, Timeouts und Resources sind begrenzt.</w:t>
      </w:r>
    </w:p>
    <w:p>
      <w:pPr>
        <w:ind w:left="360" w:hanging="216"/>
      </w:pPr>
      <w:r>
        <w:t>• Core-first Scheduling: AI konkurriert nicht unkontrolliert mit Simulation.</w:t>
      </w:r>
    </w:p>
    <w:p>
      <w:pPr>
        <w:ind w:left="360" w:hanging="216"/>
      </w:pPr>
      <w:r>
        <w:t>• Asynchronous by default: Lange AI Operations blockieren Runtime nicht ohne Grund.</w:t>
      </w:r>
    </w:p>
    <w:p>
      <w:pPr>
        <w:ind w:left="360" w:hanging="216"/>
      </w:pPr>
      <w:r>
        <w:t>• Backpressure: Overload führt zu Defer/Coalesce/Reject gemäß Policy.</w:t>
      </w:r>
    </w:p>
    <w:p>
      <w:pPr>
        <w:ind w:left="360" w:hanging="216"/>
      </w:pPr>
      <w:r>
        <w:t>• Observability: AI Status ist über Diagnostics/Metrics sichtbar.</w:t>
      </w:r>
    </w:p>
    <w:p>
      <w:pPr>
        <w:ind w:left="360" w:hanging="216"/>
      </w:pPr>
      <w:r>
        <w:t>• Provider Independence: Operational Controls sind provider-neutral.</w:t>
      </w:r>
    </w:p>
    <w:p>
      <w:pPr>
        <w:ind w:left="360" w:hanging="216"/>
      </w:pPr>
      <w:r>
        <w:t>• Cache Safety: Cache ist keine authoritative World State.</w:t>
      </w:r>
    </w:p>
    <w:p>
      <w:pPr>
        <w:ind w:left="360" w:hanging="216"/>
      </w:pPr>
      <w:r>
        <w:t>• Graceful Degradation: AI-Ausfall stoppt World Engine nicht.</w:t>
      </w:r>
    </w:p>
    <w:p>
      <w:pPr>
        <w:pStyle w:val="Heading2"/>
      </w:pPr>
      <w:r>
        <w:t>3. AI Operational Lifecycle</w:t>
      </w:r>
    </w:p>
    <w:p>
      <w:r>
        <w:rPr>
          <w:rFonts w:ascii="Helvetica Neue" w:hAnsi="Helvetica Neue" w:eastAsia="Helvetica Neue"/>
          <w:b w:val="0"/>
          <w:i w:val="0"/>
          <w:color w:val="000000"/>
          <w:sz w:val="21"/>
        </w:rPr>
        <w:t>Configuration Load</w:t>
      </w:r>
    </w:p>
    <w:p>
      <w:r>
        <w:rPr>
          <w:rFonts w:ascii="Helvetica Neue" w:hAnsi="Helvetica Neue" w:eastAsia="Helvetica Neue"/>
          <w:b w:val="0"/>
          <w:i w:val="0"/>
          <w:color w:val="000000"/>
          <w:sz w:val="21"/>
        </w:rPr>
        <w:t>AI Initialization</w:t>
      </w:r>
    </w:p>
    <w:p>
      <w:r>
        <w:rPr>
          <w:rFonts w:ascii="Helvetica Neue" w:hAnsi="Helvetica Neue" w:eastAsia="Helvetica Neue"/>
          <w:b w:val="0"/>
          <w:i w:val="0"/>
          <w:color w:val="000000"/>
          <w:sz w:val="21"/>
        </w:rPr>
        <w:t>Provider Health Check</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Ready        Degraded/Unavailable</w:t>
      </w:r>
    </w:p>
    <w:p>
      <w:r>
        <w:rPr>
          <w:rFonts w:ascii="Helvetica Neue" w:hAnsi="Helvetica Neue" w:eastAsia="Helvetica Neue"/>
          <w:b w:val="0"/>
          <w:i w:val="0"/>
          <w:color w:val="000000"/>
          <w:sz w:val="21"/>
        </w:rPr>
        <w:t>Request Queue</w:t>
      </w:r>
    </w:p>
    <w:p>
      <w:r>
        <w:rPr>
          <w:rFonts w:ascii="Helvetica Neue" w:hAnsi="Helvetica Neue" w:eastAsia="Helvetica Neue"/>
          <w:b w:val="0"/>
          <w:i w:val="0"/>
          <w:color w:val="000000"/>
          <w:sz w:val="21"/>
        </w:rPr>
        <w:t>Scheduling / Concurrency</w:t>
      </w:r>
    </w:p>
    <w:p>
      <w:r>
        <w:rPr>
          <w:rFonts w:ascii="Helvetica Neue" w:hAnsi="Helvetica Neue" w:eastAsia="Helvetica Neue"/>
          <w:b w:val="0"/>
          <w:i w:val="0"/>
          <w:color w:val="000000"/>
          <w:sz w:val="21"/>
        </w:rPr>
        <w:t>AI Execution</w:t>
      </w:r>
    </w:p>
    <w:p>
      <w:r>
        <w:rPr>
          <w:rFonts w:ascii="Helvetica Neue" w:hAnsi="Helvetica Neue" w:eastAsia="Helvetica Neue"/>
          <w:b w:val="0"/>
          <w:i w:val="0"/>
          <w:color w:val="000000"/>
          <w:sz w:val="21"/>
        </w:rPr>
        <w:t>Response Validation</w:t>
      </w:r>
    </w:p>
    <w:p>
      <w:r>
        <w:rPr>
          <w:rFonts w:ascii="Helvetica Neue" w:hAnsi="Helvetica Neue" w:eastAsia="Helvetica Neue"/>
          <w:b w:val="0"/>
          <w:i w:val="0"/>
          <w:color w:val="000000"/>
          <w:sz w:val="21"/>
        </w:rPr>
        <w:t>Result / Cache / Consumer</w:t>
      </w:r>
    </w:p>
    <w:p>
      <w:r>
        <w:rPr>
          <w:rFonts w:ascii="Helvetica Neue" w:hAnsi="Helvetica Neue" w:eastAsia="Helvetica Neue"/>
          <w:b w:val="0"/>
          <w:i w:val="0"/>
          <w:color w:val="000000"/>
          <w:sz w:val="21"/>
        </w:rPr>
        <w:t>Shutdown / Restart / Recovery</w:t>
      </w:r>
    </w:p>
    <w:p>
      <w:pPr>
        <w:pStyle w:val="Heading2"/>
      </w:pPr>
      <w:r>
        <w:t>4. Scheduling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Interactive request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Prioritize for immediate user/game interaction.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Background reasoning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Lower priority than critical runtime.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Knowledge enrichment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Background/bounded.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semantic analysis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Background unless explicitly requested.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Batch operations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Throttled/bounded.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Recovery/health check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May receive elevated operational priority.</w:t>
            </w:r>
          </w:p>
        </w:tc>
      </w:tr>
    </w:tbl>
    <w:p>
      <w:pPr>
        <w:spacing w:after="40"/>
      </w:pPr>
    </w:p>
    <w:p>
      <w:pPr>
        <w:pStyle w:val="Heading2"/>
      </w:pPr>
      <w:r>
        <w:t>5. Priority Classes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Priority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Examples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P0 — Critical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recovery/diagnostics or blocking requirement.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P1 — Interactive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Dialogue/immediate user-facing AI.</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P2 — Normal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Contextual reasoning/regular requests.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P3 — Background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Knowledge enrichment/plugin semantic analysis.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P4 — Deferred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batch work.</w:t>
            </w:r>
          </w:p>
        </w:tc>
      </w:tr>
    </w:tbl>
    <w:p>
      <w:pPr>
        <w:spacing w:after="40"/>
      </w:pPr>
    </w:p>
    <w:p>
      <w:r>
        <w:rPr>
          <w:rFonts w:ascii="Helvetica Neue" w:hAnsi="Helvetica Neue" w:eastAsia="Helvetica Neue"/>
          <w:b w:val="0"/>
          <w:i w:val="0"/>
          <w:color w:val="000000"/>
          <w:sz w:val="21"/>
        </w:rPr>
        <w:t>Priority beeinflusst Scheduling, nicht Security, Validation oder Resource Limit Bypass.</w:t>
      </w:r>
    </w:p>
    <w:p>
      <w:pPr>
        <w:pStyle w:val="Heading2"/>
      </w:pPr>
      <w:r>
        <w:t>6. Request Queue</w:t>
      </w:r>
    </w:p>
    <w:p>
      <w:pPr>
        <w:ind w:left="360" w:hanging="216"/>
      </w:pPr>
      <w:r>
        <w:t>• Queue Depth ist bounded.</w:t>
      </w:r>
    </w:p>
    <w:p>
      <w:pPr>
        <w:ind w:left="360" w:hanging="216"/>
      </w:pPr>
      <w:r>
        <w:t>• Requests tragen request_id, priority, deadline/timeout und capability.</w:t>
      </w:r>
    </w:p>
    <w:p>
      <w:pPr>
        <w:ind w:left="360" w:hanging="216"/>
      </w:pPr>
      <w:r>
        <w:t>• Duplicate Background Requests können coalesced werden, sofern semantics dies erlauben.</w:t>
      </w:r>
    </w:p>
    <w:p>
      <w:pPr>
        <w:ind w:left="360" w:hanging="216"/>
      </w:pPr>
      <w:r>
        <w:t>• Expired Requests werden cancelled/rejected.</w:t>
      </w:r>
    </w:p>
    <w:p>
      <w:pPr>
        <w:ind w:left="360" w:hanging="216"/>
      </w:pPr>
      <w:r>
        <w:t>• Queue Pressure ist observable.</w:t>
      </w:r>
    </w:p>
    <w:p>
      <w:pPr>
        <w:pStyle w:val="Heading2"/>
      </w:pPr>
      <w:r>
        <w:t>7. Concurrency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Control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Global AI concurrency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Provider/Process Load begrenzen.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Per-provider concurrency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Local/External Provider Limits.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Per-use-case concurrency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Verhindert Dominanz einer Feature.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Per-request timeout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 begrenzen.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Queue limit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Memory/Resource Limit.</w:t>
            </w:r>
          </w:p>
        </w:tc>
      </w:tr>
    </w:tbl>
    <w:p>
      <w:pPr>
        <w:spacing w:after="40"/>
      </w:pPr>
    </w:p>
    <w:p>
      <w:pPr>
        <w:ind w:left="360" w:hanging="216"/>
      </w:pPr>
      <w:r>
        <w:t>• Concurrency ist Configuration/Policy driven.</w:t>
      </w:r>
    </w:p>
    <w:p>
      <w:pPr>
        <w:ind w:left="360" w:hanging="216"/>
      </w:pPr>
      <w:r>
        <w:t>• Provider-specific Limits bleiben hinter Adapter.</w:t>
      </w:r>
    </w:p>
    <w:p>
      <w:pPr>
        <w:ind w:left="360" w:hanging="216"/>
      </w:pPr>
      <w:r>
        <w:t>• High-priority Request erzeugt keine unbegrenzte Parallelität.</w:t>
      </w:r>
    </w:p>
    <w:p>
      <w:pPr>
        <w:pStyle w:val="Heading2"/>
      </w:pPr>
      <w:r>
        <w:t>8. Local AI Resource Isolation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Resource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CPU</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 Management soweit möglich.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Unbounded Growth verhindern.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 count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Runtime Instance.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Request concurrency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Model loading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Controlled/observable.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Policy-controlled.</w:t>
            </w:r>
          </w:p>
        </w:tc>
      </w:tr>
    </w:tbl>
    <w:p>
      <w:pPr>
        <w:spacing w:after="40"/>
      </w:pPr>
    </w:p>
    <w:p>
      <w:pPr>
        <w:pStyle w:val="Heading2"/>
      </w:pPr>
      <w:r>
        <w:t>9. External Provider Resource Control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Resource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Requests in flight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Retry count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Timeout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Rate limit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Respect Provider/Policy.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size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before transmission.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Cost-sensitive use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Priority/Policy controls where applicable.</w:t>
            </w:r>
          </w:p>
        </w:tc>
      </w:tr>
    </w:tbl>
    <w:p>
      <w:pPr>
        <w:spacing w:after="40"/>
      </w:pPr>
    </w:p>
    <w:p>
      <w:pPr>
        <w:pStyle w:val="Heading2"/>
      </w:pPr>
      <w:r>
        <w:t>10. Caching Principles</w:t>
      </w:r>
    </w:p>
    <w:p>
      <w:pPr>
        <w:ind w:left="360" w:hanging="216"/>
      </w:pPr>
      <w:r>
        <w:t>• Cache ist Optimization Layer, keine Authority.</w:t>
      </w:r>
    </w:p>
    <w:p>
      <w:pPr>
        <w:ind w:left="360" w:hanging="216"/>
      </w:pPr>
      <w:r>
        <w:t>• Cached Result darf current validated World State nicht überschreiben.</w:t>
      </w:r>
    </w:p>
    <w:p>
      <w:pPr>
        <w:ind w:left="360" w:hanging="216"/>
      </w:pPr>
      <w:r>
        <w:t>• Cache Entries benötigen TTL/Invalidation Policy.</w:t>
      </w:r>
    </w:p>
    <w:p>
      <w:pPr>
        <w:ind w:left="360" w:hanging="216"/>
      </w:pPr>
      <w:r>
        <w:t>• Sensitive Context nicht ohne explicit Policy cachen.</w:t>
      </w:r>
    </w:p>
    <w:p>
      <w:pPr>
        <w:ind w:left="360" w:hanging="216"/>
      </w:pPr>
      <w:r>
        <w:t>• Provider Change kann incompatible cache invalidieren.</w:t>
      </w:r>
    </w:p>
    <w:p>
      <w:pPr>
        <w:pStyle w:val="Heading2"/>
      </w:pPr>
      <w:r>
        <w:t>11. Cache Types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Cache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Use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Default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Prompt/template cache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Template construction overhead.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Allowed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Retrieval cache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Short-lived Memory results.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Allowed with TTL</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AI response cache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Safe reusable outputs.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Optional</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health cache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Avoid repeated health checks.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Allowed with TTL</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Secret cache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Credentials.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Forbidden</w:t>
            </w:r>
          </w:p>
        </w:tc>
      </w:tr>
    </w:tbl>
    <w:p>
      <w:pPr>
        <w:spacing w:after="40"/>
      </w:pPr>
    </w:p>
    <w:p>
      <w:pPr>
        <w:pStyle w:val="Heading2"/>
      </w:pPr>
      <w:r>
        <w:t>12. Cache Key Principles</w:t>
      </w:r>
    </w:p>
    <w:p>
      <w:pPr>
        <w:ind w:left="360" w:hanging="216"/>
      </w:pPr>
      <w:r>
        <w:t>• Cache Key reflektiert Use Case, relevant Context/Version und Provider Constraints.</w:t>
      </w:r>
    </w:p>
    <w:p>
      <w:pPr>
        <w:ind w:left="360" w:hanging="216"/>
      </w:pPr>
      <w:r>
        <w:t>• Keine Raw Secret Values als Key.</w:t>
      </w:r>
    </w:p>
    <w:p>
      <w:pPr>
        <w:ind w:left="360" w:hanging="216"/>
      </w:pPr>
      <w:r>
        <w:t>• Provider/Model Version Change kann Cache invalidieren.</w:t>
      </w:r>
    </w:p>
    <w:p>
      <w:pPr>
        <w:ind w:left="360" w:hanging="216"/>
      </w:pPr>
      <w:r>
        <w:t>• World State Change invalidiert context-dependent Results.</w:t>
      </w:r>
    </w:p>
    <w:p>
      <w:pPr>
        <w:ind w:left="360" w:hanging="216"/>
      </w:pPr>
      <w:r>
        <w:t>• Nondeterministic Outputs werden nicht als authoritative State cached.</w:t>
      </w:r>
    </w:p>
    <w:p>
      <w:pPr>
        <w:pStyle w:val="Heading2"/>
      </w:pPr>
      <w:r>
        <w:t>13. Cache Invalidation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Trigger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Relevant world state changed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Affected contextual results invalidate.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version changed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Dependent retrieval/AI results invalidate.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Prompt template changed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Affected cache invalidate.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Provider/model changed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Incompatible response cache invalidate.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 policy changed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Affected cache invalidate.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TTL expired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Remove/recompute.</w:t>
            </w:r>
          </w:p>
        </w:tc>
      </w:tr>
    </w:tbl>
    <w:p>
      <w:pPr>
        <w:spacing w:after="40"/>
      </w:pPr>
    </w:p>
    <w:p>
      <w:pPr>
        <w:pStyle w:val="Heading2"/>
      </w:pPr>
      <w:r>
        <w:t>14. Observability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Metric/State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Ready/Degraded/Unavailable.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Queue depth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Load/Backpressure.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Requests in flight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Concurrency.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Performance.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Timeout count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Reliability.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rate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health.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Fallback count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Resilience.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Cache hit/miss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Optimization.</w:t>
            </w:r>
          </w:p>
        </w:tc>
      </w:tr>
    </w:tbl>
    <w:p>
      <w:pPr>
        <w:spacing w:after="40"/>
      </w:pPr>
    </w:p>
    <w:p>
      <w:pPr>
        <w:pStyle w:val="Heading2"/>
      </w:pPr>
      <w:r>
        <w:t>15. Logging Principles</w:t>
      </w:r>
    </w:p>
    <w:p>
      <w:pPr>
        <w:ind w:left="360" w:hanging="216"/>
      </w:pPr>
      <w:r>
        <w:t>• Logs enthalten Operation IDs, Capability, Provider und Failure Class.</w:t>
      </w:r>
    </w:p>
    <w:p>
      <w:pPr>
        <w:ind w:left="360" w:hanging="216"/>
      </w:pPr>
      <w:r>
        <w:t>• Sensitive Context wird redacted.</w:t>
      </w:r>
    </w:p>
    <w:p>
      <w:pPr>
        <w:ind w:left="360" w:hanging="216"/>
      </w:pPr>
      <w:r>
        <w:t>• Provider Cost/Token Metadata kann erfasst werden, ohne Secrets.</w:t>
      </w:r>
    </w:p>
    <w:p>
      <w:pPr>
        <w:ind w:left="360" w:hanging="216"/>
      </w:pPr>
      <w:r>
        <w:t>• Logs bleiben bounded.</w:t>
      </w:r>
    </w:p>
    <w:p>
      <w:pPr>
        <w:pStyle w:val="Heading2"/>
      </w:pPr>
      <w:r>
        <w:t>16. Health Monitoring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 health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runtime alive.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Transport health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IPC/API reachable.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readiness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can process.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Capability readiness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 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health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config valid.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 reference health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Credential Reference resolves.</w:t>
            </w:r>
          </w:p>
        </w:tc>
      </w:tr>
    </w:tbl>
    <w:p>
      <w:pPr>
        <w:spacing w:after="40"/>
      </w:pPr>
    </w:p>
    <w:p>
      <w:r>
        <w:rPr>
          <w:rFonts w:ascii="Helvetica Neue" w:hAnsi="Helvetica Neue" w:eastAsia="Helvetica Neue"/>
          <w:b w:val="0"/>
          <w:i w:val="0"/>
          <w:color w:val="000000"/>
          <w:sz w:val="21"/>
        </w:rPr>
        <w:t>Health Monitoring erzeugt keine unbounded load; Intervalle und Backoff sind bounded.</w:t>
      </w:r>
    </w:p>
    <w:p>
      <w:pPr>
        <w:pStyle w:val="Heading2"/>
      </w:pPr>
      <w:r>
        <w:t>17. Startup Lifecycle</w:t>
      </w:r>
    </w:p>
    <w:p>
      <w:pPr>
        <w:pStyle w:val="Heading2"/>
      </w:pPr>
      <w:r>
        <w:t>1. Validated AI Configuration laden.</w:t>
      </w:r>
    </w:p>
    <w:p>
      <w:pPr>
        <w:pStyle w:val="Heading2"/>
      </w:pPr>
      <w:r>
        <w:t>2. AI Adapter initialisieren.</w:t>
      </w:r>
    </w:p>
    <w:p>
      <w:pPr>
        <w:pStyle w:val="Heading2"/>
      </w:pPr>
      <w:r>
        <w:t>3. Provider Abstraction initialisieren.</w:t>
      </w:r>
    </w:p>
    <w:p>
      <w:pPr>
        <w:pStyle w:val="Heading2"/>
      </w:pPr>
      <w:r>
        <w:t>4. Local AI Runtime starten/checken.</w:t>
      </w:r>
    </w:p>
    <w:p>
      <w:pPr>
        <w:pStyle w:val="Heading2"/>
      </w:pPr>
      <w:r>
        <w:t>5. External Endpoint/Secret Reference validieren, wenn nötig.</w:t>
      </w:r>
    </w:p>
    <w:p>
      <w:pPr>
        <w:pStyle w:val="Heading2"/>
      </w:pPr>
      <w:r>
        <w:t>6. Lightweight Readiness Check.</w:t>
      </w:r>
    </w:p>
    <w:p>
      <w:pPr>
        <w:pStyle w:val="Heading2"/>
      </w:pPr>
      <w:r>
        <w:t>7. AI Status publizieren.</w:t>
      </w:r>
    </w:p>
    <w:p>
      <w:pPr>
        <w:pStyle w:val="Heading2"/>
      </w:pPr>
      <w:r>
        <w:t>8. Capabilities gemäß Readiness/Policy aktivieren.</w:t>
      </w:r>
    </w:p>
    <w:p>
      <w:pPr>
        <w:pStyle w:val="Heading2"/>
      </w:pPr>
      <w:r>
        <w:t>18. Shutdown Lifecycle</w:t>
      </w:r>
    </w:p>
    <w:p>
      <w:pPr>
        <w:ind w:left="360" w:hanging="216"/>
      </w:pPr>
      <w:r>
        <w:t>• Keine neuen Low-Priority Requests annehmen.</w:t>
      </w:r>
    </w:p>
    <w:p>
      <w:pPr>
        <w:ind w:left="360" w:hanging="216"/>
      </w:pPr>
      <w:r>
        <w:t>• Critical/Interactive Requests innerhalb bounded window beenden.</w:t>
      </w:r>
    </w:p>
    <w:p>
      <w:pPr>
        <w:ind w:left="360" w:hanging="216"/>
      </w:pPr>
      <w:r>
        <w:t>• Deferred Background Work cancel/persist gemäß Policy.</w:t>
      </w:r>
    </w:p>
    <w:p>
      <w:pPr>
        <w:ind w:left="360" w:hanging="216"/>
      </w:pPr>
      <w:r>
        <w:t>• Provider Connections/Processes sicher schließen.</w:t>
      </w:r>
    </w:p>
    <w:p>
      <w:pPr>
        <w:ind w:left="360" w:hanging="216"/>
      </w:pPr>
      <w:r>
        <w:t>• Final AI operational state publizieren.</w:t>
      </w:r>
    </w:p>
    <w:p>
      <w:pPr>
        <w:ind w:left="360" w:hanging="216"/>
      </w:pPr>
      <w:r>
        <w:t>• AI Shutdown verändert World/Save State nicht automatisch.</w:t>
      </w:r>
    </w:p>
    <w:p>
      <w:pPr>
        <w:pStyle w:val="Heading2"/>
      </w:pPr>
      <w:r>
        <w:t>19. Restart and Recovery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process crash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restart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Repeated crash loop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Failed/Unavailable; no endless restart.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provider outage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Degraded/Unavailable with bounded retry.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Queue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Clear/rebuild without world corruption.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Cache corruption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Discard/rebuild cache.</w:t>
            </w:r>
          </w:p>
        </w:tc>
      </w:tr>
    </w:tbl>
    <w:p>
      <w:pPr>
        <w:spacing w:after="40"/>
      </w:pPr>
    </w:p>
    <w:p>
      <w:pPr>
        <w:pStyle w:val="Heading2"/>
      </w:pPr>
      <w:r>
        <w:t>20. Performance Degradation Policy</w:t>
      </w:r>
    </w:p>
    <w:p>
      <w:pPr>
        <w:ind w:left="360" w:hanging="216"/>
      </w:pPr>
      <w:r>
        <w:t>• Bei hoher Queue/Latency wird Low-Priority Work zuerst deferred.</w:t>
      </w:r>
    </w:p>
    <w:p>
      <w:pPr>
        <w:ind w:left="360" w:hanging="216"/>
      </w:pPr>
      <w:r>
        <w:t>• Interactive Work bekommt Priorität, aber Timeout/Resource Limits bleiben.</w:t>
      </w:r>
    </w:p>
    <w:p>
      <w:pPr>
        <w:ind w:left="360" w:hanging="216"/>
      </w:pPr>
      <w:r>
        <w:t>• Background AI Work kann pausiert werden.</w:t>
      </w:r>
    </w:p>
    <w:p>
      <w:pPr>
        <w:ind w:left="360" w:hanging="216"/>
      </w:pPr>
      <w:r>
        <w:t>• Bei dauerhafter Unavailability laufen deterministische Non-AI Paths weiter.</w:t>
      </w:r>
    </w:p>
    <w:p>
      <w:pPr>
        <w:ind w:left="360" w:hanging="216"/>
      </w:pPr>
      <w:r>
        <w:t>• Performance Degradation bleibt observable.</w:t>
      </w:r>
    </w:p>
    <w:p>
      <w:pPr>
        <w:pStyle w:val="Heading2"/>
      </w:pPr>
      <w:r>
        <w:t>21.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Boundaries/Provider Independence.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Lifecycle/Fallback.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Budgeting/Caching Inputs.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Part 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Response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Part 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Security/Failure/Retry.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Part 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Persistence/Knowledge Workloads.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Timeouts, Concurrency, Endpoints, Policies.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 Lifecycle/Resource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MOD-012 Scheduler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Background Scheduling.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 Status Events.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MOD-005 Dialogue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Interactive AI Workload.</w:t>
            </w:r>
          </w:p>
        </w:tc>
      </w:tr>
    </w:tbl>
    <w:p>
      <w:pPr>
        <w:spacing w:after="40"/>
      </w:pPr>
    </w:p>
    <w:p>
      <w:pPr>
        <w:pStyle w:val="Heading2"/>
      </w:pPr>
      <w:r>
        <w:t>22.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ARCH-012 Part 07 erstellt: AI Performance, Scheduling, Caching, Observability und Operational Lifecycle.</w:t>
            </w:r>
          </w:p>
        </w:tc>
      </w:tr>
    </w:tbl>
    <w:p>
      <w:pPr>
        <w:spacing w:after="40"/>
      </w:pPr>
    </w:p>
    <w:p>
      <w:r>
        <w:rPr>
          <w:rFonts w:ascii="Helvetica Neue" w:hAnsi="Helvetica Neue" w:eastAsia="Helvetica Neue"/>
          <w:b w:val="0"/>
          <w:i/>
          <w:color w:val="000000"/>
          <w:sz w:val="21"/>
        </w:rPr>
        <w:t>ARCH-012 — Part 08 / AI Testing, Evaluation, Acceptance Criteria &amp; Final Architecture Summary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08 — AI Testing, Evaluation, Acceptance Criteria &amp; Final Architecture Summary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Modes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AI + External LLM API</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schließt ARCH-012 ab und definiert Testing Strategy, AI Evaluation, Acceptance Criteria, Failure Verification und Definition of Done für AI Integration Version 1.0. Ziel ist eine kontrollierbare, austauschbare und sichere AI Capability ohne unkontrollierte Core-Abhängigkeit.</w:t>
      </w:r>
    </w:p>
    <w:p>
      <w:pPr>
        <w:pStyle w:val="Heading2"/>
      </w:pPr>
      <w:r>
        <w:t>2. Testing Principles</w:t>
      </w:r>
    </w:p>
    <w:p>
      <w:pPr>
        <w:ind w:left="360" w:hanging="216"/>
      </w:pPr>
      <w:r>
        <w:t>• AI Testing prüft nicht nur Response Quality, sondern auch Architecture Boundaries.</w:t>
      </w:r>
    </w:p>
    <w:p>
      <w:pPr>
        <w:ind w:left="360" w:hanging="216"/>
      </w:pPr>
      <w:r>
        <w:t>• Deterministic Application Validation hat Vorrang gegenüber Model Quality.</w:t>
      </w:r>
    </w:p>
    <w:p>
      <w:pPr>
        <w:ind w:left="360" w:hanging="216"/>
      </w:pPr>
      <w:r>
        <w:t>• Local AI und External LLM werden über Common Provider Contract geprüft.</w:t>
      </w:r>
    </w:p>
    <w:p>
      <w:pPr>
        <w:ind w:left="360" w:hanging="216"/>
      </w:pPr>
      <w:r>
        <w:t>• AI Unavailability ist ein normal testbarer Operational State.</w:t>
      </w:r>
    </w:p>
    <w:p>
      <w:pPr>
        <w:ind w:left="360" w:hanging="216"/>
      </w:pPr>
      <w:r>
        <w:t>• Security Tests decken Prompt Injection, Data Leakage, Tool Abuse und Privilege Boundaries ab.</w:t>
      </w:r>
    </w:p>
    <w:p>
      <w:pPr>
        <w:ind w:left="360" w:hanging="216"/>
      </w:pPr>
      <w:r>
        <w:t>• Performance Tests berücksichtigen Queue, Timeout, Concurrency und Fallback.</w:t>
      </w:r>
    </w:p>
    <w:p>
      <w:pPr>
        <w:ind w:left="360" w:hanging="216"/>
      </w:pPr>
      <w:r>
        <w:t>• Production Secrets sind nicht erforderlich.</w:t>
      </w:r>
    </w:p>
    <w:p>
      <w:pPr>
        <w:pStyle w:val="Heading2"/>
      </w:pPr>
      <w:r>
        <w:t>3. Test Layers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Scope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Provider Contract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Common Request/Response Semantics.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Local Runtime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Process/Transport/Readiness/Restart.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External Provider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API Mapping/Error/Rate Limit.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 isolated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Context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Filtering/Ranking/Budget/Provenance.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Prompt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Templates/Versioning/Injection Resistance.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Response Validation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Schema/Semantic/Security.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Tool Boundary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Allowlist/Permissions/Arguments.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Memory Integration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Candidate Validation/Persistence.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Security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Secrets/Privacy/Network/Isolation.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Performance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Latency/Concurrency/Queue/Cache.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Fallback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Provider Failure/Degraded Modes.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End-to-End Acceptance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Full AI Capability Lifecycle.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bl>
    <w:p>
      <w:pPr>
        <w:spacing w:after="40"/>
      </w:pPr>
    </w:p>
    <w:p>
      <w:pPr>
        <w:pStyle w:val="Heading2"/>
      </w:pPr>
      <w:r>
        <w:t>4. Provider Contract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Same logical request on different providers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Normalized Contract compatible.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Provider-specific error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Common AI Error Model.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Failure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switch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Consumer Contracts unchanged.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 capability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Unavailable/Unsupported.</w:t>
            </w:r>
          </w:p>
        </w:tc>
      </w:tr>
    </w:tbl>
    <w:p>
      <w:pPr>
        <w:spacing w:after="40"/>
      </w:pPr>
    </w:p>
    <w:p>
      <w:pPr>
        <w:pStyle w:val="Heading2"/>
      </w:pPr>
      <w:r>
        <w:t>5. Local AI Runtime Acceptance</w:t>
      </w:r>
    </w:p>
    <w:p>
      <w:pPr>
        <w:ind w:left="360" w:hanging="216"/>
      </w:pPr>
      <w:r>
        <w:t>• Local AI Process reaches Ready/Unavailable predictably.</w:t>
      </w:r>
    </w:p>
    <w:p>
      <w:pPr>
        <w:ind w:left="360" w:hanging="216"/>
      </w:pPr>
      <w:r>
        <w:t>• Core remains operational when Local AI unavailable.</w:t>
      </w:r>
    </w:p>
    <w:p>
      <w:pPr>
        <w:ind w:left="360" w:hanging="216"/>
      </w:pPr>
      <w:r>
        <w:t>• Restart after crash is bounded.</w:t>
      </w:r>
    </w:p>
    <w:p>
      <w:pPr>
        <w:ind w:left="360" w:hanging="216"/>
      </w:pPr>
      <w:r>
        <w:t>• Repeated crash does not create infinite restart loop.</w:t>
      </w:r>
    </w:p>
    <w:p>
      <w:pPr>
        <w:ind w:left="360" w:hanging="216"/>
      </w:pPr>
      <w:r>
        <w:t>• Local Transport accessible only through AI boundary.</w:t>
      </w:r>
    </w:p>
    <w:p>
      <w:pPr>
        <w:ind w:left="360" w:hanging="216"/>
      </w:pPr>
      <w:r>
        <w:t>• AI Process cannot access SQLite, Save System or Protected Secrets directly.</w:t>
      </w:r>
    </w:p>
    <w:p>
      <w:pPr>
        <w:pStyle w:val="Heading2"/>
      </w:pPr>
      <w:r>
        <w:t>6. External LLM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 endpoint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 succeeds.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Timeout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TimedOut.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Rate limit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backoff/retry.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Authentication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Unavailable; no secret leakage.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Malformed response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 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API change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 response rejected safely.</w:t>
            </w:r>
          </w:p>
        </w:tc>
      </w:tr>
    </w:tbl>
    <w:p>
      <w:pPr>
        <w:spacing w:after="40"/>
      </w:pPr>
    </w:p>
    <w:p>
      <w:pPr>
        <w:pStyle w:val="Heading2"/>
      </w:pPr>
      <w:r>
        <w:t>7. Context Acceptance</w:t>
      </w:r>
    </w:p>
    <w:p>
      <w:pPr>
        <w:ind w:left="360" w:hanging="216"/>
      </w:pPr>
      <w:r>
        <w:t>• Nur Approved Context Sources.</w:t>
      </w:r>
    </w:p>
    <w:p>
      <w:pPr>
        <w:ind w:left="360" w:hanging="216"/>
      </w:pPr>
      <w:r>
        <w:t>• Secrets never enter Context.</w:t>
      </w:r>
    </w:p>
    <w:p>
      <w:pPr>
        <w:ind w:left="360" w:hanging="216"/>
      </w:pPr>
      <w:r>
        <w:t>• Raw SQLite/Save Files excluded unless transformed through approved contract.</w:t>
      </w:r>
    </w:p>
    <w:p>
      <w:pPr>
        <w:ind w:left="360" w:hanging="216"/>
      </w:pPr>
      <w:r>
        <w:t>• Context Budget enforced.</w:t>
      </w:r>
    </w:p>
    <w:p>
      <w:pPr>
        <w:ind w:left="360" w:hanging="216"/>
      </w:pPr>
      <w:r>
        <w:t>• Canonical Facts outrank weaker inference.</w:t>
      </w:r>
    </w:p>
    <w:p>
      <w:pPr>
        <w:ind w:left="360" w:hanging="216"/>
      </w:pPr>
      <w:r>
        <w:t>• Prompt Injection cannot override System Policy.</w:t>
      </w:r>
    </w:p>
    <w:p>
      <w:pPr>
        <w:ind w:left="360" w:hanging="216"/>
      </w:pPr>
      <w:r>
        <w:t>• Missing Context creates controlled incomplete-context state.</w:t>
      </w:r>
    </w:p>
    <w:p>
      <w:pPr>
        <w:pStyle w:val="Heading2"/>
      </w:pPr>
      <w:r>
        <w:t>8. Prompt and Instruction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Template version change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Prompt identity/version changes predictably.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Malicious retrieved text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Cannot override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user text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Content, not authority.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Output constraint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Response checked against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 change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Logical Prompt remains provider-neutral.</w:t>
            </w:r>
          </w:p>
        </w:tc>
      </w:tr>
    </w:tbl>
    <w:p>
      <w:pPr>
        <w:spacing w:after="40"/>
      </w:pPr>
    </w:p>
    <w:p>
      <w:pPr>
        <w:pStyle w:val="Heading2"/>
      </w:pPr>
      <w:r>
        <w:t>9. Response Validation Acceptance</w:t>
      </w:r>
    </w:p>
    <w:p>
      <w:pPr>
        <w:ind w:left="360" w:hanging="216"/>
      </w:pPr>
      <w:r>
        <w:t>• Malformed Envelope rejected.</w:t>
      </w:r>
    </w:p>
    <w:p>
      <w:pPr>
        <w:ind w:left="360" w:hanging="216"/>
      </w:pPr>
      <w:r>
        <w:t>• Schema violations rejected before Domain Effect.</w:t>
      </w:r>
    </w:p>
    <w:p>
      <w:pPr>
        <w:ind w:left="360" w:hanging="216"/>
      </w:pPr>
      <w:r>
        <w:t>• Out-of-range/invalid enums rejected.</w:t>
      </w:r>
    </w:p>
    <w:p>
      <w:pPr>
        <w:ind w:left="360" w:hanging="216"/>
      </w:pPr>
      <w:r>
        <w:t>• Invalid references do not mutate state.</w:t>
      </w:r>
    </w:p>
    <w:p>
      <w:pPr>
        <w:ind w:left="360" w:hanging="216"/>
      </w:pPr>
      <w:r>
        <w:t>• Unsafe Tool Requests denied.</w:t>
      </w:r>
    </w:p>
    <w:p>
      <w:pPr>
        <w:ind w:left="360" w:hanging="216"/>
      </w:pPr>
      <w:r>
        <w:t>• AI cannot commit Save/DB changes directly.</w:t>
      </w:r>
    </w:p>
    <w:p>
      <w:pPr>
        <w:ind w:left="360" w:hanging="216"/>
      </w:pPr>
      <w:r>
        <w:t>• AI Proposals pass deterministic Module Validation.</w:t>
      </w:r>
    </w:p>
    <w:p>
      <w:pPr>
        <w:pStyle w:val="Heading2"/>
      </w:pPr>
      <w:r>
        <w:t>10. Tool Boundary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Allowed tool + valid args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Handler executes via approved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 tool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tool args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 before execution.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Tool privilege request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 permissions remain authoritative.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 execution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Arbitrary process request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retrieval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action request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Only approved Game Adapter.</w:t>
            </w:r>
          </w:p>
        </w:tc>
      </w:tr>
    </w:tbl>
    <w:p>
      <w:pPr>
        <w:spacing w:after="40"/>
      </w:pPr>
    </w:p>
    <w:p>
      <w:pPr>
        <w:pStyle w:val="Heading2"/>
      </w:pPr>
      <w:r>
        <w:t>11. Memory and Knowledge Acceptance</w:t>
      </w:r>
    </w:p>
    <w:p>
      <w:pPr>
        <w:ind w:left="360" w:hanging="216"/>
      </w:pPr>
      <w:r>
        <w:t>• AI-generated Memory bleibt Candidate bis Memory Validation.</w:t>
      </w:r>
    </w:p>
    <w:p>
      <w:pPr>
        <w:ind w:left="360" w:hanging="216"/>
      </w:pPr>
      <w:r>
        <w:t>• Canonical Facts werden nicht durch unvalidated AI Output ersetzt.</w:t>
      </w:r>
    </w:p>
    <w:p>
      <w:pPr>
        <w:ind w:left="360" w:hanging="216"/>
      </w:pPr>
      <w:r>
        <w:t>• Accepted AI-derived Memory besitzt Provenance.</w:t>
      </w:r>
    </w:p>
    <w:p>
      <w:pPr>
        <w:ind w:left="360" w:hanging="216"/>
      </w:pPr>
      <w:r>
        <w:t>• Duplicates/Low-value Candidates können rejected werden.</w:t>
      </w:r>
    </w:p>
    <w:p>
      <w:pPr>
        <w:ind w:left="360" w:hanging="216"/>
      </w:pPr>
      <w:r>
        <w:t>• AI Failure korrumpiert Memory Repository nicht.</w:t>
      </w:r>
    </w:p>
    <w:p>
      <w:pPr>
        <w:ind w:left="360" w:hanging="216"/>
      </w:pPr>
      <w:r>
        <w:t>• Runtime Model Weight Training ist für v1.0 nicht erforderlich.</w:t>
      </w:r>
    </w:p>
    <w:p>
      <w:pPr>
        <w:pStyle w:val="Heading2"/>
      </w:pPr>
      <w:r>
        <w:t>12. Security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Security test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in prompt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Blocked/excluded.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 in logs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written.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Prompt injection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Cannot change policy/tool permissions.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 exfiltration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Only approved context transmitted.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Arbitrary endpoint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Unauthorized local API access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Denied.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Privilege escalation request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Denied.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Malicious plugin context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Validated/sanitized.</w:t>
            </w:r>
          </w:p>
        </w:tc>
      </w:tr>
    </w:tbl>
    <w:p>
      <w:pPr>
        <w:spacing w:after="40"/>
      </w:pPr>
    </w:p>
    <w:p>
      <w:pPr>
        <w:pStyle w:val="Heading2"/>
      </w:pPr>
      <w:r>
        <w:t>13. Privacy Acceptance</w:t>
      </w:r>
    </w:p>
    <w:p>
      <w:pPr>
        <w:ind w:left="360" w:hanging="216"/>
      </w:pPr>
      <w:r>
        <w:t>• Local → External Switch prüft Data Boundary erneut.</w:t>
      </w:r>
    </w:p>
    <w:p>
      <w:pPr>
        <w:ind w:left="360" w:hanging="216"/>
      </w:pPr>
      <w:r>
        <w:t>• Sensitive Context nur bei expliziter Policy.</w:t>
      </w:r>
    </w:p>
    <w:p>
      <w:pPr>
        <w:ind w:left="360" w:hanging="216"/>
      </w:pPr>
      <w:r>
        <w:t>• Raw DB/Save Content kein Default External Context.</w:t>
      </w:r>
    </w:p>
    <w:p>
      <w:pPr>
        <w:ind w:left="360" w:hanging="216"/>
      </w:pPr>
      <w:r>
        <w:t>• Provider Transition bei Privacy Boundary Change observable.</w:t>
      </w:r>
    </w:p>
    <w:p>
      <w:pPr>
        <w:ind w:left="360" w:hanging="216"/>
      </w:pPr>
      <w:r>
        <w:t>• Logs werden kein Secondary Store für Private Context.</w:t>
      </w:r>
    </w:p>
    <w:p>
      <w:pPr>
        <w:pStyle w:val="Heading2"/>
      </w:pPr>
      <w:r>
        <w:t>14. Performance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 request volume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queue.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 concurrency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Configured limit respected.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Slow provider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Timeout/Backpressure/Degradation.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Many background jobs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Interactive work prioritized.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Cache pressure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Bounded/invalidation.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outage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continues; no unbounded retries.</w:t>
            </w:r>
          </w:p>
        </w:tc>
      </w:tr>
    </w:tbl>
    <w:p>
      <w:pPr>
        <w:spacing w:after="40"/>
      </w:pPr>
    </w:p>
    <w:p>
      <w:pPr>
        <w:pStyle w:val="Heading2"/>
      </w:pPr>
      <w:r>
        <w:t>15. Fallback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fails; external allowed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Fallback according to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fails; local ready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Fallback according to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Both fail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AI unavailable.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Privacy boundary changes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Visible transition + policy revalidation.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Repeated failures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endless retry/fallback loop.</w:t>
            </w:r>
          </w:p>
        </w:tc>
      </w:tr>
    </w:tbl>
    <w:p>
      <w:pPr>
        <w:spacing w:after="40"/>
      </w:pPr>
    </w:p>
    <w:p>
      <w:pPr>
        <w:pStyle w:val="Heading2"/>
      </w:pPr>
      <w:r>
        <w:t>16. Observability Acceptance</w:t>
      </w:r>
    </w:p>
    <w:p>
      <w:pPr>
        <w:ind w:left="360" w:hanging="216"/>
      </w:pPr>
      <w:r>
        <w:t>• Provider Status observable.</w:t>
      </w:r>
    </w:p>
    <w:p>
      <w:pPr>
        <w:ind w:left="360" w:hanging="216"/>
      </w:pPr>
      <w:r>
        <w:t>• Queue Depth/In-Flight Requests observable.</w:t>
      </w:r>
    </w:p>
    <w:p>
      <w:pPr>
        <w:ind w:left="360" w:hanging="216"/>
      </w:pPr>
      <w:r>
        <w:t>• Latency/Timeout/Failure/Fallback metrics available.</w:t>
      </w:r>
    </w:p>
    <w:p>
      <w:pPr>
        <w:ind w:left="360" w:hanging="216"/>
      </w:pPr>
      <w:r>
        <w:t>• Security failures traceable by Operation ID.</w:t>
      </w:r>
    </w:p>
    <w:p>
      <w:pPr>
        <w:ind w:left="360" w:hanging="216"/>
      </w:pPr>
      <w:r>
        <w:t>• Raw Prompts/Secrets not exposed by default.</w:t>
      </w:r>
    </w:p>
    <w:p>
      <w:pPr>
        <w:pStyle w:val="Heading2"/>
      </w:pPr>
      <w:r>
        <w:t>17. End-to-End Smoke Test</w:t>
      </w:r>
    </w:p>
    <w:p>
      <w:pPr>
        <w:pStyle w:val="Heading2"/>
      </w:pPr>
      <w:r>
        <w:t>1. World Engine mit AI in Testumgebung starten.</w:t>
      </w:r>
    </w:p>
    <w:p>
      <w:pPr>
        <w:pStyle w:val="Heading2"/>
      </w:pPr>
      <w:r>
        <w:t>2. Local AI oder isolierten External Provider starten/configurieren.</w:t>
      </w:r>
    </w:p>
    <w:p>
      <w:pPr>
        <w:pStyle w:val="Heading2"/>
      </w:pPr>
      <w:r>
        <w:t>3. AI Adapter Readiness prüfen.</w:t>
      </w:r>
    </w:p>
    <w:p>
      <w:pPr>
        <w:pStyle w:val="Heading2"/>
      </w:pPr>
      <w:r>
        <w:t>4. Simple approved Generate Request senden.</w:t>
      </w:r>
    </w:p>
    <w:p>
      <w:pPr>
        <w:pStyle w:val="Heading2"/>
      </w:pPr>
      <w:r>
        <w:t>5. Provider-neutral Response prüfen.</w:t>
      </w:r>
    </w:p>
    <w:p>
      <w:pPr>
        <w:pStyle w:val="Heading2"/>
      </w:pPr>
      <w:r>
        <w:t>6. Dialogue/Context Use Case ausführen.</w:t>
      </w:r>
    </w:p>
    <w:p>
      <w:pPr>
        <w:pStyle w:val="Heading2"/>
      </w:pPr>
      <w:r>
        <w:t>7. Context Filtering/Budget prüfen.</w:t>
      </w:r>
    </w:p>
    <w:p>
      <w:pPr>
        <w:pStyle w:val="Heading2"/>
      </w:pPr>
      <w:r>
        <w:t>8. Structured Response Validation prüfen.</w:t>
      </w:r>
    </w:p>
    <w:p>
      <w:pPr>
        <w:pStyle w:val="Heading2"/>
      </w:pPr>
      <w:r>
        <w:t>9. Forbidden Tool Request testen.</w:t>
      </w:r>
    </w:p>
    <w:p>
      <w:pPr>
        <w:pStyle w:val="Heading2"/>
      </w:pPr>
      <w:r>
        <w:t>10. AI Memory Candidate erzeugen und Validation Boundary prüfen.</w:t>
      </w:r>
    </w:p>
    <w:p>
      <w:pPr>
        <w:pStyle w:val="Heading2"/>
      </w:pPr>
      <w:r>
        <w:t>11. Provider Timeout/Unavailable simulieren.</w:t>
      </w:r>
    </w:p>
    <w:p>
      <w:pPr>
        <w:pStyle w:val="Heading2"/>
      </w:pPr>
      <w:r>
        <w:t>12. Fallback/Degraded Behavior prüfen.</w:t>
      </w:r>
    </w:p>
    <w:p>
      <w:pPr>
        <w:pStyle w:val="Heading2"/>
      </w:pPr>
      <w:r>
        <w:t>13. Security Logging ohne Secrets prüfen.</w:t>
      </w:r>
    </w:p>
    <w:p>
      <w:pPr>
        <w:pStyle w:val="Heading2"/>
      </w:pPr>
      <w:r>
        <w:t>14. AI Provider restart und Core/World State Continuity prüfen.</w:t>
      </w:r>
    </w:p>
    <w:p>
      <w:pPr>
        <w:pStyle w:val="Heading2"/>
      </w:pPr>
      <w:r>
        <w:t>15. Mit Alternate Provider wiederholen.</w:t>
      </w:r>
    </w:p>
    <w:p>
      <w:pPr>
        <w:pStyle w:val="Heading2"/>
      </w:pPr>
      <w:r>
        <w:t>18. Recovery and Failure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crash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continues; provider recovery.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API outage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retry/fallback.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AI response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 without domain mutation.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write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Result remains non-authoritative.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Queue overflow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drop/defer.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Cache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Rebuild/discard; authoritative state unchanged.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capability safely disabled/blocked.</w:t>
            </w:r>
          </w:p>
        </w:tc>
      </w:tr>
    </w:tbl>
    <w:p>
      <w:pPr>
        <w:spacing w:after="40"/>
      </w:pPr>
    </w:p>
    <w:p>
      <w:pPr>
        <w:pStyle w:val="Heading2"/>
      </w:pPr>
      <w:r>
        <w:t>19. Definition of Done — ARCH-012</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Done when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Scope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Boundaries/Capabilities documented.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 Abstraction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Local/External common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Approved Sources/Ranking/Budget.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Prompt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Templates/Provenance/Injection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Response Safety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Validation/Tools/Non-authoritative handling.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Integration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Knowledge/Persistence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Privacy/Secret/Network Policies.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Scheduling/Caching/Health/Lifecycle.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Failure/Fallback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Degraded/Retry/Fallback rules.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Provider/Security/Performance/E2E acceptance.</w:t>
            </w:r>
          </w:p>
        </w:tc>
      </w:tr>
    </w:tbl>
    <w:p>
      <w:pPr>
        <w:spacing w:after="40"/>
      </w:pPr>
    </w:p>
    <w:p>
      <w:pPr>
        <w:pStyle w:val="Heading2"/>
      </w:pPr>
      <w:r>
        <w:t>20. Final AI Architecture Summary</w:t>
      </w:r>
    </w:p>
    <w:p>
      <w:r>
        <w:rPr>
          <w:rFonts w:ascii="Helvetica Neue" w:hAnsi="Helvetica Neue" w:eastAsia="Helvetica Neue"/>
          <w:b w:val="0"/>
          <w:i w:val="0"/>
          <w:color w:val="000000"/>
          <w:sz w:val="21"/>
        </w:rPr>
        <w:t xml:space="preserve">    ├── Core / Modules</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 xml:space="preserve">    │   Context Manager</w:t>
      </w:r>
    </w:p>
    <w:p>
      <w:r>
        <w:rPr>
          <w:rFonts w:ascii="Helvetica Neue" w:hAnsi="Helvetica Neue" w:eastAsia="Helvetica Neue"/>
          <w:b w:val="0"/>
          <w:i w:val="0"/>
          <w:color w:val="000000"/>
          <w:sz w:val="21"/>
        </w:rPr>
        <w:t xml:space="preserve">    │   AI Adapter</w:t>
      </w:r>
    </w:p>
    <w:p>
      <w:r>
        <w:rPr>
          <w:rFonts w:ascii="Helvetica Neue" w:hAnsi="Helvetica Neue" w:eastAsia="Helvetica Neue"/>
          <w:b w:val="0"/>
          <w:i w:val="0"/>
          <w:color w:val="000000"/>
          <w:sz w:val="21"/>
        </w:rPr>
        <w:t xml:space="preserve">    │ Provider Abstraction</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 xml:space="preserve">    │   ▼                ▼</w:t>
      </w:r>
    </w:p>
    <w:p>
      <w:r>
        <w:rPr>
          <w:rFonts w:ascii="Helvetica Neue" w:hAnsi="Helvetica Neue" w:eastAsia="Helvetica Neue"/>
          <w:b w:val="0"/>
          <w:i w:val="0"/>
          <w:color w:val="000000"/>
          <w:sz w:val="21"/>
        </w:rPr>
        <w:t xml:space="preserve">    │ Local AI        External LLM</w:t>
      </w:r>
    </w:p>
    <w:p>
      <w:r>
        <w:rPr>
          <w:rFonts w:ascii="Helvetica Neue" w:hAnsi="Helvetica Neue" w:eastAsia="Helvetica Neue"/>
          <w:b w:val="0"/>
          <w:i w:val="0"/>
          <w:color w:val="000000"/>
          <w:sz w:val="21"/>
        </w:rPr>
        <w:t xml:space="preserve">    │ Process             API</w:t>
      </w:r>
    </w:p>
    <w:p>
      <w:r>
        <w:rPr>
          <w:rFonts w:ascii="Helvetica Neue" w:hAnsi="Helvetica Neue" w:eastAsia="Helvetica Neue"/>
          <w:b w:val="0"/>
          <w:i w:val="0"/>
          <w:color w:val="000000"/>
          <w:sz w:val="21"/>
        </w:rPr>
        <w:t xml:space="preserve">    ├── Result</w:t>
      </w:r>
    </w:p>
    <w:p>
      <w:r>
        <w:rPr>
          <w:rFonts w:ascii="Helvetica Neue" w:hAnsi="Helvetica Neue" w:eastAsia="Helvetica Neue"/>
          <w:b w:val="0"/>
          <w:i w:val="0"/>
          <w:color w:val="000000"/>
          <w:sz w:val="21"/>
        </w:rPr>
        <w:t xml:space="preserve">    ├── Proposal</w:t>
      </w:r>
    </w:p>
    <w:p>
      <w:r>
        <w:rPr>
          <w:rFonts w:ascii="Helvetica Neue" w:hAnsi="Helvetica Neue" w:eastAsia="Helvetica Neue"/>
          <w:b w:val="0"/>
          <w:i w:val="0"/>
          <w:color w:val="000000"/>
          <w:sz w:val="21"/>
        </w:rPr>
        <w:t xml:space="preserve">    └── Tool Request (explicit only)</w:t>
      </w:r>
    </w:p>
    <w:p>
      <w:r>
        <w:rPr>
          <w:rFonts w:ascii="Helvetica Neue" w:hAnsi="Helvetica Neue" w:eastAsia="Helvetica Neue"/>
          <w:b w:val="0"/>
          <w:i w:val="0"/>
          <w:color w:val="000000"/>
          <w:sz w:val="21"/>
        </w:rPr>
        <w:t xml:space="preserve">    ├── Dialogue</w:t>
      </w:r>
    </w:p>
    <w:p>
      <w:r>
        <w:rPr>
          <w:rFonts w:ascii="Helvetica Neue" w:hAnsi="Helvetica Neue" w:eastAsia="Helvetica Neue"/>
          <w:b w:val="0"/>
          <w:i w:val="0"/>
          <w:color w:val="000000"/>
          <w:sz w:val="21"/>
        </w:rPr>
        <w:t xml:space="preserve">    ├── Memory / Knowledge</w:t>
      </w:r>
    </w:p>
    <w:p>
      <w:r>
        <w:rPr>
          <w:rFonts w:ascii="Helvetica Neue" w:hAnsi="Helvetica Neue" w:eastAsia="Helvetica Neue"/>
          <w:b w:val="0"/>
          <w:i w:val="0"/>
          <w:color w:val="000000"/>
          <w:sz w:val="21"/>
        </w:rPr>
        <w:t xml:space="preserve">    ├── Character / Quest / World Modules</w:t>
      </w:r>
    </w:p>
    <w:p>
      <w:r>
        <w:rPr>
          <w:rFonts w:ascii="Helvetica Neue" w:hAnsi="Helvetica Neue" w:eastAsia="Helvetica Neue"/>
          <w:b w:val="0"/>
          <w:i w:val="0"/>
          <w:color w:val="000000"/>
          <w:sz w:val="21"/>
        </w:rPr>
        <w:t xml:space="preserve">    └── Game Adapter</w:t>
      </w:r>
    </w:p>
    <w:p>
      <w:r>
        <w:rPr>
          <w:rFonts w:ascii="Helvetica Neue" w:hAnsi="Helvetica Neue" w:eastAsia="Helvetica Neue"/>
          <w:b w:val="0"/>
          <w:i w:val="0"/>
          <w:color w:val="000000"/>
          <w:sz w:val="21"/>
        </w:rPr>
        <w:t>AI ──X──► SQLite / Secrets / Arbitrary Process / Unrestricted Tools</w:t>
      </w:r>
    </w:p>
    <w:p>
      <w:pPr>
        <w:pStyle w:val="Heading2"/>
      </w:pPr>
      <w:r>
        <w:t>21. Final Architecture Rules</w:t>
      </w:r>
    </w:p>
    <w:p>
      <w:pPr>
        <w:ind w:left="360" w:hanging="216"/>
      </w:pPr>
      <w:r>
        <w:t>• AI ist Integration Capability, nicht Quelle authoritative World Truth.</w:t>
      </w:r>
    </w:p>
    <w:p>
      <w:pPr>
        <w:ind w:left="360" w:hanging="216"/>
      </w:pPr>
      <w:r>
        <w:t>• Alle Application AI Requests laufen über AI Adapter.</w:t>
      </w:r>
    </w:p>
    <w:p>
      <w:pPr>
        <w:ind w:left="360" w:hanging="216"/>
      </w:pPr>
      <w:r>
        <w:t>• Local AI und External LLM implementieren Common Provider Contract.</w:t>
      </w:r>
    </w:p>
    <w:p>
      <w:pPr>
        <w:ind w:left="360" w:hanging="216"/>
      </w:pPr>
      <w:r>
        <w:t>• AI erhält Approved Context, keinen freien internen Datenzugriff.</w:t>
      </w:r>
    </w:p>
    <w:p>
      <w:pPr>
        <w:ind w:left="360" w:hanging="216"/>
      </w:pPr>
      <w:r>
        <w:t>• AI Output ist untrusted bis deterministic Validation.</w:t>
      </w:r>
    </w:p>
    <w:p>
      <w:pPr>
        <w:ind w:left="360" w:hanging="216"/>
      </w:pPr>
      <w:r>
        <w:t>• Tools sind explizite Capabilities mit Application-controlled Permissions.</w:t>
      </w:r>
    </w:p>
    <w:p>
      <w:pPr>
        <w:ind w:left="360" w:hanging="216"/>
      </w:pPr>
      <w:r>
        <w:t>• AI schreibt SQLite, Save System oder Protected Secrets nicht direkt.</w:t>
      </w:r>
    </w:p>
    <w:p>
      <w:pPr>
        <w:ind w:left="360" w:hanging="216"/>
      </w:pPr>
      <w:r>
        <w:t>• Memory Engine besitzt Persistence AI-derived Knowledge.</w:t>
      </w:r>
    </w:p>
    <w:p>
      <w:pPr>
        <w:ind w:left="360" w:hanging="216"/>
      </w:pPr>
      <w:r>
        <w:t>• AI Failure degradiert Gracefully ohne Core/World/Save Corruption.</w:t>
      </w:r>
    </w:p>
    <w:p>
      <w:pPr>
        <w:ind w:left="360" w:hanging="216"/>
      </w:pPr>
      <w:r>
        <w:t>• Security, Privacy, Performance und Fallback sind Release Acceptance Requirements.</w:t>
      </w:r>
    </w:p>
    <w:p>
      <w:pPr>
        <w:pStyle w:val="Heading2"/>
      </w:pPr>
      <w:r>
        <w:t>22. Relationship to Next Architecture Documents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Next 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ADR-004 Local AI</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Key Local AI Architecture Decision.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ADR-006 Plugin Detection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Plugin/AI interaction decision where relevant.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MOD-005 Dialogue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Detailed AI Dialogue Consumer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MOD-003 Memory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Knowledge Retrieval/Persistence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MOD-004 Character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AI-assisted Character Reasoning.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operational/knowledge event contracts.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AI/Game Action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 Strategy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Implementation-level AI evaluation suites.</w:t>
            </w:r>
          </w:p>
        </w:tc>
      </w:tr>
    </w:tbl>
    <w:p>
      <w:pPr>
        <w:spacing w:after="40"/>
      </w:pPr>
    </w:p>
    <w:p>
      <w:pPr>
        <w:pStyle w:val="Heading2"/>
      </w:pPr>
      <w:r>
        <w:t>23. ARCH-012 Acceptance Statement</w:t>
      </w:r>
    </w:p>
    <w:p>
      <w:r>
        <w:rPr>
          <w:rFonts w:ascii="Helvetica Neue" w:hAnsi="Helvetica Neue" w:eastAsia="Helvetica Neue"/>
          <w:b w:val="0"/>
          <w:i w:val="0"/>
          <w:color w:val="000000"/>
          <w:sz w:val="21"/>
        </w:rPr>
        <w:t>ARCH-012 Version 1.0 ist architektonisch abgeschlossen, wenn Provider Abstraction, Context Management, Prompt Architecture, Response Validation, Tool Boundaries, Memory Integration, Security/Privacy, Operational Lifecycle, Fallback und Acceptance Tests mit ARCH-008/009/010/011 und den relevanten Module/Sequence Documents konsistent sind.</w:t>
      </w:r>
    </w:p>
    <w:p>
      <w:pPr>
        <w:pStyle w:val="Heading2"/>
      </w:pPr>
      <w:r>
        <w:t>24.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ARCH-012 Part 08 erstellt: Testing, Evaluation, Acceptance Criteria und Final Architecture Summary.</w:t>
            </w:r>
          </w:p>
        </w:tc>
      </w:tr>
    </w:tbl>
    <w:p>
      <w:pPr>
        <w:spacing w:after="40"/>
      </w:pPr>
    </w:p>
    <w:p>
      <w:pPr>
        <w:pStyle w:val="Heading2"/>
      </w:pPr>
      <w:r>
        <w:t>Geprüfte Textquelle: ARCH-012_AI_Integration_Architecture_Audited_Source_v1_1.md</w:t>
      </w:r>
    </w:p>
    <w:p>
      <w:r>
        <w:rPr>
          <w:rFonts w:ascii="Helvetica Neue" w:hAnsi="Helvetica Neue" w:eastAsia="Helvetica Neue"/>
          <w:b w:val="0"/>
          <w:color w:val="667085"/>
          <w:sz w:val="17"/>
        </w:rPr>
        <w:t>docs/01_Architecture/ARCH-012_AI_Integration_Architecture/ARCH-012_AI_Integration_Architecture_Audited_Source_v1_1.md</w:t>
      </w:r>
    </w:p>
    <w:p>
      <w:pPr>
        <w:pStyle w:val="Heading2"/>
      </w:pPr>
      <w:r>
        <w:t>ARCH-012 — AI Integration Architecture — Audited Source v1.1</w:t>
      </w:r>
    </w:p>
    <w:p>
      <w:r>
        <w:t>Status: Audit branch source candidate</w:t>
      </w:r>
    </w:p>
    <w:p>
      <w:r>
        <w:t>Baseline: ADR-004 + amendment; ADR-008; ARCH-004/005 audited model; ARCH-008/009 audited sources</w:t>
      </w:r>
    </w:p>
    <w:p>
      <w:r>
        <w:t>Date: 2026-09-01</w:t>
      </w:r>
    </w:p>
    <w:p>
      <w:pPr>
        <w:pStyle w:val="Heading3"/>
      </w:pPr>
      <w:r>
        <w:t>1. Scope retained</w:t>
      </w:r>
    </w:p>
    <w:p>
      <w:r>
        <w:t>The v1.0 AI architecture remains valid in its fundamental design:</w:t>
      </w:r>
    </w:p>
    <w:p>
      <w:pPr>
        <w:ind w:left="360" w:hanging="216"/>
      </w:pPr>
      <w:r>
        <w:t>• Local AI and External LLM providers are replaceable implementations behind one provider-neutral boundary;</w:t>
      </w:r>
    </w:p>
    <w:p>
      <w:pPr>
        <w:ind w:left="360" w:hanging="216"/>
      </w:pPr>
      <w:r>
        <w:t>• Local AI is a separate optional process/runtime;</w:t>
      </w:r>
    </w:p>
    <w:p>
      <w:pPr>
        <w:ind w:left="360" w:hanging="216"/>
      </w:pPr>
      <w:r>
        <w:t>• AI has no direct Database/Save/Game/Secret authority;</w:t>
      </w:r>
    </w:p>
    <w:p>
      <w:pPr>
        <w:ind w:left="360" w:hanging="216"/>
      </w:pPr>
      <w:r>
        <w:t>• only approved context leaves the application boundary;</w:t>
      </w:r>
    </w:p>
    <w:p>
      <w:pPr>
        <w:ind w:left="360" w:hanging="216"/>
      </w:pPr>
      <w:r>
        <w:t>• AI output is non-authoritative until deterministic application/domain validation;</w:t>
      </w:r>
    </w:p>
    <w:p>
      <w:pPr>
        <w:ind w:left="360" w:hanging="216"/>
      </w:pPr>
      <w:r>
        <w:t>• Memory Engine owns memory persistence/retrieval semantics;</w:t>
      </w:r>
    </w:p>
    <w:p>
      <w:pPr>
        <w:ind w:left="360" w:hanging="216"/>
      </w:pPr>
      <w:r>
        <w:t>• provider fallback/replacement is policy-controlled and observable;</w:t>
      </w:r>
    </w:p>
    <w:p>
      <w:pPr>
        <w:ind w:left="360" w:hanging="216"/>
      </w:pPr>
      <w:r>
        <w:t>• concrete local IPC/loopback transport remains an implementation decision;</w:t>
      </w:r>
    </w:p>
    <w:p>
      <w:pPr>
        <w:ind w:left="360" w:hanging="216"/>
      </w:pPr>
      <w:r>
        <w:t>• consumers do not import vendor/model SDKs.</w:t>
      </w:r>
    </w:p>
    <w:p>
      <w:r>
        <w:t>The audit correction clarifies consumer scope, Adapter/Context ordering, lifecycle ownership and game-output routing.</w:t>
      </w:r>
    </w:p>
    <w:p>
      <w:r>
        <w:t>AI Adapter / AI Capability Port is the only approved application entry point for AI requests.</w:t>
      </w:r>
    </w:p>
    <w:p>
      <w:r>
        <w:t>Canonical consumer-facing runtime path:</w:t>
      </w:r>
    </w:p>
    <w:p>
      <w:pPr>
        <w:pStyle w:val="CodeBlock"/>
      </w:pPr>
      <w:r>
        <w:t>Approved AI Use-Case Consumer</w:t>
        <w:br/>
        <w:t xml:space="preserve">        |</w:t>
        <w:br/>
        <w:t xml:space="preserve">        v</w:t>
        <w:br/>
        <w:t>AI Adapter / AI Capability Port</w:t>
        <w:br/>
        <w:t xml:space="preserve">        |</w:t>
        <w:br/>
        <w:t xml:space="preserve">        +--&gt; validate request contract</w:t>
        <w:br/>
        <w:t xml:space="preserve">        +--&gt; enforce capability/policy/deadline</w:t>
        <w:br/>
        <w:t xml:space="preserve">        |</w:t>
        <w:br/>
        <w:t xml:space="preserve">        v</w:t>
        <w:br/>
        <w:t>Context Manager</w:t>
        <w:br/>
        <w:t xml:space="preserve">        |</w:t>
        <w:br/>
        <w:t xml:space="preserve">        +--&gt; approved Memory/Knowledge Context Source contracts</w:t>
        <w:br/>
        <w:t xml:space="preserve">        |</w:t>
        <w:br/>
        <w:t xml:space="preserve">        v</w:t>
        <w:br/>
        <w:t>Provider Abstraction</w:t>
        <w:br/>
        <w:t xml:space="preserve">        |</w:t>
        <w:br/>
        <w:t xml:space="preserve">        +--&gt; Local AI Provider implementation</w:t>
        <w:br/>
        <w:t xml:space="preserve">        └--&gt; External LLM Provider implementation</w:t>
        <w:br/>
        <w:t xml:space="preserve">        |</w:t>
        <w:br/>
        <w:t xml:space="preserve">        v</w:t>
        <w:br/>
        <w:t>Normalized Provider Result</w:t>
        <w:br/>
        <w:t xml:space="preserve">        |</w:t>
        <w:br/>
        <w:t xml:space="preserve">        v</w:t>
        <w:br/>
        <w:t>AI Adapter response normalization / policy checks</w:t>
        <w:br/>
        <w:t xml:space="preserve">        |</w:t>
        <w:br/>
        <w:t xml:space="preserve">        v</w:t>
        <w:br/>
        <w:t>Owning application/domain use case</w:t>
        <w:br/>
        <w:t xml:space="preserve">        |</w:t>
        <w:br/>
        <w:t xml:space="preserve">        v</w:t>
        <w:br/>
        <w:t>Deterministic validation / decision</w:t>
      </w:r>
    </w:p>
    <w:p>
      <w:r>
        <w:t>Consumers do not bypass AI Adapter by calling Context Manager as the request entry point.</w:t>
      </w:r>
    </w:p>
    <w:p>
      <w:r>
        <w:t>Dialogue Engine is the primary AI consumer for v1.0.</w:t>
      </w:r>
    </w:p>
    <w:p>
      <w:r>
        <w:t>Additional AI consumers are allowed only when an explicit use-case contract/specification defines:</w:t>
      </w:r>
    </w:p>
    <w:p>
      <w:pPr>
        <w:ind w:left="360" w:hanging="216"/>
      </w:pPr>
      <w:r>
        <w:t>• the purpose of the request;</w:t>
      </w:r>
    </w:p>
    <w:p>
      <w:pPr>
        <w:ind w:left="360" w:hanging="216"/>
      </w:pPr>
      <w:r>
        <w:t>• allowed context classes;</w:t>
      </w:r>
    </w:p>
    <w:p>
      <w:pPr>
        <w:ind w:left="360" w:hanging="216"/>
      </w:pPr>
      <w:r>
        <w:t>• result contract;</w:t>
      </w:r>
    </w:p>
    <w:p>
      <w:pPr>
        <w:ind w:left="360" w:hanging="216"/>
      </w:pPr>
      <w:r>
        <w:t>• deterministic validation owner;</w:t>
      </w:r>
    </w:p>
    <w:p>
      <w:pPr>
        <w:ind w:left="360" w:hanging="216"/>
      </w:pPr>
      <w:r>
        <w:t>• privacy/provider constraints;</w:t>
      </w:r>
    </w:p>
    <w:p>
      <w:pPr>
        <w:ind w:left="360" w:hanging="216"/>
      </w:pPr>
      <w:r>
        <w:t>• failure/fallback behavior.</w:t>
      </w:r>
    </w:p>
    <w:p>
      <w:r>
        <w:t>Potential consumers may include approved Memory/Knowledge analysis or Plugin semantic-analysis use cases, but presence in the same process does not grant AI access automatically.</w:t>
      </w:r>
    </w:p>
    <w:p>
      <w:r>
        <w:t>MOD-001 Core is not a generic AI consumer by default.</w:t>
      </w:r>
    </w:p>
    <w:p>
      <w:r>
        <w:t>Core may consume scoped AI readiness/capability evidence for orchestration/readiness. A future Core-owned AI use case would require an explicit architecture/module decision rather than implicit access.</w:t>
      </w:r>
    </w:p>
    <w:p>
      <w:r>
        <w:t>Context Manager is an internal AI-integration collaborator behind AI Adapter from the consumer perspective.</w:t>
      </w:r>
    </w:p>
    <w:p>
      <w:r>
        <w:t>It owns:</w:t>
      </w:r>
    </w:p>
    <w:p>
      <w:pPr>
        <w:ind w:left="360" w:hanging="216"/>
      </w:pPr>
      <w:r>
        <w:t>• approved context assembly;</w:t>
      </w:r>
    </w:p>
    <w:p>
      <w:pPr>
        <w:ind w:left="360" w:hanging="216"/>
      </w:pPr>
      <w:r>
        <w:t>• context-source selection according to request policy;</w:t>
      </w:r>
    </w:p>
    <w:p>
      <w:pPr>
        <w:ind w:left="360" w:hanging="216"/>
      </w:pPr>
      <w:r>
        <w:t>• data minimization;</w:t>
      </w:r>
    </w:p>
    <w:p>
      <w:pPr>
        <w:ind w:left="360" w:hanging="216"/>
      </w:pPr>
      <w:r>
        <w:t>• request/context budget enforcement;</w:t>
      </w:r>
    </w:p>
    <w:p>
      <w:pPr>
        <w:ind w:left="360" w:hanging="216"/>
      </w:pPr>
      <w:r>
        <w:t>• provenance/context metadata normalization;</w:t>
      </w:r>
    </w:p>
    <w:p>
      <w:pPr>
        <w:ind w:left="360" w:hanging="216"/>
      </w:pPr>
      <w:r>
        <w:t>• prompt/request semantic assembly before provider mapping.</w:t>
      </w:r>
    </w:p>
    <w:p>
      <w:r>
        <w:t>It does not own domain truth or Memory persistence.</w:t>
      </w:r>
    </w:p>
    <w:p>
      <w:r>
        <w:t>Canonical relation:</w:t>
      </w:r>
    </w:p>
    <w:p>
      <w:r>
        <w:t>Rules:</w:t>
      </w:r>
    </w:p>
    <w:p>
      <w:pPr>
        <w:ind w:left="360" w:hanging="216"/>
      </w:pPr>
      <w:r>
        <w:t>• no direct Context Manager -&gt; SQLite/Repository access;</w:t>
      </w:r>
    </w:p>
    <w:p>
      <w:pPr>
        <w:ind w:left="360" w:hanging="216"/>
      </w:pPr>
      <w:r>
        <w:t>• Memory Engine owns retrieval semantics and filtering of memory/knowledge records;</w:t>
      </w:r>
    </w:p>
    <w:p>
      <w:pPr>
        <w:ind w:left="360" w:hanging="216"/>
      </w:pPr>
      <w:r>
        <w:t>• returned records are normalized and provenance-preserving;</w:t>
      </w:r>
    </w:p>
    <w:p>
      <w:pPr>
        <w:ind w:left="360" w:hanging="216"/>
      </w:pPr>
      <w:r>
        <w:t>• Context Manager may apply additional AI-specific context-budget filtering, but it does not reinterpret Memory ownership rules;</w:t>
      </w:r>
    </w:p>
    <w:p>
      <w:pPr>
        <w:ind w:left="360" w:hanging="216"/>
      </w:pPr>
      <w:r>
        <w:t>• Memory failure may degrade a use case if that use case permits reduced-context operation.</w:t>
      </w:r>
    </w:p>
    <w:p>
      <w:r>
        <w:t>Provider-neutral contract retains:</w:t>
      </w:r>
    </w:p>
    <w:p>
      <w:pPr>
        <w:ind w:left="360" w:hanging="216"/>
      </w:pPr>
      <w:r>
        <w:t>• capability identifier/use case;</w:t>
      </w:r>
    </w:p>
    <w:p>
      <w:pPr>
        <w:ind w:left="360" w:hanging="216"/>
      </w:pPr>
      <w:r>
        <w:t>• normalized request content;</w:t>
      </w:r>
    </w:p>
    <w:p>
      <w:pPr>
        <w:ind w:left="360" w:hanging="216"/>
      </w:pPr>
      <w:r>
        <w:t>• context payload/reference model;</w:t>
      </w:r>
    </w:p>
    <w:p>
      <w:pPr>
        <w:ind w:left="360" w:hanging="216"/>
      </w:pPr>
      <w:r>
        <w:t>• timeout/deadline/cancellation metadata;</w:t>
      </w:r>
    </w:p>
    <w:p>
      <w:pPr>
        <w:ind w:left="360" w:hanging="216"/>
      </w:pPr>
      <w:r>
        <w:t>• provider-neutral response content;</w:t>
      </w:r>
    </w:p>
    <w:p>
      <w:pPr>
        <w:ind w:left="360" w:hanging="216"/>
      </w:pPr>
      <w:r>
        <w:t>• provider-neutral usage/diagnostic metadata where safe;</w:t>
      </w:r>
    </w:p>
    <w:p>
      <w:pPr>
        <w:ind w:left="360" w:hanging="216"/>
      </w:pPr>
      <w:r>
        <w:t>• normalized error categories.</w:t>
      </w:r>
    </w:p>
    <w:p>
      <w:r>
        <w:t>Provider-specific:</w:t>
      </w:r>
    </w:p>
    <w:p>
      <w:pPr>
        <w:ind w:left="360" w:hanging="216"/>
      </w:pPr>
      <w:r>
        <w:t>• authentication;</w:t>
      </w:r>
    </w:p>
    <w:p>
      <w:pPr>
        <w:ind w:left="360" w:hanging="216"/>
      </w:pPr>
      <w:r>
        <w:t>• endpoint/SDK;</w:t>
      </w:r>
    </w:p>
    <w:p>
      <w:pPr>
        <w:ind w:left="360" w:hanging="216"/>
      </w:pPr>
      <w:r>
        <w:t>• transport;</w:t>
      </w:r>
    </w:p>
    <w:p>
      <w:pPr>
        <w:ind w:left="360" w:hanging="216"/>
      </w:pPr>
      <w:r>
        <w:t>• request serialization;</w:t>
      </w:r>
    </w:p>
    <w:p>
      <w:pPr>
        <w:ind w:left="360" w:hanging="216"/>
      </w:pPr>
      <w:r>
        <w:t>• model naming;</w:t>
      </w:r>
    </w:p>
    <w:p>
      <w:pPr>
        <w:ind w:left="360" w:hanging="216"/>
      </w:pPr>
      <w:r>
        <w:t>• token/cost metadata;</w:t>
      </w:r>
    </w:p>
    <w:p>
      <w:pPr>
        <w:ind w:left="360" w:hanging="216"/>
      </w:pPr>
      <w:r>
        <w:t>• provider-specific retry mapping;</w:t>
      </w:r>
    </w:p>
    <w:p>
      <w:r>
        <w:t>remain inside AI/provider integration.</w:t>
      </w:r>
    </w:p>
    <w:p>
      <w:pPr>
        <w:pStyle w:val="Heading3"/>
      </w:pPr>
      <w:r>
        <w:t>7. Local AI process boundary</w:t>
      </w:r>
    </w:p>
    <w:p>
      <w:r>
        <w:t>Local AI Runtime remains a separate optional process/service boundary.</w:t>
      </w:r>
    </w:p>
    <w:p>
      <w:r>
        <w:t>Canonical deployment relation:</w:t>
      </w:r>
    </w:p>
    <w:p>
      <w:r>
        <w:t>AI Adapter/Provider Abstraction -&gt; approved local loopback/IPC transport -&gt; Local AI Runtime</w:t>
      </w:r>
    </w:p>
    <w:p>
      <w:r>
        <w:t>Concrete protocol/port remains TBD by a dedicated technical decision.</w:t>
      </w:r>
    </w:p>
    <w:p>
      <w:r>
        <w:t>A local provider process may be restarted independently from world/domain state.</w:t>
      </w:r>
    </w:p>
    <w:p>
      <w:r>
        <w:t>Local transport failure produces scoped AI capability failure, not Core/world/save corruption.</w:t>
      </w:r>
    </w:p>
    <w:p>
      <w:r>
        <w:t>External provider use requires:</w:t>
      </w:r>
    </w:p>
    <w:p>
      <w:pPr>
        <w:ind w:left="360" w:hanging="216"/>
      </w:pPr>
      <w:r>
        <w:t>• approved secure remote transport;</w:t>
      </w:r>
    </w:p>
    <w:p>
      <w:pPr>
        <w:ind w:left="360" w:hanging="216"/>
      </w:pPr>
      <w:r>
        <w:t>• explicit provider configuration;</w:t>
      </w:r>
    </w:p>
    <w:p>
      <w:pPr>
        <w:ind w:left="360" w:hanging="216"/>
      </w:pPr>
      <w:r>
        <w:t>• secret reference resolution inside approved provider/security boundary;</w:t>
      </w:r>
    </w:p>
    <w:p>
      <w:pPr>
        <w:ind w:left="360" w:hanging="216"/>
      </w:pPr>
      <w:r>
        <w:t>• per-request data-boundary/privacy classification;</w:t>
      </w:r>
    </w:p>
    <w:p>
      <w:pPr>
        <w:ind w:left="360" w:hanging="216"/>
      </w:pPr>
      <w:r>
        <w:t>• only approved minimized context;</w:t>
      </w:r>
    </w:p>
    <w:p>
      <w:pPr>
        <w:ind w:left="360" w:hanging="216"/>
      </w:pPr>
      <w:r>
        <w:t>• observable provider/fallback transition when privacy/cost characteristics change.</w:t>
      </w:r>
    </w:p>
    <w:p>
      <w:r>
        <w:t>Consumer modules never receive provider credentials.</w:t>
      </w:r>
    </w:p>
    <w:p>
      <w:r>
        <w:t>Application Host / Composition Root owns top-level construction/startup/shutdown wiring of AI Integration.</w:t>
      </w:r>
    </w:p>
    <w:p>
      <w:r>
        <w:t>Application startup conceptually:</w:t>
      </w:r>
    </w:p>
    <w:p>
      <w:pPr>
        <w:ind w:left="360" w:hanging="216"/>
      </w:pPr>
      <w:r>
        <w:t>1. Host distributes typed AI configuration.</w:t>
      </w:r>
    </w:p>
    <w:p>
      <w:pPr>
        <w:ind w:left="360" w:hanging="216"/>
      </w:pPr>
      <w:r>
        <w:t>2. Construct AI Adapter, Context Manager and Provider Abstraction.</w:t>
      </w:r>
    </w:p>
    <w:p>
      <w:pPr>
        <w:ind w:left="360" w:hanging="216"/>
      </w:pPr>
      <w:r>
        <w:t>3. Bind approved Memory/Context Source contracts.</w:t>
      </w:r>
    </w:p>
    <w:p>
      <w:pPr>
        <w:ind w:left="360" w:hanging="216"/>
      </w:pPr>
      <w:r>
        <w:t>4. Initialize configured provider integration.</w:t>
      </w:r>
    </w:p>
    <w:p>
      <w:pPr>
        <w:ind w:left="360" w:hanging="216"/>
      </w:pPr>
      <w:r>
        <w:t>5. If Local AI is enabled and Host manages the process, start/check Local AI Runtime according to deployment policy.</w:t>
      </w:r>
    </w:p>
    <w:p>
      <w:pPr>
        <w:ind w:left="360" w:hanging="216"/>
      </w:pPr>
      <w:r>
        <w:t>6. Validate provider/capability health.</w:t>
      </w:r>
    </w:p>
    <w:p>
      <w:pPr>
        <w:ind w:left="360" w:hanging="216"/>
      </w:pPr>
      <w:r>
        <w:t>7. Publish scoped AI readiness/capability evidence.</w:t>
      </w:r>
    </w:p>
    <w:p>
      <w:pPr>
        <w:ind w:left="360" w:hanging="216"/>
      </w:pPr>
      <w:r>
        <w:t>8. Host aggregates it into application-level readiness policy.</w:t>
      </w:r>
    </w:p>
    <w:p>
      <w:r>
        <w:t>This is not MOD-001 Core ownership of provider lifecycle.</w:t>
      </w:r>
    </w:p>
    <w:p>
      <w:r>
        <w:t>Shutdown conceptually:</w:t>
      </w:r>
    </w:p>
    <w:p>
      <w:pPr>
        <w:ind w:left="360" w:hanging="216"/>
      </w:pPr>
      <w:r>
        <w:t>• stop accepting new AI requests;</w:t>
      </w:r>
    </w:p>
    <w:p>
      <w:pPr>
        <w:ind w:left="360" w:hanging="216"/>
      </w:pPr>
      <w:r>
        <w:t>• cancel/defer lower-priority work according to policy;</w:t>
      </w:r>
    </w:p>
    <w:p>
      <w:pPr>
        <w:ind w:left="360" w:hanging="216"/>
      </w:pPr>
      <w:r>
        <w:t>• allow bounded completion of latency-sensitive in-flight requests where safe;</w:t>
      </w:r>
    </w:p>
    <w:p>
      <w:pPr>
        <w:ind w:left="360" w:hanging="216"/>
      </w:pPr>
      <w:r>
        <w:t>• close provider resources;</w:t>
      </w:r>
    </w:p>
    <w:p>
      <w:pPr>
        <w:ind w:left="360" w:hanging="216"/>
      </w:pPr>
      <w:r>
        <w:t>• stop managed Local AI process if applicable;</w:t>
      </w:r>
    </w:p>
    <w:p>
      <w:pPr>
        <w:ind w:left="360" w:hanging="216"/>
      </w:pPr>
      <w:r>
        <w:t>• publish final scoped provider/AI status.</w:t>
      </w:r>
    </w:p>
    <w:p>
      <w:pPr>
        <w:pStyle w:val="Heading3"/>
      </w:pPr>
      <w:r>
        <w:t>10. Readiness scope</w:t>
      </w:r>
    </w:p>
    <w:p>
      <w:r>
        <w:t>Keep scoped states distinct:</w:t>
      </w:r>
    </w:p>
    <w:p>
      <w:pPr>
        <w:ind w:left="360" w:hanging="216"/>
      </w:pPr>
      <w:r>
        <w:t>• AI Adapter health;</w:t>
      </w:r>
    </w:p>
    <w:p>
      <w:pPr>
        <w:ind w:left="360" w:hanging="216"/>
      </w:pPr>
      <w:r>
        <w:t>• Provider availability;</w:t>
      </w:r>
    </w:p>
    <w:p>
      <w:pPr>
        <w:ind w:left="360" w:hanging="216"/>
      </w:pPr>
      <w:r>
        <w:t>• Capability availability;</w:t>
      </w:r>
    </w:p>
    <w:p>
      <w:pPr>
        <w:ind w:left="360" w:hanging="216"/>
      </w:pPr>
      <w:r>
        <w:t>• Local AI process health;</w:t>
      </w:r>
    </w:p>
    <w:p>
      <w:pPr>
        <w:ind w:left="360" w:hanging="216"/>
      </w:pPr>
      <w:r>
        <w:t>• Core coordination state;</w:t>
      </w:r>
    </w:p>
    <w:p>
      <w:pPr>
        <w:ind w:left="360" w:hanging="216"/>
      </w:pPr>
      <w:r>
        <w:t>• application startup outcome.</w:t>
      </w:r>
    </w:p>
    <w:p>
      <w:r>
        <w:t>Example:</w:t>
      </w:r>
    </w:p>
    <w:p>
      <w:r>
        <w:t>CoreReady = true and AICapabilityUnavailable = true may still yield ApplicationDegraded when AI is optional.</w:t>
      </w:r>
    </w:p>
    <w:p>
      <w:r>
        <w:t>Do not describe this as Core itself being Degraded solely because AI is unavailable.</w:t>
      </w:r>
    </w:p>
    <w:p>
      <w:r>
        <w:t>Replace Core-first scheduling with application/workload priorities.</w:t>
      </w:r>
    </w:p>
    <w:p>
      <w:r>
        <w:t>AI workload must not starve:</w:t>
      </w:r>
    </w:p>
    <w:p>
      <w:pPr>
        <w:ind w:left="360" w:hanging="216"/>
      </w:pPr>
      <w:r>
        <w:t>• latency-sensitive game-control/application use cases;</w:t>
      </w:r>
    </w:p>
    <w:p>
      <w:pPr>
        <w:ind w:left="360" w:hanging="216"/>
      </w:pPr>
      <w:r>
        <w:t>• simulation work required for deterministic state progression;</w:t>
      </w:r>
    </w:p>
    <w:p>
      <w:pPr>
        <w:ind w:left="360" w:hanging="216"/>
      </w:pPr>
      <w:r>
        <w:t>• critical Event/Save/Recovery operations;</w:t>
      </w:r>
    </w:p>
    <w:p>
      <w:pPr>
        <w:ind w:left="360" w:hanging="216"/>
      </w:pPr>
      <w:r>
        <w:t>• bounded shutdown/recovery tasks.</w:t>
      </w:r>
    </w:p>
    <w:p>
      <w:r>
        <w:t>AI queueing/concurrency/caching policies remain inside AI Integration and provider capability constraints.</w:t>
      </w:r>
    </w:p>
    <w:p>
      <w:pPr>
        <w:pStyle w:val="Heading3"/>
      </w:pPr>
      <w:r>
        <w:t>12. Request queues and backpressure</w:t>
      </w:r>
    </w:p>
    <w:p>
      <w:pPr>
        <w:ind w:left="360" w:hanging="216"/>
      </w:pPr>
      <w:r>
        <w:t>• queues are bounded;</w:t>
      </w:r>
    </w:p>
    <w:p>
      <w:pPr>
        <w:ind w:left="360" w:hanging="216"/>
      </w:pPr>
      <w:r>
        <w:t>• lower-priority/background AI work is deferred/rejected first under pressure;</w:t>
      </w:r>
    </w:p>
    <w:p>
      <w:pPr>
        <w:ind w:left="360" w:hanging="216"/>
      </w:pPr>
      <w:r>
        <w:t>• deadlines/cancellation propagate through AI Adapter/provider boundary;</w:t>
      </w:r>
    </w:p>
    <w:p>
      <w:pPr>
        <w:ind w:left="360" w:hanging="216"/>
      </w:pPr>
      <w:r>
        <w:t>• duplicate/cacheable requests may be coalesced only when semantic equivalence is safe;</w:t>
      </w:r>
    </w:p>
    <w:p>
      <w:pPr>
        <w:ind w:left="360" w:hanging="216"/>
      </w:pPr>
      <w:r>
        <w:t>• provider-specific concurrency remains hidden behind abstraction;</w:t>
      </w:r>
    </w:p>
    <w:p>
      <w:pPr>
        <w:ind w:left="360" w:hanging="216"/>
      </w:pPr>
      <w:r>
        <w:t>• queue metrics must avoid high-cardinality uncontrolled labels.</w:t>
      </w:r>
    </w:p>
    <w:p>
      <w:r>
        <w:t>AI output is always one of:</w:t>
      </w:r>
    </w:p>
    <w:p>
      <w:pPr>
        <w:ind w:left="360" w:hanging="216"/>
      </w:pPr>
      <w:r>
        <w:t>• candidate text/content;</w:t>
      </w:r>
    </w:p>
    <w:p>
      <w:pPr>
        <w:ind w:left="360" w:hanging="216"/>
      </w:pPr>
      <w:r>
        <w:t>• candidate interpretation;</w:t>
      </w:r>
    </w:p>
    <w:p>
      <w:pPr>
        <w:ind w:left="360" w:hanging="216"/>
      </w:pPr>
      <w:r>
        <w:t>• candidate classification;</w:t>
      </w:r>
    </w:p>
    <w:p>
      <w:pPr>
        <w:ind w:left="360" w:hanging="216"/>
      </w:pPr>
      <w:r>
        <w:t>• candidate structured proposal/tool intent;</w:t>
      </w:r>
    </w:p>
    <w:p>
      <w:pPr>
        <w:ind w:left="360" w:hanging="216"/>
      </w:pPr>
      <w:r>
        <w:t>• failure/unavailable result.</w:t>
      </w:r>
    </w:p>
    <w:p>
      <w:r>
        <w:t>AI output does not directly become:</w:t>
      </w:r>
    </w:p>
    <w:p>
      <w:pPr>
        <w:ind w:left="360" w:hanging="216"/>
      </w:pPr>
      <w:r>
        <w:t>• database mutation;</w:t>
      </w:r>
    </w:p>
    <w:p>
      <w:pPr>
        <w:ind w:left="360" w:hanging="216"/>
      </w:pPr>
      <w:r>
        <w:t>• Save artifact mutation;</w:t>
      </w:r>
    </w:p>
    <w:p>
      <w:pPr>
        <w:ind w:left="360" w:hanging="216"/>
      </w:pPr>
      <w:r>
        <w:t>• Game Adapter command;</w:t>
      </w:r>
    </w:p>
    <w:p>
      <w:pPr>
        <w:ind w:left="360" w:hanging="216"/>
      </w:pPr>
      <w:r>
        <w:t>• security-policy change;</w:t>
      </w:r>
    </w:p>
    <w:p>
      <w:pPr>
        <w:ind w:left="360" w:hanging="216"/>
      </w:pPr>
      <w:r>
        <w:t>• permission change;</w:t>
      </w:r>
    </w:p>
    <w:p>
      <w:pPr>
        <w:ind w:left="360" w:hanging="216"/>
      </w:pPr>
      <w:r>
        <w:t>• arbitrary process/file/network action.</w:t>
      </w:r>
    </w:p>
    <w:p>
      <w:r>
        <w:t>The owning application/domain use case validates the candidate deterministically before any authoritative mutation/action.</w:t>
      </w:r>
    </w:p>
    <w:p>
      <w:r>
        <w:t>AI result never routes directly to concrete Game Adapter.</w:t>
      </w:r>
    </w:p>
    <w:p>
      <w:r>
        <w:t>Example dialogue path:</w:t>
      </w:r>
    </w:p>
    <w:p>
      <w:pPr>
        <w:pStyle w:val="CodeBlock"/>
      </w:pPr>
      <w:r>
        <w:t>Dialogue -&gt; AI Adapter -&gt; ... -&gt; AI result</w:t>
        <w:br/>
        <w:t>Dialogue -&gt; deterministic validation -&gt; final dialogue result</w:t>
        <w:br/>
        <w:t>Dialogue -&gt; Core/Application use-case response</w:t>
        <w:br/>
        <w:t>Core/Application -&gt; Game Output/Capability Port</w:t>
        <w:br/>
        <w:t>Game Adapter implementation -&gt; Game Runtime</w:t>
      </w:r>
    </w:p>
    <w:p>
      <w:r>
        <w:t>Game Adapter is an integration implementation, not an AI decision owner.</w:t>
      </w:r>
    </w:p>
    <w:p>
      <w:r>
        <w:t>If a future AI use case supports tool/action proposals:</w:t>
      </w:r>
    </w:p>
    <w:p>
      <w:pPr>
        <w:ind w:left="360" w:hanging="216"/>
      </w:pPr>
      <w:r>
        <w:t>• AI proposes a typed intent only;</w:t>
      </w:r>
    </w:p>
    <w:p>
      <w:pPr>
        <w:ind w:left="360" w:hanging="216"/>
      </w:pPr>
      <w:r>
        <w:t>• deterministic handler validates authorization, schema, state preconditions and policy;</w:t>
      </w:r>
    </w:p>
    <w:p>
      <w:pPr>
        <w:ind w:left="360" w:hanging="216"/>
      </w:pPr>
      <w:r>
        <w:t>• handler invokes explicit application/domain command ports;</w:t>
      </w:r>
    </w:p>
    <w:p>
      <w:pPr>
        <w:ind w:left="360" w:hanging="216"/>
      </w:pPr>
      <w:r>
        <w:t>• AI cannot access concrete modules through a Service Locator;</w:t>
      </w:r>
    </w:p>
    <w:p>
      <w:pPr>
        <w:ind w:left="360" w:hanging="216"/>
      </w:pPr>
      <w:r>
        <w:t>• AI cannot call Repository/SQLite directly;</w:t>
      </w:r>
    </w:p>
    <w:p>
      <w:pPr>
        <w:ind w:left="360" w:hanging="216"/>
      </w:pPr>
      <w:r>
        <w:t>• AI cannot call concrete Game Adapter implementation directly;</w:t>
      </w:r>
    </w:p>
    <w:p>
      <w:pPr>
        <w:ind w:left="360" w:hanging="216"/>
      </w:pPr>
      <w:r>
        <w:t>• AI cannot read arbitrary files/processes/secrets.</w:t>
      </w:r>
    </w:p>
    <w:p>
      <w:r>
        <w:t>Preserve the v1.0 ownership model:</w:t>
      </w:r>
    </w:p>
    <w:p>
      <w:pPr>
        <w:pStyle w:val="CodeBlock"/>
      </w:pPr>
      <w:r>
        <w:t>AI result/candidate</w:t>
        <w:br/>
        <w:t xml:space="preserve"> -&gt; owning use case validation</w:t>
        <w:br/>
        <w:t xml:space="preserve"> -&gt; MemoryCandidate with provenance</w:t>
        <w:br/>
        <w:t xml:space="preserve"> -&gt; Memory Engine validation/policy</w:t>
        <w:br/>
        <w:t xml:space="preserve"> -&gt; Memory Repository contract</w:t>
      </w:r>
    </w:p>
    <w:p>
      <w:r>
        <w:t>AI Adapter does not persist memory directly.</w:t>
      </w:r>
    </w:p>
    <w:p>
      <w:r>
        <w:t>Memory Engine decides:</w:t>
      </w:r>
    </w:p>
    <w:p>
      <w:pPr>
        <w:ind w:left="360" w:hanging="216"/>
      </w:pPr>
      <w:r>
        <w:t>• allowed memory type;</w:t>
      </w:r>
    </w:p>
    <w:p>
      <w:pPr>
        <w:ind w:left="360" w:hanging="216"/>
      </w:pPr>
      <w:r>
        <w:t>• duplicate/near-duplicate policy;</w:t>
      </w:r>
    </w:p>
    <w:p>
      <w:pPr>
        <w:ind w:left="360" w:hanging="216"/>
      </w:pPr>
      <w:r>
        <w:t>• retention/importance;</w:t>
      </w:r>
    </w:p>
    <w:p>
      <w:pPr>
        <w:ind w:left="360" w:hanging="216"/>
      </w:pPr>
      <w:r>
        <w:t>• source/provenance representation;</w:t>
      </w:r>
    </w:p>
    <w:p>
      <w:pPr>
        <w:ind w:left="360" w:hanging="216"/>
      </w:pPr>
      <w:r>
        <w:t>• persistence/expiration/supersession.</w:t>
      </w:r>
    </w:p>
    <w:p>
      <w:pPr>
        <w:pStyle w:val="Heading3"/>
      </w:pPr>
      <w:r>
        <w:t>17. Provider fallback and switching</w:t>
      </w:r>
    </w:p>
    <w:p>
      <w:r>
        <w:t>Fallback/switching is allowed only by configuration/runtime policy.</w:t>
      </w:r>
    </w:p>
    <w:p>
      <w:r>
        <w:t>Before Local -&gt; External transition:</w:t>
      </w:r>
    </w:p>
    <w:p>
      <w:pPr>
        <w:ind w:left="360" w:hanging="216"/>
      </w:pPr>
      <w:r>
        <w:t>• re-evaluate request data classification;</w:t>
      </w:r>
    </w:p>
    <w:p>
      <w:pPr>
        <w:ind w:left="360" w:hanging="216"/>
      </w:pPr>
      <w:r>
        <w:t>• verify external transmission is allowed;</w:t>
      </w:r>
    </w:p>
    <w:p>
      <w:pPr>
        <w:ind w:left="360" w:hanging="216"/>
      </w:pPr>
      <w:r>
        <w:t>• resolve required credentials safely;</w:t>
      </w:r>
    </w:p>
    <w:p>
      <w:pPr>
        <w:ind w:left="360" w:hanging="216"/>
      </w:pPr>
      <w:r>
        <w:t>• invalidate provider-incompatible cached results where necessary;</w:t>
      </w:r>
    </w:p>
    <w:p>
      <w:pPr>
        <w:ind w:left="360" w:hanging="216"/>
      </w:pPr>
      <w:r>
        <w:t>• expose the transition in diagnostics when privacy/cost characteristics change.</w:t>
      </w:r>
    </w:p>
    <w:p>
      <w:r>
        <w:t>AI output itself cannot request or authorize its own provider switch.</w:t>
      </w:r>
    </w:p>
    <w:p>
      <w:pPr>
        <w:pStyle w:val="Heading3"/>
      </w:pPr>
      <w:r>
        <w:t>18. Security invariants retained</w:t>
      </w:r>
    </w:p>
    <w:p>
      <w:pPr>
        <w:ind w:left="360" w:hanging="216"/>
      </w:pPr>
      <w:r>
        <w:t>• no direct AI -&gt; Database;</w:t>
      </w:r>
    </w:p>
    <w:p>
      <w:pPr>
        <w:ind w:left="360" w:hanging="216"/>
      </w:pPr>
      <w:r>
        <w:t>• no direct AI -&gt; Save Manager/Save files;</w:t>
      </w:r>
    </w:p>
    <w:p>
      <w:pPr>
        <w:ind w:left="360" w:hanging="216"/>
      </w:pPr>
      <w:r>
        <w:t>• no direct AI -&gt; Game API;</w:t>
      </w:r>
    </w:p>
    <w:p>
      <w:pPr>
        <w:ind w:left="360" w:hanging="216"/>
      </w:pPr>
      <w:r>
        <w:t>• no direct AI -&gt; protected secret store;</w:t>
      </w:r>
    </w:p>
    <w:p>
      <w:pPr>
        <w:ind w:left="360" w:hanging="216"/>
      </w:pPr>
      <w:r>
        <w:t>• no arbitrary internal-file access;</w:t>
      </w:r>
    </w:p>
    <w:p>
      <w:pPr>
        <w:ind w:left="360" w:hanging="216"/>
      </w:pPr>
      <w:r>
        <w:t>• external provider receives least approved context;</w:t>
      </w:r>
    </w:p>
    <w:p>
      <w:pPr>
        <w:ind w:left="360" w:hanging="216"/>
      </w:pPr>
      <w:r>
        <w:t>• prompt/provider content cannot grant additional permissions;</w:t>
      </w:r>
    </w:p>
    <w:p>
      <w:pPr>
        <w:ind w:left="360" w:hanging="216"/>
      </w:pPr>
      <w:r>
        <w:t>• provider response is treated as untrusted/non-authoritative input;</w:t>
      </w:r>
    </w:p>
    <w:p>
      <w:pPr>
        <w:ind w:left="360" w:hanging="216"/>
      </w:pPr>
      <w:r>
        <w:t>• logs exclude secrets and unnecessary sensitive context.</w:t>
      </w:r>
    </w:p>
    <w:p>
      <w:pPr>
        <w:pStyle w:val="Heading3"/>
      </w:pPr>
      <w:r>
        <w:t>19. Superseded v1.0 interpretations</w:t>
      </w:r>
    </w:p>
    <w:p>
      <w:r>
        <w:t>The following readings are superseded:</w:t>
      </w:r>
    </w:p>
    <w:p>
      <w:pPr>
        <w:ind w:left="360" w:hanging="216"/>
      </w:pPr>
      <w:r>
        <w:t>• Core / Modules -&gt; AI Adapter means every module/Core is an approved generic AI consumer;</w:t>
      </w:r>
    </w:p>
    <w:p>
      <w:pPr>
        <w:ind w:left="360" w:hanging="216"/>
      </w:pPr>
      <w:r>
        <w:t>• consumers may enter the provider request path through Context Manager before AI Adapter;</w:t>
      </w:r>
    </w:p>
    <w:p>
      <w:pPr>
        <w:ind w:left="360" w:hanging="216"/>
      </w:pPr>
      <w:r>
        <w:t>• Core owns AI provider startup/shutdown;</w:t>
      </w:r>
    </w:p>
    <w:p>
      <w:pPr>
        <w:ind w:left="360" w:hanging="216"/>
      </w:pPr>
      <w:r>
        <w:t>• optional AI unavailability automatically defines Core's own readiness state;</w:t>
      </w:r>
    </w:p>
    <w:p>
      <w:pPr>
        <w:ind w:left="360" w:hanging="216"/>
      </w:pPr>
      <w:r>
        <w:t>• AI scheduling priority is defined as Core-first rather than workload/latency criticality;</w:t>
      </w:r>
    </w:p>
    <w:p>
      <w:pPr>
        <w:ind w:left="360" w:hanging="216"/>
      </w:pPr>
      <w:r>
        <w:t>• deterministic AI result may route directly to Game Adapter;</w:t>
      </w:r>
    </w:p>
    <w:p>
      <w:pPr>
        <w:ind w:left="360" w:hanging="216"/>
      </w:pPr>
      <w:r>
        <w:t>• Plugin module is a top-level consumer identity; use Plugin Detection integration use cases/contracts instead.</w:t>
      </w:r>
    </w:p>
    <w:p>
      <w:pPr>
        <w:pStyle w:val="Heading3"/>
      </w:pPr>
      <w:r>
        <w:t>20. Acceptance criteria after audit</w:t>
      </w:r>
    </w:p>
    <w:p>
      <w:r>
        <w:t>ARCH-012 is accepted when tests prove:</w:t>
      </w:r>
    </w:p>
    <w:p>
      <w:pPr>
        <w:ind w:left="360" w:hanging="216"/>
      </w:pPr>
      <w:r>
        <w:t>1. all AI requests enter through AI Adapter/AI Capability Port;</w:t>
      </w:r>
    </w:p>
    <w:p>
      <w:pPr>
        <w:ind w:left="360" w:hanging="216"/>
      </w:pPr>
      <w:r>
        <w:t>2. unapproved consumers cannot obtain provider access;</w:t>
      </w:r>
    </w:p>
    <w:p>
      <w:pPr>
        <w:ind w:left="360" w:hanging="216"/>
      </w:pPr>
      <w:r>
        <w:t>3. Context Manager uses Memory Context Source contract only;</w:t>
      </w:r>
    </w:p>
    <w:p>
      <w:pPr>
        <w:ind w:left="360" w:hanging="216"/>
      </w:pPr>
      <w:r>
        <w:t>4. no AI component accesses SQLite/Save/Game/Secrets directly;</w:t>
      </w:r>
    </w:p>
    <w:p>
      <w:pPr>
        <w:ind w:left="360" w:hanging="216"/>
      </w:pPr>
      <w:r>
        <w:t>5. Local AI can be unavailable without world-state corruption;</w:t>
      </w:r>
    </w:p>
    <w:p>
      <w:pPr>
        <w:ind w:left="360" w:hanging="216"/>
      </w:pPr>
      <w:r>
        <w:t>6. application/Core/AI readiness states remain scoped;</w:t>
      </w:r>
    </w:p>
    <w:p>
      <w:pPr>
        <w:ind w:left="360" w:hanging="216"/>
      </w:pPr>
      <w:r>
        <w:t>7. Local-&gt;External switch re-evaluates privacy boundary;</w:t>
      </w:r>
    </w:p>
    <w:p>
      <w:pPr>
        <w:ind w:left="360" w:hanging="216"/>
      </w:pPr>
      <w:r>
        <w:t>8. bounded queue/backpressure/cancellation work;</w:t>
      </w:r>
    </w:p>
    <w:p>
      <w:pPr>
        <w:ind w:left="360" w:hanging="216"/>
      </w:pPr>
      <w:r>
        <w:t>9. AI-derived memory remains candidate until Memory Engine accepts it;</w:t>
      </w:r>
    </w:p>
    <w:p>
      <w:pPr>
        <w:ind w:left="360" w:hanging="216"/>
      </w:pPr>
      <w:r>
        <w:t>10. game-facing action uses Game Output/Capability Port after deterministic use-case validation.</w:t>
      </w: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docs/01_Architecture/ARCH-012_AI_Integration_Architecture/ARCH-012_AI_Integration_Architecture_DE_v1_1_Architecture_Audited_Complete.docx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d472bd9a876fccc5</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docs/99_Archive/01_Architecture/ARCH-012_AI_Integration_Architecture/ARCH-012_AI_Integration_Architecture_DE_v1_Complete.docx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4828456e4dbdc54b</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docs/01_Architecture/ARCH-012_AI_Integration_Architecture/ARCH-012_AI_Integration_Architecture_Audited_Source_v1_1.md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Geprüfte Textquelle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ef3da780c49ac5fa</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ARCH-012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ARCH-012 — Architektur der KI-Integration</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