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40"/>
        </w:rPr>
        <w:t>Release Plan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Veröffentlichungsplan / World Engine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Release Plan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RELEASE-001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2026-08-06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Executive Summary</w:t>
      </w:r>
    </w:p>
    <w:p>
      <w:r>
        <w:rPr>
          <w:rFonts w:ascii="Arial" w:hAnsi="Arial"/>
          <w:b w:val="0"/>
          <w:i w:val="0"/>
          <w:sz w:val="20"/>
        </w:rPr>
        <w:t>Dieses Dokument definiert, wie World Engine veröffentlicht, getestet, verpackt, freigegeben und publiziert wird.</w:t>
      </w:r>
    </w:p>
    <w:p>
      <w:r>
        <w:rPr>
          <w:rFonts w:ascii="Arial" w:hAnsi="Arial"/>
          <w:b w:val="0"/>
          <w:i w:val="0"/>
          <w:sz w:val="20"/>
        </w:rPr>
        <w:t>Version 1.0 gilt nur dann als Release, wenn jede Person sie herunterladen, nach Anleitung installieren und praktisch ausführen kann.</w:t>
      </w:r>
    </w:p>
    <w:p>
      <w:r>
        <w:rPr>
          <w:rFonts w:ascii="Arial" w:hAnsi="Arial"/>
          <w:b w:val="0"/>
          <w:i w:val="0"/>
          <w:sz w:val="20"/>
        </w:rPr>
        <w:t>Das Dokument beschreibt die Release-Typen, die Versionierungsregeln, den Ablauf vor und nach dem Release sowie Rollback und Notfall-Patches.</w:t>
      </w:r>
    </w:p>
    <w:p>
      <w:r>
        <w:rPr>
          <w:rFonts w:ascii="Arial" w:hAnsi="Arial"/>
          <w:b/>
          <w:i w:val="0"/>
          <w:sz w:val="26"/>
        </w:rPr>
        <w:t>2. Zweck</w:t>
      </w:r>
    </w:p>
    <w:p>
      <w:r>
        <w:rPr>
          <w:rFonts w:ascii="Arial" w:hAnsi="Arial"/>
          <w:b w:val="0"/>
          <w:i w:val="0"/>
          <w:sz w:val="20"/>
        </w:rPr>
        <w:t>Der Release Plan sorgt dafür, dass Veröffentlichungen von World Engine vorhersehbar, überprüfbar und reproduzierbar sind.</w:t>
      </w:r>
    </w:p>
    <w:p>
      <w:r>
        <w:rPr>
          <w:rFonts w:ascii="Arial" w:hAnsi="Arial"/>
          <w:b w:val="0"/>
          <w:i w:val="0"/>
          <w:sz w:val="20"/>
        </w:rPr>
        <w:t>Er verbindet Product Roadmap, Implementation Roadmap, Milestones und die tatsächliche Publikation des Projekts.</w:t>
      </w:r>
    </w:p>
    <w:p>
      <w:r>
        <w:rPr>
          <w:rFonts w:ascii="Arial" w:hAnsi="Arial"/>
          <w:b/>
          <w:i w:val="0"/>
          <w:sz w:val="26"/>
        </w:rPr>
        <w:t>3. Release Philosophy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Ein Release ist nicht nur ein neuer Build, sondern ein fertiges und geprüftes Paket zur Nutzung.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v1.0 bedeutet downloadable and installable release with instructions.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Jeder Release muss getestet, erneut überprüft und dokumentiert werden.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Stabilität und Reproduzierbarkeit sind wichtiger als schnelle Veröffentlichung.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Wenn ein Release nicht nach Anleitung installierbar ist, ist es noch kein Release.</w:t>
      </w:r>
    </w:p>
    <w:p>
      <w:r>
        <w:rPr>
          <w:rFonts w:ascii="Arial" w:hAnsi="Arial"/>
          <w:b/>
          <w:i w:val="0"/>
          <w:sz w:val="26"/>
        </w:rPr>
        <w:t>4. Versioning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 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Major (1.x.x)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Große Änderungen an Architektur, Kompatibilität oder Produkt.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Minor (x.1.x)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Neue Funktionen ohne Bruch der Grundkompatibilität.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Patch (x.x.1)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Fehlerkorrekturen, Stabilitätsverbesserungen, kleine Änderungen.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Release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Development Build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Interne Build für tägliche Entwicklung.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Alpha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Früher arbeitsfähiger Release mit begrenzter Stabilität.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Beta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Testbarer Release mit nahezu vollständigem Funktionsumfang.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Release Candidate (RC)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Kandidat für den stabilen Release, der final geprüft wird.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Stable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Offizieller Release für Nutzer.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Hotfix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Schnelle Korrektur eines kritischen Problems.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Patch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Fehlerbehebungen ohne neue Funktionen.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Minor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Neue Funktionen ohne architektonischen Bruch.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Major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Wesentliche Aktualisierung der Plattform oder Architektur.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Release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Release Stage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 for 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Development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Nur für die interne Entwicklung und Code-Prüfung.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Alpha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Grundfunktionen arbeiten bereits, aber mit möglichen Einschränkungen.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Beta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Der Funktionsumfang ist nahezu final; Fokus auf Tests.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Finale Prüfung vor der Veröffentlichung.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Stable 1.0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Jede Person kann herunterladen, installieren und nach Anleitung starten.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Release Contents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Ausführbares Build- oder Paket-Format.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Installationsanleitung.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Release Notes.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Changelog.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Liste bekannter Einschränkungen (Known Issues).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Git-Versionstag.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Aktualisierte Dokumentation.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Test- und Prüf-Artefakte.</w:t>
      </w:r>
    </w:p>
    <w:p>
      <w:r>
        <w:rPr>
          <w:rFonts w:ascii="Arial" w:hAnsi="Arial"/>
          <w:b/>
          <w:i w:val="0"/>
          <w:sz w:val="26"/>
        </w:rPr>
        <w:t>8. Release Workflow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Alle Aufgaben des Releases abschließen.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Milestones und Scope prüfen.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Unit-, Integration- und Smoke-Tests ausführen.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Dokumentation und ADR bei Bedarf aktualisieren.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Release Candidate bauen.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Installation auf einer sauberen Umgebung gemäß Anleitung erneut prüfen.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Bestätigen, dass der Release reproduzierbar ist.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Git-Tag erstellen.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Release-Paket und Release Notes veröffentlichen.</w:t>
      </w:r>
    </w:p>
    <w:p>
      <w:r>
        <w:rPr>
          <w:rFonts w:ascii="Arial" w:hAnsi="Arial"/>
          <w:b/>
          <w:i w:val="0"/>
          <w:sz w:val="26"/>
        </w:rPr>
        <w:t>9. Release Readiness Checklist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Alle Pflichtaufgaben des Releases sind abgeschlossen.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Kritische Tests sind bestanden.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Die Installationsanleitung ist aktuell.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Bekannte Probleme sind dokumentiert.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Architekturänderungen sind in ADR und Dokumentation erfasst.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Das Build wurde auf der Zielumgebung geprüft.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Der Release kann ohne Raten nach Anleitung installiert werden.</w:t>
      </w:r>
    </w:p>
    <w:p>
      <w:r>
        <w:rPr>
          <w:rFonts w:ascii="Arial" w:hAnsi="Arial"/>
          <w:b/>
          <w:i w:val="0"/>
          <w:sz w:val="26"/>
        </w:rPr>
        <w:t>10. Post-Release Activities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Feedback sammeln.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Gefundene Fehler dokumentieren.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Die Roadmap der nächsten Version aktualisieren.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Bei Bedarf einen Patch oder Hotfix veröffentlichen.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Release Notes und Change History aufbewahren.</w:t>
      </w:r>
    </w:p>
    <w:p>
      <w:r>
        <w:rPr>
          <w:rFonts w:ascii="Arial" w:hAnsi="Arial"/>
          <w:b/>
          <w:i w:val="0"/>
          <w:sz w:val="26"/>
        </w:rPr>
        <w:t>11. Rollback Strategy</w:t>
      </w:r>
    </w:p>
    <w:p>
      <w:r>
        <w:rPr>
          <w:rFonts w:ascii="Arial" w:hAnsi="Arial"/>
          <w:b w:val="0"/>
          <w:i w:val="0"/>
          <w:sz w:val="20"/>
        </w:rPr>
        <w:t>Wenn ein stabiler Release ein kritisches Problem aufweist, erfolgt ein Rollback auf die vorherige stabile Version.</w:t>
      </w:r>
    </w:p>
    <w:p>
      <w:r>
        <w:rPr>
          <w:rFonts w:ascii="Arial" w:hAnsi="Arial"/>
          <w:b w:val="0"/>
          <w:i w:val="0"/>
          <w:sz w:val="20"/>
        </w:rPr>
        <w:t>Rollback muss dokumentiert und reproduzierbar sein.</w:t>
      </w:r>
    </w:p>
    <w:p>
      <w:r>
        <w:rPr>
          <w:rFonts w:ascii="Arial" w:hAnsi="Arial"/>
          <w:b w:val="0"/>
          <w:i w:val="0"/>
          <w:sz w:val="20"/>
        </w:rPr>
        <w:t>Rollback wird nur bei schweren Fehlern verwendet, die Installation, Start oder Kernfunktion beeinflussen.</w:t>
      </w:r>
    </w:p>
    <w:p>
      <w:r>
        <w:rPr>
          <w:rFonts w:ascii="Arial" w:hAnsi="Arial"/>
          <w:b/>
          <w:i w:val="0"/>
          <w:sz w:val="26"/>
        </w:rPr>
        <w:t>12. Emergency Hotfix Process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Problem bestätigen.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Auswirkungsbereich bestimmen.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Nur die minimal notwendige Menge an Dateien korrigieren.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Eine verkürzte Testreihe durchführen.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Hotfix mit eigener Versionsnummer veröffentlichen.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Release Notes und Changelog aktualisieren.</w:t>
      </w:r>
    </w:p>
    <w:p>
      <w:r>
        <w:rPr>
          <w:rFonts w:ascii="Arial" w:hAnsi="Arial"/>
          <w:b/>
          <w:i w:val="0"/>
          <w:sz w:val="26"/>
        </w:rPr>
        <w:t>13. Release Schedule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Type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When used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Development Build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Täglich oder nach Bedarf.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Alpha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Wenn die erste funktionierende Vertikale vorhanden ist.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Beta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Wenn die Funktionen stabil genug sind und Tests im Fokus stehen.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Vor dem Stable Release.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Stable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Wenn der Release zum Herunterladen und Installieren bereit ist.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Hotfix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Bei kritischen Problemen nach dem Stable Release.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Milestones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Ergebnisse, die vor dem Release erreicht werden müssen.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Product Roadmap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Übergang zwischen Nutzer-Versionen.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Implementation Roadmap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Technische Reihenfolge der Umsetzung.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Scope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Grenzen der ersten Version.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Charter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Offizielle Grundlage des Projekts.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 Strategy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Methoden zur Qualitätsprüfung.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Role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Name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Signature / Date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Owner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__________________ / __.__.2026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Documentation Lead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__________________ / __.__.2026</w:t>
            </w:r>
          </w:p>
        </w:tc>
      </w:tr>
    </w:tbl>
    <w:p>
      <w:r>
        <w:rPr>
          <w:rFonts w:ascii="Arial" w:hAnsi="Arial"/>
          <w:b/>
          <w:i w:val="0"/>
          <w:sz w:val="26"/>
        </w:rPr>
        <w:t>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2026-08-06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Finalen Veröffentlichungsplan mit Versionierung, Release-Typen, Workflow, Checkliste, Rollback und Hotfix-Prozess erstellt.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