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007 Поддержка нескольких игр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Один game-agnostic Core работает с конкретной Game Runtime через Game Profile и Game Adapter. Game Ingress Port принимает нормализованные входы, а Game Output или Capability Port предоставляет разрешённые действия и запросы. Runtime flow может быть двунаправленным без циклической implementation 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ADR-007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начинается со Skyrim, но shared simulation model не должен зависеть от Skyrim SDK или форматов. Новая игра должна подключаться через отдельную integration boundary без fork Core.</w:t>
      </w:r>
    </w:p>
    <w:p>
      <w:pPr>
        <w:widowControl/>
      </w:pPr>
      <w:r>
        <w:t>Старая редакция говорила, что Core использует contract Game Adapter, а другие схемы показывали Game Adapter to Core. Без владельцев портов это выглядело как статический цикл и смешивало runtime direction с source dependency.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Одновременные активные sessions нескольких игр в v1.x</w:t>
      </w:r>
    </w:p>
    <w:p>
      <w:pPr>
        <w:pStyle w:val="ListBullet"/>
        <w:keepLines/>
        <w:widowControl/>
      </w:pPr>
      <w:r>
        <w:t>Автоматическая переносимость всего state</w:t>
      </w:r>
    </w:p>
    <w:p>
      <w:pPr>
        <w:pStyle w:val="ListBullet"/>
        <w:keepLines/>
        <w:widowControl/>
      </w:pPr>
      <w:r>
        <w:t>Общий lowest common denominator API</w:t>
      </w:r>
    </w:p>
    <w:p>
      <w:pPr>
        <w:pStyle w:val="ListBullet"/>
        <w:keepLines/>
        <w:widowControl/>
      </w:pPr>
      <w:r>
        <w:t>Game-specific logic внутри domain modules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Каждая поддерживаемая игра имеет Game Profile и Game Adapter. Adapter переводит game-specific observations, events, commands, actions и capabilities в нормализованные contracts World Engine.</w:t>
      </w:r>
    </w:p>
    <w:p>
      <w:pPr>
        <w:widowControl/>
      </w:pPr>
      <w:r>
        <w:t>Game Ingress Port принадлежит application или Core boundary и вызывается Adapter. Game Output или Capability Port принадлежит application integration contract boundary и реализуется Adapter. Исходные зависимости направлены к abstractions.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Domain modules не импортируют Game Adapter types, Skyrim SDK types или game schemas.</w:t>
      </w:r>
    </w:p>
    <w:p>
      <w:pPr>
        <w:pStyle w:val="ListBullet"/>
        <w:keepLines/>
        <w:widowControl/>
      </w:pPr>
      <w:r>
        <w:t>Capability checks выполняются integration-aware application coordination code.</w:t>
      </w:r>
    </w:p>
    <w:p>
      <w:pPr>
        <w:pStyle w:val="ListBullet"/>
        <w:keepLines/>
        <w:widowControl/>
      </w:pPr>
      <w:r>
        <w:t>Host выбирает активный Game Profile, создаёт Adapter и управляет lifecycle wiring.</w:t>
      </w:r>
    </w:p>
    <w:p>
      <w:pPr>
        <w:pStyle w:val="ListBullet"/>
        <w:keepLines/>
        <w:widowControl/>
      </w:pPr>
      <w:r>
        <w:t>В v1.x активна одна Game Profile session.</w:t>
      </w:r>
    </w:p>
    <w:p>
      <w:pPr>
        <w:pStyle w:val="ListBullet"/>
        <w:keepLines/>
        <w:widowControl/>
      </w:pPr>
      <w:r>
        <w:t>Unsupported capability возвращает явный typed result без silent fallback.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Runtime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Внешнее состояние и API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External 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Translation и integration health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Profile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Capabilities, versions и compatibility facts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Ingress Port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Normalized inbound contract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Contract ownership by application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Output Capability Port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Approved outbound operations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Contract ownership by application integration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Use case coordination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Domain modules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Shared simulation state и rules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Profile selection и adapter lifecycle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Inbound runtime call: Game Runtime to Game Adapter to Game Ingress Port to application coordination.</w:t>
      </w:r>
    </w:p>
    <w:p>
      <w:pPr>
        <w:pStyle w:val="CodePath"/>
        <w:widowControl/>
      </w:pPr>
      <w:r>
        <w:t>Outbound runtime call: application coordination to Game Output or Capability Port to Game Adapter to Game Runtime.</w:t>
      </w:r>
    </w:p>
    <w:p>
      <w:pPr>
        <w:pStyle w:val="CodePath"/>
        <w:widowControl/>
      </w:pPr>
      <w:r>
        <w:t>Static dependency: Adapter зависит от port abstractions и собственных game SDK wrappers; application зависит только от port abstractions.</w:t>
      </w:r>
    </w:p>
    <w:p>
      <w:pPr>
        <w:pStyle w:val="CodePath"/>
        <w:widowControl/>
      </w:pPr>
      <w:r>
        <w:t>Event relation: нормализованные state changes могут публиковаться через Event Engine после ingress validation.</w:t>
      </w:r>
    </w:p>
    <w:p>
      <w:pPr>
        <w:pStyle w:val="CodePath"/>
        <w:widowControl/>
      </w:pPr>
      <w:r>
        <w:t>Readiness data flow: Adapter публикует integration health и capability evidence Host.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Host загружает configuration и выбирает ровно один Game Profile для session.</w:t>
      </w:r>
    </w:p>
    <w:p>
      <w:pPr>
        <w:pStyle w:val="ListBullet"/>
        <w:keepLines/>
        <w:widowControl/>
      </w:pPr>
      <w:r>
        <w:t>Adapter проходит Created, Initializing, Ready или Degraded, Stopping и Stopped states.</w:t>
      </w:r>
    </w:p>
    <w:p>
      <w:pPr>
        <w:pStyle w:val="ListBullet"/>
        <w:keepLines/>
        <w:widowControl/>
      </w:pPr>
      <w:r>
        <w:t>Capability discovery завершается до разрешения зависимых use cases.</w:t>
      </w:r>
    </w:p>
    <w:p>
      <w:pPr>
        <w:pStyle w:val="ListBullet"/>
        <w:keepLines/>
        <w:widowControl/>
      </w:pPr>
      <w:r>
        <w:t>Profile switch является controlled lifecycle transition, а не обычным configuration toggle.</w:t>
      </w:r>
    </w:p>
    <w:p>
      <w:pPr>
        <w:pStyle w:val="ListBullet"/>
        <w:keepLines/>
        <w:widowControl/>
      </w:pPr>
      <w:r>
        <w:t>Adapter failure изолируется и не частично применяет invalid domain state.</w:t>
      </w:r>
    </w:p>
    <w:p>
      <w:pPr>
        <w:pStyle w:val="ListBullet"/>
        <w:keepLines/>
        <w:widowControl/>
      </w:pPr>
      <w:r>
        <w:t>Shutdown прекращает inbound ingestion, завершает approved outbound calls и освобождает SDK resources.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Core и domain остаются game-agnostic.</w:t>
      </w:r>
    </w:p>
    <w:p>
      <w:pPr>
        <w:pStyle w:val="ListBullet"/>
        <w:keepLines/>
        <w:widowControl/>
      </w:pPr>
      <w:r>
        <w:t>Runtime bidirectionality не означает implementation cycle.</w:t>
      </w:r>
    </w:p>
    <w:p>
      <w:pPr>
        <w:pStyle w:val="ListBullet"/>
        <w:keepLines/>
        <w:widowControl/>
      </w:pPr>
      <w:r>
        <w:t>Каждый input нормализуется и валидируется до domain effect.</w:t>
      </w:r>
    </w:p>
    <w:p>
      <w:pPr>
        <w:pStyle w:val="ListBullet"/>
        <w:keepLines/>
        <w:widowControl/>
      </w:pPr>
      <w:r>
        <w:t>Каждая outbound action проходит capability и authorization checks.</w:t>
      </w:r>
    </w:p>
    <w:p>
      <w:pPr>
        <w:pStyle w:val="ListBullet"/>
        <w:keepLines/>
        <w:widowControl/>
      </w:pPr>
      <w:r>
        <w:t>Cross-game portability является selective и versioned.</w:t>
      </w:r>
    </w:p>
    <w:p>
      <w:pPr>
        <w:pStyle w:val="ListBullet"/>
        <w:keepLines/>
        <w:widowControl/>
      </w:pPr>
      <w:r>
        <w:t>Game-specific failure не повреждает shared state.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Skyrim-specific Core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Блокирует новые игры и смешивает SDK с domain.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Fork Core per game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Разделяет правила и усложняет поддержку.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Direct domain to game API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Нарушает boundary и тестируемость.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Один широкий generic adapter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Скрывает capability differences.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Profiles plus owned ports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Поддерживает общий Core и явные различия.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Каждый Game Adapter требует отдельного mapping и integration test suite.</w:t>
      </w:r>
    </w:p>
    <w:p>
      <w:pPr>
        <w:pStyle w:val="ListBullet"/>
        <w:keepLines/>
        <w:widowControl/>
      </w:pPr>
      <w:r>
        <w:t>Общий domain model не гарантирует переносимость каждого state; unsupported mappings должны быть явными.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Game SDK types остаются внутри adapter package.</w:t>
      </w:r>
    </w:p>
    <w:p>
      <w:pPr>
        <w:pStyle w:val="ListBullet"/>
        <w:keepLines/>
        <w:widowControl/>
      </w:pPr>
      <w:r>
        <w:t>Game Profile schema описывает versions, capabilities и known limitations.</w:t>
      </w:r>
    </w:p>
    <w:p>
      <w:pPr>
        <w:pStyle w:val="ListBullet"/>
        <w:keepLines/>
        <w:widowControl/>
      </w:pPr>
      <w:r>
        <w:t>Ingress DTO преобразуются в application contracts до вызова Core.</w:t>
      </w:r>
    </w:p>
    <w:p>
      <w:pPr>
        <w:pStyle w:val="ListBullet"/>
        <w:keepLines/>
        <w:widowControl/>
      </w:pPr>
      <w:r>
        <w:t>Outbound commands используют capability token или equivalent validated context.</w:t>
      </w:r>
    </w:p>
    <w:p>
      <w:pPr>
        <w:pStyle w:val="ListBullet"/>
        <w:keepLines/>
        <w:widowControl/>
      </w:pPr>
      <w:r>
        <w:t>Contract tests выполняются для каждого Adapter against common port suite.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Dependency graph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Core to concrete Adapter и обратного цикла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Ingress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Invalid input не влияет на domain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Capability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Unsupported operation возвращает typed failure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 управляет profile и adapter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Portability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Каждое переносимое поле имеет mapping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ARCH-004 v1.4</w:t>
      </w:r>
    </w:p>
    <w:p>
      <w:pPr>
        <w:pStyle w:val="ListBullet"/>
        <w:keepLines/>
        <w:widowControl/>
      </w:pPr>
      <w:r>
        <w:t>ARCH-005 v1.4</w:t>
      </w:r>
    </w:p>
    <w:p>
      <w:pPr>
        <w:pStyle w:val="ListBullet"/>
        <w:keepLines/>
        <w:widowControl/>
      </w:pPr>
      <w:r>
        <w:t>ARCH-006 v1.2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2026-08-13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ADR-007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ADR-007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 Поддержка нескольких игр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