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SAVE SYSTEM ARCHITECTURE</w:t>
      </w:r>
    </w:p>
    <w:p>
      <w:pPr>
        <w:jc w:val="center"/>
      </w:pPr>
      <w:r>
        <w:rPr>
          <w:rFonts w:ascii="Arial" w:hAnsi="Arial"/>
          <w:b/>
          <w:sz w:val="32"/>
        </w:rPr>
        <w:t>ARCH-011</w:t>
      </w:r>
    </w:p>
    <w:p>
      <w:pPr>
        <w:jc w:val="center"/>
      </w:pPr>
      <w:r>
        <w:rPr>
          <w:rFonts w:ascii="Arial" w:hAnsi="Arial"/>
          <w:b/>
          <w:sz w:val="26"/>
        </w:rPr>
        <w:t>World Engine</w:t>
      </w:r>
    </w:p>
    <w:p>
      <w:pPr>
        <w:jc w:val="center"/>
      </w:pPr>
      <w:r>
        <w:rPr>
          <w:rFonts w:ascii="Arial" w:hAnsi="Arial"/>
          <w:i/>
          <w:sz w:val="22"/>
        </w:rPr>
        <w:t>Полная русская версия · Parts 01–08</w:t>
      </w:r>
    </w:p>
    <w:p>
      <w:pPr>
        <w:jc w:val="center"/>
      </w:pPr>
      <w:r>
        <w:rPr>
          <w:rFonts w:ascii="Arial" w:hAnsi="Arial"/>
          <w:sz w:val="21"/>
        </w:rPr>
        <w:t>Version v1.0 · Final Draft · 2026-08-11</w:t>
      </w:r>
    </w:p>
    <w:p>
      <w:r>
        <w:br w:type="page"/>
      </w:r>
    </w:p>
    <w:p>
      <w:r>
        <w:rPr>
          <w:rFonts w:ascii="Arial" w:hAnsi="Arial"/>
          <w:b/>
          <w:sz w:val="30"/>
        </w:rPr>
        <w:t>Содержание</w:t>
      </w:r>
    </w:p>
    <w:p>
      <w:pPr>
        <w:pStyle w:val="ListBullet"/>
      </w:pPr>
      <w:r>
        <w:rPr>
          <w:rFonts w:ascii="Arial" w:hAnsi="Arial"/>
          <w:sz w:val="20"/>
        </w:rPr>
        <w:t>Part 01 | Introduction, Scope &amp; Save System Principles</w:t>
      </w:r>
    </w:p>
    <w:p>
      <w:pPr>
        <w:pStyle w:val="ListBullet"/>
      </w:pPr>
      <w:r>
        <w:rPr>
          <w:rFonts w:ascii="Arial" w:hAnsi="Arial"/>
          <w:sz w:val="20"/>
        </w:rPr>
        <w:t>Part 02 | Save Data Model, Serialization &amp; Save Format</w:t>
      </w:r>
    </w:p>
    <w:p>
      <w:pPr>
        <w:pStyle w:val="ListBullet"/>
      </w:pPr>
      <w:r>
        <w:rPr>
          <w:rFonts w:ascii="Arial" w:hAnsi="Arial"/>
          <w:sz w:val="20"/>
        </w:rPr>
        <w:t>Part 03 | Save Transactions, Atomicity, Concurrency &amp; Consistency</w:t>
      </w:r>
    </w:p>
    <w:p>
      <w:pPr>
        <w:pStyle w:val="ListBullet"/>
      </w:pPr>
      <w:r>
        <w:rPr>
          <w:rFonts w:ascii="Arial" w:hAnsi="Arial"/>
          <w:sz w:val="20"/>
        </w:rPr>
        <w:t>Part 04 | Save Versioning, Migration &amp; Backward Compatibility</w:t>
      </w:r>
    </w:p>
    <w:p>
      <w:pPr>
        <w:pStyle w:val="ListBullet"/>
      </w:pPr>
      <w:r>
        <w:rPr>
          <w:rFonts w:ascii="Arial" w:hAnsi="Arial"/>
          <w:sz w:val="20"/>
        </w:rPr>
        <w:t>Part 05 | Save Slots, Backup, Recovery &amp; Corruption Handling</w:t>
      </w:r>
    </w:p>
    <w:p>
      <w:pPr>
        <w:pStyle w:val="ListBullet"/>
      </w:pPr>
      <w:r>
        <w:rPr>
          <w:rFonts w:ascii="Arial" w:hAnsi="Arial"/>
          <w:sz w:val="20"/>
        </w:rPr>
        <w:t>Part 06 | Save Validation, Integrity Checks &amp; Runtime Load Activation</w:t>
      </w:r>
    </w:p>
    <w:p>
      <w:pPr>
        <w:pStyle w:val="ListBullet"/>
      </w:pPr>
      <w:r>
        <w:rPr>
          <w:rFonts w:ascii="Arial" w:hAnsi="Arial"/>
          <w:sz w:val="20"/>
        </w:rPr>
        <w:t>Part 07 | Save Events, Autosave, Runtime Integration &amp; Performance</w:t>
      </w:r>
    </w:p>
    <w:p>
      <w:pPr>
        <w:pStyle w:val="ListBullet"/>
      </w:pPr>
      <w:r>
        <w:rPr>
          <w:rFonts w:ascii="Arial" w:hAnsi="Arial"/>
          <w:sz w:val="20"/>
        </w:rPr>
        <w:t>Part 08 | Save Testing, Acceptance Criteria &amp; Final Architecture Summary</w:t>
      </w:r>
    </w:p>
    <w:p>
      <w:r>
        <w:rPr>
          <w:rFonts w:ascii="Arial" w:hAnsi="Arial"/>
          <w:i/>
          <w:sz w:val="19"/>
        </w:rPr>
        <w:t>Документ собран последовательно из Parts 01–08; содержимое отдельных частей сохранено без смысловой переработки.</w:t>
      </w:r>
    </w:p>
    <w:p>
      <w:r>
        <w:br w:type="page"/>
      </w:r>
    </w:p>
    <w:p>
      <w:pPr>
        <w:jc w:val="center"/>
      </w:pPr>
      <w:r>
        <w:rPr>
          <w:rFonts w:ascii="Arial" w:hAnsi="Arial"/>
          <w:b/>
          <w:i w:val="0"/>
          <w:sz w:val="40"/>
        </w:rPr>
        <w:t>Save System Architecture</w:t>
      </w:r>
    </w:p>
    <w:p>
      <w:pPr>
        <w:jc w:val="center"/>
      </w:pPr>
      <w:r>
        <w:rPr>
          <w:rFonts w:ascii="Arial" w:hAnsi="Arial"/>
          <w:b w:val="0"/>
          <w:i/>
          <w:sz w:val="22"/>
        </w:rPr>
        <w:t>ARCH-011 — Part 01 / Introduction, Scope &amp; Save System Principles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01 — Introduction, Scope &amp; Save System Principles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ARCH-011 определяет назначение, границы и базовые архитектурные принципы Save System World Engine для Version 1.0. Save System должен сохранять пользовательское состояние мира воспроизводимо, безопасно и независимо от обычной application configuration, plugin registry и AI runtime.</w:t>
      </w:r>
    </w:p>
    <w:p>
      <w:r>
        <w:rPr>
          <w:rFonts w:ascii="Arial" w:hAnsi="Arial"/>
          <w:b/>
          <w:i w:val="0"/>
          <w:sz w:val="26"/>
        </w:rPr>
        <w:t>2. Core Save System Boundary</w:t>
      </w:r>
    </w:p>
    <w:p>
      <w:r>
        <w:rPr>
          <w:rFonts w:ascii="Arial" w:hAnsi="Arial"/>
          <w:b w:val="0"/>
          <w:i w:val="0"/>
          <w:sz w:val="21"/>
        </w:rPr>
        <w:t>Version 1.0 должна различать как минимум четыре категории persistent state:</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State category</w:t>
            </w:r>
          </w:p>
        </w:tc>
        <w:tc>
          <w:tcPr>
            <w:tcW w:type="dxa" w:w="3213"/>
          </w:tcPr>
          <w:p>
            <w:r>
              <w:rPr>
                <w:rFonts w:ascii="Arial" w:hAnsi="Arial"/>
                <w:b/>
                <w:i w:val="0"/>
                <w:sz w:val="18"/>
              </w:rPr>
              <w:t>Purpose</w:t>
            </w:r>
          </w:p>
        </w:tc>
        <w:tc>
          <w:tcPr>
            <w:tcW w:type="dxa" w:w="3213"/>
          </w:tcPr>
          <w:p>
            <w:r>
              <w:rPr>
                <w:rFonts w:ascii="Arial" w:hAnsi="Arial"/>
                <w:b/>
                <w:i w:val="0"/>
                <w:sz w:val="18"/>
              </w:rPr>
              <w:t>Owner</w:t>
            </w:r>
          </w:p>
        </w:tc>
      </w:tr>
      <w:tr>
        <w:tc>
          <w:tcPr>
            <w:tcW w:type="dxa" w:w="3213"/>
          </w:tcPr>
          <w:p>
            <w:r>
              <w:rPr>
                <w:rFonts w:ascii="Arial" w:hAnsi="Arial"/>
                <w:b w:val="0"/>
                <w:i w:val="0"/>
                <w:sz w:val="17"/>
              </w:rPr>
              <w:t>World Save State</w:t>
            </w:r>
          </w:p>
        </w:tc>
        <w:tc>
          <w:tcPr>
            <w:tcW w:type="dxa" w:w="3213"/>
          </w:tcPr>
          <w:p>
            <w:r>
              <w:rPr>
                <w:rFonts w:ascii="Arial" w:hAnsi="Arial"/>
                <w:b w:val="0"/>
                <w:i w:val="0"/>
                <w:sz w:val="17"/>
              </w:rPr>
              <w:t>Состояние симуляции и игрового мира, необходимое для восстановления продолжения игры.</w:t>
            </w:r>
          </w:p>
        </w:tc>
        <w:tc>
          <w:tcPr>
            <w:tcW w:type="dxa" w:w="3213"/>
          </w:tcPr>
          <w:p>
            <w:r>
              <w:rPr>
                <w:rFonts w:ascii="Arial" w:hAnsi="Arial"/>
                <w:b w:val="0"/>
                <w:i w:val="0"/>
                <w:sz w:val="17"/>
              </w:rPr>
              <w:t>Save Manager / Persistence</w:t>
            </w:r>
          </w:p>
        </w:tc>
      </w:tr>
      <w:tr>
        <w:tc>
          <w:tcPr>
            <w:tcW w:type="dxa" w:w="3213"/>
          </w:tcPr>
          <w:p>
            <w:r>
              <w:rPr>
                <w:rFonts w:ascii="Arial" w:hAnsi="Arial"/>
                <w:b w:val="0"/>
                <w:i w:val="0"/>
                <w:sz w:val="17"/>
              </w:rPr>
              <w:t>Database State</w:t>
            </w:r>
          </w:p>
        </w:tc>
        <w:tc>
          <w:tcPr>
            <w:tcW w:type="dxa" w:w="3213"/>
          </w:tcPr>
          <w:p>
            <w:r>
              <w:rPr>
                <w:rFonts w:ascii="Arial" w:hAnsi="Arial"/>
                <w:b w:val="0"/>
                <w:i w:val="0"/>
                <w:sz w:val="17"/>
              </w:rPr>
              <w:t>Нормализованные persistent entities и technical/runtime data.</w:t>
            </w:r>
          </w:p>
        </w:tc>
        <w:tc>
          <w:tcPr>
            <w:tcW w:type="dxa" w:w="3213"/>
          </w:tcPr>
          <w:p>
            <w:r>
              <w:rPr>
                <w:rFonts w:ascii="Arial" w:hAnsi="Arial"/>
                <w:b w:val="0"/>
                <w:i w:val="0"/>
                <w:sz w:val="17"/>
              </w:rPr>
              <w:t>Repository / Database</w:t>
            </w:r>
          </w:p>
        </w:tc>
      </w:tr>
      <w:tr>
        <w:tc>
          <w:tcPr>
            <w:tcW w:type="dxa" w:w="3213"/>
          </w:tcPr>
          <w:p>
            <w:r>
              <w:rPr>
                <w:rFonts w:ascii="Arial" w:hAnsi="Arial"/>
                <w:b w:val="0"/>
                <w:i w:val="0"/>
                <w:sz w:val="17"/>
              </w:rPr>
              <w:t>Configuration State</w:t>
            </w:r>
          </w:p>
        </w:tc>
        <w:tc>
          <w:tcPr>
            <w:tcW w:type="dxa" w:w="3213"/>
          </w:tcPr>
          <w:p>
            <w:r>
              <w:rPr>
                <w:rFonts w:ascii="Arial" w:hAnsi="Arial"/>
                <w:b w:val="0"/>
                <w:i w:val="0"/>
                <w:sz w:val="17"/>
              </w:rPr>
              <w:t>Настройки установки и runtime behavior.</w:t>
            </w:r>
          </w:p>
        </w:tc>
        <w:tc>
          <w:tcPr>
            <w:tcW w:type="dxa" w:w="3213"/>
          </w:tcPr>
          <w:p>
            <w:r>
              <w:rPr>
                <w:rFonts w:ascii="Arial" w:hAnsi="Arial"/>
                <w:b w:val="0"/>
                <w:i w:val="0"/>
                <w:sz w:val="17"/>
              </w:rPr>
              <w:t>Configuration Architecture</w:t>
            </w:r>
          </w:p>
        </w:tc>
      </w:tr>
      <w:tr>
        <w:tc>
          <w:tcPr>
            <w:tcW w:type="dxa" w:w="3213"/>
          </w:tcPr>
          <w:p>
            <w:r>
              <w:rPr>
                <w:rFonts w:ascii="Arial" w:hAnsi="Arial"/>
                <w:b w:val="0"/>
                <w:i w:val="0"/>
                <w:sz w:val="17"/>
              </w:rPr>
              <w:t>Plugin Registry/Baseline</w:t>
            </w:r>
          </w:p>
        </w:tc>
        <w:tc>
          <w:tcPr>
            <w:tcW w:type="dxa" w:w="3213"/>
          </w:tcPr>
          <w:p>
            <w:r>
              <w:rPr>
                <w:rFonts w:ascii="Arial" w:hAnsi="Arial"/>
                <w:b w:val="0"/>
                <w:i w:val="0"/>
                <w:sz w:val="17"/>
              </w:rPr>
              <w:t>Состояние обнаружения и анализа plugin environment.</w:t>
            </w:r>
          </w:p>
        </w:tc>
        <w:tc>
          <w:tcPr>
            <w:tcW w:type="dxa" w:w="3213"/>
          </w:tcPr>
          <w:p>
            <w:r>
              <w:rPr>
                <w:rFonts w:ascii="Arial" w:hAnsi="Arial"/>
                <w:b w:val="0"/>
                <w:i w:val="0"/>
                <w:sz w:val="17"/>
              </w:rPr>
              <w:t>Plugin Architecture / Repository</w:t>
            </w:r>
          </w:p>
        </w:tc>
      </w:tr>
    </w:tbl>
    <w:p/>
    <w:p>
      <w:r>
        <w:rPr>
          <w:rFonts w:ascii="Arial" w:hAnsi="Arial"/>
          <w:b w:val="0"/>
          <w:i w:val="0"/>
          <w:sz w:val="21"/>
        </w:rPr>
        <w:t>Эти категории могут быть физически связаны через одну SQLite database или связанные storage artifacts, но логически должны иметь разные ownership и lifecycle.</w:t>
      </w:r>
    </w:p>
    <w:p>
      <w:r>
        <w:rPr>
          <w:rFonts w:ascii="Arial" w:hAnsi="Arial"/>
          <w:b/>
          <w:i w:val="0"/>
          <w:sz w:val="26"/>
        </w:rPr>
        <w:t>3. Save System Scope — Version 1.0</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Capability</w:t>
            </w:r>
          </w:p>
        </w:tc>
        <w:tc>
          <w:tcPr>
            <w:tcW w:type="dxa" w:w="4819"/>
          </w:tcPr>
          <w:p>
            <w:r>
              <w:rPr>
                <w:rFonts w:ascii="Arial" w:hAnsi="Arial"/>
                <w:b/>
                <w:i w:val="0"/>
                <w:sz w:val="18"/>
              </w:rPr>
              <w:t>v1.0</w:t>
            </w:r>
          </w:p>
        </w:tc>
      </w:tr>
      <w:tr>
        <w:tc>
          <w:tcPr>
            <w:tcW w:type="dxa" w:w="4819"/>
          </w:tcPr>
          <w:p>
            <w:r>
              <w:rPr>
                <w:rFonts w:ascii="Arial" w:hAnsi="Arial"/>
                <w:b w:val="0"/>
                <w:i w:val="0"/>
                <w:sz w:val="17"/>
              </w:rPr>
              <w:t>Create save</w:t>
            </w:r>
          </w:p>
        </w:tc>
        <w:tc>
          <w:tcPr>
            <w:tcW w:type="dxa" w:w="4819"/>
          </w:tcPr>
          <w:p>
            <w:r>
              <w:rPr>
                <w:rFonts w:ascii="Arial" w:hAnsi="Arial"/>
                <w:b w:val="0"/>
                <w:i w:val="0"/>
                <w:sz w:val="17"/>
              </w:rPr>
              <w:t>Supported</w:t>
            </w:r>
          </w:p>
        </w:tc>
      </w:tr>
      <w:tr>
        <w:tc>
          <w:tcPr>
            <w:tcW w:type="dxa" w:w="4819"/>
          </w:tcPr>
          <w:p>
            <w:r>
              <w:rPr>
                <w:rFonts w:ascii="Arial" w:hAnsi="Arial"/>
                <w:b w:val="0"/>
                <w:i w:val="0"/>
                <w:sz w:val="17"/>
              </w:rPr>
              <w:t>Load save</w:t>
            </w:r>
          </w:p>
        </w:tc>
        <w:tc>
          <w:tcPr>
            <w:tcW w:type="dxa" w:w="4819"/>
          </w:tcPr>
          <w:p>
            <w:r>
              <w:rPr>
                <w:rFonts w:ascii="Arial" w:hAnsi="Arial"/>
                <w:b w:val="0"/>
                <w:i w:val="0"/>
                <w:sz w:val="17"/>
              </w:rPr>
              <w:t>Supported</w:t>
            </w:r>
          </w:p>
        </w:tc>
      </w:tr>
      <w:tr>
        <w:tc>
          <w:tcPr>
            <w:tcW w:type="dxa" w:w="4819"/>
          </w:tcPr>
          <w:p>
            <w:r>
              <w:rPr>
                <w:rFonts w:ascii="Arial" w:hAnsi="Arial"/>
                <w:b w:val="0"/>
                <w:i w:val="0"/>
                <w:sz w:val="17"/>
              </w:rPr>
              <w:t>List save slots</w:t>
            </w:r>
          </w:p>
        </w:tc>
        <w:tc>
          <w:tcPr>
            <w:tcW w:type="dxa" w:w="4819"/>
          </w:tcPr>
          <w:p>
            <w:r>
              <w:rPr>
                <w:rFonts w:ascii="Arial" w:hAnsi="Arial"/>
                <w:b w:val="0"/>
                <w:i w:val="0"/>
                <w:sz w:val="17"/>
              </w:rPr>
              <w:t>Supported</w:t>
            </w:r>
          </w:p>
        </w:tc>
      </w:tr>
      <w:tr>
        <w:tc>
          <w:tcPr>
            <w:tcW w:type="dxa" w:w="4819"/>
          </w:tcPr>
          <w:p>
            <w:r>
              <w:rPr>
                <w:rFonts w:ascii="Arial" w:hAnsi="Arial"/>
                <w:b w:val="0"/>
                <w:i w:val="0"/>
                <w:sz w:val="17"/>
              </w:rPr>
              <w:t>Overwrite existing save</w:t>
            </w:r>
          </w:p>
        </w:tc>
        <w:tc>
          <w:tcPr>
            <w:tcW w:type="dxa" w:w="4819"/>
          </w:tcPr>
          <w:p>
            <w:r>
              <w:rPr>
                <w:rFonts w:ascii="Arial" w:hAnsi="Arial"/>
                <w:b w:val="0"/>
                <w:i w:val="0"/>
                <w:sz w:val="17"/>
              </w:rPr>
              <w:t>Supported under controlled policy</w:t>
            </w:r>
          </w:p>
        </w:tc>
      </w:tr>
      <w:tr>
        <w:tc>
          <w:tcPr>
            <w:tcW w:type="dxa" w:w="4819"/>
          </w:tcPr>
          <w:p>
            <w:r>
              <w:rPr>
                <w:rFonts w:ascii="Arial" w:hAnsi="Arial"/>
                <w:b w:val="0"/>
                <w:i w:val="0"/>
                <w:sz w:val="17"/>
              </w:rPr>
              <w:t>Automatic backup</w:t>
            </w:r>
          </w:p>
        </w:tc>
        <w:tc>
          <w:tcPr>
            <w:tcW w:type="dxa" w:w="4819"/>
          </w:tcPr>
          <w:p>
            <w:r>
              <w:rPr>
                <w:rFonts w:ascii="Arial" w:hAnsi="Arial"/>
                <w:b w:val="0"/>
                <w:i w:val="0"/>
                <w:sz w:val="17"/>
              </w:rPr>
              <w:t>Supported</w:t>
            </w:r>
          </w:p>
        </w:tc>
      </w:tr>
      <w:tr>
        <w:tc>
          <w:tcPr>
            <w:tcW w:type="dxa" w:w="4819"/>
          </w:tcPr>
          <w:p>
            <w:r>
              <w:rPr>
                <w:rFonts w:ascii="Arial" w:hAnsi="Arial"/>
                <w:b w:val="0"/>
                <w:i w:val="0"/>
                <w:sz w:val="17"/>
              </w:rPr>
              <w:t>Manual backup</w:t>
            </w:r>
          </w:p>
        </w:tc>
        <w:tc>
          <w:tcPr>
            <w:tcW w:type="dxa" w:w="4819"/>
          </w:tcPr>
          <w:p>
            <w:r>
              <w:rPr>
                <w:rFonts w:ascii="Arial" w:hAnsi="Arial"/>
                <w:b w:val="0"/>
                <w:i w:val="0"/>
                <w:sz w:val="17"/>
              </w:rPr>
              <w:t>Supported where exposed by product workflow</w:t>
            </w:r>
          </w:p>
        </w:tc>
      </w:tr>
      <w:tr>
        <w:tc>
          <w:tcPr>
            <w:tcW w:type="dxa" w:w="4819"/>
          </w:tcPr>
          <w:p>
            <w:r>
              <w:rPr>
                <w:rFonts w:ascii="Arial" w:hAnsi="Arial"/>
                <w:b w:val="0"/>
                <w:i w:val="0"/>
                <w:sz w:val="17"/>
              </w:rPr>
              <w:t>Save format versioning</w:t>
            </w:r>
          </w:p>
        </w:tc>
        <w:tc>
          <w:tcPr>
            <w:tcW w:type="dxa" w:w="4819"/>
          </w:tcPr>
          <w:p>
            <w:r>
              <w:rPr>
                <w:rFonts w:ascii="Arial" w:hAnsi="Arial"/>
                <w:b w:val="0"/>
                <w:i w:val="0"/>
                <w:sz w:val="17"/>
              </w:rPr>
              <w:t>Required</w:t>
            </w:r>
          </w:p>
        </w:tc>
      </w:tr>
      <w:tr>
        <w:tc>
          <w:tcPr>
            <w:tcW w:type="dxa" w:w="4819"/>
          </w:tcPr>
          <w:p>
            <w:r>
              <w:rPr>
                <w:rFonts w:ascii="Arial" w:hAnsi="Arial"/>
                <w:b w:val="0"/>
                <w:i w:val="0"/>
                <w:sz w:val="17"/>
              </w:rPr>
              <w:t>Atomic save operation</w:t>
            </w:r>
          </w:p>
        </w:tc>
        <w:tc>
          <w:tcPr>
            <w:tcW w:type="dxa" w:w="4819"/>
          </w:tcPr>
          <w:p>
            <w:r>
              <w:rPr>
                <w:rFonts w:ascii="Arial" w:hAnsi="Arial"/>
                <w:b w:val="0"/>
                <w:i w:val="0"/>
                <w:sz w:val="17"/>
              </w:rPr>
              <w:t>Required</w:t>
            </w:r>
          </w:p>
        </w:tc>
      </w:tr>
      <w:tr>
        <w:tc>
          <w:tcPr>
            <w:tcW w:type="dxa" w:w="4819"/>
          </w:tcPr>
          <w:p>
            <w:r>
              <w:rPr>
                <w:rFonts w:ascii="Arial" w:hAnsi="Arial"/>
                <w:b w:val="0"/>
                <w:i w:val="0"/>
                <w:sz w:val="17"/>
              </w:rPr>
              <w:t>Integrity validation</w:t>
            </w:r>
          </w:p>
        </w:tc>
        <w:tc>
          <w:tcPr>
            <w:tcW w:type="dxa" w:w="4819"/>
          </w:tcPr>
          <w:p>
            <w:r>
              <w:rPr>
                <w:rFonts w:ascii="Arial" w:hAnsi="Arial"/>
                <w:b w:val="0"/>
                <w:i w:val="0"/>
                <w:sz w:val="17"/>
              </w:rPr>
              <w:t>Required</w:t>
            </w:r>
          </w:p>
        </w:tc>
      </w:tr>
      <w:tr>
        <w:tc>
          <w:tcPr>
            <w:tcW w:type="dxa" w:w="4819"/>
          </w:tcPr>
          <w:p>
            <w:r>
              <w:rPr>
                <w:rFonts w:ascii="Arial" w:hAnsi="Arial"/>
                <w:b w:val="0"/>
                <w:i w:val="0"/>
                <w:sz w:val="17"/>
              </w:rPr>
              <w:t>Corrupted save detection</w:t>
            </w:r>
          </w:p>
        </w:tc>
        <w:tc>
          <w:tcPr>
            <w:tcW w:type="dxa" w:w="4819"/>
          </w:tcPr>
          <w:p>
            <w:r>
              <w:rPr>
                <w:rFonts w:ascii="Arial" w:hAnsi="Arial"/>
                <w:b w:val="0"/>
                <w:i w:val="0"/>
                <w:sz w:val="17"/>
              </w:rPr>
              <w:t>Required</w:t>
            </w:r>
          </w:p>
        </w:tc>
      </w:tr>
      <w:tr>
        <w:tc>
          <w:tcPr>
            <w:tcW w:type="dxa" w:w="4819"/>
          </w:tcPr>
          <w:p>
            <w:r>
              <w:rPr>
                <w:rFonts w:ascii="Arial" w:hAnsi="Arial"/>
                <w:b w:val="0"/>
                <w:i w:val="0"/>
                <w:sz w:val="17"/>
              </w:rPr>
              <w:t>Controlled recovery</w:t>
            </w:r>
          </w:p>
        </w:tc>
        <w:tc>
          <w:tcPr>
            <w:tcW w:type="dxa" w:w="4819"/>
          </w:tcPr>
          <w:p>
            <w:r>
              <w:rPr>
                <w:rFonts w:ascii="Arial" w:hAnsi="Arial"/>
                <w:b w:val="0"/>
                <w:i w:val="0"/>
                <w:sz w:val="17"/>
              </w:rPr>
              <w:t>Required</w:t>
            </w:r>
          </w:p>
        </w:tc>
      </w:tr>
      <w:tr>
        <w:tc>
          <w:tcPr>
            <w:tcW w:type="dxa" w:w="4819"/>
          </w:tcPr>
          <w:p>
            <w:r>
              <w:rPr>
                <w:rFonts w:ascii="Arial" w:hAnsi="Arial"/>
                <w:b w:val="0"/>
                <w:i w:val="0"/>
                <w:sz w:val="17"/>
              </w:rPr>
              <w:t>Cross-version migration</w:t>
            </w:r>
          </w:p>
        </w:tc>
        <w:tc>
          <w:tcPr>
            <w:tcW w:type="dxa" w:w="4819"/>
          </w:tcPr>
          <w:p>
            <w:r>
              <w:rPr>
                <w:rFonts w:ascii="Arial" w:hAnsi="Arial"/>
                <w:b w:val="0"/>
                <w:i w:val="0"/>
                <w:sz w:val="17"/>
              </w:rPr>
              <w:t>Supported through explicit migration policy</w:t>
            </w:r>
          </w:p>
        </w:tc>
      </w:tr>
      <w:tr>
        <w:tc>
          <w:tcPr>
            <w:tcW w:type="dxa" w:w="4819"/>
          </w:tcPr>
          <w:p>
            <w:r>
              <w:rPr>
                <w:rFonts w:ascii="Arial" w:hAnsi="Arial"/>
                <w:b w:val="0"/>
                <w:i w:val="0"/>
                <w:sz w:val="17"/>
              </w:rPr>
              <w:t>Cloud save</w:t>
            </w:r>
          </w:p>
        </w:tc>
        <w:tc>
          <w:tcPr>
            <w:tcW w:type="dxa" w:w="4819"/>
          </w:tcPr>
          <w:p>
            <w:r>
              <w:rPr>
                <w:rFonts w:ascii="Arial" w:hAnsi="Arial"/>
                <w:b w:val="0"/>
                <w:i w:val="0"/>
                <w:sz w:val="17"/>
              </w:rPr>
              <w:t>Not required</w:t>
            </w:r>
          </w:p>
        </w:tc>
      </w:tr>
      <w:tr>
        <w:tc>
          <w:tcPr>
            <w:tcW w:type="dxa" w:w="4819"/>
          </w:tcPr>
          <w:p>
            <w:r>
              <w:rPr>
                <w:rFonts w:ascii="Arial" w:hAnsi="Arial"/>
                <w:b w:val="0"/>
                <w:i w:val="0"/>
                <w:sz w:val="17"/>
              </w:rPr>
              <w:t>Cross-platform save compatibility</w:t>
            </w:r>
          </w:p>
        </w:tc>
        <w:tc>
          <w:tcPr>
            <w:tcW w:type="dxa" w:w="4819"/>
          </w:tcPr>
          <w:p>
            <w:r>
              <w:rPr>
                <w:rFonts w:ascii="Arial" w:hAnsi="Arial"/>
                <w:b w:val="0"/>
                <w:i w:val="0"/>
                <w:sz w:val="17"/>
              </w:rPr>
              <w:t>Not required for Windows-only v1.0</w:t>
            </w:r>
          </w:p>
        </w:tc>
      </w:tr>
    </w:tbl>
    <w:p/>
    <w:p>
      <w:r>
        <w:rPr>
          <w:rFonts w:ascii="Arial" w:hAnsi="Arial"/>
          <w:b/>
          <w:i w:val="0"/>
          <w:sz w:val="26"/>
        </w:rPr>
        <w:t>4. Save System Principles</w:t>
      </w:r>
    </w:p>
    <w:p>
      <w:pPr>
        <w:pStyle w:val="ListBullet"/>
      </w:pPr>
      <w:r>
        <w:rPr>
          <w:rFonts w:ascii="Arial" w:hAnsi="Arial"/>
          <w:b w:val="0"/>
          <w:i w:val="0"/>
          <w:sz w:val="20"/>
        </w:rPr>
        <w:t>Authoritative state: последний подтверждённый валидный save является authoritative пользовательским состоянием.</w:t>
      </w:r>
    </w:p>
    <w:p>
      <w:pPr>
        <w:pStyle w:val="ListBullet"/>
      </w:pPr>
      <w:r>
        <w:rPr>
          <w:rFonts w:ascii="Arial" w:hAnsi="Arial"/>
          <w:b w:val="0"/>
          <w:i w:val="0"/>
          <w:sz w:val="20"/>
        </w:rPr>
        <w:t>Atomicity: save не должен оставлять частично записанный authoritative state.</w:t>
      </w:r>
    </w:p>
    <w:p>
      <w:pPr>
        <w:pStyle w:val="ListBullet"/>
      </w:pPr>
      <w:r>
        <w:rPr>
          <w:rFonts w:ascii="Arial" w:hAnsi="Arial"/>
          <w:b w:val="0"/>
          <w:i w:val="0"/>
          <w:sz w:val="20"/>
        </w:rPr>
        <w:t>Durability: успешный save должен пережить normal shutdown и restart.</w:t>
      </w:r>
    </w:p>
    <w:p>
      <w:pPr>
        <w:pStyle w:val="ListBullet"/>
      </w:pPr>
      <w:r>
        <w:rPr>
          <w:rFonts w:ascii="Arial" w:hAnsi="Arial"/>
          <w:b w:val="0"/>
          <w:i w:val="0"/>
          <w:sz w:val="20"/>
        </w:rPr>
        <w:t>Recoverability: предыдущий валидный save должен оставаться доступным при failure, когда это возможно.</w:t>
      </w:r>
    </w:p>
    <w:p>
      <w:pPr>
        <w:pStyle w:val="ListBullet"/>
      </w:pPr>
      <w:r>
        <w:rPr>
          <w:rFonts w:ascii="Arial" w:hAnsi="Arial"/>
          <w:b w:val="0"/>
          <w:i w:val="0"/>
          <w:sz w:val="20"/>
        </w:rPr>
        <w:t>Separation: Save Data не смешивается без необходимости с configuration, secrets или temporary cache.</w:t>
      </w:r>
    </w:p>
    <w:p>
      <w:pPr>
        <w:pStyle w:val="ListBullet"/>
      </w:pPr>
      <w:r>
        <w:rPr>
          <w:rFonts w:ascii="Arial" w:hAnsi="Arial"/>
          <w:b w:val="0"/>
          <w:i w:val="0"/>
          <w:sz w:val="20"/>
        </w:rPr>
        <w:t>Versioning: save format имеет собственную version identity.</w:t>
      </w:r>
    </w:p>
    <w:p>
      <w:pPr>
        <w:pStyle w:val="ListBullet"/>
      </w:pPr>
      <w:r>
        <w:rPr>
          <w:rFonts w:ascii="Arial" w:hAnsi="Arial"/>
          <w:b w:val="0"/>
          <w:i w:val="0"/>
          <w:sz w:val="20"/>
        </w:rPr>
        <w:t>Validation before activation: save становится active только после успешной integrity validation.</w:t>
      </w:r>
    </w:p>
    <w:p>
      <w:pPr>
        <w:pStyle w:val="ListBullet"/>
      </w:pPr>
      <w:r>
        <w:rPr>
          <w:rFonts w:ascii="Arial" w:hAnsi="Arial"/>
          <w:b w:val="0"/>
          <w:i w:val="0"/>
          <w:sz w:val="20"/>
        </w:rPr>
        <w:t>No silent overwrite on failure: ошибка нового save не должна уничтожать последний valid save.</w:t>
      </w:r>
    </w:p>
    <w:p>
      <w:pPr>
        <w:pStyle w:val="ListBullet"/>
      </w:pPr>
      <w:r>
        <w:rPr>
          <w:rFonts w:ascii="Arial" w:hAnsi="Arial"/>
          <w:b w:val="0"/>
          <w:i w:val="0"/>
          <w:sz w:val="20"/>
        </w:rPr>
        <w:t>Repository boundary: модули не пишут persistence напрямую.</w:t>
      </w:r>
    </w:p>
    <w:p>
      <w:pPr>
        <w:pStyle w:val="ListBullet"/>
      </w:pPr>
      <w:r>
        <w:rPr>
          <w:rFonts w:ascii="Arial" w:hAnsi="Arial"/>
          <w:b w:val="0"/>
          <w:i w:val="0"/>
          <w:sz w:val="20"/>
        </w:rPr>
        <w:t>Game independence: Save Manager работает через domain contracts, а не через произвольный прямой доступ Skyrim.</w:t>
      </w:r>
    </w:p>
    <w:p>
      <w:r>
        <w:rPr>
          <w:rFonts w:ascii="Arial" w:hAnsi="Arial"/>
          <w:b/>
          <w:i w:val="0"/>
          <w:sz w:val="26"/>
        </w:rPr>
        <w:t>5. High-Level Save Architecture</w:t>
      </w:r>
    </w:p>
    <w:p>
      <w:r>
        <w:rPr>
          <w:rFonts w:ascii="Consolas" w:hAnsi="Consolas"/>
          <w:b w:val="0"/>
          <w:i w:val="0"/>
          <w:sz w:val="18"/>
        </w:rPr>
        <w:t>Game / Runtime State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Save Manager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Save Coordinator    Validation</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Repository Layer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SQLite DB       Save Artifacts</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Backup / Recovery</w:t>
      </w:r>
    </w:p>
    <w:p>
      <w:r>
        <w:rPr>
          <w:rFonts w:ascii="Consolas" w:hAnsi="Consolas"/>
          <w:b w:val="0"/>
          <w:i w:val="0"/>
          <w:sz w:val="18"/>
        </w:rPr>
      </w:r>
    </w:p>
    <w:p>
      <w:r>
        <w:rPr>
          <w:rFonts w:ascii="Consolas" w:hAnsi="Consolas"/>
          <w:b w:val="0"/>
          <w:i w:val="0"/>
          <w:sz w:val="18"/>
        </w:rPr>
        <w:t>Configuration, Plugin Registry and Secrets</w:t>
      </w:r>
    </w:p>
    <w:p>
      <w:r>
        <w:rPr>
          <w:rFonts w:ascii="Consolas" w:hAnsi="Consolas"/>
          <w:b w:val="0"/>
          <w:i w:val="0"/>
          <w:sz w:val="18"/>
        </w:rPr>
        <w:t>remain separate ownership boundaries.</w:t>
      </w:r>
    </w:p>
    <w:p>
      <w:r>
        <w:rPr>
          <w:rFonts w:ascii="Arial" w:hAnsi="Arial"/>
          <w:b/>
          <w:i w:val="0"/>
          <w:sz w:val="26"/>
        </w:rPr>
        <w:t>6. Save Manager Responsibility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Responsibility</w:t>
            </w:r>
          </w:p>
        </w:tc>
        <w:tc>
          <w:tcPr>
            <w:tcW w:type="dxa" w:w="4819"/>
          </w:tcPr>
          <w:p>
            <w:r>
              <w:rPr>
                <w:rFonts w:ascii="Arial" w:hAnsi="Arial"/>
                <w:b/>
                <w:i w:val="0"/>
                <w:sz w:val="18"/>
              </w:rPr>
              <w:t>Save Manager</w:t>
            </w:r>
          </w:p>
        </w:tc>
      </w:tr>
      <w:tr>
        <w:tc>
          <w:tcPr>
            <w:tcW w:type="dxa" w:w="4819"/>
          </w:tcPr>
          <w:p>
            <w:r>
              <w:rPr>
                <w:rFonts w:ascii="Arial" w:hAnsi="Arial"/>
                <w:b w:val="0"/>
                <w:i w:val="0"/>
                <w:sz w:val="17"/>
              </w:rPr>
              <w:t>Save orchestration</w:t>
            </w:r>
          </w:p>
        </w:tc>
        <w:tc>
          <w:tcPr>
            <w:tcW w:type="dxa" w:w="4819"/>
          </w:tcPr>
          <w:p>
            <w:r>
              <w:rPr>
                <w:rFonts w:ascii="Arial" w:hAnsi="Arial"/>
                <w:b w:val="0"/>
                <w:i w:val="0"/>
                <w:sz w:val="17"/>
              </w:rPr>
              <w:t>Owns save lifecycle.</w:t>
            </w:r>
          </w:p>
        </w:tc>
      </w:tr>
      <w:tr>
        <w:tc>
          <w:tcPr>
            <w:tcW w:type="dxa" w:w="4819"/>
          </w:tcPr>
          <w:p>
            <w:r>
              <w:rPr>
                <w:rFonts w:ascii="Arial" w:hAnsi="Arial"/>
                <w:b w:val="0"/>
                <w:i w:val="0"/>
                <w:sz w:val="17"/>
              </w:rPr>
              <w:t>Load orchestration</w:t>
            </w:r>
          </w:p>
        </w:tc>
        <w:tc>
          <w:tcPr>
            <w:tcW w:type="dxa" w:w="4819"/>
          </w:tcPr>
          <w:p>
            <w:r>
              <w:rPr>
                <w:rFonts w:ascii="Arial" w:hAnsi="Arial"/>
                <w:b w:val="0"/>
                <w:i w:val="0"/>
                <w:sz w:val="17"/>
              </w:rPr>
              <w:t>Owns load lifecycle and activation.</w:t>
            </w:r>
          </w:p>
        </w:tc>
      </w:tr>
      <w:tr>
        <w:tc>
          <w:tcPr>
            <w:tcW w:type="dxa" w:w="4819"/>
          </w:tcPr>
          <w:p>
            <w:r>
              <w:rPr>
                <w:rFonts w:ascii="Arial" w:hAnsi="Arial"/>
                <w:b w:val="0"/>
                <w:i w:val="0"/>
                <w:sz w:val="17"/>
              </w:rPr>
              <w:t>Slot management</w:t>
            </w:r>
          </w:p>
        </w:tc>
        <w:tc>
          <w:tcPr>
            <w:tcW w:type="dxa" w:w="4819"/>
          </w:tcPr>
          <w:p>
            <w:r>
              <w:rPr>
                <w:rFonts w:ascii="Arial" w:hAnsi="Arial"/>
                <w:b w:val="0"/>
                <w:i w:val="0"/>
                <w:sz w:val="17"/>
              </w:rPr>
              <w:t>Creates, lists and selects logical save slots.</w:t>
            </w:r>
          </w:p>
        </w:tc>
      </w:tr>
      <w:tr>
        <w:tc>
          <w:tcPr>
            <w:tcW w:type="dxa" w:w="4819"/>
          </w:tcPr>
          <w:p>
            <w:r>
              <w:rPr>
                <w:rFonts w:ascii="Arial" w:hAnsi="Arial"/>
                <w:b w:val="0"/>
                <w:i w:val="0"/>
                <w:sz w:val="17"/>
              </w:rPr>
              <w:t>Validation</w:t>
            </w:r>
          </w:p>
        </w:tc>
        <w:tc>
          <w:tcPr>
            <w:tcW w:type="dxa" w:w="4819"/>
          </w:tcPr>
          <w:p>
            <w:r>
              <w:rPr>
                <w:rFonts w:ascii="Arial" w:hAnsi="Arial"/>
                <w:b w:val="0"/>
                <w:i w:val="0"/>
                <w:sz w:val="17"/>
              </w:rPr>
              <w:t>Coordinates integrity/version checks.</w:t>
            </w:r>
          </w:p>
        </w:tc>
      </w:tr>
      <w:tr>
        <w:tc>
          <w:tcPr>
            <w:tcW w:type="dxa" w:w="4819"/>
          </w:tcPr>
          <w:p>
            <w:r>
              <w:rPr>
                <w:rFonts w:ascii="Arial" w:hAnsi="Arial"/>
                <w:b w:val="0"/>
                <w:i w:val="0"/>
                <w:sz w:val="17"/>
              </w:rPr>
              <w:t>Backup</w:t>
            </w:r>
          </w:p>
        </w:tc>
        <w:tc>
          <w:tcPr>
            <w:tcW w:type="dxa" w:w="4819"/>
          </w:tcPr>
          <w:p>
            <w:r>
              <w:rPr>
                <w:rFonts w:ascii="Arial" w:hAnsi="Arial"/>
                <w:b w:val="0"/>
                <w:i w:val="0"/>
                <w:sz w:val="17"/>
              </w:rPr>
              <w:t>Triggers controlled backup before destructive replacement.</w:t>
            </w:r>
          </w:p>
        </w:tc>
      </w:tr>
      <w:tr>
        <w:tc>
          <w:tcPr>
            <w:tcW w:type="dxa" w:w="4819"/>
          </w:tcPr>
          <w:p>
            <w:r>
              <w:rPr>
                <w:rFonts w:ascii="Arial" w:hAnsi="Arial"/>
                <w:b w:val="0"/>
                <w:i w:val="0"/>
                <w:sz w:val="17"/>
              </w:rPr>
              <w:t>Migration</w:t>
            </w:r>
          </w:p>
        </w:tc>
        <w:tc>
          <w:tcPr>
            <w:tcW w:type="dxa" w:w="4819"/>
          </w:tcPr>
          <w:p>
            <w:r>
              <w:rPr>
                <w:rFonts w:ascii="Arial" w:hAnsi="Arial"/>
                <w:b w:val="0"/>
                <w:i w:val="0"/>
                <w:sz w:val="17"/>
              </w:rPr>
              <w:t>Coordinates supported save-format migrations.</w:t>
            </w:r>
          </w:p>
        </w:tc>
      </w:tr>
      <w:tr>
        <w:tc>
          <w:tcPr>
            <w:tcW w:type="dxa" w:w="4819"/>
          </w:tcPr>
          <w:p>
            <w:r>
              <w:rPr>
                <w:rFonts w:ascii="Arial" w:hAnsi="Arial"/>
                <w:b w:val="0"/>
                <w:i w:val="0"/>
                <w:sz w:val="17"/>
              </w:rPr>
              <w:t>Recovery</w:t>
            </w:r>
          </w:p>
        </w:tc>
        <w:tc>
          <w:tcPr>
            <w:tcW w:type="dxa" w:w="4819"/>
          </w:tcPr>
          <w:p>
            <w:r>
              <w:rPr>
                <w:rFonts w:ascii="Arial" w:hAnsi="Arial"/>
                <w:b w:val="0"/>
                <w:i w:val="0"/>
                <w:sz w:val="17"/>
              </w:rPr>
              <w:t>Provides controlled restore/recovery flow.</w:t>
            </w:r>
          </w:p>
        </w:tc>
      </w:tr>
      <w:tr>
        <w:tc>
          <w:tcPr>
            <w:tcW w:type="dxa" w:w="4819"/>
          </w:tcPr>
          <w:p>
            <w:r>
              <w:rPr>
                <w:rFonts w:ascii="Arial" w:hAnsi="Arial"/>
                <w:b w:val="0"/>
                <w:i w:val="0"/>
                <w:sz w:val="17"/>
              </w:rPr>
              <w:t>Atomicity</w:t>
            </w:r>
          </w:p>
        </w:tc>
        <w:tc>
          <w:tcPr>
            <w:tcW w:type="dxa" w:w="4819"/>
          </w:tcPr>
          <w:p>
            <w:r>
              <w:rPr>
                <w:rFonts w:ascii="Arial" w:hAnsi="Arial"/>
                <w:b w:val="0"/>
                <w:i w:val="0"/>
                <w:sz w:val="17"/>
              </w:rPr>
              <w:t>Ensures partial writes do not become authoritative state.</w:t>
            </w:r>
          </w:p>
        </w:tc>
      </w:tr>
    </w:tbl>
    <w:p/>
    <w:p>
      <w:r>
        <w:rPr>
          <w:rFonts w:ascii="Arial" w:hAnsi="Arial"/>
          <w:b/>
          <w:i w:val="0"/>
          <w:sz w:val="26"/>
        </w:rPr>
        <w:t>7. Repository Responsibility</w:t>
      </w:r>
    </w:p>
    <w:p>
      <w:pPr>
        <w:pStyle w:val="ListBullet"/>
      </w:pPr>
      <w:r>
        <w:rPr>
          <w:rFonts w:ascii="Arial" w:hAnsi="Arial"/>
          <w:b w:val="0"/>
          <w:i w:val="0"/>
          <w:sz w:val="20"/>
        </w:rPr>
        <w:t>Repository предоставляет persistence access contract.</w:t>
      </w:r>
    </w:p>
    <w:p>
      <w:pPr>
        <w:pStyle w:val="ListBullet"/>
      </w:pPr>
      <w:r>
        <w:rPr>
          <w:rFonts w:ascii="Arial" w:hAnsi="Arial"/>
          <w:b w:val="0"/>
          <w:i w:val="0"/>
          <w:sz w:val="20"/>
        </w:rPr>
        <w:t>Save Manager не должен выполнять произвольный SQL для каждой save operation.</w:t>
      </w:r>
    </w:p>
    <w:p>
      <w:pPr>
        <w:pStyle w:val="ListBullet"/>
      </w:pPr>
      <w:r>
        <w:rPr>
          <w:rFonts w:ascii="Arial" w:hAnsi="Arial"/>
          <w:b w:val="0"/>
          <w:i w:val="0"/>
          <w:sz w:val="20"/>
        </w:rPr>
        <w:t>Repository скрывает physical storage details.</w:t>
      </w:r>
    </w:p>
    <w:p>
      <w:pPr>
        <w:pStyle w:val="ListBullet"/>
      </w:pPr>
      <w:r>
        <w:rPr>
          <w:rFonts w:ascii="Arial" w:hAnsi="Arial"/>
          <w:b w:val="0"/>
          <w:i w:val="0"/>
          <w:sz w:val="20"/>
        </w:rPr>
        <w:t>Database schema и indexes определяются Database Architecture.</w:t>
      </w:r>
    </w:p>
    <w:p>
      <w:pPr>
        <w:pStyle w:val="ListBullet"/>
      </w:pPr>
      <w:r>
        <w:rPr>
          <w:rFonts w:ascii="Arial" w:hAnsi="Arial"/>
          <w:b w:val="0"/>
          <w:i w:val="0"/>
          <w:sz w:val="20"/>
        </w:rPr>
        <w:t>Repository должен поддерживать transaction boundaries, необходимые Save Manager.</w:t>
      </w:r>
    </w:p>
    <w:p>
      <w:r>
        <w:rPr>
          <w:rFonts w:ascii="Arial" w:hAnsi="Arial"/>
          <w:b/>
          <w:i w:val="0"/>
          <w:sz w:val="26"/>
        </w:rPr>
        <w:t>8. Save Slot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Concept</w:t>
            </w:r>
          </w:p>
        </w:tc>
        <w:tc>
          <w:tcPr>
            <w:tcW w:type="dxa" w:w="4819"/>
          </w:tcPr>
          <w:p>
            <w:r>
              <w:rPr>
                <w:rFonts w:ascii="Arial" w:hAnsi="Arial"/>
                <w:b/>
                <w:i w:val="0"/>
                <w:sz w:val="18"/>
              </w:rPr>
              <w:t>Purpose</w:t>
            </w:r>
          </w:p>
        </w:tc>
      </w:tr>
      <w:tr>
        <w:tc>
          <w:tcPr>
            <w:tcW w:type="dxa" w:w="4819"/>
          </w:tcPr>
          <w:p>
            <w:r>
              <w:rPr>
                <w:rFonts w:ascii="Arial" w:hAnsi="Arial"/>
                <w:b w:val="0"/>
                <w:i w:val="0"/>
                <w:sz w:val="17"/>
              </w:rPr>
              <w:t>Save Slot</w:t>
            </w:r>
          </w:p>
        </w:tc>
        <w:tc>
          <w:tcPr>
            <w:tcW w:type="dxa" w:w="4819"/>
          </w:tcPr>
          <w:p>
            <w:r>
              <w:rPr>
                <w:rFonts w:ascii="Arial" w:hAnsi="Arial"/>
                <w:b w:val="0"/>
                <w:i w:val="0"/>
                <w:sz w:val="17"/>
              </w:rPr>
              <w:t>Логическое место, в котором хранится user save.</w:t>
            </w:r>
          </w:p>
        </w:tc>
      </w:tr>
      <w:tr>
        <w:tc>
          <w:tcPr>
            <w:tcW w:type="dxa" w:w="4819"/>
          </w:tcPr>
          <w:p>
            <w:r>
              <w:rPr>
                <w:rFonts w:ascii="Arial" w:hAnsi="Arial"/>
                <w:b w:val="0"/>
                <w:i w:val="0"/>
                <w:sz w:val="17"/>
              </w:rPr>
              <w:t>Active Save</w:t>
            </w:r>
          </w:p>
        </w:tc>
        <w:tc>
          <w:tcPr>
            <w:tcW w:type="dxa" w:w="4819"/>
          </w:tcPr>
          <w:p>
            <w:r>
              <w:rPr>
                <w:rFonts w:ascii="Arial" w:hAnsi="Arial"/>
                <w:b w:val="0"/>
                <w:i w:val="0"/>
                <w:sz w:val="17"/>
              </w:rPr>
              <w:t>Последний успешно загруженный/подтверждённый save.</w:t>
            </w:r>
          </w:p>
        </w:tc>
      </w:tr>
      <w:tr>
        <w:tc>
          <w:tcPr>
            <w:tcW w:type="dxa" w:w="4819"/>
          </w:tcPr>
          <w:p>
            <w:r>
              <w:rPr>
                <w:rFonts w:ascii="Arial" w:hAnsi="Arial"/>
                <w:b w:val="0"/>
                <w:i w:val="0"/>
                <w:sz w:val="17"/>
              </w:rPr>
              <w:t>Save Metadata</w:t>
            </w:r>
          </w:p>
        </w:tc>
        <w:tc>
          <w:tcPr>
            <w:tcW w:type="dxa" w:w="4819"/>
          </w:tcPr>
          <w:p>
            <w:r>
              <w:rPr>
                <w:rFonts w:ascii="Arial" w:hAnsi="Arial"/>
                <w:b w:val="0"/>
                <w:i w:val="0"/>
                <w:sz w:val="17"/>
              </w:rPr>
              <w:t>Название, timestamp, version, state summary.</w:t>
            </w:r>
          </w:p>
        </w:tc>
      </w:tr>
      <w:tr>
        <w:tc>
          <w:tcPr>
            <w:tcW w:type="dxa" w:w="4819"/>
          </w:tcPr>
          <w:p>
            <w:r>
              <w:rPr>
                <w:rFonts w:ascii="Arial" w:hAnsi="Arial"/>
                <w:b w:val="0"/>
                <w:i w:val="0"/>
                <w:sz w:val="17"/>
              </w:rPr>
              <w:t>Backup Copy</w:t>
            </w:r>
          </w:p>
        </w:tc>
        <w:tc>
          <w:tcPr>
            <w:tcW w:type="dxa" w:w="4819"/>
          </w:tcPr>
          <w:p>
            <w:r>
              <w:rPr>
                <w:rFonts w:ascii="Arial" w:hAnsi="Arial"/>
                <w:b w:val="0"/>
                <w:i w:val="0"/>
                <w:sz w:val="17"/>
              </w:rPr>
              <w:t>Recoverable previous/alternative save state.</w:t>
            </w:r>
          </w:p>
        </w:tc>
      </w:tr>
      <w:tr>
        <w:tc>
          <w:tcPr>
            <w:tcW w:type="dxa" w:w="4819"/>
          </w:tcPr>
          <w:p>
            <w:r>
              <w:rPr>
                <w:rFonts w:ascii="Arial" w:hAnsi="Arial"/>
                <w:b w:val="0"/>
                <w:i w:val="0"/>
                <w:sz w:val="17"/>
              </w:rPr>
              <w:t>Temporary Save</w:t>
            </w:r>
          </w:p>
        </w:tc>
        <w:tc>
          <w:tcPr>
            <w:tcW w:type="dxa" w:w="4819"/>
          </w:tcPr>
          <w:p>
            <w:r>
              <w:rPr>
                <w:rFonts w:ascii="Arial" w:hAnsi="Arial"/>
                <w:b w:val="0"/>
                <w:i w:val="0"/>
                <w:sz w:val="17"/>
              </w:rPr>
              <w:t>Незавершённый intermediate artifact, не authoritative.</w:t>
            </w:r>
          </w:p>
        </w:tc>
      </w:tr>
    </w:tbl>
    <w:p/>
    <w:p>
      <w:pPr>
        <w:pStyle w:val="ListBullet"/>
      </w:pPr>
      <w:r>
        <w:rPr>
          <w:rFonts w:ascii="Arial" w:hAnsi="Arial"/>
          <w:b w:val="0"/>
          <w:i w:val="0"/>
          <w:sz w:val="20"/>
        </w:rPr>
        <w:t>Temporary Save никогда не считается valid save до commit/validation.</w:t>
      </w:r>
    </w:p>
    <w:p>
      <w:pPr>
        <w:pStyle w:val="ListBullet"/>
      </w:pPr>
      <w:r>
        <w:rPr>
          <w:rFonts w:ascii="Arial" w:hAnsi="Arial"/>
          <w:b w:val="0"/>
          <w:i w:val="0"/>
          <w:sz w:val="20"/>
        </w:rPr>
        <w:t>Backup copy не должна случайно становиться active save.</w:t>
      </w:r>
    </w:p>
    <w:p>
      <w:pPr>
        <w:pStyle w:val="ListBullet"/>
      </w:pPr>
      <w:r>
        <w:rPr>
          <w:rFonts w:ascii="Arial" w:hAnsi="Arial"/>
          <w:b w:val="0"/>
          <w:i w:val="0"/>
          <w:sz w:val="20"/>
        </w:rPr>
        <w:t>Save metadata должна быть достаточной для отображения состояния слота без полной загрузки world state.</w:t>
      </w:r>
    </w:p>
    <w:p>
      <w:r>
        <w:rPr>
          <w:rFonts w:ascii="Arial" w:hAnsi="Arial"/>
          <w:b/>
          <w:i w:val="0"/>
          <w:sz w:val="26"/>
        </w:rPr>
        <w:t>9. Save Lifecycle</w:t>
      </w:r>
    </w:p>
    <w:p>
      <w:r>
        <w:rPr>
          <w:rFonts w:ascii="Consolas" w:hAnsi="Consolas"/>
          <w:b w:val="0"/>
          <w:i w:val="0"/>
          <w:sz w:val="19"/>
        </w:rPr>
        <w:t>1. Runtime requests a save.</w:t>
      </w:r>
    </w:p>
    <w:p>
      <w:r>
        <w:rPr>
          <w:rFonts w:ascii="Consolas" w:hAnsi="Consolas"/>
          <w:b w:val="0"/>
          <w:i w:val="0"/>
          <w:sz w:val="19"/>
        </w:rPr>
        <w:t>2. Save Manager freezes or snapshots the required state according to supported policy.</w:t>
      </w:r>
    </w:p>
    <w:p>
      <w:r>
        <w:rPr>
          <w:rFonts w:ascii="Consolas" w:hAnsi="Consolas"/>
          <w:b w:val="0"/>
          <w:i w:val="0"/>
          <w:sz w:val="19"/>
        </w:rPr>
        <w:t>3. Save data is serialized into temporary/non-authoritative storage.</w:t>
      </w:r>
    </w:p>
    <w:p>
      <w:r>
        <w:rPr>
          <w:rFonts w:ascii="Consolas" w:hAnsi="Consolas"/>
          <w:b w:val="0"/>
          <w:i w:val="0"/>
          <w:sz w:val="19"/>
        </w:rPr>
        <w:t>4. Save integrity and format version are validated.</w:t>
      </w:r>
    </w:p>
    <w:p>
      <w:r>
        <w:rPr>
          <w:rFonts w:ascii="Consolas" w:hAnsi="Consolas"/>
          <w:b w:val="0"/>
          <w:i w:val="0"/>
          <w:sz w:val="19"/>
        </w:rPr>
        <w:t>5. Required persistence transaction is executed.</w:t>
      </w:r>
    </w:p>
    <w:p>
      <w:r>
        <w:rPr>
          <w:rFonts w:ascii="Consolas" w:hAnsi="Consolas"/>
          <w:b w:val="0"/>
          <w:i w:val="0"/>
          <w:sz w:val="19"/>
        </w:rPr>
        <w:t>6. Existing authoritative save is preserved until the new save is committed successfully.</w:t>
      </w:r>
    </w:p>
    <w:p>
      <w:r>
        <w:rPr>
          <w:rFonts w:ascii="Consolas" w:hAnsi="Consolas"/>
          <w:b w:val="0"/>
          <w:i w:val="0"/>
          <w:sz w:val="19"/>
        </w:rPr>
        <w:t>7. New save is marked active/valid.</w:t>
      </w:r>
    </w:p>
    <w:p>
      <w:r>
        <w:rPr>
          <w:rFonts w:ascii="Consolas" w:hAnsi="Consolas"/>
          <w:b w:val="0"/>
          <w:i w:val="0"/>
          <w:sz w:val="19"/>
        </w:rPr>
        <w:t>8. Temporary artifacts are cleaned up according to policy.</w:t>
      </w:r>
    </w:p>
    <w:p>
      <w:r>
        <w:rPr>
          <w:rFonts w:ascii="Consolas" w:hAnsi="Consolas"/>
          <w:b w:val="0"/>
          <w:i w:val="0"/>
          <w:sz w:val="19"/>
        </w:rPr>
        <w:t>9. Save result is published to diagnostics/events.</w:t>
      </w:r>
    </w:p>
    <w:p>
      <w:r>
        <w:rPr>
          <w:rFonts w:ascii="Arial" w:hAnsi="Arial"/>
          <w:b/>
          <w:i w:val="0"/>
          <w:sz w:val="26"/>
        </w:rPr>
        <w:t>10. Load Lifecycle</w:t>
      </w:r>
    </w:p>
    <w:p>
      <w:r>
        <w:rPr>
          <w:rFonts w:ascii="Consolas" w:hAnsi="Consolas"/>
          <w:b w:val="0"/>
          <w:i w:val="0"/>
          <w:sz w:val="19"/>
        </w:rPr>
        <w:t>1. User selects a save slot or runtime requests load.</w:t>
      </w:r>
    </w:p>
    <w:p>
      <w:r>
        <w:rPr>
          <w:rFonts w:ascii="Consolas" w:hAnsi="Consolas"/>
          <w:b w:val="0"/>
          <w:i w:val="0"/>
          <w:sz w:val="19"/>
        </w:rPr>
        <w:t>2. Save Manager locates the candidate save.</w:t>
      </w:r>
    </w:p>
    <w:p>
      <w:r>
        <w:rPr>
          <w:rFonts w:ascii="Consolas" w:hAnsi="Consolas"/>
          <w:b w:val="0"/>
          <w:i w:val="0"/>
          <w:sz w:val="19"/>
        </w:rPr>
        <w:t>3. Metadata/version/integrity checks run before activation.</w:t>
      </w:r>
    </w:p>
    <w:p>
      <w:r>
        <w:rPr>
          <w:rFonts w:ascii="Consolas" w:hAnsi="Consolas"/>
          <w:b w:val="0"/>
          <w:i w:val="0"/>
          <w:sz w:val="19"/>
        </w:rPr>
        <w:t>4. Save data is deserialized into a non-authoritative loading state.</w:t>
      </w:r>
    </w:p>
    <w:p>
      <w:r>
        <w:rPr>
          <w:rFonts w:ascii="Consolas" w:hAnsi="Consolas"/>
          <w:b w:val="0"/>
          <w:i w:val="0"/>
          <w:sz w:val="19"/>
        </w:rPr>
        <w:t>5. Required compatibility/migration checks run.</w:t>
      </w:r>
    </w:p>
    <w:p>
      <w:r>
        <w:rPr>
          <w:rFonts w:ascii="Consolas" w:hAnsi="Consolas"/>
          <w:b w:val="0"/>
          <w:i w:val="0"/>
          <w:sz w:val="19"/>
        </w:rPr>
        <w:t>6. Domain state is validated.</w:t>
      </w:r>
    </w:p>
    <w:p>
      <w:r>
        <w:rPr>
          <w:rFonts w:ascii="Consolas" w:hAnsi="Consolas"/>
          <w:b w:val="0"/>
          <w:i w:val="0"/>
          <w:sz w:val="19"/>
        </w:rPr>
        <w:t>7. On success, the loaded state becomes the active runtime state.</w:t>
      </w:r>
    </w:p>
    <w:p>
      <w:r>
        <w:rPr>
          <w:rFonts w:ascii="Consolas" w:hAnsi="Consolas"/>
          <w:b w:val="0"/>
          <w:i w:val="0"/>
          <w:sz w:val="19"/>
        </w:rPr>
        <w:t>8. On failure, current valid runtime/save state is preserved according to policy.</w:t>
      </w:r>
    </w:p>
    <w:p>
      <w:r>
        <w:rPr>
          <w:rFonts w:ascii="Arial" w:hAnsi="Arial"/>
          <w:b/>
          <w:i w:val="0"/>
          <w:sz w:val="26"/>
        </w:rPr>
        <w:t>11. Integrity and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Purpose</w:t>
            </w:r>
          </w:p>
        </w:tc>
      </w:tr>
      <w:tr>
        <w:tc>
          <w:tcPr>
            <w:tcW w:type="dxa" w:w="4819"/>
          </w:tcPr>
          <w:p>
            <w:r>
              <w:rPr>
                <w:rFonts w:ascii="Arial" w:hAnsi="Arial"/>
                <w:b w:val="0"/>
                <w:i w:val="0"/>
                <w:sz w:val="17"/>
              </w:rPr>
              <w:t>Format/version</w:t>
            </w:r>
          </w:p>
        </w:tc>
        <w:tc>
          <w:tcPr>
            <w:tcW w:type="dxa" w:w="4819"/>
          </w:tcPr>
          <w:p>
            <w:r>
              <w:rPr>
                <w:rFonts w:ascii="Arial" w:hAnsi="Arial"/>
                <w:b w:val="0"/>
                <w:i w:val="0"/>
                <w:sz w:val="17"/>
              </w:rPr>
              <w:t>Determine whether save can be interpreted.</w:t>
            </w:r>
          </w:p>
        </w:tc>
      </w:tr>
      <w:tr>
        <w:tc>
          <w:tcPr>
            <w:tcW w:type="dxa" w:w="4819"/>
          </w:tcPr>
          <w:p>
            <w:r>
              <w:rPr>
                <w:rFonts w:ascii="Arial" w:hAnsi="Arial"/>
                <w:b w:val="0"/>
                <w:i w:val="0"/>
                <w:sz w:val="17"/>
              </w:rPr>
              <w:t>Structural integrity</w:t>
            </w:r>
          </w:p>
        </w:tc>
        <w:tc>
          <w:tcPr>
            <w:tcW w:type="dxa" w:w="4819"/>
          </w:tcPr>
          <w:p>
            <w:r>
              <w:rPr>
                <w:rFonts w:ascii="Arial" w:hAnsi="Arial"/>
                <w:b w:val="0"/>
                <w:i w:val="0"/>
                <w:sz w:val="17"/>
              </w:rPr>
              <w:t>Ensure required sections/data are present.</w:t>
            </w:r>
          </w:p>
        </w:tc>
      </w:tr>
      <w:tr>
        <w:tc>
          <w:tcPr>
            <w:tcW w:type="dxa" w:w="4819"/>
          </w:tcPr>
          <w:p>
            <w:r>
              <w:rPr>
                <w:rFonts w:ascii="Arial" w:hAnsi="Arial"/>
                <w:b w:val="0"/>
                <w:i w:val="0"/>
                <w:sz w:val="17"/>
              </w:rPr>
              <w:t>Reference integrity</w:t>
            </w:r>
          </w:p>
        </w:tc>
        <w:tc>
          <w:tcPr>
            <w:tcW w:type="dxa" w:w="4819"/>
          </w:tcPr>
          <w:p>
            <w:r>
              <w:rPr>
                <w:rFonts w:ascii="Arial" w:hAnsi="Arial"/>
                <w:b w:val="0"/>
                <w:i w:val="0"/>
                <w:sz w:val="17"/>
              </w:rPr>
              <w:t>Detect invalid internal references.</w:t>
            </w:r>
          </w:p>
        </w:tc>
      </w:tr>
      <w:tr>
        <w:tc>
          <w:tcPr>
            <w:tcW w:type="dxa" w:w="4819"/>
          </w:tcPr>
          <w:p>
            <w:r>
              <w:rPr>
                <w:rFonts w:ascii="Arial" w:hAnsi="Arial"/>
                <w:b w:val="0"/>
                <w:i w:val="0"/>
                <w:sz w:val="17"/>
              </w:rPr>
              <w:t>Database consistency</w:t>
            </w:r>
          </w:p>
        </w:tc>
        <w:tc>
          <w:tcPr>
            <w:tcW w:type="dxa" w:w="4819"/>
          </w:tcPr>
          <w:p>
            <w:r>
              <w:rPr>
                <w:rFonts w:ascii="Arial" w:hAnsi="Arial"/>
                <w:b w:val="0"/>
                <w:i w:val="0"/>
                <w:sz w:val="17"/>
              </w:rPr>
              <w:t>Verify persistent entities are coherent.</w:t>
            </w:r>
          </w:p>
        </w:tc>
      </w:tr>
      <w:tr>
        <w:tc>
          <w:tcPr>
            <w:tcW w:type="dxa" w:w="4819"/>
          </w:tcPr>
          <w:p>
            <w:r>
              <w:rPr>
                <w:rFonts w:ascii="Arial" w:hAnsi="Arial"/>
                <w:b w:val="0"/>
                <w:i w:val="0"/>
                <w:sz w:val="17"/>
              </w:rPr>
              <w:t>Checksum/fingerprint</w:t>
            </w:r>
          </w:p>
        </w:tc>
        <w:tc>
          <w:tcPr>
            <w:tcW w:type="dxa" w:w="4819"/>
          </w:tcPr>
          <w:p>
            <w:r>
              <w:rPr>
                <w:rFonts w:ascii="Arial" w:hAnsi="Arial"/>
                <w:b w:val="0"/>
                <w:i w:val="0"/>
                <w:sz w:val="17"/>
              </w:rPr>
              <w:t>Detect incomplete or altered artifacts where used.</w:t>
            </w:r>
          </w:p>
        </w:tc>
      </w:tr>
      <w:tr>
        <w:tc>
          <w:tcPr>
            <w:tcW w:type="dxa" w:w="4819"/>
          </w:tcPr>
          <w:p>
            <w:r>
              <w:rPr>
                <w:rFonts w:ascii="Arial" w:hAnsi="Arial"/>
                <w:b w:val="0"/>
                <w:i w:val="0"/>
                <w:sz w:val="17"/>
              </w:rPr>
              <w:t>Compatibility</w:t>
            </w:r>
          </w:p>
        </w:tc>
        <w:tc>
          <w:tcPr>
            <w:tcW w:type="dxa" w:w="4819"/>
          </w:tcPr>
          <w:p>
            <w:r>
              <w:rPr>
                <w:rFonts w:ascii="Arial" w:hAnsi="Arial"/>
                <w:b w:val="0"/>
                <w:i w:val="0"/>
                <w:sz w:val="17"/>
              </w:rPr>
              <w:t>Determine whether current application can activate save.</w:t>
            </w:r>
          </w:p>
        </w:tc>
      </w:tr>
    </w:tbl>
    <w:p/>
    <w:p>
      <w:r>
        <w:rPr>
          <w:rFonts w:ascii="Arial" w:hAnsi="Arial"/>
          <w:b/>
          <w:i w:val="0"/>
          <w:sz w:val="26"/>
        </w:rPr>
        <w:t>12. Save State Classification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Valid</w:t>
            </w:r>
          </w:p>
        </w:tc>
        <w:tc>
          <w:tcPr>
            <w:tcW w:type="dxa" w:w="4819"/>
          </w:tcPr>
          <w:p>
            <w:r>
              <w:rPr>
                <w:rFonts w:ascii="Arial" w:hAnsi="Arial"/>
                <w:b w:val="0"/>
                <w:i w:val="0"/>
                <w:sz w:val="17"/>
              </w:rPr>
              <w:t>Save passed required validation and can be activated.</w:t>
            </w:r>
          </w:p>
        </w:tc>
      </w:tr>
      <w:tr>
        <w:tc>
          <w:tcPr>
            <w:tcW w:type="dxa" w:w="4819"/>
          </w:tcPr>
          <w:p>
            <w:r>
              <w:rPr>
                <w:rFonts w:ascii="Arial" w:hAnsi="Arial"/>
                <w:b w:val="0"/>
                <w:i w:val="0"/>
                <w:sz w:val="17"/>
              </w:rPr>
              <w:t>Temporary</w:t>
            </w:r>
          </w:p>
        </w:tc>
        <w:tc>
          <w:tcPr>
            <w:tcW w:type="dxa" w:w="4819"/>
          </w:tcPr>
          <w:p>
            <w:r>
              <w:rPr>
                <w:rFonts w:ascii="Arial" w:hAnsi="Arial"/>
                <w:b w:val="0"/>
                <w:i w:val="0"/>
                <w:sz w:val="17"/>
              </w:rPr>
              <w:t>Write in progress; never authoritative.</w:t>
            </w:r>
          </w:p>
        </w:tc>
      </w:tr>
      <w:tr>
        <w:tc>
          <w:tcPr>
            <w:tcW w:type="dxa" w:w="4819"/>
          </w:tcPr>
          <w:p>
            <w:r>
              <w:rPr>
                <w:rFonts w:ascii="Arial" w:hAnsi="Arial"/>
                <w:b w:val="0"/>
                <w:i w:val="0"/>
                <w:sz w:val="17"/>
              </w:rPr>
              <w:t>Backup</w:t>
            </w:r>
          </w:p>
        </w:tc>
        <w:tc>
          <w:tcPr>
            <w:tcW w:type="dxa" w:w="4819"/>
          </w:tcPr>
          <w:p>
            <w:r>
              <w:rPr>
                <w:rFonts w:ascii="Arial" w:hAnsi="Arial"/>
                <w:b w:val="0"/>
                <w:i w:val="0"/>
                <w:sz w:val="17"/>
              </w:rPr>
              <w:t>Recoverable copy not currently active.</w:t>
            </w:r>
          </w:p>
        </w:tc>
      </w:tr>
      <w:tr>
        <w:tc>
          <w:tcPr>
            <w:tcW w:type="dxa" w:w="4819"/>
          </w:tcPr>
          <w:p>
            <w:r>
              <w:rPr>
                <w:rFonts w:ascii="Arial" w:hAnsi="Arial"/>
                <w:b w:val="0"/>
                <w:i w:val="0"/>
                <w:sz w:val="17"/>
              </w:rPr>
              <w:t>Corrupted</w:t>
            </w:r>
          </w:p>
        </w:tc>
        <w:tc>
          <w:tcPr>
            <w:tcW w:type="dxa" w:w="4819"/>
          </w:tcPr>
          <w:p>
            <w:r>
              <w:rPr>
                <w:rFonts w:ascii="Arial" w:hAnsi="Arial"/>
                <w:b w:val="0"/>
                <w:i w:val="0"/>
                <w:sz w:val="17"/>
              </w:rPr>
              <w:t>Integrity validation failed.</w:t>
            </w:r>
          </w:p>
        </w:tc>
      </w:tr>
      <w:tr>
        <w:tc>
          <w:tcPr>
            <w:tcW w:type="dxa" w:w="4819"/>
          </w:tcPr>
          <w:p>
            <w:r>
              <w:rPr>
                <w:rFonts w:ascii="Arial" w:hAnsi="Arial"/>
                <w:b w:val="0"/>
                <w:i w:val="0"/>
                <w:sz w:val="17"/>
              </w:rPr>
              <w:t>Incompatible</w:t>
            </w:r>
          </w:p>
        </w:tc>
        <w:tc>
          <w:tcPr>
            <w:tcW w:type="dxa" w:w="4819"/>
          </w:tcPr>
          <w:p>
            <w:r>
              <w:rPr>
                <w:rFonts w:ascii="Arial" w:hAnsi="Arial"/>
                <w:b w:val="0"/>
                <w:i w:val="0"/>
                <w:sz w:val="17"/>
              </w:rPr>
              <w:t>Valid structure but unsupported version/state.</w:t>
            </w:r>
          </w:p>
        </w:tc>
      </w:tr>
      <w:tr>
        <w:tc>
          <w:tcPr>
            <w:tcW w:type="dxa" w:w="4819"/>
          </w:tcPr>
          <w:p>
            <w:r>
              <w:rPr>
                <w:rFonts w:ascii="Arial" w:hAnsi="Arial"/>
                <w:b w:val="0"/>
                <w:i w:val="0"/>
                <w:sz w:val="17"/>
              </w:rPr>
              <w:t>Migratable</w:t>
            </w:r>
          </w:p>
        </w:tc>
        <w:tc>
          <w:tcPr>
            <w:tcW w:type="dxa" w:w="4819"/>
          </w:tcPr>
          <w:p>
            <w:r>
              <w:rPr>
                <w:rFonts w:ascii="Arial" w:hAnsi="Arial"/>
                <w:b w:val="0"/>
                <w:i w:val="0"/>
                <w:sz w:val="17"/>
              </w:rPr>
              <w:t>Supported migration path exists.</w:t>
            </w:r>
          </w:p>
        </w:tc>
      </w:tr>
      <w:tr>
        <w:tc>
          <w:tcPr>
            <w:tcW w:type="dxa" w:w="4819"/>
          </w:tcPr>
          <w:p>
            <w:r>
              <w:rPr>
                <w:rFonts w:ascii="Arial" w:hAnsi="Arial"/>
                <w:b w:val="0"/>
                <w:i w:val="0"/>
                <w:sz w:val="17"/>
              </w:rPr>
              <w:t>Recovery Required</w:t>
            </w:r>
          </w:p>
        </w:tc>
        <w:tc>
          <w:tcPr>
            <w:tcW w:type="dxa" w:w="4819"/>
          </w:tcPr>
          <w:p>
            <w:r>
              <w:rPr>
                <w:rFonts w:ascii="Arial" w:hAnsi="Arial"/>
                <w:b w:val="0"/>
                <w:i w:val="0"/>
                <w:sz w:val="17"/>
              </w:rPr>
              <w:t>Normal activation is unsafe; controlled recovery needed.</w:t>
            </w:r>
          </w:p>
        </w:tc>
      </w:tr>
    </w:tbl>
    <w:p/>
    <w:p>
      <w:r>
        <w:rPr>
          <w:rFonts w:ascii="Arial" w:hAnsi="Arial"/>
          <w:b/>
          <w:i w:val="0"/>
          <w:sz w:val="26"/>
        </w:rPr>
        <w:t>13. Failure Containment</w:t>
      </w:r>
    </w:p>
    <w:p>
      <w:pPr>
        <w:pStyle w:val="ListBullet"/>
      </w:pPr>
      <w:r>
        <w:rPr>
          <w:rFonts w:ascii="Arial" w:hAnsi="Arial"/>
          <w:b w:val="0"/>
          <w:i w:val="0"/>
          <w:sz w:val="20"/>
        </w:rPr>
        <w:t>Failed Save → previous valid save remains available.</w:t>
      </w:r>
    </w:p>
    <w:p>
      <w:pPr>
        <w:pStyle w:val="ListBullet"/>
      </w:pPr>
      <w:r>
        <w:rPr>
          <w:rFonts w:ascii="Arial" w:hAnsi="Arial"/>
          <w:b w:val="0"/>
          <w:i w:val="0"/>
          <w:sz w:val="20"/>
        </w:rPr>
        <w:t>Failed Load → previous runtime state is preserved whenever the gameplay policy permits.</w:t>
      </w:r>
    </w:p>
    <w:p>
      <w:pPr>
        <w:pStyle w:val="ListBullet"/>
      </w:pPr>
      <w:r>
        <w:rPr>
          <w:rFonts w:ascii="Arial" w:hAnsi="Arial"/>
          <w:b w:val="0"/>
          <w:i w:val="0"/>
          <w:sz w:val="20"/>
        </w:rPr>
        <w:t>Corrupted new artifact → do not replace last known-good save.</w:t>
      </w:r>
    </w:p>
    <w:p>
      <w:pPr>
        <w:pStyle w:val="ListBullet"/>
      </w:pPr>
      <w:r>
        <w:rPr>
          <w:rFonts w:ascii="Arial" w:hAnsi="Arial"/>
          <w:b w:val="0"/>
          <w:i w:val="0"/>
          <w:sz w:val="20"/>
        </w:rPr>
        <w:t>Migration failure → do not activate partially migrated state.</w:t>
      </w:r>
    </w:p>
    <w:p>
      <w:pPr>
        <w:pStyle w:val="ListBullet"/>
      </w:pPr>
      <w:r>
        <w:rPr>
          <w:rFonts w:ascii="Arial" w:hAnsi="Arial"/>
          <w:b w:val="0"/>
          <w:i w:val="0"/>
          <w:sz w:val="20"/>
        </w:rPr>
        <w:t>Database failure → controlled persistence error, not silent data loss.</w:t>
      </w:r>
    </w:p>
    <w:p>
      <w:pPr>
        <w:pStyle w:val="ListBullet"/>
      </w:pPr>
      <w:r>
        <w:rPr>
          <w:rFonts w:ascii="Arial" w:hAnsi="Arial"/>
          <w:b w:val="0"/>
          <w:i w:val="0"/>
          <w:sz w:val="20"/>
        </w:rPr>
        <w:t>Power loss during save → startup/recovery can identify incomplete temporary state.</w:t>
      </w:r>
    </w:p>
    <w:p>
      <w:r>
        <w:rPr>
          <w:rFonts w:ascii="Arial" w:hAnsi="Arial"/>
          <w:b/>
          <w:i w:val="0"/>
          <w:sz w:val="26"/>
        </w:rPr>
        <w:t>14. Relationship to Skyrim</w:t>
      </w:r>
    </w:p>
    <w:p>
      <w:r>
        <w:rPr>
          <w:rFonts w:ascii="Arial" w:hAnsi="Arial"/>
          <w:b w:val="0"/>
          <w:i w:val="0"/>
          <w:sz w:val="21"/>
        </w:rPr>
        <w:t>World Engine Save System stores and restores World Engine state. It does not assume that Skyrim's native save mechanism and World Engine persistence are identical. The exact synchronization strategy with Skyrim runtime will be defined through Game Adapter and later Save System architecture parts.</w:t>
      </w:r>
    </w:p>
    <w:p>
      <w:pPr>
        <w:pStyle w:val="ListBullet"/>
      </w:pPr>
      <w:r>
        <w:rPr>
          <w:rFonts w:ascii="Arial" w:hAnsi="Arial"/>
          <w:b w:val="0"/>
          <w:i w:val="0"/>
          <w:sz w:val="20"/>
        </w:rPr>
        <w:t>Game Adapter provides required runtime integration signals.</w:t>
      </w:r>
    </w:p>
    <w:p>
      <w:pPr>
        <w:pStyle w:val="ListBullet"/>
      </w:pPr>
      <w:r>
        <w:rPr>
          <w:rFonts w:ascii="Arial" w:hAnsi="Arial"/>
          <w:b w:val="0"/>
          <w:i w:val="0"/>
          <w:sz w:val="20"/>
        </w:rPr>
        <w:t>Save Manager owns World Engine save semantics.</w:t>
      </w:r>
    </w:p>
    <w:p>
      <w:pPr>
        <w:pStyle w:val="ListBullet"/>
      </w:pPr>
      <w:r>
        <w:rPr>
          <w:rFonts w:ascii="Arial" w:hAnsi="Arial"/>
          <w:b w:val="0"/>
          <w:i w:val="0"/>
          <w:sz w:val="20"/>
        </w:rPr>
        <w:t>Direct uncontrolled writes into Skyrim's own save files are not part of this architecture.</w:t>
      </w:r>
    </w:p>
    <w:p>
      <w:pPr>
        <w:pStyle w:val="ListBullet"/>
      </w:pPr>
      <w:r>
        <w:rPr>
          <w:rFonts w:ascii="Arial" w:hAnsi="Arial"/>
          <w:b w:val="0"/>
          <w:i w:val="0"/>
          <w:sz w:val="20"/>
        </w:rPr>
        <w:t>Any game-specific synchronization must be explicit and testable.</w:t>
      </w:r>
    </w:p>
    <w:p>
      <w:r>
        <w:rPr>
          <w:rFonts w:ascii="Arial" w:hAnsi="Arial"/>
          <w:b/>
          <w:i w:val="0"/>
          <w:sz w:val="26"/>
        </w:rPr>
        <w:t>15. Security and Trust</w:t>
      </w:r>
    </w:p>
    <w:p>
      <w:pPr>
        <w:pStyle w:val="ListBullet"/>
      </w:pPr>
      <w:r>
        <w:rPr>
          <w:rFonts w:ascii="Arial" w:hAnsi="Arial"/>
          <w:b w:val="0"/>
          <w:i w:val="0"/>
          <w:sz w:val="20"/>
        </w:rPr>
        <w:t>Save artifacts are treated as data, not executable content.</w:t>
      </w:r>
    </w:p>
    <w:p>
      <w:pPr>
        <w:pStyle w:val="ListBullet"/>
      </w:pPr>
      <w:r>
        <w:rPr>
          <w:rFonts w:ascii="Arial" w:hAnsi="Arial"/>
          <w:b w:val="0"/>
          <w:i w:val="0"/>
          <w:sz w:val="20"/>
        </w:rPr>
        <w:t>Loaded data must be validated before affecting runtime state.</w:t>
      </w:r>
    </w:p>
    <w:p>
      <w:pPr>
        <w:pStyle w:val="ListBullet"/>
      </w:pPr>
      <w:r>
        <w:rPr>
          <w:rFonts w:ascii="Arial" w:hAnsi="Arial"/>
          <w:b w:val="0"/>
          <w:i w:val="0"/>
          <w:sz w:val="20"/>
        </w:rPr>
        <w:t>Save files must not contain or expose API keys and unrelated secrets.</w:t>
      </w:r>
    </w:p>
    <w:p>
      <w:pPr>
        <w:pStyle w:val="ListBullet"/>
      </w:pPr>
      <w:r>
        <w:rPr>
          <w:rFonts w:ascii="Arial" w:hAnsi="Arial"/>
          <w:b w:val="0"/>
          <w:i w:val="0"/>
          <w:sz w:val="20"/>
        </w:rPr>
        <w:t>Plugin-provided data inside a save retains provenance where relevant.</w:t>
      </w:r>
    </w:p>
    <w:p>
      <w:pPr>
        <w:pStyle w:val="ListBullet"/>
      </w:pPr>
      <w:r>
        <w:rPr>
          <w:rFonts w:ascii="Arial" w:hAnsi="Arial"/>
          <w:b w:val="0"/>
          <w:i w:val="0"/>
          <w:sz w:val="20"/>
        </w:rPr>
        <w:t>Corrupted or maliciously modified save content should fail closed.</w:t>
      </w:r>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Installation, backup, recovery and update boundaries.</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remains separate from save state.</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registry/baseline remains logically separate from world save.</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Save Manager/Repository relationships.</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Future save/load runtime sequences.</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Physical persistence schema and transactions.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Primary module specification.</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Game/runtime integration boundary.</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Created ARCH-011 Part 01: introduction, scope and save system principles.</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02 / Save Data Model, Serialization &amp; Save Format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02 — Save Data Model, Serialization &amp; Save Format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определяет логическую модель данных, сериализацию и формат Save Artifacts Version 1.0. Цель — обеспечить переносимое внутри supported release представление world state, которое можно проверить, сохранить атомарно и восстановить без зависимости от внутренних runtime objects.</w:t>
      </w:r>
    </w:p>
    <w:p>
      <w:r>
        <w:rPr>
          <w:rFonts w:ascii="Arial" w:hAnsi="Arial"/>
          <w:b/>
          <w:i w:val="0"/>
          <w:sz w:val="26"/>
        </w:rPr>
        <w:t>2. Save Format Principles</w:t>
      </w:r>
    </w:p>
    <w:p>
      <w:pPr>
        <w:pStyle w:val="ListBullet"/>
      </w:pPr>
      <w:r>
        <w:rPr>
          <w:rFonts w:ascii="Arial" w:hAnsi="Arial"/>
          <w:b w:val="0"/>
          <w:i w:val="0"/>
          <w:sz w:val="20"/>
        </w:rPr>
        <w:t>Save format должен быть versioned и self-describing.</w:t>
      </w:r>
    </w:p>
    <w:p>
      <w:pPr>
        <w:pStyle w:val="ListBullet"/>
      </w:pPr>
      <w:r>
        <w:rPr>
          <w:rFonts w:ascii="Arial" w:hAnsi="Arial"/>
          <w:b w:val="0"/>
          <w:i w:val="0"/>
          <w:sz w:val="20"/>
        </w:rPr>
        <w:t>На границе persistence runtime objects преобразуются в стабильную persisted representation.</w:t>
      </w:r>
    </w:p>
    <w:p>
      <w:pPr>
        <w:pStyle w:val="ListBullet"/>
      </w:pPr>
      <w:r>
        <w:rPr>
          <w:rFonts w:ascii="Arial" w:hAnsi="Arial"/>
          <w:b w:val="0"/>
          <w:i w:val="0"/>
          <w:sz w:val="20"/>
        </w:rPr>
        <w:t>Порядок полей/записи не должен случайно менять semantic meaning.</w:t>
      </w:r>
    </w:p>
    <w:p>
      <w:pPr>
        <w:pStyle w:val="ListBullet"/>
      </w:pPr>
      <w:r>
        <w:rPr>
          <w:rFonts w:ascii="Arial" w:hAnsi="Arial"/>
          <w:b w:val="0"/>
          <w:i w:val="0"/>
          <w:sz w:val="20"/>
        </w:rPr>
        <w:t>Невалидные или неизвестные данные не должны silently превращаться в default world state.</w:t>
      </w:r>
    </w:p>
    <w:p>
      <w:pPr>
        <w:pStyle w:val="ListBullet"/>
      </w:pPr>
      <w:r>
        <w:rPr>
          <w:rFonts w:ascii="Arial" w:hAnsi="Arial"/>
          <w:b w:val="0"/>
          <w:i w:val="0"/>
          <w:sz w:val="20"/>
        </w:rPr>
        <w:t>Save format должен поддерживать controlled migration.</w:t>
      </w:r>
    </w:p>
    <w:p>
      <w:pPr>
        <w:pStyle w:val="ListBullet"/>
      </w:pPr>
      <w:r>
        <w:rPr>
          <w:rFonts w:ascii="Arial" w:hAnsi="Arial"/>
          <w:b w:val="0"/>
          <w:i w:val="0"/>
          <w:sz w:val="20"/>
        </w:rPr>
        <w:t>Secrets не являются частью обычного save format.</w:t>
      </w:r>
    </w:p>
    <w:p>
      <w:pPr>
        <w:pStyle w:val="ListBullet"/>
      </w:pPr>
      <w:r>
        <w:rPr>
          <w:rFonts w:ascii="Arial" w:hAnsi="Arial"/>
          <w:b w:val="0"/>
          <w:i w:val="0"/>
          <w:sz w:val="20"/>
        </w:rPr>
        <w:t>Временные/internal runtime references не сохраняются как authoritative identifiers без normalization.</w:t>
      </w:r>
    </w:p>
    <w:p>
      <w:r>
        <w:rPr>
          <w:rFonts w:ascii="Arial" w:hAnsi="Arial"/>
          <w:b/>
          <w:i w:val="0"/>
          <w:sz w:val="26"/>
        </w:rPr>
        <w:t>3. Logical Save Structure</w:t>
      </w:r>
    </w:p>
    <w:p>
      <w:r>
        <w:rPr>
          <w:rFonts w:ascii="Consolas" w:hAnsi="Consolas"/>
          <w:b w:val="0"/>
          <w:i w:val="0"/>
          <w:sz w:val="18"/>
        </w:rPr>
        <w:t>Save Artifact</w:t>
      </w:r>
    </w:p>
    <w:p>
      <w:r>
        <w:rPr>
          <w:rFonts w:ascii="Consolas" w:hAnsi="Consolas"/>
          <w:b w:val="0"/>
          <w:i w:val="0"/>
          <w:sz w:val="18"/>
        </w:rPr>
        <w:t>├── Header</w:t>
      </w:r>
    </w:p>
    <w:p>
      <w:r>
        <w:rPr>
          <w:rFonts w:ascii="Consolas" w:hAnsi="Consolas"/>
          <w:b w:val="0"/>
          <w:i w:val="0"/>
          <w:sz w:val="18"/>
        </w:rPr>
        <w:t>│   ├── format_version</w:t>
      </w:r>
    </w:p>
    <w:p>
      <w:r>
        <w:rPr>
          <w:rFonts w:ascii="Consolas" w:hAnsi="Consolas"/>
          <w:b w:val="0"/>
          <w:i w:val="0"/>
          <w:sz w:val="18"/>
        </w:rPr>
        <w:t>│   ├── application_compatibility</w:t>
      </w:r>
    </w:p>
    <w:p>
      <w:r>
        <w:rPr>
          <w:rFonts w:ascii="Consolas" w:hAnsi="Consolas"/>
          <w:b w:val="0"/>
          <w:i w:val="0"/>
          <w:sz w:val="18"/>
        </w:rPr>
        <w:t>│   ├── save_id</w:t>
      </w:r>
    </w:p>
    <w:p>
      <w:r>
        <w:rPr>
          <w:rFonts w:ascii="Consolas" w:hAnsi="Consolas"/>
          <w:b w:val="0"/>
          <w:i w:val="0"/>
          <w:sz w:val="18"/>
        </w:rPr>
        <w:t>│   └── created_at / updated_at</w:t>
      </w:r>
    </w:p>
    <w:p>
      <w:r>
        <w:rPr>
          <w:rFonts w:ascii="Consolas" w:hAnsi="Consolas"/>
          <w:b w:val="0"/>
          <w:i w:val="0"/>
          <w:sz w:val="18"/>
        </w:rPr>
        <w:t>│</w:t>
      </w:r>
    </w:p>
    <w:p>
      <w:r>
        <w:rPr>
          <w:rFonts w:ascii="Consolas" w:hAnsi="Consolas"/>
          <w:b w:val="0"/>
          <w:i w:val="0"/>
          <w:sz w:val="18"/>
        </w:rPr>
        <w:t>├── Save Metadata</w:t>
      </w:r>
    </w:p>
    <w:p>
      <w:r>
        <w:rPr>
          <w:rFonts w:ascii="Consolas" w:hAnsi="Consolas"/>
          <w:b w:val="0"/>
          <w:i w:val="0"/>
          <w:sz w:val="18"/>
        </w:rPr>
        <w:t>│   ├── slot_id</w:t>
      </w:r>
    </w:p>
    <w:p>
      <w:r>
        <w:rPr>
          <w:rFonts w:ascii="Consolas" w:hAnsi="Consolas"/>
          <w:b w:val="0"/>
          <w:i w:val="0"/>
          <w:sz w:val="18"/>
        </w:rPr>
        <w:t>│   ├── display_name</w:t>
      </w:r>
    </w:p>
    <w:p>
      <w:r>
        <w:rPr>
          <w:rFonts w:ascii="Consolas" w:hAnsi="Consolas"/>
          <w:b w:val="0"/>
          <w:i w:val="0"/>
          <w:sz w:val="18"/>
        </w:rPr>
        <w:t>│   └── summary</w:t>
      </w:r>
    </w:p>
    <w:p>
      <w:r>
        <w:rPr>
          <w:rFonts w:ascii="Consolas" w:hAnsi="Consolas"/>
          <w:b w:val="0"/>
          <w:i w:val="0"/>
          <w:sz w:val="18"/>
        </w:rPr>
        <w:t>│</w:t>
      </w:r>
    </w:p>
    <w:p>
      <w:r>
        <w:rPr>
          <w:rFonts w:ascii="Consolas" w:hAnsi="Consolas"/>
          <w:b w:val="0"/>
          <w:i w:val="0"/>
          <w:sz w:val="18"/>
        </w:rPr>
        <w:t>├── World State</w:t>
      </w:r>
    </w:p>
    <w:p>
      <w:r>
        <w:rPr>
          <w:rFonts w:ascii="Consolas" w:hAnsi="Consolas"/>
          <w:b w:val="0"/>
          <w:i w:val="0"/>
          <w:sz w:val="18"/>
        </w:rPr>
        <w:t>│   ├── world</w:t>
      </w:r>
    </w:p>
    <w:p>
      <w:r>
        <w:rPr>
          <w:rFonts w:ascii="Consolas" w:hAnsi="Consolas"/>
          <w:b w:val="0"/>
          <w:i w:val="0"/>
          <w:sz w:val="18"/>
        </w:rPr>
        <w:t>│   ├── time</w:t>
      </w:r>
    </w:p>
    <w:p>
      <w:r>
        <w:rPr>
          <w:rFonts w:ascii="Consolas" w:hAnsi="Consolas"/>
          <w:b w:val="0"/>
          <w:i w:val="0"/>
          <w:sz w:val="18"/>
        </w:rPr>
        <w:t>│   ├── locations</w:t>
      </w:r>
    </w:p>
    <w:p>
      <w:r>
        <w:rPr>
          <w:rFonts w:ascii="Consolas" w:hAnsi="Consolas"/>
          <w:b w:val="0"/>
          <w:i w:val="0"/>
          <w:sz w:val="18"/>
        </w:rPr>
        <w:t>│   ├── characters</w:t>
      </w:r>
    </w:p>
    <w:p>
      <w:r>
        <w:rPr>
          <w:rFonts w:ascii="Consolas" w:hAnsi="Consolas"/>
          <w:b w:val="0"/>
          <w:i w:val="0"/>
          <w:sz w:val="18"/>
        </w:rPr>
        <w:t>│   ├── organizations</w:t>
      </w:r>
    </w:p>
    <w:p>
      <w:r>
        <w:rPr>
          <w:rFonts w:ascii="Consolas" w:hAnsi="Consolas"/>
          <w:b w:val="0"/>
          <w:i w:val="0"/>
          <w:sz w:val="18"/>
        </w:rPr>
        <w:t>│   ├── relationships</w:t>
      </w:r>
    </w:p>
    <w:p>
      <w:r>
        <w:rPr>
          <w:rFonts w:ascii="Consolas" w:hAnsi="Consolas"/>
          <w:b w:val="0"/>
          <w:i w:val="0"/>
          <w:sz w:val="18"/>
        </w:rPr>
        <w:t>│   ├── economy</w:t>
      </w:r>
    </w:p>
    <w:p>
      <w:r>
        <w:rPr>
          <w:rFonts w:ascii="Consolas" w:hAnsi="Consolas"/>
          <w:b w:val="0"/>
          <w:i w:val="0"/>
          <w:sz w:val="18"/>
        </w:rPr>
        <w:t>│   ├── politics</w:t>
      </w:r>
    </w:p>
    <w:p>
      <w:r>
        <w:rPr>
          <w:rFonts w:ascii="Consolas" w:hAnsi="Consolas"/>
          <w:b w:val="0"/>
          <w:i w:val="0"/>
          <w:sz w:val="18"/>
        </w:rPr>
        <w:t>│   └── quests</w:t>
      </w:r>
    </w:p>
    <w:p>
      <w:r>
        <w:rPr>
          <w:rFonts w:ascii="Consolas" w:hAnsi="Consolas"/>
          <w:b w:val="0"/>
          <w:i w:val="0"/>
          <w:sz w:val="18"/>
        </w:rPr>
        <w:t>│</w:t>
      </w:r>
    </w:p>
    <w:p>
      <w:r>
        <w:rPr>
          <w:rFonts w:ascii="Consolas" w:hAnsi="Consolas"/>
          <w:b w:val="0"/>
          <w:i w:val="0"/>
          <w:sz w:val="18"/>
        </w:rPr>
        <w:t>├── Runtime State</w:t>
      </w:r>
    </w:p>
    <w:p>
      <w:r>
        <w:rPr>
          <w:rFonts w:ascii="Consolas" w:hAnsi="Consolas"/>
          <w:b w:val="0"/>
          <w:i w:val="0"/>
          <w:sz w:val="18"/>
        </w:rPr>
        <w:t>│   ├── scheduler state</w:t>
      </w:r>
    </w:p>
    <w:p>
      <w:r>
        <w:rPr>
          <w:rFonts w:ascii="Consolas" w:hAnsi="Consolas"/>
          <w:b w:val="0"/>
          <w:i w:val="0"/>
          <w:sz w:val="18"/>
        </w:rPr>
        <w:t>│   ├── event state where required</w:t>
      </w:r>
    </w:p>
    <w:p>
      <w:r>
        <w:rPr>
          <w:rFonts w:ascii="Consolas" w:hAnsi="Consolas"/>
          <w:b w:val="0"/>
          <w:i w:val="0"/>
          <w:sz w:val="18"/>
        </w:rPr>
        <w:t>│   └── pending persistent operations</w:t>
      </w:r>
    </w:p>
    <w:p>
      <w:r>
        <w:rPr>
          <w:rFonts w:ascii="Consolas" w:hAnsi="Consolas"/>
          <w:b w:val="0"/>
          <w:i w:val="0"/>
          <w:sz w:val="18"/>
        </w:rPr>
        <w:t>│</w:t>
      </w:r>
    </w:p>
    <w:p>
      <w:r>
        <w:rPr>
          <w:rFonts w:ascii="Consolas" w:hAnsi="Consolas"/>
          <w:b w:val="0"/>
          <w:i w:val="0"/>
          <w:sz w:val="18"/>
        </w:rPr>
        <w:t>├── Plugin Context</w:t>
      </w:r>
    </w:p>
    <w:p>
      <w:r>
        <w:rPr>
          <w:rFonts w:ascii="Consolas" w:hAnsi="Consolas"/>
          <w:b w:val="0"/>
          <w:i w:val="0"/>
          <w:sz w:val="18"/>
        </w:rPr>
        <w:t>│   └── referenced plugin/environment state</w:t>
      </w:r>
    </w:p>
    <w:p>
      <w:r>
        <w:rPr>
          <w:rFonts w:ascii="Consolas" w:hAnsi="Consolas"/>
          <w:b w:val="0"/>
          <w:i w:val="0"/>
          <w:sz w:val="18"/>
        </w:rPr>
        <w:t>│</w:t>
      </w:r>
    </w:p>
    <w:p>
      <w:r>
        <w:rPr>
          <w:rFonts w:ascii="Consolas" w:hAnsi="Consolas"/>
          <w:b w:val="0"/>
          <w:i w:val="0"/>
          <w:sz w:val="18"/>
        </w:rPr>
        <w:t>└── Integrity Metadata</w:t>
      </w:r>
    </w:p>
    <w:p>
      <w:r>
        <w:rPr>
          <w:rFonts w:ascii="Consolas" w:hAnsi="Consolas"/>
          <w:b w:val="0"/>
          <w:i w:val="0"/>
          <w:sz w:val="18"/>
        </w:rPr>
        <w:t xml:space="preserve">    ├── checksum/fingerprint</w:t>
      </w:r>
    </w:p>
    <w:p>
      <w:r>
        <w:rPr>
          <w:rFonts w:ascii="Consolas" w:hAnsi="Consolas"/>
          <w:b w:val="0"/>
          <w:i w:val="0"/>
          <w:sz w:val="18"/>
        </w:rPr>
        <w:t xml:space="preserve">    └── validation metadata</w:t>
      </w:r>
    </w:p>
    <w:p>
      <w:r>
        <w:rPr>
          <w:rFonts w:ascii="Arial" w:hAnsi="Arial"/>
          <w:b/>
          <w:i w:val="0"/>
          <w:sz w:val="26"/>
        </w:rPr>
        <w:t>4. Save Header</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Field</w:t>
            </w:r>
          </w:p>
        </w:tc>
        <w:tc>
          <w:tcPr>
            <w:tcW w:type="dxa" w:w="3213"/>
          </w:tcPr>
          <w:p>
            <w:r>
              <w:rPr>
                <w:rFonts w:ascii="Arial" w:hAnsi="Arial"/>
                <w:b/>
                <w:i w:val="0"/>
                <w:sz w:val="18"/>
              </w:rPr>
              <w:t>Purpose</w:t>
            </w:r>
          </w:p>
        </w:tc>
        <w:tc>
          <w:tcPr>
            <w:tcW w:type="dxa" w:w="3213"/>
          </w:tcPr>
          <w:p>
            <w:r>
              <w:rPr>
                <w:rFonts w:ascii="Arial" w:hAnsi="Arial"/>
                <w:b/>
                <w:i w:val="0"/>
                <w:sz w:val="18"/>
              </w:rPr>
              <w:t>Required</w:t>
            </w:r>
          </w:p>
        </w:tc>
      </w:tr>
      <w:tr>
        <w:tc>
          <w:tcPr>
            <w:tcW w:type="dxa" w:w="3213"/>
          </w:tcPr>
          <w:p>
            <w:r>
              <w:rPr>
                <w:rFonts w:ascii="Arial" w:hAnsi="Arial"/>
                <w:b w:val="0"/>
                <w:i w:val="0"/>
                <w:sz w:val="17"/>
              </w:rPr>
              <w:t>format_version</w:t>
            </w:r>
          </w:p>
        </w:tc>
        <w:tc>
          <w:tcPr>
            <w:tcW w:type="dxa" w:w="3213"/>
          </w:tcPr>
          <w:p>
            <w:r>
              <w:rPr>
                <w:rFonts w:ascii="Arial" w:hAnsi="Arial"/>
                <w:b w:val="0"/>
                <w:i w:val="0"/>
                <w:sz w:val="17"/>
              </w:rPr>
              <w:t>Определяет структуру Save Artifact.</w:t>
            </w:r>
          </w:p>
        </w:tc>
        <w:tc>
          <w:tcPr>
            <w:tcW w:type="dxa" w:w="3213"/>
          </w:tcPr>
          <w:p>
            <w:r>
              <w:rPr>
                <w:rFonts w:ascii="Arial" w:hAnsi="Arial"/>
                <w:b w:val="0"/>
                <w:i w:val="0"/>
                <w:sz w:val="17"/>
              </w:rPr>
              <w:t>Yes</w:t>
            </w:r>
          </w:p>
        </w:tc>
      </w:tr>
      <w:tr>
        <w:tc>
          <w:tcPr>
            <w:tcW w:type="dxa" w:w="3213"/>
          </w:tcPr>
          <w:p>
            <w:r>
              <w:rPr>
                <w:rFonts w:ascii="Arial" w:hAnsi="Arial"/>
                <w:b w:val="0"/>
                <w:i w:val="0"/>
                <w:sz w:val="17"/>
              </w:rPr>
              <w:t>application_compatibility</w:t>
            </w:r>
          </w:p>
        </w:tc>
        <w:tc>
          <w:tcPr>
            <w:tcW w:type="dxa" w:w="3213"/>
          </w:tcPr>
          <w:p>
            <w:r>
              <w:rPr>
                <w:rFonts w:ascii="Arial" w:hAnsi="Arial"/>
                <w:b w:val="0"/>
                <w:i w:val="0"/>
                <w:sz w:val="17"/>
              </w:rPr>
              <w:t>Показывает supported application family/range.</w:t>
            </w:r>
          </w:p>
        </w:tc>
        <w:tc>
          <w:tcPr>
            <w:tcW w:type="dxa" w:w="3213"/>
          </w:tcPr>
          <w:p>
            <w:r>
              <w:rPr>
                <w:rFonts w:ascii="Arial" w:hAnsi="Arial"/>
                <w:b w:val="0"/>
                <w:i w:val="0"/>
                <w:sz w:val="17"/>
              </w:rPr>
              <w:t>Yes</w:t>
            </w:r>
          </w:p>
        </w:tc>
      </w:tr>
      <w:tr>
        <w:tc>
          <w:tcPr>
            <w:tcW w:type="dxa" w:w="3213"/>
          </w:tcPr>
          <w:p>
            <w:r>
              <w:rPr>
                <w:rFonts w:ascii="Arial" w:hAnsi="Arial"/>
                <w:b w:val="0"/>
                <w:i w:val="0"/>
                <w:sz w:val="17"/>
              </w:rPr>
              <w:t>save_id</w:t>
            </w:r>
          </w:p>
        </w:tc>
        <w:tc>
          <w:tcPr>
            <w:tcW w:type="dxa" w:w="3213"/>
          </w:tcPr>
          <w:p>
            <w:r>
              <w:rPr>
                <w:rFonts w:ascii="Arial" w:hAnsi="Arial"/>
                <w:b w:val="0"/>
                <w:i w:val="0"/>
                <w:sz w:val="17"/>
              </w:rPr>
              <w:t>Уникально идентифицирует save artifact.</w:t>
            </w:r>
          </w:p>
        </w:tc>
        <w:tc>
          <w:tcPr>
            <w:tcW w:type="dxa" w:w="3213"/>
          </w:tcPr>
          <w:p>
            <w:r>
              <w:rPr>
                <w:rFonts w:ascii="Arial" w:hAnsi="Arial"/>
                <w:b w:val="0"/>
                <w:i w:val="0"/>
                <w:sz w:val="17"/>
              </w:rPr>
              <w:t>Yes</w:t>
            </w:r>
          </w:p>
        </w:tc>
      </w:tr>
      <w:tr>
        <w:tc>
          <w:tcPr>
            <w:tcW w:type="dxa" w:w="3213"/>
          </w:tcPr>
          <w:p>
            <w:r>
              <w:rPr>
                <w:rFonts w:ascii="Arial" w:hAnsi="Arial"/>
                <w:b w:val="0"/>
                <w:i w:val="0"/>
                <w:sz w:val="17"/>
              </w:rPr>
              <w:t>created_at</w:t>
            </w:r>
          </w:p>
        </w:tc>
        <w:tc>
          <w:tcPr>
            <w:tcW w:type="dxa" w:w="3213"/>
          </w:tcPr>
          <w:p>
            <w:r>
              <w:rPr>
                <w:rFonts w:ascii="Arial" w:hAnsi="Arial"/>
                <w:b w:val="0"/>
                <w:i w:val="0"/>
                <w:sz w:val="17"/>
              </w:rPr>
              <w:t>Время создания.</w:t>
            </w:r>
          </w:p>
        </w:tc>
        <w:tc>
          <w:tcPr>
            <w:tcW w:type="dxa" w:w="3213"/>
          </w:tcPr>
          <w:p>
            <w:r>
              <w:rPr>
                <w:rFonts w:ascii="Arial" w:hAnsi="Arial"/>
                <w:b w:val="0"/>
                <w:i w:val="0"/>
                <w:sz w:val="17"/>
              </w:rPr>
              <w:t>Yes</w:t>
            </w:r>
          </w:p>
        </w:tc>
      </w:tr>
      <w:tr>
        <w:tc>
          <w:tcPr>
            <w:tcW w:type="dxa" w:w="3213"/>
          </w:tcPr>
          <w:p>
            <w:r>
              <w:rPr>
                <w:rFonts w:ascii="Arial" w:hAnsi="Arial"/>
                <w:b w:val="0"/>
                <w:i w:val="0"/>
                <w:sz w:val="17"/>
              </w:rPr>
              <w:t>updated_at</w:t>
            </w:r>
          </w:p>
        </w:tc>
        <w:tc>
          <w:tcPr>
            <w:tcW w:type="dxa" w:w="3213"/>
          </w:tcPr>
          <w:p>
            <w:r>
              <w:rPr>
                <w:rFonts w:ascii="Arial" w:hAnsi="Arial"/>
                <w:b w:val="0"/>
                <w:i w:val="0"/>
                <w:sz w:val="17"/>
              </w:rPr>
              <w:t>Последнее подтверждённое обновление.</w:t>
            </w:r>
          </w:p>
        </w:tc>
        <w:tc>
          <w:tcPr>
            <w:tcW w:type="dxa" w:w="3213"/>
          </w:tcPr>
          <w:p>
            <w:r>
              <w:rPr>
                <w:rFonts w:ascii="Arial" w:hAnsi="Arial"/>
                <w:b w:val="0"/>
                <w:i w:val="0"/>
                <w:sz w:val="17"/>
              </w:rPr>
              <w:t>Yes</w:t>
            </w:r>
          </w:p>
        </w:tc>
      </w:tr>
      <w:tr>
        <w:tc>
          <w:tcPr>
            <w:tcW w:type="dxa" w:w="3213"/>
          </w:tcPr>
          <w:p>
            <w:r>
              <w:rPr>
                <w:rFonts w:ascii="Arial" w:hAnsi="Arial"/>
                <w:b w:val="0"/>
                <w:i w:val="0"/>
                <w:sz w:val="17"/>
              </w:rPr>
              <w:t>schema_version</w:t>
            </w:r>
          </w:p>
        </w:tc>
        <w:tc>
          <w:tcPr>
            <w:tcW w:type="dxa" w:w="3213"/>
          </w:tcPr>
          <w:p>
            <w:r>
              <w:rPr>
                <w:rFonts w:ascii="Arial" w:hAnsi="Arial"/>
                <w:b w:val="0"/>
                <w:i w:val="0"/>
                <w:sz w:val="17"/>
              </w:rPr>
              <w:t>Опционально разделяет persisted schema lineage.</w:t>
            </w:r>
          </w:p>
        </w:tc>
        <w:tc>
          <w:tcPr>
            <w:tcW w:type="dxa" w:w="3213"/>
          </w:tcPr>
          <w:p>
            <w:r>
              <w:rPr>
                <w:rFonts w:ascii="Arial" w:hAnsi="Arial"/>
                <w:b w:val="0"/>
                <w:i w:val="0"/>
                <w:sz w:val="17"/>
              </w:rPr>
              <w:t>Supported</w:t>
            </w:r>
          </w:p>
        </w:tc>
      </w:tr>
    </w:tbl>
    <w:p/>
    <w:p>
      <w:r>
        <w:rPr>
          <w:rFonts w:ascii="Arial" w:hAnsi="Arial"/>
          <w:b/>
          <w:i w:val="0"/>
          <w:sz w:val="26"/>
        </w:rPr>
        <w:t>5. Save Metadata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slot_id</w:t>
            </w:r>
          </w:p>
        </w:tc>
        <w:tc>
          <w:tcPr>
            <w:tcW w:type="dxa" w:w="4819"/>
          </w:tcPr>
          <w:p>
            <w:r>
              <w:rPr>
                <w:rFonts w:ascii="Arial" w:hAnsi="Arial"/>
                <w:b w:val="0"/>
                <w:i w:val="0"/>
                <w:sz w:val="17"/>
              </w:rPr>
              <w:t>Связывает artifact с logical save slot.</w:t>
            </w:r>
          </w:p>
        </w:tc>
      </w:tr>
      <w:tr>
        <w:tc>
          <w:tcPr>
            <w:tcW w:type="dxa" w:w="4819"/>
          </w:tcPr>
          <w:p>
            <w:r>
              <w:rPr>
                <w:rFonts w:ascii="Arial" w:hAnsi="Arial"/>
                <w:b w:val="0"/>
                <w:i w:val="0"/>
                <w:sz w:val="17"/>
              </w:rPr>
              <w:t>display_name</w:t>
            </w:r>
          </w:p>
        </w:tc>
        <w:tc>
          <w:tcPr>
            <w:tcW w:type="dxa" w:w="4819"/>
          </w:tcPr>
          <w:p>
            <w:r>
              <w:rPr>
                <w:rFonts w:ascii="Arial" w:hAnsi="Arial"/>
                <w:b w:val="0"/>
                <w:i w:val="0"/>
                <w:sz w:val="17"/>
              </w:rPr>
              <w:t>Отображаемое имя.</w:t>
            </w:r>
          </w:p>
        </w:tc>
      </w:tr>
      <w:tr>
        <w:tc>
          <w:tcPr>
            <w:tcW w:type="dxa" w:w="4819"/>
          </w:tcPr>
          <w:p>
            <w:r>
              <w:rPr>
                <w:rFonts w:ascii="Arial" w:hAnsi="Arial"/>
                <w:b w:val="0"/>
                <w:i w:val="0"/>
                <w:sz w:val="17"/>
              </w:rPr>
              <w:t>summary</w:t>
            </w:r>
          </w:p>
        </w:tc>
        <w:tc>
          <w:tcPr>
            <w:tcW w:type="dxa" w:w="4819"/>
          </w:tcPr>
          <w:p>
            <w:r>
              <w:rPr>
                <w:rFonts w:ascii="Arial" w:hAnsi="Arial"/>
                <w:b w:val="0"/>
                <w:i w:val="0"/>
                <w:sz w:val="17"/>
              </w:rPr>
              <w:t>Краткий summary состояния.</w:t>
            </w:r>
          </w:p>
        </w:tc>
      </w:tr>
      <w:tr>
        <w:tc>
          <w:tcPr>
            <w:tcW w:type="dxa" w:w="4819"/>
          </w:tcPr>
          <w:p>
            <w:r>
              <w:rPr>
                <w:rFonts w:ascii="Arial" w:hAnsi="Arial"/>
                <w:b w:val="0"/>
                <w:i w:val="0"/>
                <w:sz w:val="17"/>
              </w:rPr>
              <w:t>play_time</w:t>
            </w:r>
          </w:p>
        </w:tc>
        <w:tc>
          <w:tcPr>
            <w:tcW w:type="dxa" w:w="4819"/>
          </w:tcPr>
          <w:p>
            <w:r>
              <w:rPr>
                <w:rFonts w:ascii="Arial" w:hAnsi="Arial"/>
                <w:b w:val="0"/>
                <w:i w:val="0"/>
                <w:sz w:val="17"/>
              </w:rPr>
              <w:t>Опциональная игровая длительность.</w:t>
            </w:r>
          </w:p>
        </w:tc>
      </w:tr>
      <w:tr>
        <w:tc>
          <w:tcPr>
            <w:tcW w:type="dxa" w:w="4819"/>
          </w:tcPr>
          <w:p>
            <w:r>
              <w:rPr>
                <w:rFonts w:ascii="Arial" w:hAnsi="Arial"/>
                <w:b w:val="0"/>
                <w:i w:val="0"/>
                <w:sz w:val="17"/>
              </w:rPr>
              <w:t>thumbnail/reference</w:t>
            </w:r>
          </w:p>
        </w:tc>
        <w:tc>
          <w:tcPr>
            <w:tcW w:type="dxa" w:w="4819"/>
          </w:tcPr>
          <w:p>
            <w:r>
              <w:rPr>
                <w:rFonts w:ascii="Arial" w:hAnsi="Arial"/>
                <w:b w:val="0"/>
                <w:i w:val="0"/>
                <w:sz w:val="17"/>
              </w:rPr>
              <w:t>Опциональная UI reference, если поддерживается.</w:t>
            </w:r>
          </w:p>
        </w:tc>
      </w:tr>
    </w:tbl>
    <w:p/>
    <w:p>
      <w:r>
        <w:rPr>
          <w:rFonts w:ascii="Arial" w:hAnsi="Arial"/>
          <w:b w:val="0"/>
          <w:i w:val="0"/>
          <w:sz w:val="21"/>
        </w:rPr>
        <w:t>Save Metadata должно быть достаточно компактным, чтобы список save slots мог отображаться без полной загрузки world state.</w:t>
      </w:r>
    </w:p>
    <w:p>
      <w:r>
        <w:rPr>
          <w:rFonts w:ascii="Arial" w:hAnsi="Arial"/>
          <w:b/>
          <w:i w:val="0"/>
          <w:sz w:val="26"/>
        </w:rPr>
        <w:t>6. World State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Domain</w:t>
            </w:r>
          </w:p>
        </w:tc>
        <w:tc>
          <w:tcPr>
            <w:tcW w:type="dxa" w:w="4819"/>
          </w:tcPr>
          <w:p>
            <w:r>
              <w:rPr>
                <w:rFonts w:ascii="Arial" w:hAnsi="Arial"/>
                <w:b/>
                <w:i w:val="0"/>
                <w:sz w:val="18"/>
              </w:rPr>
              <w:t>Persisted content</w:t>
            </w:r>
          </w:p>
        </w:tc>
      </w:tr>
      <w:tr>
        <w:tc>
          <w:tcPr>
            <w:tcW w:type="dxa" w:w="4819"/>
          </w:tcPr>
          <w:p>
            <w:r>
              <w:rPr>
                <w:rFonts w:ascii="Arial" w:hAnsi="Arial"/>
                <w:b w:val="0"/>
                <w:i w:val="0"/>
                <w:sz w:val="17"/>
              </w:rPr>
              <w:t>World</w:t>
            </w:r>
          </w:p>
        </w:tc>
        <w:tc>
          <w:tcPr>
            <w:tcW w:type="dxa" w:w="4819"/>
          </w:tcPr>
          <w:p>
            <w:r>
              <w:rPr>
                <w:rFonts w:ascii="Arial" w:hAnsi="Arial"/>
                <w:b w:val="0"/>
                <w:i w:val="0"/>
                <w:sz w:val="17"/>
              </w:rPr>
              <w:t>Глобальное состояние мира и его параметров.</w:t>
            </w:r>
          </w:p>
        </w:tc>
      </w:tr>
      <w:tr>
        <w:tc>
          <w:tcPr>
            <w:tcW w:type="dxa" w:w="4819"/>
          </w:tcPr>
          <w:p>
            <w:r>
              <w:rPr>
                <w:rFonts w:ascii="Arial" w:hAnsi="Arial"/>
                <w:b w:val="0"/>
                <w:i w:val="0"/>
                <w:sz w:val="17"/>
              </w:rPr>
              <w:t>Time</w:t>
            </w:r>
          </w:p>
        </w:tc>
        <w:tc>
          <w:tcPr>
            <w:tcW w:type="dxa" w:w="4819"/>
          </w:tcPr>
          <w:p>
            <w:r>
              <w:rPr>
                <w:rFonts w:ascii="Arial" w:hAnsi="Arial"/>
                <w:b w:val="0"/>
                <w:i w:val="0"/>
                <w:sz w:val="17"/>
              </w:rPr>
              <w:t>Игровое время и связанные scheduler-relevant timestamps.</w:t>
            </w:r>
          </w:p>
        </w:tc>
      </w:tr>
      <w:tr>
        <w:tc>
          <w:tcPr>
            <w:tcW w:type="dxa" w:w="4819"/>
          </w:tcPr>
          <w:p>
            <w:r>
              <w:rPr>
                <w:rFonts w:ascii="Arial" w:hAnsi="Arial"/>
                <w:b w:val="0"/>
                <w:i w:val="0"/>
                <w:sz w:val="17"/>
              </w:rPr>
              <w:t>Locations</w:t>
            </w:r>
          </w:p>
        </w:tc>
        <w:tc>
          <w:tcPr>
            <w:tcW w:type="dxa" w:w="4819"/>
          </w:tcPr>
          <w:p>
            <w:r>
              <w:rPr>
                <w:rFonts w:ascii="Arial" w:hAnsi="Arial"/>
                <w:b w:val="0"/>
                <w:i w:val="0"/>
                <w:sz w:val="17"/>
              </w:rPr>
              <w:t>Persistent location state.</w:t>
            </w:r>
          </w:p>
        </w:tc>
      </w:tr>
      <w:tr>
        <w:tc>
          <w:tcPr>
            <w:tcW w:type="dxa" w:w="4819"/>
          </w:tcPr>
          <w:p>
            <w:r>
              <w:rPr>
                <w:rFonts w:ascii="Arial" w:hAnsi="Arial"/>
                <w:b w:val="0"/>
                <w:i w:val="0"/>
                <w:sz w:val="17"/>
              </w:rPr>
              <w:t>Characters</w:t>
            </w:r>
          </w:p>
        </w:tc>
        <w:tc>
          <w:tcPr>
            <w:tcW w:type="dxa" w:w="4819"/>
          </w:tcPr>
          <w:p>
            <w:r>
              <w:rPr>
                <w:rFonts w:ascii="Arial" w:hAnsi="Arial"/>
                <w:b w:val="0"/>
                <w:i w:val="0"/>
                <w:sz w:val="17"/>
              </w:rPr>
              <w:t>Persistent character state.</w:t>
            </w:r>
          </w:p>
        </w:tc>
      </w:tr>
      <w:tr>
        <w:tc>
          <w:tcPr>
            <w:tcW w:type="dxa" w:w="4819"/>
          </w:tcPr>
          <w:p>
            <w:r>
              <w:rPr>
                <w:rFonts w:ascii="Arial" w:hAnsi="Arial"/>
                <w:b w:val="0"/>
                <w:i w:val="0"/>
                <w:sz w:val="17"/>
              </w:rPr>
              <w:t>Organizations</w:t>
            </w:r>
          </w:p>
        </w:tc>
        <w:tc>
          <w:tcPr>
            <w:tcW w:type="dxa" w:w="4819"/>
          </w:tcPr>
          <w:p>
            <w:r>
              <w:rPr>
                <w:rFonts w:ascii="Arial" w:hAnsi="Arial"/>
                <w:b w:val="0"/>
                <w:i w:val="0"/>
                <w:sz w:val="17"/>
              </w:rPr>
              <w:t>Persistent organization state.</w:t>
            </w:r>
          </w:p>
        </w:tc>
      </w:tr>
      <w:tr>
        <w:tc>
          <w:tcPr>
            <w:tcW w:type="dxa" w:w="4819"/>
          </w:tcPr>
          <w:p>
            <w:r>
              <w:rPr>
                <w:rFonts w:ascii="Arial" w:hAnsi="Arial"/>
                <w:b w:val="0"/>
                <w:i w:val="0"/>
                <w:sz w:val="17"/>
              </w:rPr>
              <w:t>Relationships</w:t>
            </w:r>
          </w:p>
        </w:tc>
        <w:tc>
          <w:tcPr>
            <w:tcW w:type="dxa" w:w="4819"/>
          </w:tcPr>
          <w:p>
            <w:r>
              <w:rPr>
                <w:rFonts w:ascii="Arial" w:hAnsi="Arial"/>
                <w:b w:val="0"/>
                <w:i w:val="0"/>
                <w:sz w:val="17"/>
              </w:rPr>
              <w:t>Persistent relationship state.</w:t>
            </w:r>
          </w:p>
        </w:tc>
      </w:tr>
      <w:tr>
        <w:tc>
          <w:tcPr>
            <w:tcW w:type="dxa" w:w="4819"/>
          </w:tcPr>
          <w:p>
            <w:r>
              <w:rPr>
                <w:rFonts w:ascii="Arial" w:hAnsi="Arial"/>
                <w:b w:val="0"/>
                <w:i w:val="0"/>
                <w:sz w:val="17"/>
              </w:rPr>
              <w:t>Economy</w:t>
            </w:r>
          </w:p>
        </w:tc>
        <w:tc>
          <w:tcPr>
            <w:tcW w:type="dxa" w:w="4819"/>
          </w:tcPr>
          <w:p>
            <w:r>
              <w:rPr>
                <w:rFonts w:ascii="Arial" w:hAnsi="Arial"/>
                <w:b w:val="0"/>
                <w:i w:val="0"/>
                <w:sz w:val="17"/>
              </w:rPr>
              <w:t>Persistent economy-related values.</w:t>
            </w:r>
          </w:p>
        </w:tc>
      </w:tr>
      <w:tr>
        <w:tc>
          <w:tcPr>
            <w:tcW w:type="dxa" w:w="4819"/>
          </w:tcPr>
          <w:p>
            <w:r>
              <w:rPr>
                <w:rFonts w:ascii="Arial" w:hAnsi="Arial"/>
                <w:b w:val="0"/>
                <w:i w:val="0"/>
                <w:sz w:val="17"/>
              </w:rPr>
              <w:t>Politics</w:t>
            </w:r>
          </w:p>
        </w:tc>
        <w:tc>
          <w:tcPr>
            <w:tcW w:type="dxa" w:w="4819"/>
          </w:tcPr>
          <w:p>
            <w:r>
              <w:rPr>
                <w:rFonts w:ascii="Arial" w:hAnsi="Arial"/>
                <w:b w:val="0"/>
                <w:i w:val="0"/>
                <w:sz w:val="17"/>
              </w:rPr>
              <w:t>Persistent political state.</w:t>
            </w:r>
          </w:p>
        </w:tc>
      </w:tr>
      <w:tr>
        <w:tc>
          <w:tcPr>
            <w:tcW w:type="dxa" w:w="4819"/>
          </w:tcPr>
          <w:p>
            <w:r>
              <w:rPr>
                <w:rFonts w:ascii="Arial" w:hAnsi="Arial"/>
                <w:b w:val="0"/>
                <w:i w:val="0"/>
                <w:sz w:val="17"/>
              </w:rPr>
              <w:t>Quests</w:t>
            </w:r>
          </w:p>
        </w:tc>
        <w:tc>
          <w:tcPr>
            <w:tcW w:type="dxa" w:w="4819"/>
          </w:tcPr>
          <w:p>
            <w:r>
              <w:rPr>
                <w:rFonts w:ascii="Arial" w:hAnsi="Arial"/>
                <w:b w:val="0"/>
                <w:i w:val="0"/>
                <w:sz w:val="17"/>
              </w:rPr>
              <w:t>Persistent quest state.</w:t>
            </w:r>
          </w:p>
        </w:tc>
      </w:tr>
    </w:tbl>
    <w:p/>
    <w:p>
      <w:r>
        <w:rPr>
          <w:rFonts w:ascii="Arial" w:hAnsi="Arial"/>
          <w:b w:val="0"/>
          <w:i w:val="0"/>
          <w:sz w:val="21"/>
        </w:rPr>
        <w:t>Точный набор полей принадлежит module specifications. ARCH-011 определяет persistence contract и boundaries, а не каждое domain property.</w:t>
      </w:r>
    </w:p>
    <w:p>
      <w:r>
        <w:rPr>
          <w:rFonts w:ascii="Arial" w:hAnsi="Arial"/>
          <w:b/>
          <w:i w:val="0"/>
          <w:sz w:val="26"/>
        </w:rPr>
        <w:t>7. Runtime State</w:t>
      </w:r>
    </w:p>
    <w:p>
      <w:pPr>
        <w:pStyle w:val="ListBullet"/>
      </w:pPr>
      <w:r>
        <w:rPr>
          <w:rFonts w:ascii="Arial" w:hAnsi="Arial"/>
          <w:b w:val="0"/>
          <w:i w:val="0"/>
          <w:sz w:val="20"/>
        </w:rPr>
        <w:t>Сохраняется только runtime state, необходимый для deterministic continuation.</w:t>
      </w:r>
    </w:p>
    <w:p>
      <w:pPr>
        <w:pStyle w:val="ListBullet"/>
      </w:pPr>
      <w:r>
        <w:rPr>
          <w:rFonts w:ascii="Arial" w:hAnsi="Arial"/>
          <w:b w:val="0"/>
          <w:i w:val="0"/>
          <w:sz w:val="20"/>
        </w:rPr>
        <w:t>Ephemeral caches не должны сохраняться как authoritative state без отдельного решения.</w:t>
      </w:r>
    </w:p>
    <w:p>
      <w:pPr>
        <w:pStyle w:val="ListBullet"/>
      </w:pPr>
      <w:r>
        <w:rPr>
          <w:rFonts w:ascii="Arial" w:hAnsi="Arial"/>
          <w:b w:val="0"/>
          <w:i w:val="0"/>
          <w:sz w:val="20"/>
        </w:rPr>
        <w:t>Transient network sessions не сохраняются.</w:t>
      </w:r>
    </w:p>
    <w:p>
      <w:pPr>
        <w:pStyle w:val="ListBullet"/>
      </w:pPr>
      <w:r>
        <w:rPr>
          <w:rFonts w:ascii="Arial" w:hAnsi="Arial"/>
          <w:b w:val="0"/>
          <w:i w:val="0"/>
          <w:sz w:val="20"/>
        </w:rPr>
        <w:t>UI-only state не сохраняется без явной продуктовой необходимости.</w:t>
      </w:r>
    </w:p>
    <w:p>
      <w:pPr>
        <w:pStyle w:val="ListBullet"/>
      </w:pPr>
      <w:r>
        <w:rPr>
          <w:rFonts w:ascii="Arial" w:hAnsi="Arial"/>
          <w:b w:val="0"/>
          <w:i w:val="0"/>
          <w:sz w:val="20"/>
        </w:rPr>
        <w:t>Scheduler/event state сохраняется только в той части, которая нужна после restart/load.</w:t>
      </w:r>
    </w:p>
    <w:p>
      <w:r>
        <w:rPr>
          <w:rFonts w:ascii="Arial" w:hAnsi="Arial"/>
          <w:b/>
          <w:i w:val="0"/>
          <w:sz w:val="26"/>
        </w:rPr>
        <w:t>8. Plugin Context in Save</w:t>
      </w:r>
    </w:p>
    <w:p>
      <w:r>
        <w:rPr>
          <w:rFonts w:ascii="Arial" w:hAnsi="Arial"/>
          <w:b w:val="0"/>
          <w:i w:val="0"/>
          <w:sz w:val="21"/>
        </w:rPr>
        <w:t>Plugin environment является отдельным внешним состоянием, поэтому Save System не должен копировать всю Plugin Registry в каждый save. Save может хранить минимальный snapshot/reference, необходимый для совместимости и диагностики.</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Plugin context</w:t>
            </w:r>
          </w:p>
        </w:tc>
        <w:tc>
          <w:tcPr>
            <w:tcW w:type="dxa" w:w="4819"/>
          </w:tcPr>
          <w:p>
            <w:r>
              <w:rPr>
                <w:rFonts w:ascii="Arial" w:hAnsi="Arial"/>
                <w:b/>
                <w:i w:val="0"/>
                <w:sz w:val="18"/>
              </w:rPr>
              <w:t>Purpose</w:t>
            </w:r>
          </w:p>
        </w:tc>
      </w:tr>
      <w:tr>
        <w:tc>
          <w:tcPr>
            <w:tcW w:type="dxa" w:w="4819"/>
          </w:tcPr>
          <w:p>
            <w:r>
              <w:rPr>
                <w:rFonts w:ascii="Arial" w:hAnsi="Arial"/>
                <w:b w:val="0"/>
                <w:i w:val="0"/>
                <w:sz w:val="17"/>
              </w:rPr>
              <w:t>Plugin identity/reference</w:t>
            </w:r>
          </w:p>
        </w:tc>
        <w:tc>
          <w:tcPr>
            <w:tcW w:type="dxa" w:w="4819"/>
          </w:tcPr>
          <w:p>
            <w:r>
              <w:rPr>
                <w:rFonts w:ascii="Arial" w:hAnsi="Arial"/>
                <w:b w:val="0"/>
                <w:i w:val="0"/>
                <w:sz w:val="17"/>
              </w:rPr>
              <w:t>Определить plugin environment expected by save.</w:t>
            </w:r>
          </w:p>
        </w:tc>
      </w:tr>
      <w:tr>
        <w:tc>
          <w:tcPr>
            <w:tcW w:type="dxa" w:w="4819"/>
          </w:tcPr>
          <w:p>
            <w:r>
              <w:rPr>
                <w:rFonts w:ascii="Arial" w:hAnsi="Arial"/>
                <w:b w:val="0"/>
                <w:i w:val="0"/>
                <w:sz w:val="17"/>
              </w:rPr>
              <w:t>Fingerprint/version reference</w:t>
            </w:r>
          </w:p>
        </w:tc>
        <w:tc>
          <w:tcPr>
            <w:tcW w:type="dxa" w:w="4819"/>
          </w:tcPr>
          <w:p>
            <w:r>
              <w:rPr>
                <w:rFonts w:ascii="Arial" w:hAnsi="Arial"/>
                <w:b w:val="0"/>
                <w:i w:val="0"/>
                <w:sz w:val="17"/>
              </w:rPr>
              <w:t>Detect major environment mismatch.</w:t>
            </w:r>
          </w:p>
        </w:tc>
      </w:tr>
      <w:tr>
        <w:tc>
          <w:tcPr>
            <w:tcW w:type="dxa" w:w="4819"/>
          </w:tcPr>
          <w:p>
            <w:r>
              <w:rPr>
                <w:rFonts w:ascii="Arial" w:hAnsi="Arial"/>
                <w:b w:val="0"/>
                <w:i w:val="0"/>
                <w:sz w:val="17"/>
              </w:rPr>
              <w:t>Compatibility marker</w:t>
            </w:r>
          </w:p>
        </w:tc>
        <w:tc>
          <w:tcPr>
            <w:tcW w:type="dxa" w:w="4819"/>
          </w:tcPr>
          <w:p>
            <w:r>
              <w:rPr>
                <w:rFonts w:ascii="Arial" w:hAnsi="Arial"/>
                <w:b w:val="0"/>
                <w:i w:val="0"/>
                <w:sz w:val="17"/>
              </w:rPr>
              <w:t>Indicate compatibility result at save time.</w:t>
            </w:r>
          </w:p>
        </w:tc>
      </w:tr>
      <w:tr>
        <w:tc>
          <w:tcPr>
            <w:tcW w:type="dxa" w:w="4819"/>
          </w:tcPr>
          <w:p>
            <w:r>
              <w:rPr>
                <w:rFonts w:ascii="Arial" w:hAnsi="Arial"/>
                <w:b w:val="0"/>
                <w:i w:val="0"/>
                <w:sz w:val="17"/>
              </w:rPr>
              <w:t>Optional metadata reference</w:t>
            </w:r>
          </w:p>
        </w:tc>
        <w:tc>
          <w:tcPr>
            <w:tcW w:type="dxa" w:w="4819"/>
          </w:tcPr>
          <w:p>
            <w:r>
              <w:rPr>
                <w:rFonts w:ascii="Arial" w:hAnsi="Arial"/>
                <w:b w:val="0"/>
                <w:i w:val="0"/>
                <w:sz w:val="17"/>
              </w:rPr>
              <w:t>Provide provenance without duplicating registry.</w:t>
            </w:r>
          </w:p>
        </w:tc>
      </w:tr>
    </w:tbl>
    <w:p/>
    <w:p>
      <w:pPr>
        <w:pStyle w:val="ListBullet"/>
      </w:pPr>
      <w:r>
        <w:rPr>
          <w:rFonts w:ascii="Arial" w:hAnsi="Arial"/>
          <w:b w:val="0"/>
          <w:i w:val="0"/>
          <w:sz w:val="20"/>
        </w:rPr>
        <w:t>Полная plugin metadata остаётся в Plugin Registry.</w:t>
      </w:r>
    </w:p>
    <w:p>
      <w:pPr>
        <w:pStyle w:val="ListBullet"/>
      </w:pPr>
      <w:r>
        <w:rPr>
          <w:rFonts w:ascii="Arial" w:hAnsi="Arial"/>
          <w:b w:val="0"/>
          <w:i w:val="0"/>
          <w:sz w:val="20"/>
        </w:rPr>
        <w:t>Save должен иметь возможность определить, что environment существенно отличается от того, при котором был создан save.</w:t>
      </w:r>
    </w:p>
    <w:p>
      <w:pPr>
        <w:pStyle w:val="ListBullet"/>
      </w:pPr>
      <w:r>
        <w:rPr>
          <w:rFonts w:ascii="Arial" w:hAnsi="Arial"/>
          <w:b w:val="0"/>
          <w:i w:val="0"/>
          <w:sz w:val="20"/>
        </w:rPr>
        <w:t>Несовпадение plugin environment не должно автоматически удалять или перезаписывать save.</w:t>
      </w:r>
    </w:p>
    <w:p>
      <w:r>
        <w:rPr>
          <w:rFonts w:ascii="Arial" w:hAnsi="Arial"/>
          <w:b/>
          <w:i w:val="0"/>
          <w:sz w:val="26"/>
        </w:rPr>
        <w:t>9. Serialization Model</w:t>
      </w:r>
    </w:p>
    <w:p>
      <w:r>
        <w:rPr>
          <w:rFonts w:ascii="Arial" w:hAnsi="Arial"/>
          <w:b w:val="0"/>
          <w:i w:val="0"/>
          <w:sz w:val="21"/>
        </w:rPr>
        <w:t>Serialization преобразует validated runtime/domain state в deterministic persisted representation. Deserialization выполняет обратное преобразование в non-authoritative loading state с последующей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Requirement</w:t>
            </w:r>
          </w:p>
        </w:tc>
      </w:tr>
      <w:tr>
        <w:tc>
          <w:tcPr>
            <w:tcW w:type="dxa" w:w="4819"/>
          </w:tcPr>
          <w:p>
            <w:r>
              <w:rPr>
                <w:rFonts w:ascii="Arial" w:hAnsi="Arial"/>
                <w:b w:val="0"/>
                <w:i w:val="0"/>
                <w:sz w:val="17"/>
              </w:rPr>
              <w:t>Serialize</w:t>
            </w:r>
          </w:p>
        </w:tc>
        <w:tc>
          <w:tcPr>
            <w:tcW w:type="dxa" w:w="4819"/>
          </w:tcPr>
          <w:p>
            <w:r>
              <w:rPr>
                <w:rFonts w:ascii="Arial" w:hAnsi="Arial"/>
                <w:b w:val="0"/>
                <w:i w:val="0"/>
                <w:sz w:val="17"/>
              </w:rPr>
              <w:t>Deterministic output for same logical state.</w:t>
            </w:r>
          </w:p>
        </w:tc>
      </w:tr>
      <w:tr>
        <w:tc>
          <w:tcPr>
            <w:tcW w:type="dxa" w:w="4819"/>
          </w:tcPr>
          <w:p>
            <w:r>
              <w:rPr>
                <w:rFonts w:ascii="Arial" w:hAnsi="Arial"/>
                <w:b w:val="0"/>
                <w:i w:val="0"/>
                <w:sz w:val="17"/>
              </w:rPr>
              <w:t>Deserialize</w:t>
            </w:r>
          </w:p>
        </w:tc>
        <w:tc>
          <w:tcPr>
            <w:tcW w:type="dxa" w:w="4819"/>
          </w:tcPr>
          <w:p>
            <w:r>
              <w:rPr>
                <w:rFonts w:ascii="Arial" w:hAnsi="Arial"/>
                <w:b w:val="0"/>
                <w:i w:val="0"/>
                <w:sz w:val="17"/>
              </w:rPr>
              <w:t>No side effects before activation.</w:t>
            </w:r>
          </w:p>
        </w:tc>
      </w:tr>
      <w:tr>
        <w:tc>
          <w:tcPr>
            <w:tcW w:type="dxa" w:w="4819"/>
          </w:tcPr>
          <w:p>
            <w:r>
              <w:rPr>
                <w:rFonts w:ascii="Arial" w:hAnsi="Arial"/>
                <w:b w:val="0"/>
                <w:i w:val="0"/>
                <w:sz w:val="17"/>
              </w:rPr>
              <w:t>Normalize</w:t>
            </w:r>
          </w:p>
        </w:tc>
        <w:tc>
          <w:tcPr>
            <w:tcW w:type="dxa" w:w="4819"/>
          </w:tcPr>
          <w:p>
            <w:r>
              <w:rPr>
                <w:rFonts w:ascii="Arial" w:hAnsi="Arial"/>
                <w:b w:val="0"/>
                <w:i w:val="0"/>
                <w:sz w:val="17"/>
              </w:rPr>
              <w:t>Canonical representation.</w:t>
            </w:r>
          </w:p>
        </w:tc>
      </w:tr>
      <w:tr>
        <w:tc>
          <w:tcPr>
            <w:tcW w:type="dxa" w:w="4819"/>
          </w:tcPr>
          <w:p>
            <w:r>
              <w:rPr>
                <w:rFonts w:ascii="Arial" w:hAnsi="Arial"/>
                <w:b w:val="0"/>
                <w:i w:val="0"/>
                <w:sz w:val="17"/>
              </w:rPr>
              <w:t>Validate</w:t>
            </w:r>
          </w:p>
        </w:tc>
        <w:tc>
          <w:tcPr>
            <w:tcW w:type="dxa" w:w="4819"/>
          </w:tcPr>
          <w:p>
            <w:r>
              <w:rPr>
                <w:rFonts w:ascii="Arial" w:hAnsi="Arial"/>
                <w:b w:val="0"/>
                <w:i w:val="0"/>
                <w:sz w:val="17"/>
              </w:rPr>
              <w:t>Required before commit/activation.</w:t>
            </w:r>
          </w:p>
        </w:tc>
      </w:tr>
      <w:tr>
        <w:tc>
          <w:tcPr>
            <w:tcW w:type="dxa" w:w="4819"/>
          </w:tcPr>
          <w:p>
            <w:r>
              <w:rPr>
                <w:rFonts w:ascii="Arial" w:hAnsi="Arial"/>
                <w:b w:val="0"/>
                <w:i w:val="0"/>
                <w:sz w:val="17"/>
              </w:rPr>
              <w:t>Migrate</w:t>
            </w:r>
          </w:p>
        </w:tc>
        <w:tc>
          <w:tcPr>
            <w:tcW w:type="dxa" w:w="4819"/>
          </w:tcPr>
          <w:p>
            <w:r>
              <w:rPr>
                <w:rFonts w:ascii="Arial" w:hAnsi="Arial"/>
                <w:b w:val="0"/>
                <w:i w:val="0"/>
                <w:sz w:val="17"/>
              </w:rPr>
              <w:t>Explicit versioned transformations.</w:t>
            </w:r>
          </w:p>
        </w:tc>
      </w:tr>
    </w:tbl>
    <w:p/>
    <w:p>
      <w:r>
        <w:rPr>
          <w:rFonts w:ascii="Arial" w:hAnsi="Arial"/>
          <w:b/>
          <w:i w:val="0"/>
          <w:sz w:val="26"/>
        </w:rPr>
        <w:t>10. Deterministic Serialization</w:t>
      </w:r>
    </w:p>
    <w:p>
      <w:pPr>
        <w:pStyle w:val="ListBullet"/>
      </w:pPr>
      <w:r>
        <w:rPr>
          <w:rFonts w:ascii="Arial" w:hAnsi="Arial"/>
          <w:b w:val="0"/>
          <w:i w:val="0"/>
          <w:sz w:val="20"/>
        </w:rPr>
        <w:t>Одинаковый logical state должен по возможности давать одинаковую semantic representation.</w:t>
      </w:r>
    </w:p>
    <w:p>
      <w:pPr>
        <w:pStyle w:val="ListBullet"/>
      </w:pPr>
      <w:r>
        <w:rPr>
          <w:rFonts w:ascii="Arial" w:hAnsi="Arial"/>
          <w:b w:val="0"/>
          <w:i w:val="0"/>
          <w:sz w:val="20"/>
        </w:rPr>
        <w:t>Collection ordering должна быть stable, когда порядок не имеет domain meaning.</w:t>
      </w:r>
    </w:p>
    <w:p>
      <w:pPr>
        <w:pStyle w:val="ListBullet"/>
      </w:pPr>
      <w:r>
        <w:rPr>
          <w:rFonts w:ascii="Arial" w:hAnsi="Arial"/>
          <w:b w:val="0"/>
          <w:i w:val="0"/>
          <w:sz w:val="20"/>
        </w:rPr>
        <w:t>Random runtime IDs не должны случайно становиться persisted identity.</w:t>
      </w:r>
    </w:p>
    <w:p>
      <w:pPr>
        <w:pStyle w:val="ListBullet"/>
      </w:pPr>
      <w:r>
        <w:rPr>
          <w:rFonts w:ascii="Arial" w:hAnsi="Arial"/>
          <w:b w:val="0"/>
          <w:i w:val="0"/>
          <w:sz w:val="20"/>
        </w:rPr>
        <w:t>Floating-point/time values должны иметь определённое представление.</w:t>
      </w:r>
    </w:p>
    <w:p>
      <w:pPr>
        <w:pStyle w:val="ListBullet"/>
      </w:pPr>
      <w:r>
        <w:rPr>
          <w:rFonts w:ascii="Arial" w:hAnsi="Arial"/>
          <w:b w:val="0"/>
          <w:i w:val="0"/>
          <w:sz w:val="20"/>
        </w:rPr>
        <w:t>Serialization не должна выполнять AI inference.</w:t>
      </w:r>
    </w:p>
    <w:p>
      <w:r>
        <w:rPr>
          <w:rFonts w:ascii="Arial" w:hAnsi="Arial"/>
          <w:b/>
          <w:i w:val="0"/>
          <w:sz w:val="26"/>
        </w:rPr>
        <w:t>11. Persisted Identity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Identity type</w:t>
            </w:r>
          </w:p>
        </w:tc>
        <w:tc>
          <w:tcPr>
            <w:tcW w:type="dxa" w:w="4819"/>
          </w:tcPr>
          <w:p>
            <w:r>
              <w:rPr>
                <w:rFonts w:ascii="Arial" w:hAnsi="Arial"/>
                <w:b/>
                <w:i w:val="0"/>
                <w:sz w:val="18"/>
              </w:rPr>
              <w:t>Rule</w:t>
            </w:r>
          </w:p>
        </w:tc>
      </w:tr>
      <w:tr>
        <w:tc>
          <w:tcPr>
            <w:tcW w:type="dxa" w:w="4819"/>
          </w:tcPr>
          <w:p>
            <w:r>
              <w:rPr>
                <w:rFonts w:ascii="Arial" w:hAnsi="Arial"/>
                <w:b w:val="0"/>
                <w:i w:val="0"/>
                <w:sz w:val="17"/>
              </w:rPr>
              <w:t>World entity ID</w:t>
            </w:r>
          </w:p>
        </w:tc>
        <w:tc>
          <w:tcPr>
            <w:tcW w:type="dxa" w:w="4819"/>
          </w:tcPr>
          <w:p>
            <w:r>
              <w:rPr>
                <w:rFonts w:ascii="Arial" w:hAnsi="Arial"/>
                <w:b w:val="0"/>
                <w:i w:val="0"/>
                <w:sz w:val="17"/>
              </w:rPr>
              <w:t>Stable across save/load.</w:t>
            </w:r>
          </w:p>
        </w:tc>
      </w:tr>
      <w:tr>
        <w:tc>
          <w:tcPr>
            <w:tcW w:type="dxa" w:w="4819"/>
          </w:tcPr>
          <w:p>
            <w:r>
              <w:rPr>
                <w:rFonts w:ascii="Arial" w:hAnsi="Arial"/>
                <w:b w:val="0"/>
                <w:i w:val="0"/>
                <w:sz w:val="17"/>
              </w:rPr>
              <w:t>Character ID</w:t>
            </w:r>
          </w:p>
        </w:tc>
        <w:tc>
          <w:tcPr>
            <w:tcW w:type="dxa" w:w="4819"/>
          </w:tcPr>
          <w:p>
            <w:r>
              <w:rPr>
                <w:rFonts w:ascii="Arial" w:hAnsi="Arial"/>
                <w:b w:val="0"/>
                <w:i w:val="0"/>
                <w:sz w:val="17"/>
              </w:rPr>
              <w:t>Stable logical identity.</w:t>
            </w:r>
          </w:p>
        </w:tc>
      </w:tr>
      <w:tr>
        <w:tc>
          <w:tcPr>
            <w:tcW w:type="dxa" w:w="4819"/>
          </w:tcPr>
          <w:p>
            <w:r>
              <w:rPr>
                <w:rFonts w:ascii="Arial" w:hAnsi="Arial"/>
                <w:b w:val="0"/>
                <w:i w:val="0"/>
                <w:sz w:val="17"/>
              </w:rPr>
              <w:t>Organization ID</w:t>
            </w:r>
          </w:p>
        </w:tc>
        <w:tc>
          <w:tcPr>
            <w:tcW w:type="dxa" w:w="4819"/>
          </w:tcPr>
          <w:p>
            <w:r>
              <w:rPr>
                <w:rFonts w:ascii="Arial" w:hAnsi="Arial"/>
                <w:b w:val="0"/>
                <w:i w:val="0"/>
                <w:sz w:val="17"/>
              </w:rPr>
              <w:t>Stable logical identity.</w:t>
            </w:r>
          </w:p>
        </w:tc>
      </w:tr>
      <w:tr>
        <w:tc>
          <w:tcPr>
            <w:tcW w:type="dxa" w:w="4819"/>
          </w:tcPr>
          <w:p>
            <w:r>
              <w:rPr>
                <w:rFonts w:ascii="Arial" w:hAnsi="Arial"/>
                <w:b w:val="0"/>
                <w:i w:val="0"/>
                <w:sz w:val="17"/>
              </w:rPr>
              <w:t>Quest ID</w:t>
            </w:r>
          </w:p>
        </w:tc>
        <w:tc>
          <w:tcPr>
            <w:tcW w:type="dxa" w:w="4819"/>
          </w:tcPr>
          <w:p>
            <w:r>
              <w:rPr>
                <w:rFonts w:ascii="Arial" w:hAnsi="Arial"/>
                <w:b w:val="0"/>
                <w:i w:val="0"/>
                <w:sz w:val="17"/>
              </w:rPr>
              <w:t>Stable logical identity.</w:t>
            </w:r>
          </w:p>
        </w:tc>
      </w:tr>
      <w:tr>
        <w:tc>
          <w:tcPr>
            <w:tcW w:type="dxa" w:w="4819"/>
          </w:tcPr>
          <w:p>
            <w:r>
              <w:rPr>
                <w:rFonts w:ascii="Arial" w:hAnsi="Arial"/>
                <w:b w:val="0"/>
                <w:i w:val="0"/>
                <w:sz w:val="17"/>
              </w:rPr>
              <w:t>Temporary runtime object ID</w:t>
            </w:r>
          </w:p>
        </w:tc>
        <w:tc>
          <w:tcPr>
            <w:tcW w:type="dxa" w:w="4819"/>
          </w:tcPr>
          <w:p>
            <w:r>
              <w:rPr>
                <w:rFonts w:ascii="Arial" w:hAnsi="Arial"/>
                <w:b w:val="0"/>
                <w:i w:val="0"/>
                <w:sz w:val="17"/>
              </w:rPr>
              <w:t>Not authoritative unless mapped to persistent ID.</w:t>
            </w:r>
          </w:p>
        </w:tc>
      </w:tr>
    </w:tbl>
    <w:p/>
    <w:p>
      <w:pPr>
        <w:pStyle w:val="ListBullet"/>
      </w:pPr>
      <w:r>
        <w:rPr>
          <w:rFonts w:ascii="Arial" w:hAnsi="Arial"/>
          <w:b w:val="0"/>
          <w:i w:val="0"/>
          <w:sz w:val="20"/>
        </w:rPr>
        <w:t>Persistent IDs должны быть уникальны в пределах соответствующего domain.</w:t>
      </w:r>
    </w:p>
    <w:p>
      <w:pPr>
        <w:pStyle w:val="ListBullet"/>
      </w:pPr>
      <w:r>
        <w:rPr>
          <w:rFonts w:ascii="Arial" w:hAnsi="Arial"/>
          <w:b w:val="0"/>
          <w:i w:val="0"/>
          <w:sz w:val="20"/>
        </w:rPr>
        <w:t>Load не должен создавать новые identity для уже существующих persistent entities без migration/recovery reason.</w:t>
      </w:r>
    </w:p>
    <w:p>
      <w:r>
        <w:rPr>
          <w:rFonts w:ascii="Arial" w:hAnsi="Arial"/>
          <w:b/>
          <w:i w:val="0"/>
          <w:sz w:val="26"/>
        </w:rPr>
        <w:t>12. References and Relationships</w:t>
      </w:r>
    </w:p>
    <w:p>
      <w:pPr>
        <w:pStyle w:val="ListBullet"/>
      </w:pPr>
      <w:r>
        <w:rPr>
          <w:rFonts w:ascii="Arial" w:hAnsi="Arial"/>
          <w:b w:val="0"/>
          <w:i w:val="0"/>
          <w:sz w:val="20"/>
        </w:rPr>
        <w:t>Cross-entity references сохраняются как stable IDs.</w:t>
      </w:r>
    </w:p>
    <w:p>
      <w:pPr>
        <w:pStyle w:val="ListBullet"/>
      </w:pPr>
      <w:r>
        <w:rPr>
          <w:rFonts w:ascii="Arial" w:hAnsi="Arial"/>
          <w:b w:val="0"/>
          <w:i w:val="0"/>
          <w:sz w:val="20"/>
        </w:rPr>
        <w:t>Невалидная reference должна быть обнаружена при validation.</w:t>
      </w:r>
    </w:p>
    <w:p>
      <w:pPr>
        <w:pStyle w:val="ListBullet"/>
      </w:pPr>
      <w:r>
        <w:rPr>
          <w:rFonts w:ascii="Arial" w:hAnsi="Arial"/>
          <w:b w:val="0"/>
          <w:i w:val="0"/>
          <w:sz w:val="20"/>
        </w:rPr>
        <w:t>Optional reference может быть null/absent только если schema это разрешает.</w:t>
      </w:r>
    </w:p>
    <w:p>
      <w:pPr>
        <w:pStyle w:val="ListBullet"/>
      </w:pPr>
      <w:r>
        <w:rPr>
          <w:rFonts w:ascii="Arial" w:hAnsi="Arial"/>
          <w:b w:val="0"/>
          <w:i w:val="0"/>
          <w:sz w:val="20"/>
        </w:rPr>
        <w:t>Broken required reference должна переводить save в invalid/recovery state.</w:t>
      </w:r>
    </w:p>
    <w:p>
      <w:r>
        <w:rPr>
          <w:rFonts w:ascii="Arial" w:hAnsi="Arial"/>
          <w:b/>
          <w:i w:val="0"/>
          <w:sz w:val="26"/>
        </w:rPr>
        <w:t>13. Integrity Metadata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Checksum/fingerprint</w:t>
            </w:r>
          </w:p>
        </w:tc>
        <w:tc>
          <w:tcPr>
            <w:tcW w:type="dxa" w:w="4819"/>
          </w:tcPr>
          <w:p>
            <w:r>
              <w:rPr>
                <w:rFonts w:ascii="Arial" w:hAnsi="Arial"/>
                <w:b w:val="0"/>
                <w:i w:val="0"/>
                <w:sz w:val="17"/>
              </w:rPr>
              <w:t>Detect corruption or incomplete write.</w:t>
            </w:r>
          </w:p>
        </w:tc>
      </w:tr>
      <w:tr>
        <w:tc>
          <w:tcPr>
            <w:tcW w:type="dxa" w:w="4819"/>
          </w:tcPr>
          <w:p>
            <w:r>
              <w:rPr>
                <w:rFonts w:ascii="Arial" w:hAnsi="Arial"/>
                <w:b w:val="0"/>
                <w:i w:val="0"/>
                <w:sz w:val="17"/>
              </w:rPr>
              <w:t>Content length</w:t>
            </w:r>
          </w:p>
        </w:tc>
        <w:tc>
          <w:tcPr>
            <w:tcW w:type="dxa" w:w="4819"/>
          </w:tcPr>
          <w:p>
            <w:r>
              <w:rPr>
                <w:rFonts w:ascii="Arial" w:hAnsi="Arial"/>
                <w:b w:val="0"/>
                <w:i w:val="0"/>
                <w:sz w:val="17"/>
              </w:rPr>
              <w:t>Detect truncation where applicable.</w:t>
            </w:r>
          </w:p>
        </w:tc>
      </w:tr>
      <w:tr>
        <w:tc>
          <w:tcPr>
            <w:tcW w:type="dxa" w:w="4819"/>
          </w:tcPr>
          <w:p>
            <w:r>
              <w:rPr>
                <w:rFonts w:ascii="Arial" w:hAnsi="Arial"/>
                <w:b w:val="0"/>
                <w:i w:val="0"/>
                <w:sz w:val="17"/>
              </w:rPr>
              <w:t>Format/schema version</w:t>
            </w:r>
          </w:p>
        </w:tc>
        <w:tc>
          <w:tcPr>
            <w:tcW w:type="dxa" w:w="4819"/>
          </w:tcPr>
          <w:p>
            <w:r>
              <w:rPr>
                <w:rFonts w:ascii="Arial" w:hAnsi="Arial"/>
                <w:b w:val="0"/>
                <w:i w:val="0"/>
                <w:sz w:val="17"/>
              </w:rPr>
              <w:t>Determine parser/migration path.</w:t>
            </w:r>
          </w:p>
        </w:tc>
      </w:tr>
      <w:tr>
        <w:tc>
          <w:tcPr>
            <w:tcW w:type="dxa" w:w="4819"/>
          </w:tcPr>
          <w:p>
            <w:r>
              <w:rPr>
                <w:rFonts w:ascii="Arial" w:hAnsi="Arial"/>
                <w:b w:val="0"/>
                <w:i w:val="0"/>
                <w:sz w:val="17"/>
              </w:rPr>
              <w:t>Validation status</w:t>
            </w:r>
          </w:p>
        </w:tc>
        <w:tc>
          <w:tcPr>
            <w:tcW w:type="dxa" w:w="4819"/>
          </w:tcPr>
          <w:p>
            <w:r>
              <w:rPr>
                <w:rFonts w:ascii="Arial" w:hAnsi="Arial"/>
                <w:b w:val="0"/>
                <w:i w:val="0"/>
                <w:sz w:val="17"/>
              </w:rPr>
              <w:t>Indicate last known validation state.</w:t>
            </w:r>
          </w:p>
        </w:tc>
      </w:tr>
    </w:tbl>
    <w:p/>
    <w:p>
      <w:r>
        <w:rPr>
          <w:rFonts w:ascii="Arial" w:hAnsi="Arial"/>
          <w:b w:val="0"/>
          <w:i w:val="0"/>
          <w:sz w:val="21"/>
        </w:rPr>
        <w:t>Exact checksum algorithm будет определён позднее на уровне implementation/database/storage decision; ARCH-011 фиксирует только requirement.</w:t>
      </w:r>
    </w:p>
    <w:p>
      <w:r>
        <w:rPr>
          <w:rFonts w:ascii="Arial" w:hAnsi="Arial"/>
          <w:b/>
          <w:i w:val="0"/>
          <w:sz w:val="26"/>
        </w:rPr>
        <w:t>14. Save Packaging</w:t>
      </w:r>
    </w:p>
    <w:p>
      <w:r>
        <w:rPr>
          <w:rFonts w:ascii="Arial" w:hAnsi="Arial"/>
          <w:b w:val="0"/>
          <w:i w:val="0"/>
          <w:sz w:val="21"/>
        </w:rPr>
        <w:t>Save Artifact может быть представлен как один logical artifact, даже если физически он состоит из SQLite state и дополнительных files. Logical save package должен иметь однозначную identity и consistency rules.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Physical representation</w:t>
            </w:r>
          </w:p>
        </w:tc>
        <w:tc>
          <w:tcPr>
            <w:tcW w:type="dxa" w:w="4819"/>
          </w:tcPr>
          <w:p>
            <w:r>
              <w:rPr>
                <w:rFonts w:ascii="Arial" w:hAnsi="Arial"/>
                <w:b/>
                <w:i w:val="0"/>
                <w:sz w:val="18"/>
              </w:rPr>
              <w:t>Logical role</w:t>
            </w:r>
          </w:p>
        </w:tc>
      </w:tr>
      <w:tr>
        <w:tc>
          <w:tcPr>
            <w:tcW w:type="dxa" w:w="4819"/>
          </w:tcPr>
          <w:p>
            <w:r>
              <w:rPr>
                <w:rFonts w:ascii="Arial" w:hAnsi="Arial"/>
                <w:b w:val="0"/>
                <w:i w:val="0"/>
                <w:sz w:val="17"/>
              </w:rPr>
              <w:t>SQLite state</w:t>
            </w:r>
          </w:p>
        </w:tc>
        <w:tc>
          <w:tcPr>
            <w:tcW w:type="dxa" w:w="4819"/>
          </w:tcPr>
          <w:p>
            <w:r>
              <w:rPr>
                <w:rFonts w:ascii="Arial" w:hAnsi="Arial"/>
                <w:b w:val="0"/>
                <w:i w:val="0"/>
                <w:sz w:val="17"/>
              </w:rPr>
              <w:t>Persistent structured world/database state.</w:t>
            </w:r>
          </w:p>
        </w:tc>
      </w:tr>
      <w:tr>
        <w:tc>
          <w:tcPr>
            <w:tcW w:type="dxa" w:w="4819"/>
          </w:tcPr>
          <w:p>
            <w:r>
              <w:rPr>
                <w:rFonts w:ascii="Arial" w:hAnsi="Arial"/>
                <w:b w:val="0"/>
                <w:i w:val="0"/>
                <w:sz w:val="17"/>
              </w:rPr>
              <w:t>Save metadata file/table</w:t>
            </w:r>
          </w:p>
        </w:tc>
        <w:tc>
          <w:tcPr>
            <w:tcW w:type="dxa" w:w="4819"/>
          </w:tcPr>
          <w:p>
            <w:r>
              <w:rPr>
                <w:rFonts w:ascii="Arial" w:hAnsi="Arial"/>
                <w:b w:val="0"/>
                <w:i w:val="0"/>
                <w:sz w:val="17"/>
              </w:rPr>
              <w:t>Slot-level metadata.</w:t>
            </w:r>
          </w:p>
        </w:tc>
      </w:tr>
      <w:tr>
        <w:tc>
          <w:tcPr>
            <w:tcW w:type="dxa" w:w="4819"/>
          </w:tcPr>
          <w:p>
            <w:r>
              <w:rPr>
                <w:rFonts w:ascii="Arial" w:hAnsi="Arial"/>
                <w:b w:val="0"/>
                <w:i w:val="0"/>
                <w:sz w:val="17"/>
              </w:rPr>
              <w:t>Backup artifact</w:t>
            </w:r>
          </w:p>
        </w:tc>
        <w:tc>
          <w:tcPr>
            <w:tcW w:type="dxa" w:w="4819"/>
          </w:tcPr>
          <w:p>
            <w:r>
              <w:rPr>
                <w:rFonts w:ascii="Arial" w:hAnsi="Arial"/>
                <w:b w:val="0"/>
                <w:i w:val="0"/>
                <w:sz w:val="17"/>
              </w:rPr>
              <w:t>Recoverable previous state.</w:t>
            </w:r>
          </w:p>
        </w:tc>
      </w:tr>
      <w:tr>
        <w:tc>
          <w:tcPr>
            <w:tcW w:type="dxa" w:w="4819"/>
          </w:tcPr>
          <w:p>
            <w:r>
              <w:rPr>
                <w:rFonts w:ascii="Arial" w:hAnsi="Arial"/>
                <w:b w:val="0"/>
                <w:i w:val="0"/>
                <w:sz w:val="17"/>
              </w:rPr>
              <w:t>Optional auxiliary artifact</w:t>
            </w:r>
          </w:p>
        </w:tc>
        <w:tc>
          <w:tcPr>
            <w:tcW w:type="dxa" w:w="4819"/>
          </w:tcPr>
          <w:p>
            <w:r>
              <w:rPr>
                <w:rFonts w:ascii="Arial" w:hAnsi="Arial"/>
                <w:b w:val="0"/>
                <w:i w:val="0"/>
                <w:sz w:val="17"/>
              </w:rPr>
              <w:t>Only if explicitly versioned and validated.</w:t>
            </w:r>
          </w:p>
        </w:tc>
      </w:tr>
    </w:tbl>
    <w:p/>
    <w:p>
      <w:r>
        <w:rPr>
          <w:rFonts w:ascii="Arial" w:hAnsi="Arial"/>
          <w:b/>
          <w:i w:val="0"/>
          <w:sz w:val="26"/>
        </w:rPr>
        <w:t>15. Compression</w:t>
      </w:r>
    </w:p>
    <w:p>
      <w:pPr>
        <w:pStyle w:val="ListBullet"/>
      </w:pPr>
      <w:r>
        <w:rPr>
          <w:rFonts w:ascii="Arial" w:hAnsi="Arial"/>
          <w:b w:val="0"/>
          <w:i w:val="0"/>
          <w:sz w:val="20"/>
        </w:rPr>
        <w:t>Compression не обязательна для v1.0.</w:t>
      </w:r>
    </w:p>
    <w:p>
      <w:pPr>
        <w:pStyle w:val="ListBullet"/>
      </w:pPr>
      <w:r>
        <w:rPr>
          <w:rFonts w:ascii="Arial" w:hAnsi="Arial"/>
          <w:b w:val="0"/>
          <w:i w:val="0"/>
          <w:sz w:val="20"/>
        </w:rPr>
        <w:t>Если используется, она должна быть прозрачной для logical save format.</w:t>
      </w:r>
    </w:p>
    <w:p>
      <w:pPr>
        <w:pStyle w:val="ListBullet"/>
      </w:pPr>
      <w:r>
        <w:rPr>
          <w:rFonts w:ascii="Arial" w:hAnsi="Arial"/>
          <w:b w:val="0"/>
          <w:i w:val="0"/>
          <w:sz w:val="20"/>
        </w:rPr>
        <w:t>Compressed save должен проходить integrity validation после decompression.</w:t>
      </w:r>
    </w:p>
    <w:p>
      <w:pPr>
        <w:pStyle w:val="ListBullet"/>
      </w:pPr>
      <w:r>
        <w:rPr>
          <w:rFonts w:ascii="Arial" w:hAnsi="Arial"/>
          <w:b w:val="0"/>
          <w:i w:val="0"/>
          <w:sz w:val="20"/>
        </w:rPr>
        <w:t>Compression failure не должен уничтожать previous valid save.</w:t>
      </w:r>
    </w:p>
    <w:p>
      <w:r>
        <w:rPr>
          <w:rFonts w:ascii="Arial" w:hAnsi="Arial"/>
          <w:b/>
          <w:i w:val="0"/>
          <w:sz w:val="26"/>
        </w:rPr>
        <w:t>16. Encryption</w:t>
      </w:r>
    </w:p>
    <w:p>
      <w:pPr>
        <w:pStyle w:val="ListBullet"/>
      </w:pPr>
      <w:r>
        <w:rPr>
          <w:rFonts w:ascii="Arial" w:hAnsi="Arial"/>
          <w:b w:val="0"/>
          <w:i w:val="0"/>
          <w:sz w:val="20"/>
        </w:rPr>
        <w:t>Encryption at rest не является обязательным требованием v1.0 для обычных world saves.</w:t>
      </w:r>
    </w:p>
    <w:p>
      <w:pPr>
        <w:pStyle w:val="ListBullet"/>
      </w:pPr>
      <w:r>
        <w:rPr>
          <w:rFonts w:ascii="Arial" w:hAnsi="Arial"/>
          <w:b w:val="0"/>
          <w:i w:val="0"/>
          <w:sz w:val="20"/>
        </w:rPr>
        <w:t>Secrets никогда не должны добавляться в save только потому, что encryption может существовать.</w:t>
      </w:r>
    </w:p>
    <w:p>
      <w:pPr>
        <w:pStyle w:val="ListBullet"/>
      </w:pPr>
      <w:r>
        <w:rPr>
          <w:rFonts w:ascii="Arial" w:hAnsi="Arial"/>
          <w:b w:val="0"/>
          <w:i w:val="0"/>
          <w:sz w:val="20"/>
        </w:rPr>
        <w:t>Будущая save encryption может быть отдельным security decision.</w:t>
      </w:r>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Save boundaries and principles.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Atomicity, backup and recovery context.</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is not part of ordinary save state.</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context/reference model.</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Physical schema, tables, indexes and transactions.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Serialization orchestration.</w:t>
            </w:r>
          </w:p>
        </w:tc>
      </w:tr>
      <w:tr>
        <w:tc>
          <w:tcPr>
            <w:tcW w:type="dxa" w:w="4819"/>
          </w:tcPr>
          <w:p>
            <w:r>
              <w:rPr>
                <w:rFonts w:ascii="Arial" w:hAnsi="Arial"/>
                <w:b w:val="0"/>
                <w:i w:val="0"/>
                <w:sz w:val="17"/>
              </w:rPr>
              <w:t>MOD-001 Core</w:t>
            </w:r>
          </w:p>
        </w:tc>
        <w:tc>
          <w:tcPr>
            <w:tcW w:type="dxa" w:w="4819"/>
          </w:tcPr>
          <w:p>
            <w:r>
              <w:rPr>
                <w:rFonts w:ascii="Arial" w:hAnsi="Arial"/>
                <w:b w:val="0"/>
                <w:i w:val="0"/>
                <w:sz w:val="17"/>
              </w:rPr>
              <w:t>Persistent runtime state ownership.</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Created ARCH-011 Part 02: save data model, serialization and save format.</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03 / Save Transactions, Atomicity, Concurrency &amp; Consistency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03 — Save Transactions, Atomicity, Concurrency &amp; Consistency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определяет, как Save System выполняет операции записи и загрузки с точки зрения atomicity, consistency, concurrency и failure recovery. Главная цель — не допустить частично записанного authoritative save и предотвратить расхождение между связанными persistent данными.</w:t>
      </w:r>
    </w:p>
    <w:p>
      <w:r>
        <w:rPr>
          <w:rFonts w:ascii="Arial" w:hAnsi="Arial"/>
          <w:b/>
          <w:i w:val="0"/>
          <w:sz w:val="26"/>
        </w:rPr>
        <w:t>2. Transaction Principles</w:t>
      </w:r>
    </w:p>
    <w:p>
      <w:pPr>
        <w:pStyle w:val="ListBullet"/>
      </w:pPr>
      <w:r>
        <w:rPr>
          <w:rFonts w:ascii="Arial" w:hAnsi="Arial"/>
          <w:b w:val="0"/>
          <w:i w:val="0"/>
          <w:sz w:val="20"/>
        </w:rPr>
        <w:t>Одна логическая save operation должна иметь определённую transaction boundary.</w:t>
      </w:r>
    </w:p>
    <w:p>
      <w:pPr>
        <w:pStyle w:val="ListBullet"/>
      </w:pPr>
      <w:r>
        <w:rPr>
          <w:rFonts w:ascii="Arial" w:hAnsi="Arial"/>
          <w:b w:val="0"/>
          <w:i w:val="0"/>
          <w:sz w:val="20"/>
        </w:rPr>
        <w:t>Частично выполненный save не должен становиться authoritative.</w:t>
      </w:r>
    </w:p>
    <w:p>
      <w:pPr>
        <w:pStyle w:val="ListBullet"/>
      </w:pPr>
      <w:r>
        <w:rPr>
          <w:rFonts w:ascii="Arial" w:hAnsi="Arial"/>
          <w:b w:val="0"/>
          <w:i w:val="0"/>
          <w:sz w:val="20"/>
        </w:rPr>
        <w:t>Связанные изменения должны либо commit вместе, либо не становиться активными.</w:t>
      </w:r>
    </w:p>
    <w:p>
      <w:pPr>
        <w:pStyle w:val="ListBullet"/>
      </w:pPr>
      <w:r>
        <w:rPr>
          <w:rFonts w:ascii="Arial" w:hAnsi="Arial"/>
          <w:b w:val="0"/>
          <w:i w:val="0"/>
          <w:sz w:val="20"/>
        </w:rPr>
        <w:t>Rollback должен восстанавливать последний подтверждённый state.</w:t>
      </w:r>
    </w:p>
    <w:p>
      <w:pPr>
        <w:pStyle w:val="ListBullet"/>
      </w:pPr>
      <w:r>
        <w:rPr>
          <w:rFonts w:ascii="Arial" w:hAnsi="Arial"/>
          <w:b w:val="0"/>
          <w:i w:val="0"/>
          <w:sz w:val="20"/>
        </w:rPr>
        <w:t>Save operation должна быть детерминированно завершена в success или controlled failure state.</w:t>
      </w:r>
    </w:p>
    <w:p>
      <w:r>
        <w:rPr>
          <w:rFonts w:ascii="Arial" w:hAnsi="Arial"/>
          <w:b/>
          <w:i w:val="0"/>
          <w:sz w:val="26"/>
        </w:rPr>
        <w:t>3. Save Transaction Boundary</w:t>
      </w:r>
    </w:p>
    <w:p>
      <w:r>
        <w:rPr>
          <w:rFonts w:ascii="Consolas" w:hAnsi="Consolas"/>
          <w:b w:val="0"/>
          <w:i w:val="0"/>
          <w:sz w:val="18"/>
        </w:rPr>
        <w:t>Runtime State Snapshot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Save Manager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Transaction Boundary</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SQLite changes     Save artifact</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Commit      Rollback</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New valid    Previous valid</w:t>
      </w:r>
    </w:p>
    <w:p>
      <w:r>
        <w:rPr>
          <w:rFonts w:ascii="Consolas" w:hAnsi="Consolas"/>
          <w:b w:val="0"/>
          <w:i w:val="0"/>
          <w:sz w:val="18"/>
        </w:rPr>
        <w:t xml:space="preserve">   state          state</w:t>
      </w:r>
    </w:p>
    <w:p>
      <w:r>
        <w:rPr>
          <w:rFonts w:ascii="Arial" w:hAnsi="Arial"/>
          <w:b/>
          <w:i w:val="0"/>
          <w:sz w:val="26"/>
        </w:rPr>
        <w:t>4. Atomic Save Principle</w:t>
      </w:r>
    </w:p>
    <w:p>
      <w:r>
        <w:rPr>
          <w:rFonts w:ascii="Arial" w:hAnsi="Arial"/>
          <w:b w:val="0"/>
          <w:i w:val="0"/>
          <w:sz w:val="21"/>
        </w:rPr>
        <w:t>Save должен использовать staged/temporary state до тех пор, пока все обязательные проверки и записи не завершены успешно.</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Authoritative?</w:t>
            </w:r>
          </w:p>
        </w:tc>
      </w:tr>
      <w:tr>
        <w:tc>
          <w:tcPr>
            <w:tcW w:type="dxa" w:w="4819"/>
          </w:tcPr>
          <w:p>
            <w:r>
              <w:rPr>
                <w:rFonts w:ascii="Arial" w:hAnsi="Arial"/>
                <w:b w:val="0"/>
                <w:i w:val="0"/>
                <w:sz w:val="17"/>
              </w:rPr>
              <w:t>Snapshot captured</w:t>
            </w:r>
          </w:p>
        </w:tc>
        <w:tc>
          <w:tcPr>
            <w:tcW w:type="dxa" w:w="4819"/>
          </w:tcPr>
          <w:p>
            <w:r>
              <w:rPr>
                <w:rFonts w:ascii="Arial" w:hAnsi="Arial"/>
                <w:b w:val="0"/>
                <w:i w:val="0"/>
                <w:sz w:val="17"/>
              </w:rPr>
              <w:t>No</w:t>
            </w:r>
          </w:p>
        </w:tc>
      </w:tr>
      <w:tr>
        <w:tc>
          <w:tcPr>
            <w:tcW w:type="dxa" w:w="4819"/>
          </w:tcPr>
          <w:p>
            <w:r>
              <w:rPr>
                <w:rFonts w:ascii="Arial" w:hAnsi="Arial"/>
                <w:b w:val="0"/>
                <w:i w:val="0"/>
                <w:sz w:val="17"/>
              </w:rPr>
              <w:t>Temporary serialization</w:t>
            </w:r>
          </w:p>
        </w:tc>
        <w:tc>
          <w:tcPr>
            <w:tcW w:type="dxa" w:w="4819"/>
          </w:tcPr>
          <w:p>
            <w:r>
              <w:rPr>
                <w:rFonts w:ascii="Arial" w:hAnsi="Arial"/>
                <w:b w:val="0"/>
                <w:i w:val="0"/>
                <w:sz w:val="17"/>
              </w:rPr>
              <w:t>No</w:t>
            </w:r>
          </w:p>
        </w:tc>
      </w:tr>
      <w:tr>
        <w:tc>
          <w:tcPr>
            <w:tcW w:type="dxa" w:w="4819"/>
          </w:tcPr>
          <w:p>
            <w:r>
              <w:rPr>
                <w:rFonts w:ascii="Arial" w:hAnsi="Arial"/>
                <w:b w:val="0"/>
                <w:i w:val="0"/>
                <w:sz w:val="17"/>
              </w:rPr>
              <w:t>Database transaction in progress</w:t>
            </w:r>
          </w:p>
        </w:tc>
        <w:tc>
          <w:tcPr>
            <w:tcW w:type="dxa" w:w="4819"/>
          </w:tcPr>
          <w:p>
            <w:r>
              <w:rPr>
                <w:rFonts w:ascii="Arial" w:hAnsi="Arial"/>
                <w:b w:val="0"/>
                <w:i w:val="0"/>
                <w:sz w:val="17"/>
              </w:rPr>
              <w:t>No</w:t>
            </w:r>
          </w:p>
        </w:tc>
      </w:tr>
      <w:tr>
        <w:tc>
          <w:tcPr>
            <w:tcW w:type="dxa" w:w="4819"/>
          </w:tcPr>
          <w:p>
            <w:r>
              <w:rPr>
                <w:rFonts w:ascii="Arial" w:hAnsi="Arial"/>
                <w:b w:val="0"/>
                <w:i w:val="0"/>
                <w:sz w:val="17"/>
              </w:rPr>
              <w:t>Integrity validation passed</w:t>
            </w:r>
          </w:p>
        </w:tc>
        <w:tc>
          <w:tcPr>
            <w:tcW w:type="dxa" w:w="4819"/>
          </w:tcPr>
          <w:p>
            <w:r>
              <w:rPr>
                <w:rFonts w:ascii="Arial" w:hAnsi="Arial"/>
                <w:b w:val="0"/>
                <w:i w:val="0"/>
                <w:sz w:val="17"/>
              </w:rPr>
              <w:t>Still not active until commit</w:t>
            </w:r>
          </w:p>
        </w:tc>
      </w:tr>
      <w:tr>
        <w:tc>
          <w:tcPr>
            <w:tcW w:type="dxa" w:w="4819"/>
          </w:tcPr>
          <w:p>
            <w:r>
              <w:rPr>
                <w:rFonts w:ascii="Arial" w:hAnsi="Arial"/>
                <w:b w:val="0"/>
                <w:i w:val="0"/>
                <w:sz w:val="17"/>
              </w:rPr>
              <w:t>Commit completed</w:t>
            </w:r>
          </w:p>
        </w:tc>
        <w:tc>
          <w:tcPr>
            <w:tcW w:type="dxa" w:w="4819"/>
          </w:tcPr>
          <w:p>
            <w:r>
              <w:rPr>
                <w:rFonts w:ascii="Arial" w:hAnsi="Arial"/>
                <w:b w:val="0"/>
                <w:i w:val="0"/>
                <w:sz w:val="17"/>
              </w:rPr>
              <w:t>Yes</w:t>
            </w:r>
          </w:p>
        </w:tc>
      </w:tr>
      <w:tr>
        <w:tc>
          <w:tcPr>
            <w:tcW w:type="dxa" w:w="4819"/>
          </w:tcPr>
          <w:p>
            <w:r>
              <w:rPr>
                <w:rFonts w:ascii="Arial" w:hAnsi="Arial"/>
                <w:b w:val="0"/>
                <w:i w:val="0"/>
                <w:sz w:val="17"/>
              </w:rPr>
              <w:t>Rollback in progress</w:t>
            </w:r>
          </w:p>
        </w:tc>
        <w:tc>
          <w:tcPr>
            <w:tcW w:type="dxa" w:w="4819"/>
          </w:tcPr>
          <w:p>
            <w:r>
              <w:rPr>
                <w:rFonts w:ascii="Arial" w:hAnsi="Arial"/>
                <w:b w:val="0"/>
                <w:i w:val="0"/>
                <w:sz w:val="17"/>
              </w:rPr>
              <w:t>Previous state remains authoritative</w:t>
            </w:r>
          </w:p>
        </w:tc>
      </w:tr>
    </w:tbl>
    <w:p/>
    <w:p>
      <w:r>
        <w:rPr>
          <w:rFonts w:ascii="Arial" w:hAnsi="Arial"/>
          <w:b/>
          <w:i w:val="0"/>
          <w:sz w:val="26"/>
        </w:rPr>
        <w:t>5. Commit Sequence</w:t>
      </w:r>
    </w:p>
    <w:p>
      <w:r>
        <w:rPr>
          <w:rFonts w:ascii="Consolas" w:hAnsi="Consolas"/>
          <w:b w:val="0"/>
          <w:i w:val="0"/>
          <w:sz w:val="19"/>
        </w:rPr>
        <w:t>1. Acquire save operation context.</w:t>
      </w:r>
    </w:p>
    <w:p>
      <w:r>
        <w:rPr>
          <w:rFonts w:ascii="Consolas" w:hAnsi="Consolas"/>
          <w:b w:val="0"/>
          <w:i w:val="0"/>
          <w:sz w:val="19"/>
        </w:rPr>
        <w:t>2. Capture consistent runtime snapshot.</w:t>
      </w:r>
    </w:p>
    <w:p>
      <w:r>
        <w:rPr>
          <w:rFonts w:ascii="Consolas" w:hAnsi="Consolas"/>
          <w:b w:val="0"/>
          <w:i w:val="0"/>
          <w:sz w:val="19"/>
        </w:rPr>
        <w:t>3. Serialize to temporary/non-authoritative representation.</w:t>
      </w:r>
    </w:p>
    <w:p>
      <w:r>
        <w:rPr>
          <w:rFonts w:ascii="Consolas" w:hAnsi="Consolas"/>
          <w:b w:val="0"/>
          <w:i w:val="0"/>
          <w:sz w:val="19"/>
        </w:rPr>
        <w:t>4. Begin required persistence transaction(s).</w:t>
      </w:r>
    </w:p>
    <w:p>
      <w:r>
        <w:rPr>
          <w:rFonts w:ascii="Consolas" w:hAnsi="Consolas"/>
          <w:b w:val="0"/>
          <w:i w:val="0"/>
          <w:sz w:val="19"/>
        </w:rPr>
        <w:t>5. Write/prepare SQLite state.</w:t>
      </w:r>
    </w:p>
    <w:p>
      <w:r>
        <w:rPr>
          <w:rFonts w:ascii="Consolas" w:hAnsi="Consolas"/>
          <w:b w:val="0"/>
          <w:i w:val="0"/>
          <w:sz w:val="19"/>
        </w:rPr>
        <w:t>6. Write/prepare auxiliary save artifacts if any.</w:t>
      </w:r>
    </w:p>
    <w:p>
      <w:r>
        <w:rPr>
          <w:rFonts w:ascii="Consolas" w:hAnsi="Consolas"/>
          <w:b w:val="0"/>
          <w:i w:val="0"/>
          <w:sz w:val="19"/>
        </w:rPr>
        <w:t>7. Validate cross-artifact consistency.</w:t>
      </w:r>
    </w:p>
    <w:p>
      <w:r>
        <w:rPr>
          <w:rFonts w:ascii="Consolas" w:hAnsi="Consolas"/>
          <w:b w:val="0"/>
          <w:i w:val="0"/>
          <w:sz w:val="19"/>
        </w:rPr>
        <w:t>8. Commit transaction or atomically activate prepared artifacts.</w:t>
      </w:r>
    </w:p>
    <w:p>
      <w:r>
        <w:rPr>
          <w:rFonts w:ascii="Consolas" w:hAnsi="Consolas"/>
          <w:b w:val="0"/>
          <w:i w:val="0"/>
          <w:sz w:val="19"/>
        </w:rPr>
        <w:t>9. Mark new save valid/active.</w:t>
      </w:r>
    </w:p>
    <w:p>
      <w:r>
        <w:rPr>
          <w:rFonts w:ascii="Consolas" w:hAnsi="Consolas"/>
          <w:b w:val="0"/>
          <w:i w:val="0"/>
          <w:sz w:val="19"/>
        </w:rPr>
        <w:t>10. Release temporary resources.</w:t>
      </w:r>
    </w:p>
    <w:p>
      <w:r>
        <w:rPr>
          <w:rFonts w:ascii="Arial" w:hAnsi="Arial"/>
          <w:b/>
          <w:i w:val="0"/>
          <w:sz w:val="26"/>
        </w:rPr>
        <w:t>6. Rollback Sequence</w:t>
      </w:r>
    </w:p>
    <w:p>
      <w:r>
        <w:rPr>
          <w:rFonts w:ascii="Consolas" w:hAnsi="Consolas"/>
          <w:b w:val="0"/>
          <w:i w:val="0"/>
          <w:sz w:val="19"/>
        </w:rPr>
        <w:t>1. Detect failure before successful commit.</w:t>
      </w:r>
    </w:p>
    <w:p>
      <w:r>
        <w:rPr>
          <w:rFonts w:ascii="Consolas" w:hAnsi="Consolas"/>
          <w:b w:val="0"/>
          <w:i w:val="0"/>
          <w:sz w:val="19"/>
        </w:rPr>
        <w:t>2. Abort open transaction(s).</w:t>
      </w:r>
    </w:p>
    <w:p>
      <w:r>
        <w:rPr>
          <w:rFonts w:ascii="Consolas" w:hAnsi="Consolas"/>
          <w:b w:val="0"/>
          <w:i w:val="0"/>
          <w:sz w:val="19"/>
        </w:rPr>
        <w:t>3. Remove or quarantine incomplete temporary artifacts.</w:t>
      </w:r>
    </w:p>
    <w:p>
      <w:r>
        <w:rPr>
          <w:rFonts w:ascii="Consolas" w:hAnsi="Consolas"/>
          <w:b w:val="0"/>
          <w:i w:val="0"/>
          <w:sz w:val="19"/>
        </w:rPr>
        <w:t>4. Preserve previous valid save.</w:t>
      </w:r>
    </w:p>
    <w:p>
      <w:r>
        <w:rPr>
          <w:rFonts w:ascii="Consolas" w:hAnsi="Consolas"/>
          <w:b w:val="0"/>
          <w:i w:val="0"/>
          <w:sz w:val="19"/>
        </w:rPr>
        <w:t>5. Record diagnostic failure state.</w:t>
      </w:r>
    </w:p>
    <w:p>
      <w:r>
        <w:rPr>
          <w:rFonts w:ascii="Consolas" w:hAnsi="Consolas"/>
          <w:b w:val="0"/>
          <w:i w:val="0"/>
          <w:sz w:val="19"/>
        </w:rPr>
        <w:t>6. Return controlled failure result to caller.</w:t>
      </w:r>
    </w:p>
    <w:p>
      <w:r>
        <w:rPr>
          <w:rFonts w:ascii="Arial" w:hAnsi="Arial"/>
          <w:b/>
          <w:i w:val="0"/>
          <w:sz w:val="26"/>
        </w:rPr>
        <w:t>7. Multi-Artifact Consistency</w:t>
      </w:r>
    </w:p>
    <w:p>
      <w:pPr>
        <w:pStyle w:val="ListBullet"/>
      </w:pPr>
      <w:r>
        <w:rPr>
          <w:rFonts w:ascii="Arial" w:hAnsi="Arial"/>
          <w:b w:val="0"/>
          <w:i w:val="0"/>
          <w:sz w:val="20"/>
        </w:rPr>
        <w:t>Если logical save состоит из SQLite state и auxiliary files, они должны иметь consistency relationship.</w:t>
      </w:r>
    </w:p>
    <w:p>
      <w:pPr>
        <w:pStyle w:val="ListBullet"/>
      </w:pPr>
      <w:r>
        <w:rPr>
          <w:rFonts w:ascii="Arial" w:hAnsi="Arial"/>
          <w:b w:val="0"/>
          <w:i w:val="0"/>
          <w:sz w:val="20"/>
        </w:rPr>
        <w:t>Нельзя успешно активировать один artifact, если обязательный связанный artifact не committed.</w:t>
      </w:r>
    </w:p>
    <w:p>
      <w:pPr>
        <w:pStyle w:val="ListBullet"/>
      </w:pPr>
      <w:r>
        <w:rPr>
          <w:rFonts w:ascii="Arial" w:hAnsi="Arial"/>
          <w:b w:val="0"/>
          <w:i w:val="0"/>
          <w:sz w:val="20"/>
        </w:rPr>
        <w:t>Каждый auxiliary artifact должен иметь связь с save_id/version context.</w:t>
      </w:r>
    </w:p>
    <w:p>
      <w:pPr>
        <w:pStyle w:val="ListBullet"/>
      </w:pPr>
      <w:r>
        <w:rPr>
          <w:rFonts w:ascii="Arial" w:hAnsi="Arial"/>
          <w:b w:val="0"/>
          <w:i w:val="0"/>
          <w:sz w:val="20"/>
        </w:rPr>
        <w:t>Incomplete package должен оставаться non-authoritative.</w:t>
      </w:r>
    </w:p>
    <w:p>
      <w:r>
        <w:rPr>
          <w:rFonts w:ascii="Arial" w:hAnsi="Arial"/>
          <w:b/>
          <w:i w:val="0"/>
          <w:sz w:val="26"/>
        </w:rPr>
        <w:t>8. Concurrency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v1.0 policy</w:t>
            </w:r>
          </w:p>
        </w:tc>
      </w:tr>
      <w:tr>
        <w:tc>
          <w:tcPr>
            <w:tcW w:type="dxa" w:w="4819"/>
          </w:tcPr>
          <w:p>
            <w:r>
              <w:rPr>
                <w:rFonts w:ascii="Arial" w:hAnsi="Arial"/>
                <w:b w:val="0"/>
                <w:i w:val="0"/>
                <w:sz w:val="17"/>
              </w:rPr>
              <w:t>One save operation</w:t>
            </w:r>
          </w:p>
        </w:tc>
        <w:tc>
          <w:tcPr>
            <w:tcW w:type="dxa" w:w="4819"/>
          </w:tcPr>
          <w:p>
            <w:r>
              <w:rPr>
                <w:rFonts w:ascii="Arial" w:hAnsi="Arial"/>
                <w:b w:val="0"/>
                <w:i w:val="0"/>
                <w:sz w:val="17"/>
              </w:rPr>
              <w:t>Only one authoritative save commit at a time per logical world/session.</w:t>
            </w:r>
          </w:p>
        </w:tc>
      </w:tr>
      <w:tr>
        <w:tc>
          <w:tcPr>
            <w:tcW w:type="dxa" w:w="4819"/>
          </w:tcPr>
          <w:p>
            <w:r>
              <w:rPr>
                <w:rFonts w:ascii="Arial" w:hAnsi="Arial"/>
                <w:b w:val="0"/>
                <w:i w:val="0"/>
                <w:sz w:val="17"/>
              </w:rPr>
              <w:t>Concurrent reads</w:t>
            </w:r>
          </w:p>
        </w:tc>
        <w:tc>
          <w:tcPr>
            <w:tcW w:type="dxa" w:w="4819"/>
          </w:tcPr>
          <w:p>
            <w:r>
              <w:rPr>
                <w:rFonts w:ascii="Arial" w:hAnsi="Arial"/>
                <w:b w:val="0"/>
                <w:i w:val="0"/>
                <w:sz w:val="17"/>
              </w:rPr>
              <w:t>Allowed where storage isolation permits.</w:t>
            </w:r>
          </w:p>
        </w:tc>
      </w:tr>
      <w:tr>
        <w:tc>
          <w:tcPr>
            <w:tcW w:type="dxa" w:w="4819"/>
          </w:tcPr>
          <w:p>
            <w:r>
              <w:rPr>
                <w:rFonts w:ascii="Arial" w:hAnsi="Arial"/>
                <w:b w:val="0"/>
                <w:i w:val="0"/>
                <w:sz w:val="17"/>
              </w:rPr>
              <w:t>Save + Load</w:t>
            </w:r>
          </w:p>
        </w:tc>
        <w:tc>
          <w:tcPr>
            <w:tcW w:type="dxa" w:w="4819"/>
          </w:tcPr>
          <w:p>
            <w:r>
              <w:rPr>
                <w:rFonts w:ascii="Arial" w:hAnsi="Arial"/>
                <w:b w:val="0"/>
                <w:i w:val="0"/>
                <w:sz w:val="17"/>
              </w:rPr>
              <w:t>Mutually exclusive at activation boundary.</w:t>
            </w:r>
          </w:p>
        </w:tc>
      </w:tr>
      <w:tr>
        <w:tc>
          <w:tcPr>
            <w:tcW w:type="dxa" w:w="4819"/>
          </w:tcPr>
          <w:p>
            <w:r>
              <w:rPr>
                <w:rFonts w:ascii="Arial" w:hAnsi="Arial"/>
                <w:b w:val="0"/>
                <w:i w:val="0"/>
                <w:sz w:val="17"/>
              </w:rPr>
              <w:t>Save + Shutdown</w:t>
            </w:r>
          </w:p>
        </w:tc>
        <w:tc>
          <w:tcPr>
            <w:tcW w:type="dxa" w:w="4819"/>
          </w:tcPr>
          <w:p>
            <w:r>
              <w:rPr>
                <w:rFonts w:ascii="Arial" w:hAnsi="Arial"/>
                <w:b w:val="0"/>
                <w:i w:val="0"/>
                <w:sz w:val="17"/>
              </w:rPr>
              <w:t>Shutdown waits for save completion or performs controlled abort.</w:t>
            </w:r>
          </w:p>
        </w:tc>
      </w:tr>
      <w:tr>
        <w:tc>
          <w:tcPr>
            <w:tcW w:type="dxa" w:w="4819"/>
          </w:tcPr>
          <w:p>
            <w:r>
              <w:rPr>
                <w:rFonts w:ascii="Arial" w:hAnsi="Arial"/>
                <w:b w:val="0"/>
                <w:i w:val="0"/>
                <w:sz w:val="17"/>
              </w:rPr>
              <w:t>Save + Migration</w:t>
            </w:r>
          </w:p>
        </w:tc>
        <w:tc>
          <w:tcPr>
            <w:tcW w:type="dxa" w:w="4819"/>
          </w:tcPr>
          <w:p>
            <w:r>
              <w:rPr>
                <w:rFonts w:ascii="Arial" w:hAnsi="Arial"/>
                <w:b w:val="0"/>
                <w:i w:val="0"/>
                <w:sz w:val="17"/>
              </w:rPr>
              <w:t>Mutually exclusive.</w:t>
            </w:r>
          </w:p>
        </w:tc>
      </w:tr>
      <w:tr>
        <w:tc>
          <w:tcPr>
            <w:tcW w:type="dxa" w:w="4819"/>
          </w:tcPr>
          <w:p>
            <w:r>
              <w:rPr>
                <w:rFonts w:ascii="Arial" w:hAnsi="Arial"/>
                <w:b w:val="0"/>
                <w:i w:val="0"/>
                <w:sz w:val="17"/>
              </w:rPr>
              <w:t>Multiple processes</w:t>
            </w:r>
          </w:p>
        </w:tc>
        <w:tc>
          <w:tcPr>
            <w:tcW w:type="dxa" w:w="4819"/>
          </w:tcPr>
          <w:p>
            <w:r>
              <w:rPr>
                <w:rFonts w:ascii="Arial" w:hAnsi="Arial"/>
                <w:b w:val="0"/>
                <w:i w:val="0"/>
                <w:sz w:val="17"/>
              </w:rPr>
              <w:t>Not a required v1.0 scenario; controlled single-owner policy preferred.</w:t>
            </w:r>
          </w:p>
        </w:tc>
      </w:tr>
    </w:tbl>
    <w:p/>
    <w:p>
      <w:r>
        <w:rPr>
          <w:rFonts w:ascii="Arial" w:hAnsi="Arial"/>
          <w:b/>
          <w:i w:val="0"/>
          <w:sz w:val="26"/>
        </w:rPr>
        <w:t>9. Save Serialization Lock</w:t>
      </w:r>
    </w:p>
    <w:p>
      <w:pPr>
        <w:pStyle w:val="ListBullet"/>
      </w:pPr>
      <w:r>
        <w:rPr>
          <w:rFonts w:ascii="Arial" w:hAnsi="Arial"/>
          <w:b w:val="0"/>
          <w:i w:val="0"/>
          <w:sz w:val="20"/>
        </w:rPr>
        <w:t>Save Manager должен иметь logical save lock.</w:t>
      </w:r>
    </w:p>
    <w:p>
      <w:pPr>
        <w:pStyle w:val="ListBullet"/>
      </w:pPr>
      <w:r>
        <w:rPr>
          <w:rFonts w:ascii="Arial" w:hAnsi="Arial"/>
          <w:b w:val="0"/>
          <w:i w:val="0"/>
          <w:sz w:val="20"/>
        </w:rPr>
        <w:t>Lock предотвращает две конкурирующие save operations для одного world/session.</w:t>
      </w:r>
    </w:p>
    <w:p>
      <w:pPr>
        <w:pStyle w:val="ListBullet"/>
      </w:pPr>
      <w:r>
        <w:rPr>
          <w:rFonts w:ascii="Arial" w:hAnsi="Arial"/>
          <w:b w:val="0"/>
          <w:i w:val="0"/>
          <w:sz w:val="20"/>
        </w:rPr>
        <w:t>Lock scope должен быть минимальным, но покрывать authoritative commit.</w:t>
      </w:r>
    </w:p>
    <w:p>
      <w:pPr>
        <w:pStyle w:val="ListBullet"/>
      </w:pPr>
      <w:r>
        <w:rPr>
          <w:rFonts w:ascii="Arial" w:hAnsi="Arial"/>
          <w:b w:val="0"/>
          <w:i w:val="0"/>
          <w:sz w:val="20"/>
        </w:rPr>
        <w:t>Lock failure/timeout должен быть диагностируемым.</w:t>
      </w:r>
    </w:p>
    <w:p>
      <w:r>
        <w:rPr>
          <w:rFonts w:ascii="Arial" w:hAnsi="Arial"/>
          <w:b/>
          <w:i w:val="0"/>
          <w:sz w:val="26"/>
        </w:rPr>
        <w:t>10. Load Consistency</w:t>
      </w:r>
    </w:p>
    <w:p>
      <w:pPr>
        <w:pStyle w:val="ListBullet"/>
      </w:pPr>
      <w:r>
        <w:rPr>
          <w:rFonts w:ascii="Arial" w:hAnsi="Arial"/>
          <w:b w:val="0"/>
          <w:i w:val="0"/>
          <w:sz w:val="20"/>
        </w:rPr>
        <w:t>Load не должен активировать partially deserialized state.</w:t>
      </w:r>
    </w:p>
    <w:p>
      <w:pPr>
        <w:pStyle w:val="ListBullet"/>
      </w:pPr>
      <w:r>
        <w:rPr>
          <w:rFonts w:ascii="Arial" w:hAnsi="Arial"/>
          <w:b w:val="0"/>
          <w:i w:val="0"/>
          <w:sz w:val="20"/>
        </w:rPr>
        <w:t>Loaded state сначала строится как staging state.</w:t>
      </w:r>
    </w:p>
    <w:p>
      <w:pPr>
        <w:pStyle w:val="ListBullet"/>
      </w:pPr>
      <w:r>
        <w:rPr>
          <w:rFonts w:ascii="Arial" w:hAnsi="Arial"/>
          <w:b w:val="0"/>
          <w:i w:val="0"/>
          <w:sz w:val="20"/>
        </w:rPr>
        <w:t>Все required validations должны завершиться до activation.</w:t>
      </w:r>
    </w:p>
    <w:p>
      <w:pPr>
        <w:pStyle w:val="ListBullet"/>
      </w:pPr>
      <w:r>
        <w:rPr>
          <w:rFonts w:ascii="Arial" w:hAnsi="Arial"/>
          <w:b w:val="0"/>
          <w:i w:val="0"/>
          <w:sz w:val="20"/>
        </w:rPr>
        <w:t>При failure current active state сохраняется.</w:t>
      </w:r>
    </w:p>
    <w:p>
      <w:pPr>
        <w:pStyle w:val="ListBullet"/>
      </w:pPr>
      <w:r>
        <w:rPr>
          <w:rFonts w:ascii="Arial" w:hAnsi="Arial"/>
          <w:b w:val="0"/>
          <w:i w:val="0"/>
          <w:sz w:val="20"/>
        </w:rPr>
        <w:t>При успешной активации новая state становится authoritative runtime state.</w:t>
      </w:r>
    </w:p>
    <w:p>
      <w:r>
        <w:rPr>
          <w:rFonts w:ascii="Arial" w:hAnsi="Arial"/>
          <w:b/>
          <w:i w:val="0"/>
          <w:sz w:val="26"/>
        </w:rPr>
        <w:t>11. Database Transactions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Transaction expectation</w:t>
            </w:r>
          </w:p>
        </w:tc>
      </w:tr>
      <w:tr>
        <w:tc>
          <w:tcPr>
            <w:tcW w:type="dxa" w:w="4819"/>
          </w:tcPr>
          <w:p>
            <w:r>
              <w:rPr>
                <w:rFonts w:ascii="Arial" w:hAnsi="Arial"/>
                <w:b w:val="0"/>
                <w:i w:val="0"/>
                <w:sz w:val="17"/>
              </w:rPr>
              <w:t>Entity state update</w:t>
            </w:r>
          </w:p>
        </w:tc>
        <w:tc>
          <w:tcPr>
            <w:tcW w:type="dxa" w:w="4819"/>
          </w:tcPr>
          <w:p>
            <w:r>
              <w:rPr>
                <w:rFonts w:ascii="Arial" w:hAnsi="Arial"/>
                <w:b w:val="0"/>
                <w:i w:val="0"/>
                <w:sz w:val="17"/>
              </w:rPr>
              <w:t>Within appropriate DB transaction.</w:t>
            </w:r>
          </w:p>
        </w:tc>
      </w:tr>
      <w:tr>
        <w:tc>
          <w:tcPr>
            <w:tcW w:type="dxa" w:w="4819"/>
          </w:tcPr>
          <w:p>
            <w:r>
              <w:rPr>
                <w:rFonts w:ascii="Arial" w:hAnsi="Arial"/>
                <w:b w:val="0"/>
                <w:i w:val="0"/>
                <w:sz w:val="17"/>
              </w:rPr>
              <w:t>Save metadata update</w:t>
            </w:r>
          </w:p>
        </w:tc>
        <w:tc>
          <w:tcPr>
            <w:tcW w:type="dxa" w:w="4819"/>
          </w:tcPr>
          <w:p>
            <w:r>
              <w:rPr>
                <w:rFonts w:ascii="Arial" w:hAnsi="Arial"/>
                <w:b w:val="0"/>
                <w:i w:val="0"/>
                <w:sz w:val="17"/>
              </w:rPr>
              <w:t>Consistent with save commit.</w:t>
            </w:r>
          </w:p>
        </w:tc>
      </w:tr>
      <w:tr>
        <w:tc>
          <w:tcPr>
            <w:tcW w:type="dxa" w:w="4819"/>
          </w:tcPr>
          <w:p>
            <w:r>
              <w:rPr>
                <w:rFonts w:ascii="Arial" w:hAnsi="Arial"/>
                <w:b w:val="0"/>
                <w:i w:val="0"/>
                <w:sz w:val="17"/>
              </w:rPr>
              <w:t>Registry/plugin references</w:t>
            </w:r>
          </w:p>
        </w:tc>
        <w:tc>
          <w:tcPr>
            <w:tcW w:type="dxa" w:w="4819"/>
          </w:tcPr>
          <w:p>
            <w:r>
              <w:rPr>
                <w:rFonts w:ascii="Arial" w:hAnsi="Arial"/>
                <w:b w:val="0"/>
                <w:i w:val="0"/>
                <w:sz w:val="17"/>
              </w:rPr>
              <w:t>Only if explicitly part of save contract.</w:t>
            </w:r>
          </w:p>
        </w:tc>
      </w:tr>
      <w:tr>
        <w:tc>
          <w:tcPr>
            <w:tcW w:type="dxa" w:w="4819"/>
          </w:tcPr>
          <w:p>
            <w:r>
              <w:rPr>
                <w:rFonts w:ascii="Arial" w:hAnsi="Arial"/>
                <w:b w:val="0"/>
                <w:i w:val="0"/>
                <w:sz w:val="17"/>
              </w:rPr>
              <w:t>Migration</w:t>
            </w:r>
          </w:p>
        </w:tc>
        <w:tc>
          <w:tcPr>
            <w:tcW w:type="dxa" w:w="4819"/>
          </w:tcPr>
          <w:p>
            <w:r>
              <w:rPr>
                <w:rFonts w:ascii="Arial" w:hAnsi="Arial"/>
                <w:b w:val="0"/>
                <w:i w:val="0"/>
                <w:sz w:val="17"/>
              </w:rPr>
              <w:t>Separate controlled transaction/migration boundary.</w:t>
            </w:r>
          </w:p>
        </w:tc>
      </w:tr>
      <w:tr>
        <w:tc>
          <w:tcPr>
            <w:tcW w:type="dxa" w:w="4819"/>
          </w:tcPr>
          <w:p>
            <w:r>
              <w:rPr>
                <w:rFonts w:ascii="Arial" w:hAnsi="Arial"/>
                <w:b w:val="0"/>
                <w:i w:val="0"/>
                <w:sz w:val="17"/>
              </w:rPr>
              <w:t>Recovery restore</w:t>
            </w:r>
          </w:p>
        </w:tc>
        <w:tc>
          <w:tcPr>
            <w:tcW w:type="dxa" w:w="4819"/>
          </w:tcPr>
          <w:p>
            <w:r>
              <w:rPr>
                <w:rFonts w:ascii="Arial" w:hAnsi="Arial"/>
                <w:b w:val="0"/>
                <w:i w:val="0"/>
                <w:sz w:val="17"/>
              </w:rPr>
              <w:t>Controlled restore transaction where supported.</w:t>
            </w:r>
          </w:p>
        </w:tc>
      </w:tr>
    </w:tbl>
    <w:p/>
    <w:p>
      <w:r>
        <w:rPr>
          <w:rFonts w:ascii="Arial" w:hAnsi="Arial"/>
          <w:b w:val="0"/>
          <w:i w:val="0"/>
          <w:sz w:val="21"/>
        </w:rPr>
        <w:t>Конкретная isolation level и SQLite transaction mode будут определены в Database Architecture/implementation decision. ARCH-011 фиксирует необходимость transaction boundary, а не конкретный pragma.</w:t>
      </w:r>
    </w:p>
    <w:p>
      <w:r>
        <w:rPr>
          <w:rFonts w:ascii="Arial" w:hAnsi="Arial"/>
          <w:b/>
          <w:i w:val="0"/>
          <w:sz w:val="26"/>
        </w:rPr>
        <w:t>12. Crash and Power-Loss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 point</w:t>
            </w:r>
          </w:p>
        </w:tc>
        <w:tc>
          <w:tcPr>
            <w:tcW w:type="dxa" w:w="4819"/>
          </w:tcPr>
          <w:p>
            <w:r>
              <w:rPr>
                <w:rFonts w:ascii="Arial" w:hAnsi="Arial"/>
                <w:b/>
                <w:i w:val="0"/>
                <w:sz w:val="18"/>
              </w:rPr>
              <w:t>Expected result</w:t>
            </w:r>
          </w:p>
        </w:tc>
      </w:tr>
      <w:tr>
        <w:tc>
          <w:tcPr>
            <w:tcW w:type="dxa" w:w="4819"/>
          </w:tcPr>
          <w:p>
            <w:r>
              <w:rPr>
                <w:rFonts w:ascii="Arial" w:hAnsi="Arial"/>
                <w:b w:val="0"/>
                <w:i w:val="0"/>
                <w:sz w:val="17"/>
              </w:rPr>
              <w:t>Before serialization complete</w:t>
            </w:r>
          </w:p>
        </w:tc>
        <w:tc>
          <w:tcPr>
            <w:tcW w:type="dxa" w:w="4819"/>
          </w:tcPr>
          <w:p>
            <w:r>
              <w:rPr>
                <w:rFonts w:ascii="Arial" w:hAnsi="Arial"/>
                <w:b w:val="0"/>
                <w:i w:val="0"/>
                <w:sz w:val="17"/>
              </w:rPr>
              <w:t>No authoritative change.</w:t>
            </w:r>
          </w:p>
        </w:tc>
      </w:tr>
      <w:tr>
        <w:tc>
          <w:tcPr>
            <w:tcW w:type="dxa" w:w="4819"/>
          </w:tcPr>
          <w:p>
            <w:r>
              <w:rPr>
                <w:rFonts w:ascii="Arial" w:hAnsi="Arial"/>
                <w:b w:val="0"/>
                <w:i w:val="0"/>
                <w:sz w:val="17"/>
              </w:rPr>
              <w:t>During temporary write</w:t>
            </w:r>
          </w:p>
        </w:tc>
        <w:tc>
          <w:tcPr>
            <w:tcW w:type="dxa" w:w="4819"/>
          </w:tcPr>
          <w:p>
            <w:r>
              <w:rPr>
                <w:rFonts w:ascii="Arial" w:hAnsi="Arial"/>
                <w:b w:val="0"/>
                <w:i w:val="0"/>
                <w:sz w:val="17"/>
              </w:rPr>
              <w:t>Temporary artifact may remain; startup cleans/reconciles safely.</w:t>
            </w:r>
          </w:p>
        </w:tc>
      </w:tr>
      <w:tr>
        <w:tc>
          <w:tcPr>
            <w:tcW w:type="dxa" w:w="4819"/>
          </w:tcPr>
          <w:p>
            <w:r>
              <w:rPr>
                <w:rFonts w:ascii="Arial" w:hAnsi="Arial"/>
                <w:b w:val="0"/>
                <w:i w:val="0"/>
                <w:sz w:val="17"/>
              </w:rPr>
              <w:t>During DB transaction</w:t>
            </w:r>
          </w:p>
        </w:tc>
        <w:tc>
          <w:tcPr>
            <w:tcW w:type="dxa" w:w="4819"/>
          </w:tcPr>
          <w:p>
            <w:r>
              <w:rPr>
                <w:rFonts w:ascii="Arial" w:hAnsi="Arial"/>
                <w:b w:val="0"/>
                <w:i w:val="0"/>
                <w:sz w:val="17"/>
              </w:rPr>
              <w:t>DB recovery/rollback preserves consistency.</w:t>
            </w:r>
          </w:p>
        </w:tc>
      </w:tr>
      <w:tr>
        <w:tc>
          <w:tcPr>
            <w:tcW w:type="dxa" w:w="4819"/>
          </w:tcPr>
          <w:p>
            <w:r>
              <w:rPr>
                <w:rFonts w:ascii="Arial" w:hAnsi="Arial"/>
                <w:b w:val="0"/>
                <w:i w:val="0"/>
                <w:sz w:val="17"/>
              </w:rPr>
              <w:t>After commit before cleanup</w:t>
            </w:r>
          </w:p>
        </w:tc>
        <w:tc>
          <w:tcPr>
            <w:tcW w:type="dxa" w:w="4819"/>
          </w:tcPr>
          <w:p>
            <w:r>
              <w:rPr>
                <w:rFonts w:ascii="Arial" w:hAnsi="Arial"/>
                <w:b w:val="0"/>
                <w:i w:val="0"/>
                <w:sz w:val="17"/>
              </w:rPr>
              <w:t>New save remains valid; stale temporary data may be cleaned.</w:t>
            </w:r>
          </w:p>
        </w:tc>
      </w:tr>
      <w:tr>
        <w:tc>
          <w:tcPr>
            <w:tcW w:type="dxa" w:w="4819"/>
          </w:tcPr>
          <w:p>
            <w:r>
              <w:rPr>
                <w:rFonts w:ascii="Arial" w:hAnsi="Arial"/>
                <w:b w:val="0"/>
                <w:i w:val="0"/>
                <w:sz w:val="17"/>
              </w:rPr>
              <w:t>During artifact activation</w:t>
            </w:r>
          </w:p>
        </w:tc>
        <w:tc>
          <w:tcPr>
            <w:tcW w:type="dxa" w:w="4819"/>
          </w:tcPr>
          <w:p>
            <w:r>
              <w:rPr>
                <w:rFonts w:ascii="Arial" w:hAnsi="Arial"/>
                <w:b w:val="0"/>
                <w:i w:val="0"/>
                <w:sz w:val="17"/>
              </w:rPr>
              <w:t>Atomic activation/recovery preserves either old or new valid state.</w:t>
            </w:r>
          </w:p>
        </w:tc>
      </w:tr>
    </w:tbl>
    <w:p/>
    <w:p>
      <w:r>
        <w:rPr>
          <w:rFonts w:ascii="Arial" w:hAnsi="Arial"/>
          <w:b/>
          <w:i w:val="0"/>
          <w:sz w:val="26"/>
        </w:rPr>
        <w:t>13. Recovery Journal / Metadata</w:t>
      </w:r>
    </w:p>
    <w:p>
      <w:pPr>
        <w:pStyle w:val="ListBullet"/>
      </w:pPr>
      <w:r>
        <w:rPr>
          <w:rFonts w:ascii="Arial" w:hAnsi="Arial"/>
          <w:b w:val="0"/>
          <w:i w:val="0"/>
          <w:sz w:val="20"/>
        </w:rPr>
        <w:t>System может использовать lightweight operation metadata для определения interrupted save.</w:t>
      </w:r>
    </w:p>
    <w:p>
      <w:pPr>
        <w:pStyle w:val="ListBullet"/>
      </w:pPr>
      <w:r>
        <w:rPr>
          <w:rFonts w:ascii="Arial" w:hAnsi="Arial"/>
          <w:b w:val="0"/>
          <w:i w:val="0"/>
          <w:sz w:val="20"/>
        </w:rPr>
        <w:t>Recovery metadata не является частью gameplay world state.</w:t>
      </w:r>
    </w:p>
    <w:p>
      <w:pPr>
        <w:pStyle w:val="ListBullet"/>
      </w:pPr>
      <w:r>
        <w:rPr>
          <w:rFonts w:ascii="Arial" w:hAnsi="Arial"/>
          <w:b w:val="0"/>
          <w:i w:val="0"/>
          <w:sz w:val="20"/>
        </w:rPr>
        <w:t>Startup должен отличать incomplete operation от valid save.</w:t>
      </w:r>
    </w:p>
    <w:p>
      <w:pPr>
        <w:pStyle w:val="ListBullet"/>
      </w:pPr>
      <w:r>
        <w:rPr>
          <w:rFonts w:ascii="Arial" w:hAnsi="Arial"/>
          <w:b w:val="0"/>
          <w:i w:val="0"/>
          <w:sz w:val="20"/>
        </w:rPr>
        <w:t>Recovery procedure не должна автоматически уничтожать последний valid save.</w:t>
      </w:r>
    </w:p>
    <w:p>
      <w:r>
        <w:rPr>
          <w:rFonts w:ascii="Arial" w:hAnsi="Arial"/>
          <w:b/>
          <w:i w:val="0"/>
          <w:sz w:val="26"/>
        </w:rPr>
        <w:t>14. Idempotency</w:t>
      </w:r>
    </w:p>
    <w:p>
      <w:pPr>
        <w:pStyle w:val="ListBullet"/>
      </w:pPr>
      <w:r>
        <w:rPr>
          <w:rFonts w:ascii="Arial" w:hAnsi="Arial"/>
          <w:b w:val="0"/>
          <w:i w:val="0"/>
          <w:sz w:val="20"/>
        </w:rPr>
        <w:t>Повторная обработка одного failed save request не должна создавать duplicate authoritative states.</w:t>
      </w:r>
    </w:p>
    <w:p>
      <w:pPr>
        <w:pStyle w:val="ListBullet"/>
      </w:pPr>
      <w:r>
        <w:rPr>
          <w:rFonts w:ascii="Arial" w:hAnsi="Arial"/>
          <w:b w:val="0"/>
          <w:i w:val="0"/>
          <w:sz w:val="20"/>
        </w:rPr>
        <w:t>Commit identity/save_id должен позволять определить уже завершённую operation.</w:t>
      </w:r>
    </w:p>
    <w:p>
      <w:pPr>
        <w:pStyle w:val="ListBullet"/>
      </w:pPr>
      <w:r>
        <w:rPr>
          <w:rFonts w:ascii="Arial" w:hAnsi="Arial"/>
          <w:b w:val="0"/>
          <w:i w:val="0"/>
          <w:sz w:val="20"/>
        </w:rPr>
        <w:t>Recovery operations должны быть safe to retry, где это возможно.</w:t>
      </w:r>
    </w:p>
    <w:p>
      <w:pPr>
        <w:pStyle w:val="ListBullet"/>
      </w:pPr>
      <w:r>
        <w:rPr>
          <w:rFonts w:ascii="Arial" w:hAnsi="Arial"/>
          <w:b w:val="0"/>
          <w:i w:val="0"/>
          <w:sz w:val="20"/>
        </w:rPr>
        <w:t>Events/diagnostics о save operation должны иметь stable operation ID.</w:t>
      </w:r>
    </w:p>
    <w:p>
      <w:r>
        <w:rPr>
          <w:rFonts w:ascii="Arial" w:hAnsi="Arial"/>
          <w:b/>
          <w:i w:val="0"/>
          <w:sz w:val="26"/>
        </w:rPr>
        <w:t>15. Consistency Checks Before Commit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Purpose</w:t>
            </w:r>
          </w:p>
        </w:tc>
      </w:tr>
      <w:tr>
        <w:tc>
          <w:tcPr>
            <w:tcW w:type="dxa" w:w="4819"/>
          </w:tcPr>
          <w:p>
            <w:r>
              <w:rPr>
                <w:rFonts w:ascii="Arial" w:hAnsi="Arial"/>
                <w:b w:val="0"/>
                <w:i w:val="0"/>
                <w:sz w:val="17"/>
              </w:rPr>
              <w:t>Save ID uniqueness</w:t>
            </w:r>
          </w:p>
        </w:tc>
        <w:tc>
          <w:tcPr>
            <w:tcW w:type="dxa" w:w="4819"/>
          </w:tcPr>
          <w:p>
            <w:r>
              <w:rPr>
                <w:rFonts w:ascii="Arial" w:hAnsi="Arial"/>
                <w:b w:val="0"/>
                <w:i w:val="0"/>
                <w:sz w:val="17"/>
              </w:rPr>
              <w:t>Avoid accidental collision.</w:t>
            </w:r>
          </w:p>
        </w:tc>
      </w:tr>
      <w:tr>
        <w:tc>
          <w:tcPr>
            <w:tcW w:type="dxa" w:w="4819"/>
          </w:tcPr>
          <w:p>
            <w:r>
              <w:rPr>
                <w:rFonts w:ascii="Arial" w:hAnsi="Arial"/>
                <w:b w:val="0"/>
                <w:i w:val="0"/>
                <w:sz w:val="17"/>
              </w:rPr>
              <w:t>Schema/version compatibility</w:t>
            </w:r>
          </w:p>
        </w:tc>
        <w:tc>
          <w:tcPr>
            <w:tcW w:type="dxa" w:w="4819"/>
          </w:tcPr>
          <w:p>
            <w:r>
              <w:rPr>
                <w:rFonts w:ascii="Arial" w:hAnsi="Arial"/>
                <w:b w:val="0"/>
                <w:i w:val="0"/>
                <w:sz w:val="17"/>
              </w:rPr>
              <w:t>Ensure current writer matches target format.</w:t>
            </w:r>
          </w:p>
        </w:tc>
      </w:tr>
      <w:tr>
        <w:tc>
          <w:tcPr>
            <w:tcW w:type="dxa" w:w="4819"/>
          </w:tcPr>
          <w:p>
            <w:r>
              <w:rPr>
                <w:rFonts w:ascii="Arial" w:hAnsi="Arial"/>
                <w:b w:val="0"/>
                <w:i w:val="0"/>
                <w:sz w:val="17"/>
              </w:rPr>
              <w:t>Reference integrity</w:t>
            </w:r>
          </w:p>
        </w:tc>
        <w:tc>
          <w:tcPr>
            <w:tcW w:type="dxa" w:w="4819"/>
          </w:tcPr>
          <w:p>
            <w:r>
              <w:rPr>
                <w:rFonts w:ascii="Arial" w:hAnsi="Arial"/>
                <w:b w:val="0"/>
                <w:i w:val="0"/>
                <w:sz w:val="17"/>
              </w:rPr>
              <w:t>No invalid required relationships.</w:t>
            </w:r>
          </w:p>
        </w:tc>
      </w:tr>
      <w:tr>
        <w:tc>
          <w:tcPr>
            <w:tcW w:type="dxa" w:w="4819"/>
          </w:tcPr>
          <w:p>
            <w:r>
              <w:rPr>
                <w:rFonts w:ascii="Arial" w:hAnsi="Arial"/>
                <w:b w:val="0"/>
                <w:i w:val="0"/>
                <w:sz w:val="17"/>
              </w:rPr>
              <w:t>Artifact completeness</w:t>
            </w:r>
          </w:p>
        </w:tc>
        <w:tc>
          <w:tcPr>
            <w:tcW w:type="dxa" w:w="4819"/>
          </w:tcPr>
          <w:p>
            <w:r>
              <w:rPr>
                <w:rFonts w:ascii="Arial" w:hAnsi="Arial"/>
                <w:b w:val="0"/>
                <w:i w:val="0"/>
                <w:sz w:val="17"/>
              </w:rPr>
              <w:t>All required pieces present.</w:t>
            </w:r>
          </w:p>
        </w:tc>
      </w:tr>
      <w:tr>
        <w:tc>
          <w:tcPr>
            <w:tcW w:type="dxa" w:w="4819"/>
          </w:tcPr>
          <w:p>
            <w:r>
              <w:rPr>
                <w:rFonts w:ascii="Arial" w:hAnsi="Arial"/>
                <w:b w:val="0"/>
                <w:i w:val="0"/>
                <w:sz w:val="17"/>
              </w:rPr>
              <w:t>Database transaction state</w:t>
            </w:r>
          </w:p>
        </w:tc>
        <w:tc>
          <w:tcPr>
            <w:tcW w:type="dxa" w:w="4819"/>
          </w:tcPr>
          <w:p>
            <w:r>
              <w:rPr>
                <w:rFonts w:ascii="Arial" w:hAnsi="Arial"/>
                <w:b w:val="0"/>
                <w:i w:val="0"/>
                <w:sz w:val="17"/>
              </w:rPr>
              <w:t>No failed writes.</w:t>
            </w:r>
          </w:p>
        </w:tc>
      </w:tr>
      <w:tr>
        <w:tc>
          <w:tcPr>
            <w:tcW w:type="dxa" w:w="4819"/>
          </w:tcPr>
          <w:p>
            <w:r>
              <w:rPr>
                <w:rFonts w:ascii="Arial" w:hAnsi="Arial"/>
                <w:b w:val="0"/>
                <w:i w:val="0"/>
                <w:sz w:val="17"/>
              </w:rPr>
              <w:t>Plugin compatibility marker</w:t>
            </w:r>
          </w:p>
        </w:tc>
        <w:tc>
          <w:tcPr>
            <w:tcW w:type="dxa" w:w="4819"/>
          </w:tcPr>
          <w:p>
            <w:r>
              <w:rPr>
                <w:rFonts w:ascii="Arial" w:hAnsi="Arial"/>
                <w:b w:val="0"/>
                <w:i w:val="0"/>
                <w:sz w:val="17"/>
              </w:rPr>
              <w:t>Save context remains explainable.</w:t>
            </w:r>
          </w:p>
        </w:tc>
      </w:tr>
    </w:tbl>
    <w:p/>
    <w:p>
      <w:r>
        <w:rPr>
          <w:rFonts w:ascii="Arial" w:hAnsi="Arial"/>
          <w:b/>
          <w:i w:val="0"/>
          <w:sz w:val="26"/>
        </w:rPr>
        <w:t>16. Failure Classes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Serialization failure</w:t>
            </w:r>
          </w:p>
        </w:tc>
        <w:tc>
          <w:tcPr>
            <w:tcW w:type="dxa" w:w="4819"/>
          </w:tcPr>
          <w:p>
            <w:r>
              <w:rPr>
                <w:rFonts w:ascii="Arial" w:hAnsi="Arial"/>
                <w:b w:val="0"/>
                <w:i w:val="0"/>
                <w:sz w:val="17"/>
              </w:rPr>
              <w:t>No commit; previous state retained.</w:t>
            </w:r>
          </w:p>
        </w:tc>
      </w:tr>
      <w:tr>
        <w:tc>
          <w:tcPr>
            <w:tcW w:type="dxa" w:w="4819"/>
          </w:tcPr>
          <w:p>
            <w:r>
              <w:rPr>
                <w:rFonts w:ascii="Arial" w:hAnsi="Arial"/>
                <w:b w:val="0"/>
                <w:i w:val="0"/>
                <w:sz w:val="17"/>
              </w:rPr>
              <w:t>Database write failure</w:t>
            </w:r>
          </w:p>
        </w:tc>
        <w:tc>
          <w:tcPr>
            <w:tcW w:type="dxa" w:w="4819"/>
          </w:tcPr>
          <w:p>
            <w:r>
              <w:rPr>
                <w:rFonts w:ascii="Arial" w:hAnsi="Arial"/>
                <w:b w:val="0"/>
                <w:i w:val="0"/>
                <w:sz w:val="17"/>
              </w:rPr>
              <w:t>Rollback transaction; previous state retained.</w:t>
            </w:r>
          </w:p>
        </w:tc>
      </w:tr>
      <w:tr>
        <w:tc>
          <w:tcPr>
            <w:tcW w:type="dxa" w:w="4819"/>
          </w:tcPr>
          <w:p>
            <w:r>
              <w:rPr>
                <w:rFonts w:ascii="Arial" w:hAnsi="Arial"/>
                <w:b w:val="0"/>
                <w:i w:val="0"/>
                <w:sz w:val="17"/>
              </w:rPr>
              <w:t>Auxiliary artifact failure</w:t>
            </w:r>
          </w:p>
        </w:tc>
        <w:tc>
          <w:tcPr>
            <w:tcW w:type="dxa" w:w="4819"/>
          </w:tcPr>
          <w:p>
            <w:r>
              <w:rPr>
                <w:rFonts w:ascii="Arial" w:hAnsi="Arial"/>
                <w:b w:val="0"/>
                <w:i w:val="0"/>
                <w:sz w:val="17"/>
              </w:rPr>
              <w:t>No commit if artifact required.</w:t>
            </w:r>
          </w:p>
        </w:tc>
      </w:tr>
      <w:tr>
        <w:tc>
          <w:tcPr>
            <w:tcW w:type="dxa" w:w="4819"/>
          </w:tcPr>
          <w:p>
            <w:r>
              <w:rPr>
                <w:rFonts w:ascii="Arial" w:hAnsi="Arial"/>
                <w:b w:val="0"/>
                <w:i w:val="0"/>
                <w:sz w:val="17"/>
              </w:rPr>
              <w:t>Integrity validation failure</w:t>
            </w:r>
          </w:p>
        </w:tc>
        <w:tc>
          <w:tcPr>
            <w:tcW w:type="dxa" w:w="4819"/>
          </w:tcPr>
          <w:p>
            <w:r>
              <w:rPr>
                <w:rFonts w:ascii="Arial" w:hAnsi="Arial"/>
                <w:b w:val="0"/>
                <w:i w:val="0"/>
                <w:sz w:val="17"/>
              </w:rPr>
              <w:t>Reject candidate save.</w:t>
            </w:r>
          </w:p>
        </w:tc>
      </w:tr>
      <w:tr>
        <w:tc>
          <w:tcPr>
            <w:tcW w:type="dxa" w:w="4819"/>
          </w:tcPr>
          <w:p>
            <w:r>
              <w:rPr>
                <w:rFonts w:ascii="Arial" w:hAnsi="Arial"/>
                <w:b w:val="0"/>
                <w:i w:val="0"/>
                <w:sz w:val="17"/>
              </w:rPr>
              <w:t>Lock timeout</w:t>
            </w:r>
          </w:p>
        </w:tc>
        <w:tc>
          <w:tcPr>
            <w:tcW w:type="dxa" w:w="4819"/>
          </w:tcPr>
          <w:p>
            <w:r>
              <w:rPr>
                <w:rFonts w:ascii="Arial" w:hAnsi="Arial"/>
                <w:b w:val="0"/>
                <w:i w:val="0"/>
                <w:sz w:val="17"/>
              </w:rPr>
              <w:t>Controlled save failure; no partial commit.</w:t>
            </w:r>
          </w:p>
        </w:tc>
      </w:tr>
      <w:tr>
        <w:tc>
          <w:tcPr>
            <w:tcW w:type="dxa" w:w="4819"/>
          </w:tcPr>
          <w:p>
            <w:r>
              <w:rPr>
                <w:rFonts w:ascii="Arial" w:hAnsi="Arial"/>
                <w:b w:val="0"/>
                <w:i w:val="0"/>
                <w:sz w:val="17"/>
              </w:rPr>
              <w:t>Power loss</w:t>
            </w:r>
          </w:p>
        </w:tc>
        <w:tc>
          <w:tcPr>
            <w:tcW w:type="dxa" w:w="4819"/>
          </w:tcPr>
          <w:p>
            <w:r>
              <w:rPr>
                <w:rFonts w:ascii="Arial" w:hAnsi="Arial"/>
                <w:b w:val="0"/>
                <w:i w:val="0"/>
                <w:sz w:val="17"/>
              </w:rPr>
              <w:t>Recover from last valid commit/temporary state.</w:t>
            </w:r>
          </w:p>
        </w:tc>
      </w:tr>
    </w:tbl>
    <w:p/>
    <w:p>
      <w:r>
        <w:rPr>
          <w:rFonts w:ascii="Arial" w:hAnsi="Arial"/>
          <w:b/>
          <w:i w:val="0"/>
          <w:sz w:val="26"/>
        </w:rPr>
        <w:t>17. Performance Constraints</w:t>
      </w:r>
    </w:p>
    <w:p>
      <w:pPr>
        <w:pStyle w:val="ListBullet"/>
      </w:pPr>
      <w:r>
        <w:rPr>
          <w:rFonts w:ascii="Arial" w:hAnsi="Arial"/>
          <w:b w:val="0"/>
          <w:i w:val="0"/>
          <w:sz w:val="20"/>
        </w:rPr>
        <w:t>Save lock should not cover expensive work unnecessarily if snapshotting allows earlier release.</w:t>
      </w:r>
    </w:p>
    <w:p>
      <w:pPr>
        <w:pStyle w:val="ListBullet"/>
      </w:pPr>
      <w:r>
        <w:rPr>
          <w:rFonts w:ascii="Arial" w:hAnsi="Arial"/>
          <w:b w:val="0"/>
          <w:i w:val="0"/>
          <w:sz w:val="20"/>
        </w:rPr>
        <w:t>Serialization may run in staging while authoritative state remains unchanged.</w:t>
      </w:r>
    </w:p>
    <w:p>
      <w:pPr>
        <w:pStyle w:val="ListBullet"/>
      </w:pPr>
      <w:r>
        <w:rPr>
          <w:rFonts w:ascii="Arial" w:hAnsi="Arial"/>
          <w:b w:val="0"/>
          <w:i w:val="0"/>
          <w:sz w:val="20"/>
        </w:rPr>
        <w:t>Large saves should use bounded memory and avoid unnecessary duplicate copies where possible.</w:t>
      </w:r>
    </w:p>
    <w:p>
      <w:pPr>
        <w:pStyle w:val="ListBullet"/>
      </w:pPr>
      <w:r>
        <w:rPr>
          <w:rFonts w:ascii="Arial" w:hAnsi="Arial"/>
          <w:b w:val="0"/>
          <w:i w:val="0"/>
          <w:sz w:val="20"/>
        </w:rPr>
        <w:t>Transaction scope must remain limited to required persistence operations.</w:t>
      </w:r>
    </w:p>
    <w:p>
      <w:pPr>
        <w:pStyle w:val="ListBullet"/>
      </w:pPr>
      <w:r>
        <w:rPr>
          <w:rFonts w:ascii="Arial" w:hAnsi="Arial"/>
          <w:b w:val="0"/>
          <w:i w:val="0"/>
          <w:sz w:val="20"/>
        </w:rPr>
        <w:t>UI/runtime should receive progress or controlled busy state where product flow requires it.</w:t>
      </w:r>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Save system boundaries and principles.</w:t>
            </w:r>
          </w:p>
        </w:tc>
      </w:tr>
      <w:tr>
        <w:tc>
          <w:tcPr>
            <w:tcW w:type="dxa" w:w="4819"/>
          </w:tcPr>
          <w:p>
            <w:r>
              <w:rPr>
                <w:rFonts w:ascii="Arial" w:hAnsi="Arial"/>
                <w:b w:val="0"/>
                <w:i w:val="0"/>
                <w:sz w:val="17"/>
              </w:rPr>
              <w:t>ARCH-011 Part 02</w:t>
            </w:r>
          </w:p>
        </w:tc>
        <w:tc>
          <w:tcPr>
            <w:tcW w:type="dxa" w:w="4819"/>
          </w:tcPr>
          <w:p>
            <w:r>
              <w:rPr>
                <w:rFonts w:ascii="Arial" w:hAnsi="Arial"/>
                <w:b w:val="0"/>
                <w:i w:val="0"/>
                <w:sz w:val="17"/>
              </w:rPr>
              <w:t>Save format and logical data model.</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Recovery and update behavior.</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changes remain separate.</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SQLite transaction/isolation implementation.</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Save orchestration and transaction ownership.</w:t>
            </w:r>
          </w:p>
        </w:tc>
      </w:tr>
      <w:tr>
        <w:tc>
          <w:tcPr>
            <w:tcW w:type="dxa" w:w="4819"/>
          </w:tcPr>
          <w:p>
            <w:r>
              <w:rPr>
                <w:rFonts w:ascii="Arial" w:hAnsi="Arial"/>
                <w:b w:val="0"/>
                <w:i w:val="0"/>
                <w:sz w:val="17"/>
              </w:rPr>
              <w:t>MOD-001 Core</w:t>
            </w:r>
          </w:p>
        </w:tc>
        <w:tc>
          <w:tcPr>
            <w:tcW w:type="dxa" w:w="4819"/>
          </w:tcPr>
          <w:p>
            <w:r>
              <w:rPr>
                <w:rFonts w:ascii="Arial" w:hAnsi="Arial"/>
                <w:b w:val="0"/>
                <w:i w:val="0"/>
                <w:sz w:val="17"/>
              </w:rPr>
              <w:t>Runtime snapshot source.</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Created ARCH-011 Part 03: transactions, atomicity, concurrency and consistency.</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04 / Save Versioning, Migration &amp; Backward Compatibility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04 — Save Versioning, Migration &amp; Backward Compatibility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определяет, как Save System идентифицирует версии save format, обрабатывает старые saves после обновления World Engine и выполняет контролируемую migration. Цель — сохранить пользовательский прогресс между поддерживаемыми версиями без silent corruption или потери данных.</w:t>
      </w:r>
    </w:p>
    <w:p>
      <w:r>
        <w:rPr>
          <w:rFonts w:ascii="Arial" w:hAnsi="Arial"/>
          <w:b/>
          <w:i w:val="0"/>
          <w:sz w:val="26"/>
        </w:rPr>
        <w:t>2. Versioning Principles</w:t>
      </w:r>
    </w:p>
    <w:p>
      <w:pPr>
        <w:pStyle w:val="ListBullet"/>
      </w:pPr>
      <w:r>
        <w:rPr>
          <w:rFonts w:ascii="Arial" w:hAnsi="Arial"/>
          <w:b w:val="0"/>
          <w:i w:val="0"/>
          <w:sz w:val="20"/>
        </w:rPr>
        <w:t>Save format version отделена от Application Version.</w:t>
      </w:r>
    </w:p>
    <w:p>
      <w:pPr>
        <w:pStyle w:val="ListBullet"/>
      </w:pPr>
      <w:r>
        <w:rPr>
          <w:rFonts w:ascii="Arial" w:hAnsi="Arial"/>
          <w:b w:val="0"/>
          <w:i w:val="0"/>
          <w:sz w:val="20"/>
        </w:rPr>
        <w:t>Каждый save должен позволять определить, какой parser/migration path требуется.</w:t>
      </w:r>
    </w:p>
    <w:p>
      <w:pPr>
        <w:pStyle w:val="ListBullet"/>
      </w:pPr>
      <w:r>
        <w:rPr>
          <w:rFonts w:ascii="Arial" w:hAnsi="Arial"/>
          <w:b w:val="0"/>
          <w:i w:val="0"/>
          <w:sz w:val="20"/>
        </w:rPr>
        <w:t>Migration должна быть deterministic, explicit и testable.</w:t>
      </w:r>
    </w:p>
    <w:p>
      <w:pPr>
        <w:pStyle w:val="ListBullet"/>
      </w:pPr>
      <w:r>
        <w:rPr>
          <w:rFonts w:ascii="Arial" w:hAnsi="Arial"/>
          <w:b w:val="0"/>
          <w:i w:val="0"/>
          <w:sz w:val="20"/>
        </w:rPr>
        <w:t>Новая application version не должна автоматически переписывать старые saves только из-за их обнаружения.</w:t>
      </w:r>
    </w:p>
    <w:p>
      <w:pPr>
        <w:pStyle w:val="ListBullet"/>
      </w:pPr>
      <w:r>
        <w:rPr>
          <w:rFonts w:ascii="Arial" w:hAnsi="Arial"/>
          <w:b w:val="0"/>
          <w:i w:val="0"/>
          <w:sz w:val="20"/>
        </w:rPr>
        <w:t>Unsupported future saves не должны silently downgraded.</w:t>
      </w:r>
    </w:p>
    <w:p>
      <w:pPr>
        <w:pStyle w:val="ListBullet"/>
      </w:pPr>
      <w:r>
        <w:rPr>
          <w:rFonts w:ascii="Arial" w:hAnsi="Arial"/>
          <w:b w:val="0"/>
          <w:i w:val="0"/>
          <w:sz w:val="20"/>
        </w:rPr>
        <w:t>Original save должен оставаться recoverable при migration failure.</w:t>
      </w:r>
    </w:p>
    <w:p>
      <w:pPr>
        <w:pStyle w:val="ListBullet"/>
      </w:pPr>
      <w:r>
        <w:rPr>
          <w:rFonts w:ascii="Arial" w:hAnsi="Arial"/>
          <w:b w:val="0"/>
          <w:i w:val="0"/>
          <w:sz w:val="20"/>
        </w:rPr>
        <w:t>Secrets не materialize в save migration.</w:t>
      </w:r>
    </w:p>
    <w:p>
      <w:r>
        <w:rPr>
          <w:rFonts w:ascii="Arial" w:hAnsi="Arial"/>
          <w:b/>
          <w:i w:val="0"/>
          <w:sz w:val="26"/>
        </w:rPr>
        <w:t>3. Version Dimensions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Version</w:t>
            </w:r>
          </w:p>
        </w:tc>
        <w:tc>
          <w:tcPr>
            <w:tcW w:type="dxa" w:w="4819"/>
          </w:tcPr>
          <w:p>
            <w:r>
              <w:rPr>
                <w:rFonts w:ascii="Arial" w:hAnsi="Arial"/>
                <w:b/>
                <w:i w:val="0"/>
                <w:sz w:val="18"/>
              </w:rPr>
              <w:t>Meaning</w:t>
            </w:r>
          </w:p>
        </w:tc>
      </w:tr>
      <w:tr>
        <w:tc>
          <w:tcPr>
            <w:tcW w:type="dxa" w:w="4819"/>
          </w:tcPr>
          <w:p>
            <w:r>
              <w:rPr>
                <w:rFonts w:ascii="Arial" w:hAnsi="Arial"/>
                <w:b w:val="0"/>
                <w:i w:val="0"/>
                <w:sz w:val="17"/>
              </w:rPr>
              <w:t>Application version</w:t>
            </w:r>
          </w:p>
        </w:tc>
        <w:tc>
          <w:tcPr>
            <w:tcW w:type="dxa" w:w="4819"/>
          </w:tcPr>
          <w:p>
            <w:r>
              <w:rPr>
                <w:rFonts w:ascii="Arial" w:hAnsi="Arial"/>
                <w:b w:val="0"/>
                <w:i w:val="0"/>
                <w:sz w:val="17"/>
              </w:rPr>
              <w:t>Версия World Engine, которая работает с save.</w:t>
            </w:r>
          </w:p>
        </w:tc>
      </w:tr>
      <w:tr>
        <w:tc>
          <w:tcPr>
            <w:tcW w:type="dxa" w:w="4819"/>
          </w:tcPr>
          <w:p>
            <w:r>
              <w:rPr>
                <w:rFonts w:ascii="Arial" w:hAnsi="Arial"/>
                <w:b w:val="0"/>
                <w:i w:val="0"/>
                <w:sz w:val="17"/>
              </w:rPr>
              <w:t>Save format version</w:t>
            </w:r>
          </w:p>
        </w:tc>
        <w:tc>
          <w:tcPr>
            <w:tcW w:type="dxa" w:w="4819"/>
          </w:tcPr>
          <w:p>
            <w:r>
              <w:rPr>
                <w:rFonts w:ascii="Arial" w:hAnsi="Arial"/>
                <w:b w:val="0"/>
                <w:i w:val="0"/>
                <w:sz w:val="17"/>
              </w:rPr>
              <w:t>Структура persisted Save Artifact.</w:t>
            </w:r>
          </w:p>
        </w:tc>
      </w:tr>
      <w:tr>
        <w:tc>
          <w:tcPr>
            <w:tcW w:type="dxa" w:w="4819"/>
          </w:tcPr>
          <w:p>
            <w:r>
              <w:rPr>
                <w:rFonts w:ascii="Arial" w:hAnsi="Arial"/>
                <w:b w:val="0"/>
                <w:i w:val="0"/>
                <w:sz w:val="17"/>
              </w:rPr>
              <w:t>Domain schema version</w:t>
            </w:r>
          </w:p>
        </w:tc>
        <w:tc>
          <w:tcPr>
            <w:tcW w:type="dxa" w:w="4819"/>
          </w:tcPr>
          <w:p>
            <w:r>
              <w:rPr>
                <w:rFonts w:ascii="Arial" w:hAnsi="Arial"/>
                <w:b w:val="0"/>
                <w:i w:val="0"/>
                <w:sz w:val="17"/>
              </w:rPr>
              <w:t>Структура конкретных persisted domain sections.</w:t>
            </w:r>
          </w:p>
        </w:tc>
      </w:tr>
      <w:tr>
        <w:tc>
          <w:tcPr>
            <w:tcW w:type="dxa" w:w="4819"/>
          </w:tcPr>
          <w:p>
            <w:r>
              <w:rPr>
                <w:rFonts w:ascii="Arial" w:hAnsi="Arial"/>
                <w:b w:val="0"/>
                <w:i w:val="0"/>
                <w:sz w:val="17"/>
              </w:rPr>
              <w:t>Migration version/path</w:t>
            </w:r>
          </w:p>
        </w:tc>
        <w:tc>
          <w:tcPr>
            <w:tcW w:type="dxa" w:w="4819"/>
          </w:tcPr>
          <w:p>
            <w:r>
              <w:rPr>
                <w:rFonts w:ascii="Arial" w:hAnsi="Arial"/>
                <w:b w:val="0"/>
                <w:i w:val="0"/>
                <w:sz w:val="17"/>
              </w:rPr>
              <w:t>Известный путь преобразования между форматами.</w:t>
            </w:r>
          </w:p>
        </w:tc>
      </w:tr>
      <w:tr>
        <w:tc>
          <w:tcPr>
            <w:tcW w:type="dxa" w:w="4819"/>
          </w:tcPr>
          <w:p>
            <w:r>
              <w:rPr>
                <w:rFonts w:ascii="Arial" w:hAnsi="Arial"/>
                <w:b w:val="0"/>
                <w:i w:val="0"/>
                <w:sz w:val="17"/>
              </w:rPr>
              <w:t>Compatibility marker</w:t>
            </w:r>
          </w:p>
        </w:tc>
        <w:tc>
          <w:tcPr>
            <w:tcW w:type="dxa" w:w="4819"/>
          </w:tcPr>
          <w:p>
            <w:r>
              <w:rPr>
                <w:rFonts w:ascii="Arial" w:hAnsi="Arial"/>
                <w:b w:val="0"/>
                <w:i w:val="0"/>
                <w:sz w:val="17"/>
              </w:rPr>
              <w:t>Supported application/version range.</w:t>
            </w:r>
          </w:p>
        </w:tc>
      </w:tr>
    </w:tbl>
    <w:p/>
    <w:p>
      <w:r>
        <w:rPr>
          <w:rFonts w:ascii="Arial" w:hAnsi="Arial"/>
          <w:b/>
          <w:i w:val="0"/>
          <w:sz w:val="26"/>
        </w:rPr>
        <w:t>4. Save Compatibility Matrix</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Stored save</w:t>
            </w:r>
          </w:p>
        </w:tc>
        <w:tc>
          <w:tcPr>
            <w:tcW w:type="dxa" w:w="3213"/>
          </w:tcPr>
          <w:p>
            <w:r>
              <w:rPr>
                <w:rFonts w:ascii="Arial" w:hAnsi="Arial"/>
                <w:b/>
                <w:i w:val="0"/>
                <w:sz w:val="18"/>
              </w:rPr>
              <w:t>Current application</w:t>
            </w:r>
          </w:p>
        </w:tc>
        <w:tc>
          <w:tcPr>
            <w:tcW w:type="dxa" w:w="3213"/>
          </w:tcPr>
          <w:p>
            <w:r>
              <w:rPr>
                <w:rFonts w:ascii="Arial" w:hAnsi="Arial"/>
                <w:b/>
                <w:i w:val="0"/>
                <w:sz w:val="18"/>
              </w:rPr>
              <w:t>Behavior</w:t>
            </w:r>
          </w:p>
        </w:tc>
      </w:tr>
      <w:tr>
        <w:tc>
          <w:tcPr>
            <w:tcW w:type="dxa" w:w="3213"/>
          </w:tcPr>
          <w:p>
            <w:r>
              <w:rPr>
                <w:rFonts w:ascii="Arial" w:hAnsi="Arial"/>
                <w:b w:val="0"/>
                <w:i w:val="0"/>
                <w:sz w:val="17"/>
              </w:rPr>
              <w:t>Current supported format</w:t>
            </w:r>
          </w:p>
        </w:tc>
        <w:tc>
          <w:tcPr>
            <w:tcW w:type="dxa" w:w="3213"/>
          </w:tcPr>
          <w:p>
            <w:r>
              <w:rPr>
                <w:rFonts w:ascii="Arial" w:hAnsi="Arial"/>
                <w:b w:val="0"/>
                <w:i w:val="0"/>
                <w:sz w:val="17"/>
              </w:rPr>
              <w:t>Supported</w:t>
            </w:r>
          </w:p>
        </w:tc>
        <w:tc>
          <w:tcPr>
            <w:tcW w:type="dxa" w:w="3213"/>
          </w:tcPr>
          <w:p>
            <w:r>
              <w:rPr>
                <w:rFonts w:ascii="Arial" w:hAnsi="Arial"/>
                <w:b w:val="0"/>
                <w:i w:val="0"/>
                <w:sz w:val="17"/>
              </w:rPr>
              <w:t>Load normally.</w:t>
            </w:r>
          </w:p>
        </w:tc>
      </w:tr>
      <w:tr>
        <w:tc>
          <w:tcPr>
            <w:tcW w:type="dxa" w:w="3213"/>
          </w:tcPr>
          <w:p>
            <w:r>
              <w:rPr>
                <w:rFonts w:ascii="Arial" w:hAnsi="Arial"/>
                <w:b w:val="0"/>
                <w:i w:val="0"/>
                <w:sz w:val="17"/>
              </w:rPr>
              <w:t>Older supported format</w:t>
            </w:r>
          </w:p>
        </w:tc>
        <w:tc>
          <w:tcPr>
            <w:tcW w:type="dxa" w:w="3213"/>
          </w:tcPr>
          <w:p>
            <w:r>
              <w:rPr>
                <w:rFonts w:ascii="Arial" w:hAnsi="Arial"/>
                <w:b w:val="0"/>
                <w:i w:val="0"/>
                <w:sz w:val="17"/>
              </w:rPr>
              <w:t>Migration path exists</w:t>
            </w:r>
          </w:p>
        </w:tc>
        <w:tc>
          <w:tcPr>
            <w:tcW w:type="dxa" w:w="3213"/>
          </w:tcPr>
          <w:p>
            <w:r>
              <w:rPr>
                <w:rFonts w:ascii="Arial" w:hAnsi="Arial"/>
                <w:b w:val="0"/>
                <w:i w:val="0"/>
                <w:sz w:val="17"/>
              </w:rPr>
              <w:t>Migrate in controlled staging.</w:t>
            </w:r>
          </w:p>
        </w:tc>
      </w:tr>
      <w:tr>
        <w:tc>
          <w:tcPr>
            <w:tcW w:type="dxa" w:w="3213"/>
          </w:tcPr>
          <w:p>
            <w:r>
              <w:rPr>
                <w:rFonts w:ascii="Arial" w:hAnsi="Arial"/>
                <w:b w:val="0"/>
                <w:i w:val="0"/>
                <w:sz w:val="17"/>
              </w:rPr>
              <w:t>Older unsupported format</w:t>
            </w:r>
          </w:p>
        </w:tc>
        <w:tc>
          <w:tcPr>
            <w:tcW w:type="dxa" w:w="3213"/>
          </w:tcPr>
          <w:p>
            <w:r>
              <w:rPr>
                <w:rFonts w:ascii="Arial" w:hAnsi="Arial"/>
                <w:b w:val="0"/>
                <w:i w:val="0"/>
                <w:sz w:val="17"/>
              </w:rPr>
              <w:t>No migration path</w:t>
            </w:r>
          </w:p>
        </w:tc>
        <w:tc>
          <w:tcPr>
            <w:tcW w:type="dxa" w:w="3213"/>
          </w:tcPr>
          <w:p>
            <w:r>
              <w:rPr>
                <w:rFonts w:ascii="Arial" w:hAnsi="Arial"/>
                <w:b w:val="0"/>
                <w:i w:val="0"/>
                <w:sz w:val="17"/>
              </w:rPr>
              <w:t>Controlled incompatible state.</w:t>
            </w:r>
          </w:p>
        </w:tc>
      </w:tr>
      <w:tr>
        <w:tc>
          <w:tcPr>
            <w:tcW w:type="dxa" w:w="3213"/>
          </w:tcPr>
          <w:p>
            <w:r>
              <w:rPr>
                <w:rFonts w:ascii="Arial" w:hAnsi="Arial"/>
                <w:b w:val="0"/>
                <w:i w:val="0"/>
                <w:sz w:val="17"/>
              </w:rPr>
              <w:t>Newer format than application</w:t>
            </w:r>
          </w:p>
        </w:tc>
        <w:tc>
          <w:tcPr>
            <w:tcW w:type="dxa" w:w="3213"/>
          </w:tcPr>
          <w:p>
            <w:r>
              <w:rPr>
                <w:rFonts w:ascii="Arial" w:hAnsi="Arial"/>
                <w:b w:val="0"/>
                <w:i w:val="0"/>
                <w:sz w:val="17"/>
              </w:rPr>
              <w:t>Unsupported</w:t>
            </w:r>
          </w:p>
        </w:tc>
        <w:tc>
          <w:tcPr>
            <w:tcW w:type="dxa" w:w="3213"/>
          </w:tcPr>
          <w:p>
            <w:r>
              <w:rPr>
                <w:rFonts w:ascii="Arial" w:hAnsi="Arial"/>
                <w:b w:val="0"/>
                <w:i w:val="0"/>
                <w:sz w:val="17"/>
              </w:rPr>
              <w:t>Reject; no downgrade.</w:t>
            </w:r>
          </w:p>
        </w:tc>
      </w:tr>
      <w:tr>
        <w:tc>
          <w:tcPr>
            <w:tcW w:type="dxa" w:w="3213"/>
          </w:tcPr>
          <w:p>
            <w:r>
              <w:rPr>
                <w:rFonts w:ascii="Arial" w:hAnsi="Arial"/>
                <w:b w:val="0"/>
                <w:i w:val="0"/>
                <w:sz w:val="17"/>
              </w:rPr>
              <w:t>Missing/corrupt version metadata</w:t>
            </w:r>
          </w:p>
        </w:tc>
        <w:tc>
          <w:tcPr>
            <w:tcW w:type="dxa" w:w="3213"/>
          </w:tcPr>
          <w:p>
            <w:r>
              <w:rPr>
                <w:rFonts w:ascii="Arial" w:hAnsi="Arial"/>
                <w:b w:val="0"/>
                <w:i w:val="0"/>
                <w:sz w:val="17"/>
              </w:rPr>
              <w:t>Unknown</w:t>
            </w:r>
          </w:p>
        </w:tc>
        <w:tc>
          <w:tcPr>
            <w:tcW w:type="dxa" w:w="3213"/>
          </w:tcPr>
          <w:p>
            <w:r>
              <w:rPr>
                <w:rFonts w:ascii="Arial" w:hAnsi="Arial"/>
                <w:b w:val="0"/>
                <w:i w:val="0"/>
                <w:sz w:val="17"/>
              </w:rPr>
              <w:t>Legacy/recovery policy or reject.</w:t>
            </w:r>
          </w:p>
        </w:tc>
      </w:tr>
    </w:tbl>
    <w:p/>
    <w:p>
      <w:r>
        <w:rPr>
          <w:rFonts w:ascii="Arial" w:hAnsi="Arial"/>
          <w:b/>
          <w:i w:val="0"/>
          <w:sz w:val="26"/>
        </w:rPr>
        <w:t>5. Save Header Versioning</w:t>
      </w:r>
    </w:p>
    <w:p>
      <w:r>
        <w:rPr>
          <w:rFonts w:ascii="Consolas" w:hAnsi="Consolas"/>
          <w:b w:val="0"/>
          <w:i w:val="0"/>
          <w:sz w:val="18"/>
        </w:rPr>
        <w:t>format_version: 1</w:t>
      </w:r>
    </w:p>
    <w:p>
      <w:r>
        <w:rPr>
          <w:rFonts w:ascii="Consolas" w:hAnsi="Consolas"/>
          <w:b w:val="0"/>
          <w:i w:val="0"/>
          <w:sz w:val="18"/>
        </w:rPr>
        <w:t>application_compatibility: 1.x</w:t>
      </w:r>
    </w:p>
    <w:p>
      <w:r>
        <w:rPr>
          <w:rFonts w:ascii="Consolas" w:hAnsi="Consolas"/>
          <w:b w:val="0"/>
          <w:i w:val="0"/>
          <w:sz w:val="18"/>
        </w:rPr>
        <w:t>schema_version: 1</w:t>
      </w:r>
    </w:p>
    <w:p>
      <w:r>
        <w:rPr>
          <w:rFonts w:ascii="Consolas" w:hAnsi="Consolas"/>
          <w:b w:val="0"/>
          <w:i w:val="0"/>
          <w:sz w:val="18"/>
        </w:rPr>
        <w:t>save_id: &lt;uuid&gt;</w:t>
      </w:r>
    </w:p>
    <w:p>
      <w:r>
        <w:rPr>
          <w:rFonts w:ascii="Arial" w:hAnsi="Arial"/>
          <w:b w:val="0"/>
          <w:i w:val="0"/>
          <w:sz w:val="21"/>
        </w:rPr>
        <w:t>Точные fields и naming rules остаются частью canonical save schema, но принцип version metadata является обязательным.</w:t>
      </w:r>
    </w:p>
    <w:p>
      <w:r>
        <w:rPr>
          <w:rFonts w:ascii="Arial" w:hAnsi="Arial"/>
          <w:b/>
          <w:i w:val="0"/>
          <w:sz w:val="26"/>
        </w:rPr>
        <w:t>6. Migration Eligibility</w:t>
      </w:r>
    </w:p>
    <w:p>
      <w:pPr>
        <w:pStyle w:val="ListBullet"/>
      </w:pPr>
      <w:r>
        <w:rPr>
          <w:rFonts w:ascii="Arial" w:hAnsi="Arial"/>
          <w:b w:val="0"/>
          <w:i w:val="0"/>
          <w:sz w:val="20"/>
        </w:rPr>
        <w:t>Migration запускается только для явно поддерживаемых source versions.</w:t>
      </w:r>
    </w:p>
    <w:p>
      <w:pPr>
        <w:pStyle w:val="ListBullet"/>
      </w:pPr>
      <w:r>
        <w:rPr>
          <w:rFonts w:ascii="Arial" w:hAnsi="Arial"/>
          <w:b w:val="0"/>
          <w:i w:val="0"/>
          <w:sz w:val="20"/>
        </w:rPr>
        <w:t>Перед migration выполняется source validation.</w:t>
      </w:r>
    </w:p>
    <w:p>
      <w:pPr>
        <w:pStyle w:val="ListBullet"/>
      </w:pPr>
      <w:r>
        <w:rPr>
          <w:rFonts w:ascii="Arial" w:hAnsi="Arial"/>
          <w:b w:val="0"/>
          <w:i w:val="0"/>
          <w:sz w:val="20"/>
        </w:rPr>
        <w:t>Migration path должен быть однозначным.</w:t>
      </w:r>
    </w:p>
    <w:p>
      <w:pPr>
        <w:pStyle w:val="ListBullet"/>
      </w:pPr>
      <w:r>
        <w:rPr>
          <w:rFonts w:ascii="Arial" w:hAnsi="Arial"/>
          <w:b w:val="0"/>
          <w:i w:val="0"/>
          <w:sz w:val="20"/>
        </w:rPr>
        <w:t>Migration не должна зависеть от network или AI.</w:t>
      </w:r>
    </w:p>
    <w:p>
      <w:pPr>
        <w:pStyle w:val="ListBullet"/>
      </w:pPr>
      <w:r>
        <w:rPr>
          <w:rFonts w:ascii="Arial" w:hAnsi="Arial"/>
          <w:b w:val="0"/>
          <w:i w:val="0"/>
          <w:sz w:val="20"/>
        </w:rPr>
        <w:t>Если required prerequisite отсутствует, save переводится в controlled migration/recovery failure.</w:t>
      </w:r>
    </w:p>
    <w:p>
      <w:r>
        <w:rPr>
          <w:rFonts w:ascii="Arial" w:hAnsi="Arial"/>
          <w:b/>
          <w:i w:val="0"/>
          <w:sz w:val="26"/>
        </w:rPr>
        <w:t>7. Migration Lifecycle</w:t>
      </w:r>
    </w:p>
    <w:p>
      <w:r>
        <w:rPr>
          <w:rFonts w:ascii="Consolas" w:hAnsi="Consolas"/>
          <w:b w:val="0"/>
          <w:i w:val="0"/>
          <w:sz w:val="19"/>
        </w:rPr>
        <w:t>1. Read save header and source version.</w:t>
      </w:r>
    </w:p>
    <w:p>
      <w:r>
        <w:rPr>
          <w:rFonts w:ascii="Consolas" w:hAnsi="Consolas"/>
          <w:b w:val="0"/>
          <w:i w:val="0"/>
          <w:sz w:val="19"/>
        </w:rPr>
        <w:t>2. Check compatibility with current application.</w:t>
      </w:r>
    </w:p>
    <w:p>
      <w:r>
        <w:rPr>
          <w:rFonts w:ascii="Consolas" w:hAnsi="Consolas"/>
          <w:b w:val="0"/>
          <w:i w:val="0"/>
          <w:sz w:val="19"/>
        </w:rPr>
        <w:t>3. Select explicit migration path if required.</w:t>
      </w:r>
    </w:p>
    <w:p>
      <w:r>
        <w:rPr>
          <w:rFonts w:ascii="Consolas" w:hAnsi="Consolas"/>
          <w:b w:val="0"/>
          <w:i w:val="0"/>
          <w:sz w:val="19"/>
        </w:rPr>
        <w:t>4. Validate source save before transformation.</w:t>
      </w:r>
    </w:p>
    <w:p>
      <w:r>
        <w:rPr>
          <w:rFonts w:ascii="Consolas" w:hAnsi="Consolas"/>
          <w:b w:val="0"/>
          <w:i w:val="0"/>
          <w:sz w:val="19"/>
        </w:rPr>
        <w:t>5. Create staging copy/representation.</w:t>
      </w:r>
    </w:p>
    <w:p>
      <w:r>
        <w:rPr>
          <w:rFonts w:ascii="Consolas" w:hAnsi="Consolas"/>
          <w:b w:val="0"/>
          <w:i w:val="0"/>
          <w:sz w:val="19"/>
        </w:rPr>
        <w:t>6. Apply deterministic migration steps.</w:t>
      </w:r>
    </w:p>
    <w:p>
      <w:r>
        <w:rPr>
          <w:rFonts w:ascii="Consolas" w:hAnsi="Consolas"/>
          <w:b w:val="0"/>
          <w:i w:val="0"/>
          <w:sz w:val="19"/>
        </w:rPr>
        <w:t>7. Validate migrated result against target format.</w:t>
      </w:r>
    </w:p>
    <w:p>
      <w:r>
        <w:rPr>
          <w:rFonts w:ascii="Consolas" w:hAnsi="Consolas"/>
          <w:b w:val="0"/>
          <w:i w:val="0"/>
          <w:sz w:val="19"/>
        </w:rPr>
        <w:t>8. Verify reference and domain consistency.</w:t>
      </w:r>
    </w:p>
    <w:p>
      <w:r>
        <w:rPr>
          <w:rFonts w:ascii="Consolas" w:hAnsi="Consolas"/>
          <w:b w:val="0"/>
          <w:i w:val="0"/>
          <w:sz w:val="19"/>
        </w:rPr>
        <w:t>9. Preserve original save until migrated state is confirmed.</w:t>
      </w:r>
    </w:p>
    <w:p>
      <w:r>
        <w:rPr>
          <w:rFonts w:ascii="Consolas" w:hAnsi="Consolas"/>
          <w:b w:val="0"/>
          <w:i w:val="0"/>
          <w:sz w:val="19"/>
        </w:rPr>
        <w:t>10. Commit migrated save through normal atomic save policy.</w:t>
      </w:r>
    </w:p>
    <w:p>
      <w:r>
        <w:rPr>
          <w:rFonts w:ascii="Arial" w:hAnsi="Arial"/>
          <w:b/>
          <w:i w:val="0"/>
          <w:sz w:val="26"/>
        </w:rPr>
        <w:t>8. Migration Types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Type</w:t>
            </w:r>
          </w:p>
        </w:tc>
        <w:tc>
          <w:tcPr>
            <w:tcW w:type="dxa" w:w="3213"/>
          </w:tcPr>
          <w:p>
            <w:r>
              <w:rPr>
                <w:rFonts w:ascii="Arial" w:hAnsi="Arial"/>
                <w:b/>
                <w:i w:val="0"/>
                <w:sz w:val="18"/>
              </w:rPr>
              <w:t>Example</w:t>
            </w:r>
          </w:p>
        </w:tc>
        <w:tc>
          <w:tcPr>
            <w:tcW w:type="dxa" w:w="3213"/>
          </w:tcPr>
          <w:p>
            <w:r>
              <w:rPr>
                <w:rFonts w:ascii="Arial" w:hAnsi="Arial"/>
                <w:b/>
                <w:i w:val="0"/>
                <w:sz w:val="18"/>
              </w:rPr>
              <w:t>Risk</w:t>
            </w:r>
          </w:p>
        </w:tc>
      </w:tr>
      <w:tr>
        <w:tc>
          <w:tcPr>
            <w:tcW w:type="dxa" w:w="3213"/>
          </w:tcPr>
          <w:p>
            <w:r>
              <w:rPr>
                <w:rFonts w:ascii="Arial" w:hAnsi="Arial"/>
                <w:b w:val="0"/>
                <w:i w:val="0"/>
                <w:sz w:val="17"/>
              </w:rPr>
              <w:t>Field rename</w:t>
            </w:r>
          </w:p>
        </w:tc>
        <w:tc>
          <w:tcPr>
            <w:tcW w:type="dxa" w:w="3213"/>
          </w:tcPr>
          <w:p>
            <w:r>
              <w:rPr>
                <w:rFonts w:ascii="Arial" w:hAnsi="Arial"/>
                <w:b w:val="0"/>
                <w:i w:val="0"/>
                <w:sz w:val="17"/>
              </w:rPr>
              <w:t>character.name → display_name</w:t>
            </w:r>
          </w:p>
        </w:tc>
        <w:tc>
          <w:tcPr>
            <w:tcW w:type="dxa" w:w="3213"/>
          </w:tcPr>
          <w:p>
            <w:r>
              <w:rPr>
                <w:rFonts w:ascii="Arial" w:hAnsi="Arial"/>
                <w:b w:val="0"/>
                <w:i w:val="0"/>
                <w:sz w:val="17"/>
              </w:rPr>
              <w:t>Low/Medium</w:t>
            </w:r>
          </w:p>
        </w:tc>
      </w:tr>
      <w:tr>
        <w:tc>
          <w:tcPr>
            <w:tcW w:type="dxa" w:w="3213"/>
          </w:tcPr>
          <w:p>
            <w:r>
              <w:rPr>
                <w:rFonts w:ascii="Arial" w:hAnsi="Arial"/>
                <w:b w:val="0"/>
                <w:i w:val="0"/>
                <w:sz w:val="17"/>
              </w:rPr>
              <w:t>Field move</w:t>
            </w:r>
          </w:p>
        </w:tc>
        <w:tc>
          <w:tcPr>
            <w:tcW w:type="dxa" w:w="3213"/>
          </w:tcPr>
          <w:p>
            <w:r>
              <w:rPr>
                <w:rFonts w:ascii="Arial" w:hAnsi="Arial"/>
                <w:b w:val="0"/>
                <w:i w:val="0"/>
                <w:sz w:val="17"/>
              </w:rPr>
              <w:t>section A → section B</w:t>
            </w:r>
          </w:p>
        </w:tc>
        <w:tc>
          <w:tcPr>
            <w:tcW w:type="dxa" w:w="3213"/>
          </w:tcPr>
          <w:p>
            <w:r>
              <w:rPr>
                <w:rFonts w:ascii="Arial" w:hAnsi="Arial"/>
                <w:b w:val="0"/>
                <w:i w:val="0"/>
                <w:sz w:val="17"/>
              </w:rPr>
              <w:t>Medium</w:t>
            </w:r>
          </w:p>
        </w:tc>
      </w:tr>
      <w:tr>
        <w:tc>
          <w:tcPr>
            <w:tcW w:type="dxa" w:w="3213"/>
          </w:tcPr>
          <w:p>
            <w:r>
              <w:rPr>
                <w:rFonts w:ascii="Arial" w:hAnsi="Arial"/>
                <w:b w:val="0"/>
                <w:i w:val="0"/>
                <w:sz w:val="17"/>
              </w:rPr>
              <w:t>Type conversion</w:t>
            </w:r>
          </w:p>
        </w:tc>
        <w:tc>
          <w:tcPr>
            <w:tcW w:type="dxa" w:w="3213"/>
          </w:tcPr>
          <w:p>
            <w:r>
              <w:rPr>
                <w:rFonts w:ascii="Arial" w:hAnsi="Arial"/>
                <w:b w:val="0"/>
                <w:i w:val="0"/>
                <w:sz w:val="17"/>
              </w:rPr>
              <w:t>string → integer/duration</w:t>
            </w:r>
          </w:p>
        </w:tc>
        <w:tc>
          <w:tcPr>
            <w:tcW w:type="dxa" w:w="3213"/>
          </w:tcPr>
          <w:p>
            <w:r>
              <w:rPr>
                <w:rFonts w:ascii="Arial" w:hAnsi="Arial"/>
                <w:b w:val="0"/>
                <w:i w:val="0"/>
                <w:sz w:val="17"/>
              </w:rPr>
              <w:t>Medium</w:t>
            </w:r>
          </w:p>
        </w:tc>
      </w:tr>
      <w:tr>
        <w:tc>
          <w:tcPr>
            <w:tcW w:type="dxa" w:w="3213"/>
          </w:tcPr>
          <w:p>
            <w:r>
              <w:rPr>
                <w:rFonts w:ascii="Arial" w:hAnsi="Arial"/>
                <w:b w:val="0"/>
                <w:i w:val="0"/>
                <w:sz w:val="17"/>
              </w:rPr>
              <w:t>Split/merge</w:t>
            </w:r>
          </w:p>
        </w:tc>
        <w:tc>
          <w:tcPr>
            <w:tcW w:type="dxa" w:w="3213"/>
          </w:tcPr>
          <w:p>
            <w:r>
              <w:rPr>
                <w:rFonts w:ascii="Arial" w:hAnsi="Arial"/>
                <w:b w:val="0"/>
                <w:i w:val="0"/>
                <w:sz w:val="17"/>
              </w:rPr>
              <w:t>One field becomes structured object.</w:t>
            </w:r>
          </w:p>
        </w:tc>
        <w:tc>
          <w:tcPr>
            <w:tcW w:type="dxa" w:w="3213"/>
          </w:tcPr>
          <w:p>
            <w:r>
              <w:rPr>
                <w:rFonts w:ascii="Arial" w:hAnsi="Arial"/>
                <w:b w:val="0"/>
                <w:i w:val="0"/>
                <w:sz w:val="17"/>
              </w:rPr>
              <w:t>Medium</w:t>
            </w:r>
          </w:p>
        </w:tc>
      </w:tr>
      <w:tr>
        <w:tc>
          <w:tcPr>
            <w:tcW w:type="dxa" w:w="3213"/>
          </w:tcPr>
          <w:p>
            <w:r>
              <w:rPr>
                <w:rFonts w:ascii="Arial" w:hAnsi="Arial"/>
                <w:b w:val="0"/>
                <w:i w:val="0"/>
                <w:sz w:val="17"/>
              </w:rPr>
              <w:t>Enum change</w:t>
            </w:r>
          </w:p>
        </w:tc>
        <w:tc>
          <w:tcPr>
            <w:tcW w:type="dxa" w:w="3213"/>
          </w:tcPr>
          <w:p>
            <w:r>
              <w:rPr>
                <w:rFonts w:ascii="Arial" w:hAnsi="Arial"/>
                <w:b w:val="0"/>
                <w:i w:val="0"/>
                <w:sz w:val="17"/>
              </w:rPr>
              <w:t>old state mapped to new state</w:t>
            </w:r>
          </w:p>
        </w:tc>
        <w:tc>
          <w:tcPr>
            <w:tcW w:type="dxa" w:w="3213"/>
          </w:tcPr>
          <w:p>
            <w:r>
              <w:rPr>
                <w:rFonts w:ascii="Arial" w:hAnsi="Arial"/>
                <w:b w:val="0"/>
                <w:i w:val="0"/>
                <w:sz w:val="17"/>
              </w:rPr>
              <w:t>Medium/High</w:t>
            </w:r>
          </w:p>
        </w:tc>
      </w:tr>
      <w:tr>
        <w:tc>
          <w:tcPr>
            <w:tcW w:type="dxa" w:w="3213"/>
          </w:tcPr>
          <w:p>
            <w:r>
              <w:rPr>
                <w:rFonts w:ascii="Arial" w:hAnsi="Arial"/>
                <w:b w:val="0"/>
                <w:i w:val="0"/>
                <w:sz w:val="17"/>
              </w:rPr>
              <w:t>Semantic change</w:t>
            </w:r>
          </w:p>
        </w:tc>
        <w:tc>
          <w:tcPr>
            <w:tcW w:type="dxa" w:w="3213"/>
          </w:tcPr>
          <w:p>
            <w:r>
              <w:rPr>
                <w:rFonts w:ascii="Arial" w:hAnsi="Arial"/>
                <w:b w:val="0"/>
                <w:i w:val="0"/>
                <w:sz w:val="17"/>
              </w:rPr>
              <w:t>Meaning changes without simple mapping</w:t>
            </w:r>
          </w:p>
        </w:tc>
        <w:tc>
          <w:tcPr>
            <w:tcW w:type="dxa" w:w="3213"/>
          </w:tcPr>
          <w:p>
            <w:r>
              <w:rPr>
                <w:rFonts w:ascii="Arial" w:hAnsi="Arial"/>
                <w:b w:val="0"/>
                <w:i w:val="0"/>
                <w:sz w:val="17"/>
              </w:rPr>
              <w:t>High</w:t>
            </w:r>
          </w:p>
        </w:tc>
      </w:tr>
      <w:tr>
        <w:tc>
          <w:tcPr>
            <w:tcW w:type="dxa" w:w="3213"/>
          </w:tcPr>
          <w:p>
            <w:r>
              <w:rPr>
                <w:rFonts w:ascii="Arial" w:hAnsi="Arial"/>
                <w:b w:val="0"/>
                <w:i w:val="0"/>
                <w:sz w:val="17"/>
              </w:rPr>
              <w:t>Entity restructuring</w:t>
            </w:r>
          </w:p>
        </w:tc>
        <w:tc>
          <w:tcPr>
            <w:tcW w:type="dxa" w:w="3213"/>
          </w:tcPr>
          <w:p>
            <w:r>
              <w:rPr>
                <w:rFonts w:ascii="Arial" w:hAnsi="Arial"/>
                <w:b w:val="0"/>
                <w:i w:val="0"/>
                <w:sz w:val="17"/>
              </w:rPr>
              <w:t>Old entities mapped into new model</w:t>
            </w:r>
          </w:p>
        </w:tc>
        <w:tc>
          <w:tcPr>
            <w:tcW w:type="dxa" w:w="3213"/>
          </w:tcPr>
          <w:p>
            <w:r>
              <w:rPr>
                <w:rFonts w:ascii="Arial" w:hAnsi="Arial"/>
                <w:b w:val="0"/>
                <w:i w:val="0"/>
                <w:sz w:val="17"/>
              </w:rPr>
              <w:t>High</w:t>
            </w:r>
          </w:p>
        </w:tc>
      </w:tr>
    </w:tbl>
    <w:p/>
    <w:p>
      <w:r>
        <w:rPr>
          <w:rFonts w:ascii="Arial" w:hAnsi="Arial"/>
          <w:b/>
          <w:i w:val="0"/>
          <w:sz w:val="26"/>
        </w:rPr>
        <w:t>9. Migration Safety Rules</w:t>
      </w:r>
    </w:p>
    <w:p>
      <w:pPr>
        <w:pStyle w:val="ListBullet"/>
      </w:pPr>
      <w:r>
        <w:rPr>
          <w:rFonts w:ascii="Arial" w:hAnsi="Arial"/>
          <w:b w:val="0"/>
          <w:i w:val="0"/>
          <w:sz w:val="20"/>
        </w:rPr>
        <w:t>Source save никогда не редактируется in-place до успешного staging validation.</w:t>
      </w:r>
    </w:p>
    <w:p>
      <w:pPr>
        <w:pStyle w:val="ListBullet"/>
      </w:pPr>
      <w:r>
        <w:rPr>
          <w:rFonts w:ascii="Arial" w:hAnsi="Arial"/>
          <w:b w:val="0"/>
          <w:i w:val="0"/>
          <w:sz w:val="20"/>
        </w:rPr>
        <w:t>Каждый migration step должен иметь predictable input/output.</w:t>
      </w:r>
    </w:p>
    <w:p>
      <w:pPr>
        <w:pStyle w:val="ListBullet"/>
      </w:pPr>
      <w:r>
        <w:rPr>
          <w:rFonts w:ascii="Arial" w:hAnsi="Arial"/>
          <w:b w:val="0"/>
          <w:i w:val="0"/>
          <w:sz w:val="20"/>
        </w:rPr>
        <w:t>Lossy migration допускается только при explicit documented rule.</w:t>
      </w:r>
    </w:p>
    <w:p>
      <w:pPr>
        <w:pStyle w:val="ListBullet"/>
      </w:pPr>
      <w:r>
        <w:rPr>
          <w:rFonts w:ascii="Arial" w:hAnsi="Arial"/>
          <w:b w:val="0"/>
          <w:i w:val="0"/>
          <w:sz w:val="20"/>
        </w:rPr>
        <w:t>Dropped data должна быть either recoverable or explicitly classified as obsolete.</w:t>
      </w:r>
    </w:p>
    <w:p>
      <w:pPr>
        <w:pStyle w:val="ListBullet"/>
      </w:pPr>
      <w:r>
        <w:rPr>
          <w:rFonts w:ascii="Arial" w:hAnsi="Arial"/>
          <w:b w:val="0"/>
          <w:i w:val="0"/>
          <w:sz w:val="20"/>
        </w:rPr>
        <w:t>Migration logs/diagnostics должны указывать source/target versions.</w:t>
      </w:r>
    </w:p>
    <w:p>
      <w:r>
        <w:rPr>
          <w:rFonts w:ascii="Arial" w:hAnsi="Arial"/>
          <w:b/>
          <w:i w:val="0"/>
          <w:sz w:val="26"/>
        </w:rPr>
        <w:t>10. Atomic Migration Commit</w:t>
      </w:r>
    </w:p>
    <w:p>
      <w:r>
        <w:rPr>
          <w:rFonts w:ascii="Arial" w:hAnsi="Arial"/>
          <w:b w:val="0"/>
          <w:i w:val="0"/>
          <w:sz w:val="21"/>
        </w:rPr>
        <w:t>Migration должна использовать тот же принцип atomic activation, что и обычный save.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Authoritative?</w:t>
            </w:r>
          </w:p>
        </w:tc>
      </w:tr>
      <w:tr>
        <w:tc>
          <w:tcPr>
            <w:tcW w:type="dxa" w:w="4819"/>
          </w:tcPr>
          <w:p>
            <w:r>
              <w:rPr>
                <w:rFonts w:ascii="Arial" w:hAnsi="Arial"/>
                <w:b w:val="0"/>
                <w:i w:val="0"/>
                <w:sz w:val="17"/>
              </w:rPr>
              <w:t>Original save</w:t>
            </w:r>
          </w:p>
        </w:tc>
        <w:tc>
          <w:tcPr>
            <w:tcW w:type="dxa" w:w="4819"/>
          </w:tcPr>
          <w:p>
            <w:r>
              <w:rPr>
                <w:rFonts w:ascii="Arial" w:hAnsi="Arial"/>
                <w:b w:val="0"/>
                <w:i w:val="0"/>
                <w:sz w:val="17"/>
              </w:rPr>
              <w:t>Yes until migration commit.</w:t>
            </w:r>
          </w:p>
        </w:tc>
      </w:tr>
      <w:tr>
        <w:tc>
          <w:tcPr>
            <w:tcW w:type="dxa" w:w="4819"/>
          </w:tcPr>
          <w:p>
            <w:r>
              <w:rPr>
                <w:rFonts w:ascii="Arial" w:hAnsi="Arial"/>
                <w:b w:val="0"/>
                <w:i w:val="0"/>
                <w:sz w:val="17"/>
              </w:rPr>
              <w:t>Migration staging</w:t>
            </w:r>
          </w:p>
        </w:tc>
        <w:tc>
          <w:tcPr>
            <w:tcW w:type="dxa" w:w="4819"/>
          </w:tcPr>
          <w:p>
            <w:r>
              <w:rPr>
                <w:rFonts w:ascii="Arial" w:hAnsi="Arial"/>
                <w:b w:val="0"/>
                <w:i w:val="0"/>
                <w:sz w:val="17"/>
              </w:rPr>
              <w:t>No.</w:t>
            </w:r>
          </w:p>
        </w:tc>
      </w:tr>
      <w:tr>
        <w:tc>
          <w:tcPr>
            <w:tcW w:type="dxa" w:w="4819"/>
          </w:tcPr>
          <w:p>
            <w:r>
              <w:rPr>
                <w:rFonts w:ascii="Arial" w:hAnsi="Arial"/>
                <w:b w:val="0"/>
                <w:i w:val="0"/>
                <w:sz w:val="17"/>
              </w:rPr>
              <w:t>Migrated candidate validated</w:t>
            </w:r>
          </w:p>
        </w:tc>
        <w:tc>
          <w:tcPr>
            <w:tcW w:type="dxa" w:w="4819"/>
          </w:tcPr>
          <w:p>
            <w:r>
              <w:rPr>
                <w:rFonts w:ascii="Arial" w:hAnsi="Arial"/>
                <w:b w:val="0"/>
                <w:i w:val="0"/>
                <w:sz w:val="17"/>
              </w:rPr>
              <w:t>No; waiting for commit.</w:t>
            </w:r>
          </w:p>
        </w:tc>
      </w:tr>
      <w:tr>
        <w:tc>
          <w:tcPr>
            <w:tcW w:type="dxa" w:w="4819"/>
          </w:tcPr>
          <w:p>
            <w:r>
              <w:rPr>
                <w:rFonts w:ascii="Arial" w:hAnsi="Arial"/>
                <w:b w:val="0"/>
                <w:i w:val="0"/>
                <w:sz w:val="17"/>
              </w:rPr>
              <w:t>Migration commit completed</w:t>
            </w:r>
          </w:p>
        </w:tc>
        <w:tc>
          <w:tcPr>
            <w:tcW w:type="dxa" w:w="4819"/>
          </w:tcPr>
          <w:p>
            <w:r>
              <w:rPr>
                <w:rFonts w:ascii="Arial" w:hAnsi="Arial"/>
                <w:b w:val="0"/>
                <w:i w:val="0"/>
                <w:sz w:val="17"/>
              </w:rPr>
              <w:t>New save becomes authoritative.</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Original remains authoritative.</w:t>
            </w:r>
          </w:p>
        </w:tc>
      </w:tr>
    </w:tbl>
    <w:p/>
    <w:p>
      <w:r>
        <w:rPr>
          <w:rFonts w:ascii="Arial" w:hAnsi="Arial"/>
          <w:b/>
          <w:i w:val="0"/>
          <w:sz w:val="26"/>
        </w:rPr>
        <w:t>11. Rollback Strategy</w:t>
      </w:r>
    </w:p>
    <w:p>
      <w:pPr>
        <w:pStyle w:val="ListBullet"/>
      </w:pPr>
      <w:r>
        <w:rPr>
          <w:rFonts w:ascii="Arial" w:hAnsi="Arial"/>
          <w:b w:val="0"/>
          <w:i w:val="0"/>
          <w:sz w:val="20"/>
        </w:rPr>
        <w:t>При migration failure оригинальный save остаётся нетронутым.</w:t>
      </w:r>
    </w:p>
    <w:p>
      <w:pPr>
        <w:pStyle w:val="ListBullet"/>
      </w:pPr>
      <w:r>
        <w:rPr>
          <w:rFonts w:ascii="Arial" w:hAnsi="Arial"/>
          <w:b w:val="0"/>
          <w:i w:val="0"/>
          <w:sz w:val="20"/>
        </w:rPr>
        <w:t>Если application поддерживает generated migrated copy, она должна иметь distinct identity/version metadata.</w:t>
      </w:r>
    </w:p>
    <w:p>
      <w:pPr>
        <w:pStyle w:val="ListBullet"/>
      </w:pPr>
      <w:r>
        <w:rPr>
          <w:rFonts w:ascii="Arial" w:hAnsi="Arial"/>
          <w:b w:val="0"/>
          <w:i w:val="0"/>
          <w:sz w:val="20"/>
        </w:rPr>
        <w:t>Rollback application version не должен требовать destructive downgrade save format.</w:t>
      </w:r>
    </w:p>
    <w:p>
      <w:pPr>
        <w:pStyle w:val="ListBullet"/>
      </w:pPr>
      <w:r>
        <w:rPr>
          <w:rFonts w:ascii="Arial" w:hAnsi="Arial"/>
          <w:b w:val="0"/>
          <w:i w:val="0"/>
          <w:sz w:val="20"/>
        </w:rPr>
        <w:t>Предыдущий save format должен оставаться читаемым соответствующей application version, если это часть support policy.</w:t>
      </w:r>
    </w:p>
    <w:p>
      <w:r>
        <w:rPr>
          <w:rFonts w:ascii="Arial" w:hAnsi="Arial"/>
          <w:b/>
          <w:i w:val="0"/>
          <w:sz w:val="26"/>
        </w:rPr>
        <w:t>12. Backward Compatibility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Release type</w:t>
            </w:r>
          </w:p>
        </w:tc>
        <w:tc>
          <w:tcPr>
            <w:tcW w:type="dxa" w:w="4819"/>
          </w:tcPr>
          <w:p>
            <w:r>
              <w:rPr>
                <w:rFonts w:ascii="Arial" w:hAnsi="Arial"/>
                <w:b/>
                <w:i w:val="0"/>
                <w:sz w:val="18"/>
              </w:rPr>
              <w:t>Expected save compatibility</w:t>
            </w:r>
          </w:p>
        </w:tc>
      </w:tr>
      <w:tr>
        <w:tc>
          <w:tcPr>
            <w:tcW w:type="dxa" w:w="4819"/>
          </w:tcPr>
          <w:p>
            <w:r>
              <w:rPr>
                <w:rFonts w:ascii="Arial" w:hAnsi="Arial"/>
                <w:b w:val="0"/>
                <w:i w:val="0"/>
                <w:sz w:val="17"/>
              </w:rPr>
              <w:t>Patch</w:t>
            </w:r>
          </w:p>
        </w:tc>
        <w:tc>
          <w:tcPr>
            <w:tcW w:type="dxa" w:w="4819"/>
          </w:tcPr>
          <w:p>
            <w:r>
              <w:rPr>
                <w:rFonts w:ascii="Arial" w:hAnsi="Arial"/>
                <w:b w:val="0"/>
                <w:i w:val="0"/>
                <w:sz w:val="17"/>
              </w:rPr>
              <w:t>Current save format should remain loadable.</w:t>
            </w:r>
          </w:p>
        </w:tc>
      </w:tr>
      <w:tr>
        <w:tc>
          <w:tcPr>
            <w:tcW w:type="dxa" w:w="4819"/>
          </w:tcPr>
          <w:p>
            <w:r>
              <w:rPr>
                <w:rFonts w:ascii="Arial" w:hAnsi="Arial"/>
                <w:b w:val="0"/>
                <w:i w:val="0"/>
                <w:sz w:val="17"/>
              </w:rPr>
              <w:t>Minor</w:t>
            </w:r>
          </w:p>
        </w:tc>
        <w:tc>
          <w:tcPr>
            <w:tcW w:type="dxa" w:w="4819"/>
          </w:tcPr>
          <w:p>
            <w:r>
              <w:rPr>
                <w:rFonts w:ascii="Arial" w:hAnsi="Arial"/>
                <w:b w:val="0"/>
                <w:i w:val="0"/>
                <w:sz w:val="17"/>
              </w:rPr>
              <w:t>Older supported save versions may require migration.</w:t>
            </w:r>
          </w:p>
        </w:tc>
      </w:tr>
      <w:tr>
        <w:tc>
          <w:tcPr>
            <w:tcW w:type="dxa" w:w="4819"/>
          </w:tcPr>
          <w:p>
            <w:r>
              <w:rPr>
                <w:rFonts w:ascii="Arial" w:hAnsi="Arial"/>
                <w:b w:val="0"/>
                <w:i w:val="0"/>
                <w:sz w:val="17"/>
              </w:rPr>
              <w:t>Major</w:t>
            </w:r>
          </w:p>
        </w:tc>
        <w:tc>
          <w:tcPr>
            <w:tcW w:type="dxa" w:w="4819"/>
          </w:tcPr>
          <w:p>
            <w:r>
              <w:rPr>
                <w:rFonts w:ascii="Arial" w:hAnsi="Arial"/>
                <w:b w:val="0"/>
                <w:i w:val="0"/>
                <w:sz w:val="17"/>
              </w:rPr>
              <w:t>Explicit compatibility/migration policy required.</w:t>
            </w:r>
          </w:p>
        </w:tc>
      </w:tr>
      <w:tr>
        <w:tc>
          <w:tcPr>
            <w:tcW w:type="dxa" w:w="4819"/>
          </w:tcPr>
          <w:p>
            <w:r>
              <w:rPr>
                <w:rFonts w:ascii="Arial" w:hAnsi="Arial"/>
                <w:b w:val="0"/>
                <w:i w:val="0"/>
                <w:sz w:val="17"/>
              </w:rPr>
              <w:t>Rollback</w:t>
            </w:r>
          </w:p>
        </w:tc>
        <w:tc>
          <w:tcPr>
            <w:tcW w:type="dxa" w:w="4819"/>
          </w:tcPr>
          <w:p>
            <w:r>
              <w:rPr>
                <w:rFonts w:ascii="Arial" w:hAnsi="Arial"/>
                <w:b w:val="0"/>
                <w:i w:val="0"/>
                <w:sz w:val="17"/>
              </w:rPr>
              <w:t>Previous application must use a compatible save or prior save artifact.</w:t>
            </w:r>
          </w:p>
        </w:tc>
      </w:tr>
    </w:tbl>
    <w:p/>
    <w:p>
      <w:r>
        <w:rPr>
          <w:rFonts w:ascii="Arial" w:hAnsi="Arial"/>
          <w:b/>
          <w:i w:val="0"/>
          <w:sz w:val="26"/>
        </w:rPr>
        <w:t>13. Future Save Handling</w:t>
      </w:r>
    </w:p>
    <w:p>
      <w:pPr>
        <w:pStyle w:val="ListBullet"/>
      </w:pPr>
      <w:r>
        <w:rPr>
          <w:rFonts w:ascii="Arial" w:hAnsi="Arial"/>
          <w:b w:val="0"/>
          <w:i w:val="0"/>
          <w:sz w:val="20"/>
        </w:rPr>
        <w:t>Save с format version новее текущего application не следует открывать через guesswork.</w:t>
      </w:r>
    </w:p>
    <w:p>
      <w:pPr>
        <w:pStyle w:val="ListBullet"/>
      </w:pPr>
      <w:r>
        <w:rPr>
          <w:rFonts w:ascii="Arial" w:hAnsi="Arial"/>
          <w:b w:val="0"/>
          <w:i w:val="0"/>
          <w:sz w:val="20"/>
        </w:rPr>
        <w:t>UI/diagnostics должны сообщать incompatibility clearly.</w:t>
      </w:r>
    </w:p>
    <w:p>
      <w:pPr>
        <w:pStyle w:val="ListBullet"/>
      </w:pPr>
      <w:r>
        <w:rPr>
          <w:rFonts w:ascii="Arial" w:hAnsi="Arial"/>
          <w:b w:val="0"/>
          <w:i w:val="0"/>
          <w:sz w:val="20"/>
        </w:rPr>
        <w:t>Future save не должен быть перезаписан или downgrade автоматически.</w:t>
      </w:r>
    </w:p>
    <w:p>
      <w:pPr>
        <w:pStyle w:val="ListBullet"/>
      </w:pPr>
      <w:r>
        <w:rPr>
          <w:rFonts w:ascii="Arial" w:hAnsi="Arial"/>
          <w:b w:val="0"/>
          <w:i w:val="0"/>
          <w:sz w:val="20"/>
        </w:rPr>
        <w:t>Пользователь должен иметь возможность сохранить original artifact intact.</w:t>
      </w:r>
    </w:p>
    <w:p>
      <w:r>
        <w:rPr>
          <w:rFonts w:ascii="Arial" w:hAnsi="Arial"/>
          <w:b/>
          <w:i w:val="0"/>
          <w:sz w:val="26"/>
        </w:rPr>
        <w:t>14. Legacy Saves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Behavior</w:t>
            </w:r>
          </w:p>
        </w:tc>
      </w:tr>
      <w:tr>
        <w:tc>
          <w:tcPr>
            <w:tcW w:type="dxa" w:w="4819"/>
          </w:tcPr>
          <w:p>
            <w:r>
              <w:rPr>
                <w:rFonts w:ascii="Arial" w:hAnsi="Arial"/>
                <w:b w:val="0"/>
                <w:i w:val="0"/>
                <w:sz w:val="17"/>
              </w:rPr>
              <w:t>No version metadata</w:t>
            </w:r>
          </w:p>
        </w:tc>
        <w:tc>
          <w:tcPr>
            <w:tcW w:type="dxa" w:w="4819"/>
          </w:tcPr>
          <w:p>
            <w:r>
              <w:rPr>
                <w:rFonts w:ascii="Arial" w:hAnsi="Arial"/>
                <w:b w:val="0"/>
                <w:i w:val="0"/>
                <w:sz w:val="17"/>
              </w:rPr>
              <w:t>Try explicit legacy policy; otherwise reject.</w:t>
            </w:r>
          </w:p>
        </w:tc>
      </w:tr>
      <w:tr>
        <w:tc>
          <w:tcPr>
            <w:tcW w:type="dxa" w:w="4819"/>
          </w:tcPr>
          <w:p>
            <w:r>
              <w:rPr>
                <w:rFonts w:ascii="Arial" w:hAnsi="Arial"/>
                <w:b w:val="0"/>
                <w:i w:val="0"/>
                <w:sz w:val="17"/>
              </w:rPr>
              <w:t>Known legacy format</w:t>
            </w:r>
          </w:p>
        </w:tc>
        <w:tc>
          <w:tcPr>
            <w:tcW w:type="dxa" w:w="4819"/>
          </w:tcPr>
          <w:p>
            <w:r>
              <w:rPr>
                <w:rFonts w:ascii="Arial" w:hAnsi="Arial"/>
                <w:b w:val="0"/>
                <w:i w:val="0"/>
                <w:sz w:val="17"/>
              </w:rPr>
              <w:t>Use documented migration.</w:t>
            </w:r>
          </w:p>
        </w:tc>
      </w:tr>
      <w:tr>
        <w:tc>
          <w:tcPr>
            <w:tcW w:type="dxa" w:w="4819"/>
          </w:tcPr>
          <w:p>
            <w:r>
              <w:rPr>
                <w:rFonts w:ascii="Arial" w:hAnsi="Arial"/>
                <w:b w:val="0"/>
                <w:i w:val="0"/>
                <w:sz w:val="17"/>
              </w:rPr>
              <w:t>Partially legacy content</w:t>
            </w:r>
          </w:p>
        </w:tc>
        <w:tc>
          <w:tcPr>
            <w:tcW w:type="dxa" w:w="4819"/>
          </w:tcPr>
          <w:p>
            <w:r>
              <w:rPr>
                <w:rFonts w:ascii="Arial" w:hAnsi="Arial"/>
                <w:b w:val="0"/>
                <w:i w:val="0"/>
                <w:sz w:val="17"/>
              </w:rPr>
              <w:t>Migrate only supported sections; preserve unknown according to policy.</w:t>
            </w:r>
          </w:p>
        </w:tc>
      </w:tr>
      <w:tr>
        <w:tc>
          <w:tcPr>
            <w:tcW w:type="dxa" w:w="4819"/>
          </w:tcPr>
          <w:p>
            <w:r>
              <w:rPr>
                <w:rFonts w:ascii="Arial" w:hAnsi="Arial"/>
                <w:b w:val="0"/>
                <w:i w:val="0"/>
                <w:sz w:val="17"/>
              </w:rPr>
              <w:t>Corrupted legacy save</w:t>
            </w:r>
          </w:p>
        </w:tc>
        <w:tc>
          <w:tcPr>
            <w:tcW w:type="dxa" w:w="4819"/>
          </w:tcPr>
          <w:p>
            <w:r>
              <w:rPr>
                <w:rFonts w:ascii="Arial" w:hAnsi="Arial"/>
                <w:b w:val="0"/>
                <w:i w:val="0"/>
                <w:sz w:val="17"/>
              </w:rPr>
              <w:t>Recovery path; no speculative repair.</w:t>
            </w:r>
          </w:p>
        </w:tc>
      </w:tr>
    </w:tbl>
    <w:p/>
    <w:p>
      <w:r>
        <w:rPr>
          <w:rFonts w:ascii="Arial" w:hAnsi="Arial"/>
          <w:b/>
          <w:i w:val="0"/>
          <w:sz w:val="26"/>
        </w:rPr>
        <w:t>15. Domain Migration Boundaries</w:t>
      </w:r>
    </w:p>
    <w:p>
      <w:pPr>
        <w:pStyle w:val="ListBullet"/>
      </w:pPr>
      <w:r>
        <w:rPr>
          <w:rFonts w:ascii="Arial" w:hAnsi="Arial"/>
          <w:b w:val="0"/>
          <w:i w:val="0"/>
          <w:sz w:val="20"/>
        </w:rPr>
        <w:t>Save Manager orchestrates migration.</w:t>
      </w:r>
    </w:p>
    <w:p>
      <w:pPr>
        <w:pStyle w:val="ListBullet"/>
      </w:pPr>
      <w:r>
        <w:rPr>
          <w:rFonts w:ascii="Arial" w:hAnsi="Arial"/>
          <w:b w:val="0"/>
          <w:i w:val="0"/>
          <w:sz w:val="20"/>
        </w:rPr>
        <w:t>Module-specific migrations should belong to their domain contracts where necessary.</w:t>
      </w:r>
    </w:p>
    <w:p>
      <w:pPr>
        <w:pStyle w:val="ListBullet"/>
      </w:pPr>
      <w:r>
        <w:rPr>
          <w:rFonts w:ascii="Arial" w:hAnsi="Arial"/>
          <w:b w:val="0"/>
          <w:i w:val="0"/>
          <w:sz w:val="20"/>
        </w:rPr>
        <w:t>Migration order must respect dependency/order constraints.</w:t>
      </w:r>
    </w:p>
    <w:p>
      <w:pPr>
        <w:pStyle w:val="ListBullet"/>
      </w:pPr>
      <w:r>
        <w:rPr>
          <w:rFonts w:ascii="Arial" w:hAnsi="Arial"/>
          <w:b w:val="0"/>
          <w:i w:val="0"/>
          <w:sz w:val="20"/>
        </w:rPr>
        <w:t>A module must not silently rewrite unrelated domain sections.</w:t>
      </w:r>
    </w:p>
    <w:p>
      <w:pPr>
        <w:pStyle w:val="ListBullet"/>
      </w:pPr>
      <w:r>
        <w:rPr>
          <w:rFonts w:ascii="Arial" w:hAnsi="Arial"/>
          <w:b w:val="0"/>
          <w:i w:val="0"/>
          <w:sz w:val="20"/>
        </w:rPr>
        <w:t>Cross-module migration should be centrally coordinated.</w:t>
      </w:r>
    </w:p>
    <w:p>
      <w:r>
        <w:rPr>
          <w:rFonts w:ascii="Arial" w:hAnsi="Arial"/>
          <w:b/>
          <w:i w:val="0"/>
          <w:sz w:val="26"/>
        </w:rPr>
        <w:t>16. Plugin Environment During Migration</w:t>
      </w:r>
    </w:p>
    <w:p>
      <w:pPr>
        <w:pStyle w:val="ListBullet"/>
      </w:pPr>
      <w:r>
        <w:rPr>
          <w:rFonts w:ascii="Arial" w:hAnsi="Arial"/>
          <w:b w:val="0"/>
          <w:i w:val="0"/>
          <w:sz w:val="20"/>
        </w:rPr>
        <w:t>Save may reference plugin environment expected at creation time.</w:t>
      </w:r>
    </w:p>
    <w:p>
      <w:pPr>
        <w:pStyle w:val="ListBullet"/>
      </w:pPr>
      <w:r>
        <w:rPr>
          <w:rFonts w:ascii="Arial" w:hAnsi="Arial"/>
          <w:b w:val="0"/>
          <w:i w:val="0"/>
          <w:sz w:val="20"/>
        </w:rPr>
        <w:t>Plugin Registry remains separate and can be compared during load.</w:t>
      </w:r>
    </w:p>
    <w:p>
      <w:pPr>
        <w:pStyle w:val="ListBullet"/>
      </w:pPr>
      <w:r>
        <w:rPr>
          <w:rFonts w:ascii="Arial" w:hAnsi="Arial"/>
          <w:b w:val="0"/>
          <w:i w:val="0"/>
          <w:sz w:val="20"/>
        </w:rPr>
        <w:t>Plugin mismatch may produce warning/degraded compatibility rather than automatic migration.</w:t>
      </w:r>
    </w:p>
    <w:p>
      <w:pPr>
        <w:pStyle w:val="ListBullet"/>
      </w:pPr>
      <w:r>
        <w:rPr>
          <w:rFonts w:ascii="Arial" w:hAnsi="Arial"/>
          <w:b w:val="0"/>
          <w:i w:val="0"/>
          <w:sz w:val="20"/>
        </w:rPr>
        <w:t>Migration must not silently install/download/rewrite plugins.</w:t>
      </w:r>
    </w:p>
    <w:p>
      <w:r>
        <w:rPr>
          <w:rFonts w:ascii="Arial" w:hAnsi="Arial"/>
          <w:b/>
          <w:i w:val="0"/>
          <w:sz w:val="26"/>
        </w:rPr>
        <w:t>17. Secrets and Migration</w:t>
      </w:r>
    </w:p>
    <w:p>
      <w:pPr>
        <w:pStyle w:val="ListBullet"/>
      </w:pPr>
      <w:r>
        <w:rPr>
          <w:rFonts w:ascii="Arial" w:hAnsi="Arial"/>
          <w:b w:val="0"/>
          <w:i w:val="0"/>
          <w:sz w:val="20"/>
        </w:rPr>
        <w:t>Migration never copies raw secrets into save artifacts.</w:t>
      </w:r>
    </w:p>
    <w:p>
      <w:pPr>
        <w:pStyle w:val="ListBullet"/>
      </w:pPr>
      <w:r>
        <w:rPr>
          <w:rFonts w:ascii="Arial" w:hAnsi="Arial"/>
          <w:b w:val="0"/>
          <w:i w:val="0"/>
          <w:sz w:val="20"/>
        </w:rPr>
        <w:t>Configuration secret references remain outside save data.</w:t>
      </w:r>
    </w:p>
    <w:p>
      <w:pPr>
        <w:pStyle w:val="ListBullet"/>
      </w:pPr>
      <w:r>
        <w:rPr>
          <w:rFonts w:ascii="Arial" w:hAnsi="Arial"/>
          <w:b w:val="0"/>
          <w:i w:val="0"/>
          <w:sz w:val="20"/>
        </w:rPr>
        <w:t>If a save contains an approved credential reference, migration preserves reference semantics rather than materializing the secret.</w:t>
      </w:r>
    </w:p>
    <w:p>
      <w:pPr>
        <w:pStyle w:val="ListBullet"/>
      </w:pPr>
      <w:r>
        <w:rPr>
          <w:rFonts w:ascii="Arial" w:hAnsi="Arial"/>
          <w:b w:val="0"/>
          <w:i w:val="0"/>
          <w:sz w:val="20"/>
        </w:rPr>
        <w:t>Save migration does not perform arbitrary secret-store migration.</w:t>
      </w:r>
    </w:p>
    <w:p>
      <w:r>
        <w:rPr>
          <w:rFonts w:ascii="Arial" w:hAnsi="Arial"/>
          <w:b/>
          <w:i w:val="0"/>
          <w:sz w:val="26"/>
        </w:rPr>
        <w:t>18. Failure Scenarios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No migration path</w:t>
            </w:r>
          </w:p>
        </w:tc>
        <w:tc>
          <w:tcPr>
            <w:tcW w:type="dxa" w:w="4819"/>
          </w:tcPr>
          <w:p>
            <w:r>
              <w:rPr>
                <w:rFonts w:ascii="Arial" w:hAnsi="Arial"/>
                <w:b w:val="0"/>
                <w:i w:val="0"/>
                <w:sz w:val="17"/>
              </w:rPr>
              <w:t>Controlled incompatible state; original preserved.</w:t>
            </w:r>
          </w:p>
        </w:tc>
      </w:tr>
      <w:tr>
        <w:tc>
          <w:tcPr>
            <w:tcW w:type="dxa" w:w="4819"/>
          </w:tcPr>
          <w:p>
            <w:r>
              <w:rPr>
                <w:rFonts w:ascii="Arial" w:hAnsi="Arial"/>
                <w:b w:val="0"/>
                <w:i w:val="0"/>
                <w:sz w:val="17"/>
              </w:rPr>
              <w:t>Migration validation fails</w:t>
            </w:r>
          </w:p>
        </w:tc>
        <w:tc>
          <w:tcPr>
            <w:tcW w:type="dxa" w:w="4819"/>
          </w:tcPr>
          <w:p>
            <w:r>
              <w:rPr>
                <w:rFonts w:ascii="Arial" w:hAnsi="Arial"/>
                <w:b w:val="0"/>
                <w:i w:val="0"/>
                <w:sz w:val="17"/>
              </w:rPr>
              <w:t>Do not activate candidate.</w:t>
            </w:r>
          </w:p>
        </w:tc>
      </w:tr>
      <w:tr>
        <w:tc>
          <w:tcPr>
            <w:tcW w:type="dxa" w:w="4819"/>
          </w:tcPr>
          <w:p>
            <w:r>
              <w:rPr>
                <w:rFonts w:ascii="Arial" w:hAnsi="Arial"/>
                <w:b w:val="0"/>
                <w:i w:val="0"/>
                <w:sz w:val="17"/>
              </w:rPr>
              <w:t>Reference conversion fails</w:t>
            </w:r>
          </w:p>
        </w:tc>
        <w:tc>
          <w:tcPr>
            <w:tcW w:type="dxa" w:w="4819"/>
          </w:tcPr>
          <w:p>
            <w:r>
              <w:rPr>
                <w:rFonts w:ascii="Arial" w:hAnsi="Arial"/>
                <w:b w:val="0"/>
                <w:i w:val="0"/>
                <w:sz w:val="17"/>
              </w:rPr>
              <w:t>Migration stops.</w:t>
            </w:r>
          </w:p>
        </w:tc>
      </w:tr>
      <w:tr>
        <w:tc>
          <w:tcPr>
            <w:tcW w:type="dxa" w:w="4819"/>
          </w:tcPr>
          <w:p>
            <w:r>
              <w:rPr>
                <w:rFonts w:ascii="Arial" w:hAnsi="Arial"/>
                <w:b w:val="0"/>
                <w:i w:val="0"/>
                <w:sz w:val="17"/>
              </w:rPr>
              <w:t>Entity mapping incomplete</w:t>
            </w:r>
          </w:p>
        </w:tc>
        <w:tc>
          <w:tcPr>
            <w:tcW w:type="dxa" w:w="4819"/>
          </w:tcPr>
          <w:p>
            <w:r>
              <w:rPr>
                <w:rFonts w:ascii="Arial" w:hAnsi="Arial"/>
                <w:b w:val="0"/>
                <w:i w:val="0"/>
                <w:sz w:val="17"/>
              </w:rPr>
              <w:t>Controlled migration failure or documented degraded state.</w:t>
            </w:r>
          </w:p>
        </w:tc>
      </w:tr>
      <w:tr>
        <w:tc>
          <w:tcPr>
            <w:tcW w:type="dxa" w:w="4819"/>
          </w:tcPr>
          <w:p>
            <w:r>
              <w:rPr>
                <w:rFonts w:ascii="Arial" w:hAnsi="Arial"/>
                <w:b w:val="0"/>
                <w:i w:val="0"/>
                <w:sz w:val="17"/>
              </w:rPr>
              <w:t>Future save encountered</w:t>
            </w:r>
          </w:p>
        </w:tc>
        <w:tc>
          <w:tcPr>
            <w:tcW w:type="dxa" w:w="4819"/>
          </w:tcPr>
          <w:p>
            <w:r>
              <w:rPr>
                <w:rFonts w:ascii="Arial" w:hAnsi="Arial"/>
                <w:b w:val="0"/>
                <w:i w:val="0"/>
                <w:sz w:val="17"/>
              </w:rPr>
              <w:t>Reject without destructive rewrite.</w:t>
            </w:r>
          </w:p>
        </w:tc>
      </w:tr>
      <w:tr>
        <w:tc>
          <w:tcPr>
            <w:tcW w:type="dxa" w:w="4819"/>
          </w:tcPr>
          <w:p>
            <w:r>
              <w:rPr>
                <w:rFonts w:ascii="Arial" w:hAnsi="Arial"/>
                <w:b w:val="0"/>
                <w:i w:val="0"/>
                <w:sz w:val="17"/>
              </w:rPr>
              <w:t>Power loss during migration</w:t>
            </w:r>
          </w:p>
        </w:tc>
        <w:tc>
          <w:tcPr>
            <w:tcW w:type="dxa" w:w="4819"/>
          </w:tcPr>
          <w:p>
            <w:r>
              <w:rPr>
                <w:rFonts w:ascii="Arial" w:hAnsi="Arial"/>
                <w:b w:val="0"/>
                <w:i w:val="0"/>
                <w:sz w:val="17"/>
              </w:rPr>
              <w:t>Original valid save remains recoverable.</w:t>
            </w:r>
          </w:p>
        </w:tc>
      </w:tr>
    </w:tbl>
    <w:p/>
    <w:p>
      <w:r>
        <w:rPr>
          <w:rFonts w:ascii="Arial" w:hAnsi="Arial"/>
          <w:b/>
          <w:i w:val="0"/>
          <w:sz w:val="26"/>
        </w:rPr>
        <w:t>19. Testing Requirements</w:t>
      </w:r>
    </w:p>
    <w:p>
      <w:pPr>
        <w:pStyle w:val="ListBullet"/>
      </w:pPr>
      <w:r>
        <w:rPr>
          <w:rFonts w:ascii="Arial" w:hAnsi="Arial"/>
          <w:b w:val="0"/>
          <w:i w:val="0"/>
          <w:sz w:val="20"/>
        </w:rPr>
        <w:t>Every supported migration has fixture-based tests.</w:t>
      </w:r>
    </w:p>
    <w:p>
      <w:pPr>
        <w:pStyle w:val="ListBullet"/>
      </w:pPr>
      <w:r>
        <w:rPr>
          <w:rFonts w:ascii="Arial" w:hAnsi="Arial"/>
          <w:b w:val="0"/>
          <w:i w:val="0"/>
          <w:sz w:val="20"/>
        </w:rPr>
        <w:t>Source and target formats are validated.</w:t>
      </w:r>
    </w:p>
    <w:p>
      <w:pPr>
        <w:pStyle w:val="ListBullet"/>
      </w:pPr>
      <w:r>
        <w:rPr>
          <w:rFonts w:ascii="Arial" w:hAnsi="Arial"/>
          <w:b w:val="0"/>
          <w:i w:val="0"/>
          <w:sz w:val="20"/>
        </w:rPr>
        <w:t>Migration is deterministic.</w:t>
      </w:r>
    </w:p>
    <w:p>
      <w:pPr>
        <w:pStyle w:val="ListBullet"/>
      </w:pPr>
      <w:r>
        <w:rPr>
          <w:rFonts w:ascii="Arial" w:hAnsi="Arial"/>
          <w:b w:val="0"/>
          <w:i w:val="0"/>
          <w:sz w:val="20"/>
        </w:rPr>
        <w:t>Repeated migration does not corrupt already migrated saves.</w:t>
      </w:r>
    </w:p>
    <w:p>
      <w:pPr>
        <w:pStyle w:val="ListBullet"/>
      </w:pPr>
      <w:r>
        <w:rPr>
          <w:rFonts w:ascii="Arial" w:hAnsi="Arial"/>
          <w:b w:val="0"/>
          <w:i w:val="0"/>
          <w:sz w:val="20"/>
        </w:rPr>
        <w:t>Rollback/power-loss behavior is tested.</w:t>
      </w:r>
    </w:p>
    <w:p>
      <w:pPr>
        <w:pStyle w:val="ListBullet"/>
      </w:pPr>
      <w:r>
        <w:rPr>
          <w:rFonts w:ascii="Arial" w:hAnsi="Arial"/>
          <w:b w:val="0"/>
          <w:i w:val="0"/>
          <w:sz w:val="20"/>
        </w:rPr>
        <w:t>Unsupported future versions are tested.</w:t>
      </w:r>
    </w:p>
    <w:p>
      <w:pPr>
        <w:pStyle w:val="ListBullet"/>
      </w:pPr>
      <w:r>
        <w:rPr>
          <w:rFonts w:ascii="Arial" w:hAnsi="Arial"/>
          <w:b w:val="0"/>
          <w:i w:val="0"/>
          <w:sz w:val="20"/>
        </w:rPr>
        <w:t>Migration failures never replace the last valid save.</w:t>
      </w:r>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Save boundaries and versioning requirement.</w:t>
            </w:r>
          </w:p>
        </w:tc>
      </w:tr>
      <w:tr>
        <w:tc>
          <w:tcPr>
            <w:tcW w:type="dxa" w:w="4819"/>
          </w:tcPr>
          <w:p>
            <w:r>
              <w:rPr>
                <w:rFonts w:ascii="Arial" w:hAnsi="Arial"/>
                <w:b w:val="0"/>
                <w:i w:val="0"/>
                <w:sz w:val="17"/>
              </w:rPr>
              <w:t>ARCH-011 Part 02</w:t>
            </w:r>
          </w:p>
        </w:tc>
        <w:tc>
          <w:tcPr>
            <w:tcW w:type="dxa" w:w="4819"/>
          </w:tcPr>
          <w:p>
            <w:r>
              <w:rPr>
                <w:rFonts w:ascii="Arial" w:hAnsi="Arial"/>
                <w:b w:val="0"/>
                <w:i w:val="0"/>
                <w:sz w:val="17"/>
              </w:rPr>
              <w:t>Save format and data model.</w:t>
            </w:r>
          </w:p>
        </w:tc>
      </w:tr>
      <w:tr>
        <w:tc>
          <w:tcPr>
            <w:tcW w:type="dxa" w:w="4819"/>
          </w:tcPr>
          <w:p>
            <w:r>
              <w:rPr>
                <w:rFonts w:ascii="Arial" w:hAnsi="Arial"/>
                <w:b w:val="0"/>
                <w:i w:val="0"/>
                <w:sz w:val="17"/>
              </w:rPr>
              <w:t>ARCH-011 Part 03</w:t>
            </w:r>
          </w:p>
        </w:tc>
        <w:tc>
          <w:tcPr>
            <w:tcW w:type="dxa" w:w="4819"/>
          </w:tcPr>
          <w:p>
            <w:r>
              <w:rPr>
                <w:rFonts w:ascii="Arial" w:hAnsi="Arial"/>
                <w:b w:val="0"/>
                <w:i w:val="0"/>
                <w:sz w:val="17"/>
              </w:rPr>
              <w:t>Atomicity and transaction policy.</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Update/rollback/recovery context.</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Separate configuration migration policy.</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context/compatibility during load.</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Physical schema migration vs save-format migration.</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Migration orchestration.</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Created ARCH-011 Part 04: save versioning, migration and backward compatibility.</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05 / Save Slots, Backup, Recovery &amp; Corruption Handling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05 — Save Slots, Backup, Recovery &amp; Corruption Handling</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определяет управление save slots, backup strategy, recovery procedures и обработку corrupted save artifacts. Цель — обеспечить пользователю предсказуемый путь сохранения, восстановления и возврата к последнему валидному состоянию без silent data loss.</w:t>
      </w:r>
    </w:p>
    <w:p>
      <w:r>
        <w:rPr>
          <w:rFonts w:ascii="Arial" w:hAnsi="Arial"/>
          <w:b/>
          <w:i w:val="0"/>
          <w:sz w:val="26"/>
        </w:rPr>
        <w:t>2. Save Slot Principles</w:t>
      </w:r>
    </w:p>
    <w:p>
      <w:pPr>
        <w:pStyle w:val="ListBullet"/>
      </w:pPr>
      <w:r>
        <w:rPr>
          <w:rFonts w:ascii="Arial" w:hAnsi="Arial"/>
          <w:b w:val="0"/>
          <w:i w:val="0"/>
          <w:sz w:val="20"/>
        </w:rPr>
        <w:t>Каждый logical save slot имеет устойчивую identity.</w:t>
      </w:r>
    </w:p>
    <w:p>
      <w:pPr>
        <w:pStyle w:val="ListBullet"/>
      </w:pPr>
      <w:r>
        <w:rPr>
          <w:rFonts w:ascii="Arial" w:hAnsi="Arial"/>
          <w:b w:val="0"/>
          <w:i w:val="0"/>
          <w:sz w:val="20"/>
        </w:rPr>
        <w:t>Slot metadata отделена от большого world payload насколько это возможно.</w:t>
      </w:r>
    </w:p>
    <w:p>
      <w:pPr>
        <w:pStyle w:val="ListBullet"/>
      </w:pPr>
      <w:r>
        <w:rPr>
          <w:rFonts w:ascii="Arial" w:hAnsi="Arial"/>
          <w:b w:val="0"/>
          <w:i w:val="0"/>
          <w:sz w:val="20"/>
        </w:rPr>
        <w:t>Active save определяется только после успешного validation/commit.</w:t>
      </w:r>
    </w:p>
    <w:p>
      <w:pPr>
        <w:pStyle w:val="ListBullet"/>
      </w:pPr>
      <w:r>
        <w:rPr>
          <w:rFonts w:ascii="Arial" w:hAnsi="Arial"/>
          <w:b w:val="0"/>
          <w:i w:val="0"/>
          <w:sz w:val="20"/>
        </w:rPr>
        <w:t>Backup copies не должны путаться с active save.</w:t>
      </w:r>
    </w:p>
    <w:p>
      <w:pPr>
        <w:pStyle w:val="ListBullet"/>
      </w:pPr>
      <w:r>
        <w:rPr>
          <w:rFonts w:ascii="Arial" w:hAnsi="Arial"/>
          <w:b w:val="0"/>
          <w:i w:val="0"/>
          <w:sz w:val="20"/>
        </w:rPr>
        <w:t>Удаление или очистка slot не должно случайно удалять последний recoverable copy без explicit policy.</w:t>
      </w:r>
    </w:p>
    <w:p>
      <w:pPr>
        <w:pStyle w:val="ListBullet"/>
      </w:pPr>
      <w:r>
        <w:rPr>
          <w:rFonts w:ascii="Arial" w:hAnsi="Arial"/>
          <w:b w:val="0"/>
          <w:i w:val="0"/>
          <w:sz w:val="20"/>
        </w:rPr>
        <w:t>Save list должна быть usable даже при наличии повреждённого отдельного slot.</w:t>
      </w:r>
    </w:p>
    <w:p>
      <w:r>
        <w:rPr>
          <w:rFonts w:ascii="Arial" w:hAnsi="Arial"/>
          <w:b/>
          <w:i w:val="0"/>
          <w:sz w:val="26"/>
        </w:rPr>
        <w:t>3. Slot State Model</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State</w:t>
            </w:r>
          </w:p>
        </w:tc>
        <w:tc>
          <w:tcPr>
            <w:tcW w:type="dxa" w:w="3213"/>
          </w:tcPr>
          <w:p>
            <w:r>
              <w:rPr>
                <w:rFonts w:ascii="Arial" w:hAnsi="Arial"/>
                <w:b/>
                <w:i w:val="0"/>
                <w:sz w:val="18"/>
              </w:rPr>
              <w:t>Meaning</w:t>
            </w:r>
          </w:p>
        </w:tc>
        <w:tc>
          <w:tcPr>
            <w:tcW w:type="dxa" w:w="3213"/>
          </w:tcPr>
          <w:p>
            <w:r>
              <w:rPr>
                <w:rFonts w:ascii="Arial" w:hAnsi="Arial"/>
                <w:b/>
                <w:i w:val="0"/>
                <w:sz w:val="18"/>
              </w:rPr>
              <w:t>User-facing expectation</w:t>
            </w:r>
          </w:p>
        </w:tc>
      </w:tr>
      <w:tr>
        <w:tc>
          <w:tcPr>
            <w:tcW w:type="dxa" w:w="3213"/>
          </w:tcPr>
          <w:p>
            <w:r>
              <w:rPr>
                <w:rFonts w:ascii="Arial" w:hAnsi="Arial"/>
                <w:b w:val="0"/>
                <w:i w:val="0"/>
                <w:sz w:val="17"/>
              </w:rPr>
              <w:t>Empty</w:t>
            </w:r>
          </w:p>
        </w:tc>
        <w:tc>
          <w:tcPr>
            <w:tcW w:type="dxa" w:w="3213"/>
          </w:tcPr>
          <w:p>
            <w:r>
              <w:rPr>
                <w:rFonts w:ascii="Arial" w:hAnsi="Arial"/>
                <w:b w:val="0"/>
                <w:i w:val="0"/>
                <w:sz w:val="17"/>
              </w:rPr>
              <w:t>Нет сохранённого valid state.</w:t>
            </w:r>
          </w:p>
        </w:tc>
        <w:tc>
          <w:tcPr>
            <w:tcW w:type="dxa" w:w="3213"/>
          </w:tcPr>
          <w:p>
            <w:r>
              <w:rPr>
                <w:rFonts w:ascii="Arial" w:hAnsi="Arial"/>
                <w:b w:val="0"/>
                <w:i w:val="0"/>
                <w:sz w:val="17"/>
              </w:rPr>
              <w:t>Slot can be used.</w:t>
            </w:r>
          </w:p>
        </w:tc>
      </w:tr>
      <w:tr>
        <w:tc>
          <w:tcPr>
            <w:tcW w:type="dxa" w:w="3213"/>
          </w:tcPr>
          <w:p>
            <w:r>
              <w:rPr>
                <w:rFonts w:ascii="Arial" w:hAnsi="Arial"/>
                <w:b w:val="0"/>
                <w:i w:val="0"/>
                <w:sz w:val="17"/>
              </w:rPr>
              <w:t>Valid</w:t>
            </w:r>
          </w:p>
        </w:tc>
        <w:tc>
          <w:tcPr>
            <w:tcW w:type="dxa" w:w="3213"/>
          </w:tcPr>
          <w:p>
            <w:r>
              <w:rPr>
                <w:rFonts w:ascii="Arial" w:hAnsi="Arial"/>
                <w:b w:val="0"/>
                <w:i w:val="0"/>
                <w:sz w:val="17"/>
              </w:rPr>
              <w:t>Save can be loaded.</w:t>
            </w:r>
          </w:p>
        </w:tc>
        <w:tc>
          <w:tcPr>
            <w:tcW w:type="dxa" w:w="3213"/>
          </w:tcPr>
          <w:p>
            <w:r>
              <w:rPr>
                <w:rFonts w:ascii="Arial" w:hAnsi="Arial"/>
                <w:b w:val="0"/>
                <w:i w:val="0"/>
                <w:sz w:val="17"/>
              </w:rPr>
              <w:t>Normal load.</w:t>
            </w:r>
          </w:p>
        </w:tc>
      </w:tr>
      <w:tr>
        <w:tc>
          <w:tcPr>
            <w:tcW w:type="dxa" w:w="3213"/>
          </w:tcPr>
          <w:p>
            <w:r>
              <w:rPr>
                <w:rFonts w:ascii="Arial" w:hAnsi="Arial"/>
                <w:b w:val="0"/>
                <w:i w:val="0"/>
                <w:sz w:val="17"/>
              </w:rPr>
              <w:t>Backup available</w:t>
            </w:r>
          </w:p>
        </w:tc>
        <w:tc>
          <w:tcPr>
            <w:tcW w:type="dxa" w:w="3213"/>
          </w:tcPr>
          <w:p>
            <w:r>
              <w:rPr>
                <w:rFonts w:ascii="Arial" w:hAnsi="Arial"/>
                <w:b w:val="0"/>
                <w:i w:val="0"/>
                <w:sz w:val="17"/>
              </w:rPr>
              <w:t>Primary save has recoverable copy.</w:t>
            </w:r>
          </w:p>
        </w:tc>
        <w:tc>
          <w:tcPr>
            <w:tcW w:type="dxa" w:w="3213"/>
          </w:tcPr>
          <w:p>
            <w:r>
              <w:rPr>
                <w:rFonts w:ascii="Arial" w:hAnsi="Arial"/>
                <w:b w:val="0"/>
                <w:i w:val="0"/>
                <w:sz w:val="17"/>
              </w:rPr>
              <w:t>Recovery option.</w:t>
            </w:r>
          </w:p>
        </w:tc>
      </w:tr>
      <w:tr>
        <w:tc>
          <w:tcPr>
            <w:tcW w:type="dxa" w:w="3213"/>
          </w:tcPr>
          <w:p>
            <w:r>
              <w:rPr>
                <w:rFonts w:ascii="Arial" w:hAnsi="Arial"/>
                <w:b w:val="0"/>
                <w:i w:val="0"/>
                <w:sz w:val="17"/>
              </w:rPr>
              <w:t>Corrupted</w:t>
            </w:r>
          </w:p>
        </w:tc>
        <w:tc>
          <w:tcPr>
            <w:tcW w:type="dxa" w:w="3213"/>
          </w:tcPr>
          <w:p>
            <w:r>
              <w:rPr>
                <w:rFonts w:ascii="Arial" w:hAnsi="Arial"/>
                <w:b w:val="0"/>
                <w:i w:val="0"/>
                <w:sz w:val="17"/>
              </w:rPr>
              <w:t>Integrity/structure validation failed.</w:t>
            </w:r>
          </w:p>
        </w:tc>
        <w:tc>
          <w:tcPr>
            <w:tcW w:type="dxa" w:w="3213"/>
          </w:tcPr>
          <w:p>
            <w:r>
              <w:rPr>
                <w:rFonts w:ascii="Arial" w:hAnsi="Arial"/>
                <w:b w:val="0"/>
                <w:i w:val="0"/>
                <w:sz w:val="17"/>
              </w:rPr>
              <w:t>Marked unusable, preserve artifact.</w:t>
            </w:r>
          </w:p>
        </w:tc>
      </w:tr>
      <w:tr>
        <w:tc>
          <w:tcPr>
            <w:tcW w:type="dxa" w:w="3213"/>
          </w:tcPr>
          <w:p>
            <w:r>
              <w:rPr>
                <w:rFonts w:ascii="Arial" w:hAnsi="Arial"/>
                <w:b w:val="0"/>
                <w:i w:val="0"/>
                <w:sz w:val="17"/>
              </w:rPr>
              <w:t>Incompatible</w:t>
            </w:r>
          </w:p>
        </w:tc>
        <w:tc>
          <w:tcPr>
            <w:tcW w:type="dxa" w:w="3213"/>
          </w:tcPr>
          <w:p>
            <w:r>
              <w:rPr>
                <w:rFonts w:ascii="Arial" w:hAnsi="Arial"/>
                <w:b w:val="0"/>
                <w:i w:val="0"/>
                <w:sz w:val="17"/>
              </w:rPr>
              <w:t>Valid data, unsupported current format/version.</w:t>
            </w:r>
          </w:p>
        </w:tc>
        <w:tc>
          <w:tcPr>
            <w:tcW w:type="dxa" w:w="3213"/>
          </w:tcPr>
          <w:p>
            <w:r>
              <w:rPr>
                <w:rFonts w:ascii="Arial" w:hAnsi="Arial"/>
                <w:b w:val="0"/>
                <w:i w:val="0"/>
                <w:sz w:val="17"/>
              </w:rPr>
              <w:t>Show compatibility warning.</w:t>
            </w:r>
          </w:p>
        </w:tc>
      </w:tr>
      <w:tr>
        <w:tc>
          <w:tcPr>
            <w:tcW w:type="dxa" w:w="3213"/>
          </w:tcPr>
          <w:p>
            <w:r>
              <w:rPr>
                <w:rFonts w:ascii="Arial" w:hAnsi="Arial"/>
                <w:b w:val="0"/>
                <w:i w:val="0"/>
                <w:sz w:val="17"/>
              </w:rPr>
              <w:t>Recovery Required</w:t>
            </w:r>
          </w:p>
        </w:tc>
        <w:tc>
          <w:tcPr>
            <w:tcW w:type="dxa" w:w="3213"/>
          </w:tcPr>
          <w:p>
            <w:r>
              <w:rPr>
                <w:rFonts w:ascii="Arial" w:hAnsi="Arial"/>
                <w:b w:val="0"/>
                <w:i w:val="0"/>
                <w:sz w:val="17"/>
              </w:rPr>
              <w:t>Normal load unsafe; recovery path available.</w:t>
            </w:r>
          </w:p>
        </w:tc>
        <w:tc>
          <w:tcPr>
            <w:tcW w:type="dxa" w:w="3213"/>
          </w:tcPr>
          <w:p>
            <w:r>
              <w:rPr>
                <w:rFonts w:ascii="Arial" w:hAnsi="Arial"/>
                <w:b w:val="0"/>
                <w:i w:val="0"/>
                <w:sz w:val="17"/>
              </w:rPr>
              <w:t>Guided recovery.</w:t>
            </w:r>
          </w:p>
        </w:tc>
      </w:tr>
      <w:tr>
        <w:tc>
          <w:tcPr>
            <w:tcW w:type="dxa" w:w="3213"/>
          </w:tcPr>
          <w:p>
            <w:r>
              <w:rPr>
                <w:rFonts w:ascii="Arial" w:hAnsi="Arial"/>
                <w:b w:val="0"/>
                <w:i w:val="0"/>
                <w:sz w:val="17"/>
              </w:rPr>
              <w:t>Deleted</w:t>
            </w:r>
          </w:p>
        </w:tc>
        <w:tc>
          <w:tcPr>
            <w:tcW w:type="dxa" w:w="3213"/>
          </w:tcPr>
          <w:p>
            <w:r>
              <w:rPr>
                <w:rFonts w:ascii="Arial" w:hAnsi="Arial"/>
                <w:b w:val="0"/>
                <w:i w:val="0"/>
                <w:sz w:val="17"/>
              </w:rPr>
              <w:t>Slot intentionally removed according to policy.</w:t>
            </w:r>
          </w:p>
        </w:tc>
        <w:tc>
          <w:tcPr>
            <w:tcW w:type="dxa" w:w="3213"/>
          </w:tcPr>
          <w:p>
            <w:r>
              <w:rPr>
                <w:rFonts w:ascii="Arial" w:hAnsi="Arial"/>
                <w:b w:val="0"/>
                <w:i w:val="0"/>
                <w:sz w:val="17"/>
              </w:rPr>
              <w:t>No active state.</w:t>
            </w:r>
          </w:p>
        </w:tc>
      </w:tr>
    </w:tbl>
    <w:p/>
    <w:p>
      <w:r>
        <w:rPr>
          <w:rFonts w:ascii="Arial" w:hAnsi="Arial"/>
          <w:b/>
          <w:i w:val="0"/>
          <w:sz w:val="26"/>
        </w:rPr>
        <w:t>4. Save Slot Metadata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Metadata</w:t>
            </w:r>
          </w:p>
        </w:tc>
        <w:tc>
          <w:tcPr>
            <w:tcW w:type="dxa" w:w="4819"/>
          </w:tcPr>
          <w:p>
            <w:r>
              <w:rPr>
                <w:rFonts w:ascii="Arial" w:hAnsi="Arial"/>
                <w:b/>
                <w:i w:val="0"/>
                <w:sz w:val="18"/>
              </w:rPr>
              <w:t>Purpose</w:t>
            </w:r>
          </w:p>
        </w:tc>
      </w:tr>
      <w:tr>
        <w:tc>
          <w:tcPr>
            <w:tcW w:type="dxa" w:w="4819"/>
          </w:tcPr>
          <w:p>
            <w:r>
              <w:rPr>
                <w:rFonts w:ascii="Arial" w:hAnsi="Arial"/>
                <w:b w:val="0"/>
                <w:i w:val="0"/>
                <w:sz w:val="17"/>
              </w:rPr>
              <w:t>slot_id</w:t>
            </w:r>
          </w:p>
        </w:tc>
        <w:tc>
          <w:tcPr>
            <w:tcW w:type="dxa" w:w="4819"/>
          </w:tcPr>
          <w:p>
            <w:r>
              <w:rPr>
                <w:rFonts w:ascii="Arial" w:hAnsi="Arial"/>
                <w:b w:val="0"/>
                <w:i w:val="0"/>
                <w:sz w:val="17"/>
              </w:rPr>
              <w:t>Stable logical slot identity.</w:t>
            </w:r>
          </w:p>
        </w:tc>
      </w:tr>
      <w:tr>
        <w:tc>
          <w:tcPr>
            <w:tcW w:type="dxa" w:w="4819"/>
          </w:tcPr>
          <w:p>
            <w:r>
              <w:rPr>
                <w:rFonts w:ascii="Arial" w:hAnsi="Arial"/>
                <w:b w:val="0"/>
                <w:i w:val="0"/>
                <w:sz w:val="17"/>
              </w:rPr>
              <w:t>display_name</w:t>
            </w:r>
          </w:p>
        </w:tc>
        <w:tc>
          <w:tcPr>
            <w:tcW w:type="dxa" w:w="4819"/>
          </w:tcPr>
          <w:p>
            <w:r>
              <w:rPr>
                <w:rFonts w:ascii="Arial" w:hAnsi="Arial"/>
                <w:b w:val="0"/>
                <w:i w:val="0"/>
                <w:sz w:val="17"/>
              </w:rPr>
              <w:t>User-facing save name.</w:t>
            </w:r>
          </w:p>
        </w:tc>
      </w:tr>
      <w:tr>
        <w:tc>
          <w:tcPr>
            <w:tcW w:type="dxa" w:w="4819"/>
          </w:tcPr>
          <w:p>
            <w:r>
              <w:rPr>
                <w:rFonts w:ascii="Arial" w:hAnsi="Arial"/>
                <w:b w:val="0"/>
                <w:i w:val="0"/>
                <w:sz w:val="17"/>
              </w:rPr>
              <w:t>created_at</w:t>
            </w:r>
          </w:p>
        </w:tc>
        <w:tc>
          <w:tcPr>
            <w:tcW w:type="dxa" w:w="4819"/>
          </w:tcPr>
          <w:p>
            <w:r>
              <w:rPr>
                <w:rFonts w:ascii="Arial" w:hAnsi="Arial"/>
                <w:b w:val="0"/>
                <w:i w:val="0"/>
                <w:sz w:val="17"/>
              </w:rPr>
              <w:t>Original creation time.</w:t>
            </w:r>
          </w:p>
        </w:tc>
      </w:tr>
      <w:tr>
        <w:tc>
          <w:tcPr>
            <w:tcW w:type="dxa" w:w="4819"/>
          </w:tcPr>
          <w:p>
            <w:r>
              <w:rPr>
                <w:rFonts w:ascii="Arial" w:hAnsi="Arial"/>
                <w:b w:val="0"/>
                <w:i w:val="0"/>
                <w:sz w:val="17"/>
              </w:rPr>
              <w:t>updated_at</w:t>
            </w:r>
          </w:p>
        </w:tc>
        <w:tc>
          <w:tcPr>
            <w:tcW w:type="dxa" w:w="4819"/>
          </w:tcPr>
          <w:p>
            <w:r>
              <w:rPr>
                <w:rFonts w:ascii="Arial" w:hAnsi="Arial"/>
                <w:b w:val="0"/>
                <w:i w:val="0"/>
                <w:sz w:val="17"/>
              </w:rPr>
              <w:t>Last successful save time.</w:t>
            </w:r>
          </w:p>
        </w:tc>
      </w:tr>
      <w:tr>
        <w:tc>
          <w:tcPr>
            <w:tcW w:type="dxa" w:w="4819"/>
          </w:tcPr>
          <w:p>
            <w:r>
              <w:rPr>
                <w:rFonts w:ascii="Arial" w:hAnsi="Arial"/>
                <w:b w:val="0"/>
                <w:i w:val="0"/>
                <w:sz w:val="17"/>
              </w:rPr>
              <w:t>format_version</w:t>
            </w:r>
          </w:p>
        </w:tc>
        <w:tc>
          <w:tcPr>
            <w:tcW w:type="dxa" w:w="4819"/>
          </w:tcPr>
          <w:p>
            <w:r>
              <w:rPr>
                <w:rFonts w:ascii="Arial" w:hAnsi="Arial"/>
                <w:b w:val="0"/>
                <w:i w:val="0"/>
                <w:sz w:val="17"/>
              </w:rPr>
              <w:t>Save format identification.</w:t>
            </w:r>
          </w:p>
        </w:tc>
      </w:tr>
      <w:tr>
        <w:tc>
          <w:tcPr>
            <w:tcW w:type="dxa" w:w="4819"/>
          </w:tcPr>
          <w:p>
            <w:r>
              <w:rPr>
                <w:rFonts w:ascii="Arial" w:hAnsi="Arial"/>
                <w:b w:val="0"/>
                <w:i w:val="0"/>
                <w:sz w:val="17"/>
              </w:rPr>
              <w:t>compatibility_state</w:t>
            </w:r>
          </w:p>
        </w:tc>
        <w:tc>
          <w:tcPr>
            <w:tcW w:type="dxa" w:w="4819"/>
          </w:tcPr>
          <w:p>
            <w:r>
              <w:rPr>
                <w:rFonts w:ascii="Arial" w:hAnsi="Arial"/>
                <w:b w:val="0"/>
                <w:i w:val="0"/>
                <w:sz w:val="17"/>
              </w:rPr>
              <w:t>Current load compatibility.</w:t>
            </w:r>
          </w:p>
        </w:tc>
      </w:tr>
      <w:tr>
        <w:tc>
          <w:tcPr>
            <w:tcW w:type="dxa" w:w="4819"/>
          </w:tcPr>
          <w:p>
            <w:r>
              <w:rPr>
                <w:rFonts w:ascii="Arial" w:hAnsi="Arial"/>
                <w:b w:val="0"/>
                <w:i w:val="0"/>
                <w:sz w:val="17"/>
              </w:rPr>
              <w:t>integrity_state</w:t>
            </w:r>
          </w:p>
        </w:tc>
        <w:tc>
          <w:tcPr>
            <w:tcW w:type="dxa" w:w="4819"/>
          </w:tcPr>
          <w:p>
            <w:r>
              <w:rPr>
                <w:rFonts w:ascii="Arial" w:hAnsi="Arial"/>
                <w:b w:val="0"/>
                <w:i w:val="0"/>
                <w:sz w:val="17"/>
              </w:rPr>
              <w:t>Last known validation state.</w:t>
            </w:r>
          </w:p>
        </w:tc>
      </w:tr>
      <w:tr>
        <w:tc>
          <w:tcPr>
            <w:tcW w:type="dxa" w:w="4819"/>
          </w:tcPr>
          <w:p>
            <w:r>
              <w:rPr>
                <w:rFonts w:ascii="Arial" w:hAnsi="Arial"/>
                <w:b w:val="0"/>
                <w:i w:val="0"/>
                <w:sz w:val="17"/>
              </w:rPr>
              <w:t>backup_available</w:t>
            </w:r>
          </w:p>
        </w:tc>
        <w:tc>
          <w:tcPr>
            <w:tcW w:type="dxa" w:w="4819"/>
          </w:tcPr>
          <w:p>
            <w:r>
              <w:rPr>
                <w:rFonts w:ascii="Arial" w:hAnsi="Arial"/>
                <w:b w:val="0"/>
                <w:i w:val="0"/>
                <w:sz w:val="17"/>
              </w:rPr>
              <w:t>Whether recoverable backup exists.</w:t>
            </w:r>
          </w:p>
        </w:tc>
      </w:tr>
    </w:tbl>
    <w:p/>
    <w:p>
      <w:r>
        <w:rPr>
          <w:rFonts w:ascii="Arial" w:hAnsi="Arial"/>
          <w:b/>
          <w:i w:val="0"/>
          <w:sz w:val="26"/>
        </w:rPr>
        <w:t>5. Backup Strategy</w:t>
      </w:r>
    </w:p>
    <w:p>
      <w:r>
        <w:rPr>
          <w:rFonts w:ascii="Arial" w:hAnsi="Arial"/>
          <w:b w:val="0"/>
          <w:i w:val="0"/>
          <w:sz w:val="21"/>
        </w:rPr>
        <w:t>Backup protects the previous known-good state during destructive replacement and provides a recovery source after corruption or interrupted save operations.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Backup type</w:t>
            </w:r>
          </w:p>
        </w:tc>
        <w:tc>
          <w:tcPr>
            <w:tcW w:type="dxa" w:w="3213"/>
          </w:tcPr>
          <w:p>
            <w:r>
              <w:rPr>
                <w:rFonts w:ascii="Arial" w:hAnsi="Arial"/>
                <w:b/>
                <w:i w:val="0"/>
                <w:sz w:val="18"/>
              </w:rPr>
              <w:t>Purpose</w:t>
            </w:r>
          </w:p>
        </w:tc>
        <w:tc>
          <w:tcPr>
            <w:tcW w:type="dxa" w:w="3213"/>
          </w:tcPr>
          <w:p>
            <w:r>
              <w:rPr>
                <w:rFonts w:ascii="Arial" w:hAnsi="Arial"/>
                <w:b/>
                <w:i w:val="0"/>
                <w:sz w:val="18"/>
              </w:rPr>
              <w:t>v1.0</w:t>
            </w:r>
          </w:p>
        </w:tc>
      </w:tr>
      <w:tr>
        <w:tc>
          <w:tcPr>
            <w:tcW w:type="dxa" w:w="3213"/>
          </w:tcPr>
          <w:p>
            <w:r>
              <w:rPr>
                <w:rFonts w:ascii="Arial" w:hAnsi="Arial"/>
                <w:b w:val="0"/>
                <w:i w:val="0"/>
                <w:sz w:val="17"/>
              </w:rPr>
              <w:t>Pre-overwrite backup</w:t>
            </w:r>
          </w:p>
        </w:tc>
        <w:tc>
          <w:tcPr>
            <w:tcW w:type="dxa" w:w="3213"/>
          </w:tcPr>
          <w:p>
            <w:r>
              <w:rPr>
                <w:rFonts w:ascii="Arial" w:hAnsi="Arial"/>
                <w:b w:val="0"/>
                <w:i w:val="0"/>
                <w:sz w:val="17"/>
              </w:rPr>
              <w:t>Protect previous valid save before replacement.</w:t>
            </w:r>
          </w:p>
        </w:tc>
        <w:tc>
          <w:tcPr>
            <w:tcW w:type="dxa" w:w="3213"/>
          </w:tcPr>
          <w:p>
            <w:r>
              <w:rPr>
                <w:rFonts w:ascii="Arial" w:hAnsi="Arial"/>
                <w:b w:val="0"/>
                <w:i w:val="0"/>
                <w:sz w:val="17"/>
              </w:rPr>
              <w:t>Required</w:t>
            </w:r>
          </w:p>
        </w:tc>
      </w:tr>
      <w:tr>
        <w:tc>
          <w:tcPr>
            <w:tcW w:type="dxa" w:w="3213"/>
          </w:tcPr>
          <w:p>
            <w:r>
              <w:rPr>
                <w:rFonts w:ascii="Arial" w:hAnsi="Arial"/>
                <w:b w:val="0"/>
                <w:i w:val="0"/>
                <w:sz w:val="17"/>
              </w:rPr>
              <w:t>Recovery copy</w:t>
            </w:r>
          </w:p>
        </w:tc>
        <w:tc>
          <w:tcPr>
            <w:tcW w:type="dxa" w:w="3213"/>
          </w:tcPr>
          <w:p>
            <w:r>
              <w:rPr>
                <w:rFonts w:ascii="Arial" w:hAnsi="Arial"/>
                <w:b w:val="0"/>
                <w:i w:val="0"/>
                <w:sz w:val="17"/>
              </w:rPr>
              <w:t>Recover after detected corruption/failure.</w:t>
            </w:r>
          </w:p>
        </w:tc>
        <w:tc>
          <w:tcPr>
            <w:tcW w:type="dxa" w:w="3213"/>
          </w:tcPr>
          <w:p>
            <w:r>
              <w:rPr>
                <w:rFonts w:ascii="Arial" w:hAnsi="Arial"/>
                <w:b w:val="0"/>
                <w:i w:val="0"/>
                <w:sz w:val="17"/>
              </w:rPr>
              <w:t>Required where feasible</w:t>
            </w:r>
          </w:p>
        </w:tc>
      </w:tr>
      <w:tr>
        <w:tc>
          <w:tcPr>
            <w:tcW w:type="dxa" w:w="3213"/>
          </w:tcPr>
          <w:p>
            <w:r>
              <w:rPr>
                <w:rFonts w:ascii="Arial" w:hAnsi="Arial"/>
                <w:b w:val="0"/>
                <w:i w:val="0"/>
                <w:sz w:val="17"/>
              </w:rPr>
              <w:t>Manual user backup</w:t>
            </w:r>
          </w:p>
        </w:tc>
        <w:tc>
          <w:tcPr>
            <w:tcW w:type="dxa" w:w="3213"/>
          </w:tcPr>
          <w:p>
            <w:r>
              <w:rPr>
                <w:rFonts w:ascii="Arial" w:hAnsi="Arial"/>
                <w:b w:val="0"/>
                <w:i w:val="0"/>
                <w:sz w:val="17"/>
              </w:rPr>
              <w:t>Explicit user-created copy.</w:t>
            </w:r>
          </w:p>
        </w:tc>
        <w:tc>
          <w:tcPr>
            <w:tcW w:type="dxa" w:w="3213"/>
          </w:tcPr>
          <w:p>
            <w:r>
              <w:rPr>
                <w:rFonts w:ascii="Arial" w:hAnsi="Arial"/>
                <w:b w:val="0"/>
                <w:i w:val="0"/>
                <w:sz w:val="17"/>
              </w:rPr>
              <w:t>Supported if product workflow exposes it</w:t>
            </w:r>
          </w:p>
        </w:tc>
      </w:tr>
      <w:tr>
        <w:tc>
          <w:tcPr>
            <w:tcW w:type="dxa" w:w="3213"/>
          </w:tcPr>
          <w:p>
            <w:r>
              <w:rPr>
                <w:rFonts w:ascii="Arial" w:hAnsi="Arial"/>
                <w:b w:val="0"/>
                <w:i w:val="0"/>
                <w:sz w:val="17"/>
              </w:rPr>
              <w:t>Rolling history</w:t>
            </w:r>
          </w:p>
        </w:tc>
        <w:tc>
          <w:tcPr>
            <w:tcW w:type="dxa" w:w="3213"/>
          </w:tcPr>
          <w:p>
            <w:r>
              <w:rPr>
                <w:rFonts w:ascii="Arial" w:hAnsi="Arial"/>
                <w:b w:val="0"/>
                <w:i w:val="0"/>
                <w:sz w:val="17"/>
              </w:rPr>
              <w:t>Multiple historical generations.</w:t>
            </w:r>
          </w:p>
        </w:tc>
        <w:tc>
          <w:tcPr>
            <w:tcW w:type="dxa" w:w="3213"/>
          </w:tcPr>
          <w:p>
            <w:r>
              <w:rPr>
                <w:rFonts w:ascii="Arial" w:hAnsi="Arial"/>
                <w:b w:val="0"/>
                <w:i w:val="0"/>
                <w:sz w:val="17"/>
              </w:rPr>
              <w:t>Optional; policy-dependent</w:t>
            </w:r>
          </w:p>
        </w:tc>
      </w:tr>
      <w:tr>
        <w:tc>
          <w:tcPr>
            <w:tcW w:type="dxa" w:w="3213"/>
          </w:tcPr>
          <w:p>
            <w:r>
              <w:rPr>
                <w:rFonts w:ascii="Arial" w:hAnsi="Arial"/>
                <w:b w:val="0"/>
                <w:i w:val="0"/>
                <w:sz w:val="17"/>
              </w:rPr>
              <w:t>Cloud backup</w:t>
            </w:r>
          </w:p>
        </w:tc>
        <w:tc>
          <w:tcPr>
            <w:tcW w:type="dxa" w:w="3213"/>
          </w:tcPr>
          <w:p>
            <w:r>
              <w:rPr>
                <w:rFonts w:ascii="Arial" w:hAnsi="Arial"/>
                <w:b w:val="0"/>
                <w:i w:val="0"/>
                <w:sz w:val="17"/>
              </w:rPr>
              <w:t>Remote backup.</w:t>
            </w:r>
          </w:p>
        </w:tc>
        <w:tc>
          <w:tcPr>
            <w:tcW w:type="dxa" w:w="3213"/>
          </w:tcPr>
          <w:p>
            <w:r>
              <w:rPr>
                <w:rFonts w:ascii="Arial" w:hAnsi="Arial"/>
                <w:b w:val="0"/>
                <w:i w:val="0"/>
                <w:sz w:val="17"/>
              </w:rPr>
              <w:t>Not required</w:t>
            </w:r>
          </w:p>
        </w:tc>
      </w:tr>
    </w:tbl>
    <w:p/>
    <w:p>
      <w:r>
        <w:rPr>
          <w:rFonts w:ascii="Arial" w:hAnsi="Arial"/>
          <w:b/>
          <w:i w:val="0"/>
          <w:sz w:val="26"/>
        </w:rPr>
        <w:t>6. Backup Trigger Rules</w:t>
      </w:r>
    </w:p>
    <w:p>
      <w:pPr>
        <w:pStyle w:val="ListBullet"/>
      </w:pPr>
      <w:r>
        <w:rPr>
          <w:rFonts w:ascii="Arial" w:hAnsi="Arial"/>
          <w:b w:val="0"/>
          <w:i w:val="0"/>
          <w:sz w:val="20"/>
        </w:rPr>
        <w:t>Перед overwrite existing authoritative save должен быть защищён backup/recoverable copy, если storage policy это поддерживает.</w:t>
      </w:r>
    </w:p>
    <w:p>
      <w:pPr>
        <w:pStyle w:val="ListBullet"/>
      </w:pPr>
      <w:r>
        <w:rPr>
          <w:rFonts w:ascii="Arial" w:hAnsi="Arial"/>
          <w:b w:val="0"/>
          <w:i w:val="0"/>
          <w:sz w:val="20"/>
        </w:rPr>
        <w:t>Backup выполняется до destructive replacement.</w:t>
      </w:r>
    </w:p>
    <w:p>
      <w:pPr>
        <w:pStyle w:val="ListBullet"/>
      </w:pPr>
      <w:r>
        <w:rPr>
          <w:rFonts w:ascii="Arial" w:hAnsi="Arial"/>
          <w:b w:val="0"/>
          <w:i w:val="0"/>
          <w:sz w:val="20"/>
        </w:rPr>
        <w:t>Backup считается valid только после успешной integrity validation.</w:t>
      </w:r>
    </w:p>
    <w:p>
      <w:pPr>
        <w:pStyle w:val="ListBullet"/>
      </w:pPr>
      <w:r>
        <w:rPr>
          <w:rFonts w:ascii="Arial" w:hAnsi="Arial"/>
          <w:b w:val="0"/>
          <w:i w:val="0"/>
          <w:sz w:val="20"/>
        </w:rPr>
        <w:t>Неудача backup не должна тихо выглядеть как успешный save.</w:t>
      </w:r>
    </w:p>
    <w:p>
      <w:pPr>
        <w:pStyle w:val="ListBullet"/>
      </w:pPr>
      <w:r>
        <w:rPr>
          <w:rFonts w:ascii="Arial" w:hAnsi="Arial"/>
          <w:b w:val="0"/>
          <w:i w:val="0"/>
          <w:sz w:val="20"/>
        </w:rPr>
        <w:t>Если storage constraints не позволяют создать backup, Save Manager должен применить явную policy: abort или controlled reduced-safety mode.</w:t>
      </w:r>
    </w:p>
    <w:p>
      <w:r>
        <w:rPr>
          <w:rFonts w:ascii="Arial" w:hAnsi="Arial"/>
          <w:b/>
          <w:i w:val="0"/>
          <w:sz w:val="26"/>
        </w:rPr>
        <w:t>7. Recovery Sources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Source</w:t>
            </w:r>
          </w:p>
        </w:tc>
        <w:tc>
          <w:tcPr>
            <w:tcW w:type="dxa" w:w="4819"/>
          </w:tcPr>
          <w:p>
            <w:r>
              <w:rPr>
                <w:rFonts w:ascii="Arial" w:hAnsi="Arial"/>
                <w:b/>
                <w:i w:val="0"/>
                <w:sz w:val="18"/>
              </w:rPr>
              <w:t>Use</w:t>
            </w:r>
          </w:p>
        </w:tc>
      </w:tr>
      <w:tr>
        <w:tc>
          <w:tcPr>
            <w:tcW w:type="dxa" w:w="4819"/>
          </w:tcPr>
          <w:p>
            <w:r>
              <w:rPr>
                <w:rFonts w:ascii="Arial" w:hAnsi="Arial"/>
                <w:b w:val="0"/>
                <w:i w:val="0"/>
                <w:sz w:val="17"/>
              </w:rPr>
              <w:t>Current valid save</w:t>
            </w:r>
          </w:p>
        </w:tc>
        <w:tc>
          <w:tcPr>
            <w:tcW w:type="dxa" w:w="4819"/>
          </w:tcPr>
          <w:p>
            <w:r>
              <w:rPr>
                <w:rFonts w:ascii="Arial" w:hAnsi="Arial"/>
                <w:b w:val="0"/>
                <w:i w:val="0"/>
                <w:sz w:val="17"/>
              </w:rPr>
              <w:t>Primary recovery source.</w:t>
            </w:r>
          </w:p>
        </w:tc>
      </w:tr>
      <w:tr>
        <w:tc>
          <w:tcPr>
            <w:tcW w:type="dxa" w:w="4819"/>
          </w:tcPr>
          <w:p>
            <w:r>
              <w:rPr>
                <w:rFonts w:ascii="Arial" w:hAnsi="Arial"/>
                <w:b w:val="0"/>
                <w:i w:val="0"/>
                <w:sz w:val="17"/>
              </w:rPr>
              <w:t>Pre-overwrite backup</w:t>
            </w:r>
          </w:p>
        </w:tc>
        <w:tc>
          <w:tcPr>
            <w:tcW w:type="dxa" w:w="4819"/>
          </w:tcPr>
          <w:p>
            <w:r>
              <w:rPr>
                <w:rFonts w:ascii="Arial" w:hAnsi="Arial"/>
                <w:b w:val="0"/>
                <w:i w:val="0"/>
                <w:sz w:val="17"/>
              </w:rPr>
              <w:t>Restore previous state after failed replacement.</w:t>
            </w:r>
          </w:p>
        </w:tc>
      </w:tr>
      <w:tr>
        <w:tc>
          <w:tcPr>
            <w:tcW w:type="dxa" w:w="4819"/>
          </w:tcPr>
          <w:p>
            <w:r>
              <w:rPr>
                <w:rFonts w:ascii="Arial" w:hAnsi="Arial"/>
                <w:b w:val="0"/>
                <w:i w:val="0"/>
                <w:sz w:val="17"/>
              </w:rPr>
              <w:t>Rolling backup</w:t>
            </w:r>
          </w:p>
        </w:tc>
        <w:tc>
          <w:tcPr>
            <w:tcW w:type="dxa" w:w="4819"/>
          </w:tcPr>
          <w:p>
            <w:r>
              <w:rPr>
                <w:rFonts w:ascii="Arial" w:hAnsi="Arial"/>
                <w:b w:val="0"/>
                <w:i w:val="0"/>
                <w:sz w:val="17"/>
              </w:rPr>
              <w:t>Recover an older valid generation.</w:t>
            </w:r>
          </w:p>
        </w:tc>
      </w:tr>
      <w:tr>
        <w:tc>
          <w:tcPr>
            <w:tcW w:type="dxa" w:w="4819"/>
          </w:tcPr>
          <w:p>
            <w:r>
              <w:rPr>
                <w:rFonts w:ascii="Arial" w:hAnsi="Arial"/>
                <w:b w:val="0"/>
                <w:i w:val="0"/>
                <w:sz w:val="17"/>
              </w:rPr>
              <w:t>Migration staging copy</w:t>
            </w:r>
          </w:p>
        </w:tc>
        <w:tc>
          <w:tcPr>
            <w:tcW w:type="dxa" w:w="4819"/>
          </w:tcPr>
          <w:p>
            <w:r>
              <w:rPr>
                <w:rFonts w:ascii="Arial" w:hAnsi="Arial"/>
                <w:b w:val="0"/>
                <w:i w:val="0"/>
                <w:sz w:val="17"/>
              </w:rPr>
              <w:t>Only if validated and explicitly recoverable.</w:t>
            </w:r>
          </w:p>
        </w:tc>
      </w:tr>
      <w:tr>
        <w:tc>
          <w:tcPr>
            <w:tcW w:type="dxa" w:w="4819"/>
          </w:tcPr>
          <w:p>
            <w:r>
              <w:rPr>
                <w:rFonts w:ascii="Arial" w:hAnsi="Arial"/>
                <w:b w:val="0"/>
                <w:i w:val="0"/>
                <w:sz w:val="17"/>
              </w:rPr>
              <w:t>Temporary/incomplete artifact</w:t>
            </w:r>
          </w:p>
        </w:tc>
        <w:tc>
          <w:tcPr>
            <w:tcW w:type="dxa" w:w="4819"/>
          </w:tcPr>
          <w:p>
            <w:r>
              <w:rPr>
                <w:rFonts w:ascii="Arial" w:hAnsi="Arial"/>
                <w:b w:val="0"/>
                <w:i w:val="0"/>
                <w:sz w:val="17"/>
              </w:rPr>
              <w:t>Never directly activate without validation.</w:t>
            </w:r>
          </w:p>
        </w:tc>
      </w:tr>
    </w:tbl>
    <w:p/>
    <w:p>
      <w:r>
        <w:rPr>
          <w:rFonts w:ascii="Arial" w:hAnsi="Arial"/>
          <w:b/>
          <w:i w:val="0"/>
          <w:sz w:val="26"/>
        </w:rPr>
        <w:t>8. Recovery Workflow</w:t>
      </w:r>
    </w:p>
    <w:p>
      <w:r>
        <w:rPr>
          <w:rFonts w:ascii="Consolas" w:hAnsi="Consolas"/>
          <w:b w:val="0"/>
          <w:i w:val="0"/>
          <w:sz w:val="19"/>
        </w:rPr>
        <w:t>1. Detect that normal load/activation is unsafe or failed.</w:t>
      </w:r>
    </w:p>
    <w:p>
      <w:r>
        <w:rPr>
          <w:rFonts w:ascii="Consolas" w:hAnsi="Consolas"/>
          <w:b w:val="0"/>
          <w:i w:val="0"/>
          <w:sz w:val="19"/>
        </w:rPr>
        <w:t>2. Enumerate available recovery candidates.</w:t>
      </w:r>
    </w:p>
    <w:p>
      <w:r>
        <w:rPr>
          <w:rFonts w:ascii="Consolas" w:hAnsi="Consolas"/>
          <w:b w:val="0"/>
          <w:i w:val="0"/>
          <w:sz w:val="19"/>
        </w:rPr>
        <w:t>3. Validate candidate metadata and integrity.</w:t>
      </w:r>
    </w:p>
    <w:p>
      <w:r>
        <w:rPr>
          <w:rFonts w:ascii="Consolas" w:hAnsi="Consolas"/>
          <w:b w:val="0"/>
          <w:i w:val="0"/>
          <w:sz w:val="19"/>
        </w:rPr>
        <w:t>4. Rank/select candidate according to explicit recovery policy.</w:t>
      </w:r>
    </w:p>
    <w:p>
      <w:r>
        <w:rPr>
          <w:rFonts w:ascii="Consolas" w:hAnsi="Consolas"/>
          <w:b w:val="0"/>
          <w:i w:val="0"/>
          <w:sz w:val="19"/>
        </w:rPr>
        <w:t>5. Load candidate into non-authoritative staging state.</w:t>
      </w:r>
    </w:p>
    <w:p>
      <w:r>
        <w:rPr>
          <w:rFonts w:ascii="Consolas" w:hAnsi="Consolas"/>
          <w:b w:val="0"/>
          <w:i w:val="0"/>
          <w:sz w:val="19"/>
        </w:rPr>
        <w:t>6. Validate domain consistency and compatibility.</w:t>
      </w:r>
    </w:p>
    <w:p>
      <w:r>
        <w:rPr>
          <w:rFonts w:ascii="Consolas" w:hAnsi="Consolas"/>
          <w:b w:val="0"/>
          <w:i w:val="0"/>
          <w:sz w:val="19"/>
        </w:rPr>
        <w:t>7. Activate only after complete validation.</w:t>
      </w:r>
    </w:p>
    <w:p>
      <w:r>
        <w:rPr>
          <w:rFonts w:ascii="Consolas" w:hAnsi="Consolas"/>
          <w:b w:val="0"/>
          <w:i w:val="0"/>
          <w:sz w:val="19"/>
        </w:rPr>
        <w:t>8. Record recovery event and source used.</w:t>
      </w:r>
    </w:p>
    <w:p>
      <w:r>
        <w:rPr>
          <w:rFonts w:ascii="Consolas" w:hAnsi="Consolas"/>
          <w:b w:val="0"/>
          <w:i w:val="0"/>
          <w:sz w:val="19"/>
        </w:rPr>
        <w:t>9. Preserve failed/corrupted original for diagnostics unless user explicitly removes it.</w:t>
      </w:r>
    </w:p>
    <w:p>
      <w:r>
        <w:rPr>
          <w:rFonts w:ascii="Arial" w:hAnsi="Arial"/>
          <w:b/>
          <w:i w:val="0"/>
          <w:sz w:val="26"/>
        </w:rPr>
        <w:t>9. Recovery Selection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Priority</w:t>
            </w:r>
          </w:p>
        </w:tc>
        <w:tc>
          <w:tcPr>
            <w:tcW w:type="dxa" w:w="4819"/>
          </w:tcPr>
          <w:p>
            <w:r>
              <w:rPr>
                <w:rFonts w:ascii="Arial" w:hAnsi="Arial"/>
                <w:b/>
                <w:i w:val="0"/>
                <w:sz w:val="18"/>
              </w:rPr>
              <w:t>Candidate</w:t>
            </w:r>
          </w:p>
        </w:tc>
      </w:tr>
      <w:tr>
        <w:tc>
          <w:tcPr>
            <w:tcW w:type="dxa" w:w="4819"/>
          </w:tcPr>
          <w:p>
            <w:r>
              <w:rPr>
                <w:rFonts w:ascii="Arial" w:hAnsi="Arial"/>
                <w:b w:val="0"/>
                <w:i w:val="0"/>
                <w:sz w:val="17"/>
              </w:rPr>
              <w:t>1</w:t>
            </w:r>
          </w:p>
        </w:tc>
        <w:tc>
          <w:tcPr>
            <w:tcW w:type="dxa" w:w="4819"/>
          </w:tcPr>
          <w:p>
            <w:r>
              <w:rPr>
                <w:rFonts w:ascii="Arial" w:hAnsi="Arial"/>
                <w:b w:val="0"/>
                <w:i w:val="0"/>
                <w:sz w:val="17"/>
              </w:rPr>
              <w:t>Most recent valid authoritative save.</w:t>
            </w:r>
          </w:p>
        </w:tc>
      </w:tr>
      <w:tr>
        <w:tc>
          <w:tcPr>
            <w:tcW w:type="dxa" w:w="4819"/>
          </w:tcPr>
          <w:p>
            <w:r>
              <w:rPr>
                <w:rFonts w:ascii="Arial" w:hAnsi="Arial"/>
                <w:b w:val="0"/>
                <w:i w:val="0"/>
                <w:sz w:val="17"/>
              </w:rPr>
              <w:t>2</w:t>
            </w:r>
          </w:p>
        </w:tc>
        <w:tc>
          <w:tcPr>
            <w:tcW w:type="dxa" w:w="4819"/>
          </w:tcPr>
          <w:p>
            <w:r>
              <w:rPr>
                <w:rFonts w:ascii="Arial" w:hAnsi="Arial"/>
                <w:b w:val="0"/>
                <w:i w:val="0"/>
                <w:sz w:val="17"/>
              </w:rPr>
              <w:t>Most recent valid backup of same slot.</w:t>
            </w:r>
          </w:p>
        </w:tc>
      </w:tr>
      <w:tr>
        <w:tc>
          <w:tcPr>
            <w:tcW w:type="dxa" w:w="4819"/>
          </w:tcPr>
          <w:p>
            <w:r>
              <w:rPr>
                <w:rFonts w:ascii="Arial" w:hAnsi="Arial"/>
                <w:b w:val="0"/>
                <w:i w:val="0"/>
                <w:sz w:val="17"/>
              </w:rPr>
              <w:t>3</w:t>
            </w:r>
          </w:p>
        </w:tc>
        <w:tc>
          <w:tcPr>
            <w:tcW w:type="dxa" w:w="4819"/>
          </w:tcPr>
          <w:p>
            <w:r>
              <w:rPr>
                <w:rFonts w:ascii="Arial" w:hAnsi="Arial"/>
                <w:b w:val="0"/>
                <w:i w:val="0"/>
                <w:sz w:val="17"/>
              </w:rPr>
              <w:t>Older valid rolling backup if supported.</w:t>
            </w:r>
          </w:p>
        </w:tc>
      </w:tr>
      <w:tr>
        <w:tc>
          <w:tcPr>
            <w:tcW w:type="dxa" w:w="4819"/>
          </w:tcPr>
          <w:p>
            <w:r>
              <w:rPr>
                <w:rFonts w:ascii="Arial" w:hAnsi="Arial"/>
                <w:b w:val="0"/>
                <w:i w:val="0"/>
                <w:sz w:val="17"/>
              </w:rPr>
              <w:t>4</w:t>
            </w:r>
          </w:p>
        </w:tc>
        <w:tc>
          <w:tcPr>
            <w:tcW w:type="dxa" w:w="4819"/>
          </w:tcPr>
          <w:p>
            <w:r>
              <w:rPr>
                <w:rFonts w:ascii="Arial" w:hAnsi="Arial"/>
                <w:b w:val="0"/>
                <w:i w:val="0"/>
                <w:sz w:val="17"/>
              </w:rPr>
              <w:t>Explicit user-selected compatible save.</w:t>
            </w:r>
          </w:p>
        </w:tc>
      </w:tr>
      <w:tr>
        <w:tc>
          <w:tcPr>
            <w:tcW w:type="dxa" w:w="4819"/>
          </w:tcPr>
          <w:p>
            <w:r>
              <w:rPr>
                <w:rFonts w:ascii="Arial" w:hAnsi="Arial"/>
                <w:b w:val="0"/>
                <w:i w:val="0"/>
                <w:sz w:val="17"/>
              </w:rPr>
              <w:t>5</w:t>
            </w:r>
          </w:p>
        </w:tc>
        <w:tc>
          <w:tcPr>
            <w:tcW w:type="dxa" w:w="4819"/>
          </w:tcPr>
          <w:p>
            <w:r>
              <w:rPr>
                <w:rFonts w:ascii="Arial" w:hAnsi="Arial"/>
                <w:b w:val="0"/>
                <w:i w:val="0"/>
                <w:sz w:val="17"/>
              </w:rPr>
              <w:t>Rebuild/new state only as last-resort recovery path.</w:t>
            </w:r>
          </w:p>
        </w:tc>
      </w:tr>
    </w:tbl>
    <w:p/>
    <w:p>
      <w:r>
        <w:rPr>
          <w:rFonts w:ascii="Arial" w:hAnsi="Arial"/>
          <w:b w:val="0"/>
          <w:i w:val="0"/>
          <w:sz w:val="21"/>
        </w:rPr>
        <w:t>Recovery must never choose a candidate solely because it is the newest file. Integrity and compatibility take precedence.</w:t>
      </w:r>
    </w:p>
    <w:p>
      <w:r>
        <w:rPr>
          <w:rFonts w:ascii="Arial" w:hAnsi="Arial"/>
          <w:b/>
          <w:i w:val="0"/>
          <w:sz w:val="26"/>
        </w:rPr>
        <w:t>10. Corruption Detection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Corruption type</w:t>
            </w:r>
          </w:p>
        </w:tc>
        <w:tc>
          <w:tcPr>
            <w:tcW w:type="dxa" w:w="4819"/>
          </w:tcPr>
          <w:p>
            <w:r>
              <w:rPr>
                <w:rFonts w:ascii="Arial" w:hAnsi="Arial"/>
                <w:b/>
                <w:i w:val="0"/>
                <w:sz w:val="18"/>
              </w:rPr>
              <w:t>Detection</w:t>
            </w:r>
          </w:p>
        </w:tc>
      </w:tr>
      <w:tr>
        <w:tc>
          <w:tcPr>
            <w:tcW w:type="dxa" w:w="4819"/>
          </w:tcPr>
          <w:p>
            <w:r>
              <w:rPr>
                <w:rFonts w:ascii="Arial" w:hAnsi="Arial"/>
                <w:b w:val="0"/>
                <w:i w:val="0"/>
                <w:sz w:val="17"/>
              </w:rPr>
              <w:t>Truncation</w:t>
            </w:r>
          </w:p>
        </w:tc>
        <w:tc>
          <w:tcPr>
            <w:tcW w:type="dxa" w:w="4819"/>
          </w:tcPr>
          <w:p>
            <w:r>
              <w:rPr>
                <w:rFonts w:ascii="Arial" w:hAnsi="Arial"/>
                <w:b w:val="0"/>
                <w:i w:val="0"/>
                <w:sz w:val="17"/>
              </w:rPr>
              <w:t>Length/integrity checks.</w:t>
            </w:r>
          </w:p>
        </w:tc>
      </w:tr>
      <w:tr>
        <w:tc>
          <w:tcPr>
            <w:tcW w:type="dxa" w:w="4819"/>
          </w:tcPr>
          <w:p>
            <w:r>
              <w:rPr>
                <w:rFonts w:ascii="Arial" w:hAnsi="Arial"/>
                <w:b w:val="0"/>
                <w:i w:val="0"/>
                <w:sz w:val="17"/>
              </w:rPr>
              <w:t>Invalid structure</w:t>
            </w:r>
          </w:p>
        </w:tc>
        <w:tc>
          <w:tcPr>
            <w:tcW w:type="dxa" w:w="4819"/>
          </w:tcPr>
          <w:p>
            <w:r>
              <w:rPr>
                <w:rFonts w:ascii="Arial" w:hAnsi="Arial"/>
                <w:b w:val="0"/>
                <w:i w:val="0"/>
                <w:sz w:val="17"/>
              </w:rPr>
              <w:t>Parser/schema validation.</w:t>
            </w:r>
          </w:p>
        </w:tc>
      </w:tr>
      <w:tr>
        <w:tc>
          <w:tcPr>
            <w:tcW w:type="dxa" w:w="4819"/>
          </w:tcPr>
          <w:p>
            <w:r>
              <w:rPr>
                <w:rFonts w:ascii="Arial" w:hAnsi="Arial"/>
                <w:b w:val="0"/>
                <w:i w:val="0"/>
                <w:sz w:val="17"/>
              </w:rPr>
              <w:t>Broken references</w:t>
            </w:r>
          </w:p>
        </w:tc>
        <w:tc>
          <w:tcPr>
            <w:tcW w:type="dxa" w:w="4819"/>
          </w:tcPr>
          <w:p>
            <w:r>
              <w:rPr>
                <w:rFonts w:ascii="Arial" w:hAnsi="Arial"/>
                <w:b w:val="0"/>
                <w:i w:val="0"/>
                <w:sz w:val="17"/>
              </w:rPr>
              <w:t>Domain consistency validation.</w:t>
            </w:r>
          </w:p>
        </w:tc>
      </w:tr>
      <w:tr>
        <w:tc>
          <w:tcPr>
            <w:tcW w:type="dxa" w:w="4819"/>
          </w:tcPr>
          <w:p>
            <w:r>
              <w:rPr>
                <w:rFonts w:ascii="Arial" w:hAnsi="Arial"/>
                <w:b w:val="0"/>
                <w:i w:val="0"/>
                <w:sz w:val="17"/>
              </w:rPr>
              <w:t>Checksum/fingerprint mismatch</w:t>
            </w:r>
          </w:p>
        </w:tc>
        <w:tc>
          <w:tcPr>
            <w:tcW w:type="dxa" w:w="4819"/>
          </w:tcPr>
          <w:p>
            <w:r>
              <w:rPr>
                <w:rFonts w:ascii="Arial" w:hAnsi="Arial"/>
                <w:b w:val="0"/>
                <w:i w:val="0"/>
                <w:sz w:val="17"/>
              </w:rPr>
              <w:t>Integrity verification where configured.</w:t>
            </w:r>
          </w:p>
        </w:tc>
      </w:tr>
      <w:tr>
        <w:tc>
          <w:tcPr>
            <w:tcW w:type="dxa" w:w="4819"/>
          </w:tcPr>
          <w:p>
            <w:r>
              <w:rPr>
                <w:rFonts w:ascii="Arial" w:hAnsi="Arial"/>
                <w:b w:val="0"/>
                <w:i w:val="0"/>
                <w:sz w:val="17"/>
              </w:rPr>
              <w:t>Incompatible version</w:t>
            </w:r>
          </w:p>
        </w:tc>
        <w:tc>
          <w:tcPr>
            <w:tcW w:type="dxa" w:w="4819"/>
          </w:tcPr>
          <w:p>
            <w:r>
              <w:rPr>
                <w:rFonts w:ascii="Arial" w:hAnsi="Arial"/>
                <w:b w:val="0"/>
                <w:i w:val="0"/>
                <w:sz w:val="17"/>
              </w:rPr>
              <w:t>Version compatibility check.</w:t>
            </w:r>
          </w:p>
        </w:tc>
      </w:tr>
      <w:tr>
        <w:tc>
          <w:tcPr>
            <w:tcW w:type="dxa" w:w="4819"/>
          </w:tcPr>
          <w:p>
            <w:r>
              <w:rPr>
                <w:rFonts w:ascii="Arial" w:hAnsi="Arial"/>
                <w:b w:val="0"/>
                <w:i w:val="0"/>
                <w:sz w:val="17"/>
              </w:rPr>
              <w:t>Database inconsistency</w:t>
            </w:r>
          </w:p>
        </w:tc>
        <w:tc>
          <w:tcPr>
            <w:tcW w:type="dxa" w:w="4819"/>
          </w:tcPr>
          <w:p>
            <w:r>
              <w:rPr>
                <w:rFonts w:ascii="Arial" w:hAnsi="Arial"/>
                <w:b w:val="0"/>
                <w:i w:val="0"/>
                <w:sz w:val="17"/>
              </w:rPr>
              <w:t>Repository/DB validation.</w:t>
            </w:r>
          </w:p>
        </w:tc>
      </w:tr>
      <w:tr>
        <w:tc>
          <w:tcPr>
            <w:tcW w:type="dxa" w:w="4819"/>
          </w:tcPr>
          <w:p>
            <w:r>
              <w:rPr>
                <w:rFonts w:ascii="Arial" w:hAnsi="Arial"/>
                <w:b w:val="0"/>
                <w:i w:val="0"/>
                <w:sz w:val="17"/>
              </w:rPr>
              <w:t>Partial multi-artifact save</w:t>
            </w:r>
          </w:p>
        </w:tc>
        <w:tc>
          <w:tcPr>
            <w:tcW w:type="dxa" w:w="4819"/>
          </w:tcPr>
          <w:p>
            <w:r>
              <w:rPr>
                <w:rFonts w:ascii="Arial" w:hAnsi="Arial"/>
                <w:b w:val="0"/>
                <w:i w:val="0"/>
                <w:sz w:val="17"/>
              </w:rPr>
              <w:t>Cross-artifact consistency check.</w:t>
            </w:r>
          </w:p>
        </w:tc>
      </w:tr>
    </w:tbl>
    <w:p/>
    <w:p>
      <w:r>
        <w:rPr>
          <w:rFonts w:ascii="Arial" w:hAnsi="Arial"/>
          <w:b/>
          <w:i w:val="0"/>
          <w:sz w:val="26"/>
        </w:rPr>
        <w:t>11. Corruption Handling Rules</w:t>
      </w:r>
    </w:p>
    <w:p>
      <w:pPr>
        <w:pStyle w:val="ListBullet"/>
      </w:pPr>
      <w:r>
        <w:rPr>
          <w:rFonts w:ascii="Arial" w:hAnsi="Arial"/>
          <w:b w:val="0"/>
          <w:i w:val="0"/>
          <w:sz w:val="20"/>
        </w:rPr>
        <w:t>Corrupted save is never silently replaced by a new default save.</w:t>
      </w:r>
    </w:p>
    <w:p>
      <w:pPr>
        <w:pStyle w:val="ListBullet"/>
      </w:pPr>
      <w:r>
        <w:rPr>
          <w:rFonts w:ascii="Arial" w:hAnsi="Arial"/>
          <w:b w:val="0"/>
          <w:i w:val="0"/>
          <w:sz w:val="20"/>
        </w:rPr>
        <w:t>Original artifact should remain available for diagnostics/recovery.</w:t>
      </w:r>
    </w:p>
    <w:p>
      <w:pPr>
        <w:pStyle w:val="ListBullet"/>
      </w:pPr>
      <w:r>
        <w:rPr>
          <w:rFonts w:ascii="Arial" w:hAnsi="Arial"/>
          <w:b w:val="0"/>
          <w:i w:val="0"/>
          <w:sz w:val="20"/>
        </w:rPr>
        <w:t>A corrupted primary save may be marked unusable while its backup remains usable.</w:t>
      </w:r>
    </w:p>
    <w:p>
      <w:pPr>
        <w:pStyle w:val="ListBullet"/>
      </w:pPr>
      <w:r>
        <w:rPr>
          <w:rFonts w:ascii="Arial" w:hAnsi="Arial"/>
          <w:b w:val="0"/>
          <w:i w:val="0"/>
          <w:sz w:val="20"/>
        </w:rPr>
        <w:t>Corruption status should be visible to diagnostics/UI.</w:t>
      </w:r>
    </w:p>
    <w:p>
      <w:pPr>
        <w:pStyle w:val="ListBullet"/>
      </w:pPr>
      <w:r>
        <w:rPr>
          <w:rFonts w:ascii="Arial" w:hAnsi="Arial"/>
          <w:b w:val="0"/>
          <w:i w:val="0"/>
          <w:sz w:val="20"/>
        </w:rPr>
        <w:t>Recovery must create a new validated active state rather than mutating corrupted data in place.</w:t>
      </w:r>
    </w:p>
    <w:p>
      <w:r>
        <w:rPr>
          <w:rFonts w:ascii="Arial" w:hAnsi="Arial"/>
          <w:b/>
          <w:i w:val="0"/>
          <w:sz w:val="26"/>
        </w:rPr>
        <w:t>12. Interrupted Save Recovery</w:t>
      </w:r>
    </w:p>
    <w:p>
      <w:r>
        <w:rPr>
          <w:rFonts w:ascii="Arial" w:hAnsi="Arial"/>
          <w:b w:val="0"/>
          <w:i w:val="0"/>
          <w:sz w:val="21"/>
        </w:rPr>
        <w:t>При сбое питания, process crash или forced termination могут остаться temporary artifacts. Они не являются authoritative и должны быть inspected during startup.</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Temporary state</w:t>
            </w:r>
          </w:p>
        </w:tc>
        <w:tc>
          <w:tcPr>
            <w:tcW w:type="dxa" w:w="4819"/>
          </w:tcPr>
          <w:p>
            <w:r>
              <w:rPr>
                <w:rFonts w:ascii="Arial" w:hAnsi="Arial"/>
                <w:b/>
                <w:i w:val="0"/>
                <w:sz w:val="18"/>
              </w:rPr>
              <w:t>Action</w:t>
            </w:r>
          </w:p>
        </w:tc>
      </w:tr>
      <w:tr>
        <w:tc>
          <w:tcPr>
            <w:tcW w:type="dxa" w:w="4819"/>
          </w:tcPr>
          <w:p>
            <w:r>
              <w:rPr>
                <w:rFonts w:ascii="Arial" w:hAnsi="Arial"/>
                <w:b w:val="0"/>
                <w:i w:val="0"/>
                <w:sz w:val="17"/>
              </w:rPr>
              <w:t>Complete and validated but not committed</w:t>
            </w:r>
          </w:p>
        </w:tc>
        <w:tc>
          <w:tcPr>
            <w:tcW w:type="dxa" w:w="4819"/>
          </w:tcPr>
          <w:p>
            <w:r>
              <w:rPr>
                <w:rFonts w:ascii="Arial" w:hAnsi="Arial"/>
                <w:b w:val="0"/>
                <w:i w:val="0"/>
                <w:sz w:val="17"/>
              </w:rPr>
              <w:t>Treat according to recovery policy; do not auto-activate without explicit rule.</w:t>
            </w:r>
          </w:p>
        </w:tc>
      </w:tr>
      <w:tr>
        <w:tc>
          <w:tcPr>
            <w:tcW w:type="dxa" w:w="4819"/>
          </w:tcPr>
          <w:p>
            <w:r>
              <w:rPr>
                <w:rFonts w:ascii="Arial" w:hAnsi="Arial"/>
                <w:b w:val="0"/>
                <w:i w:val="0"/>
                <w:sz w:val="17"/>
              </w:rPr>
              <w:t>Incomplete</w:t>
            </w:r>
          </w:p>
        </w:tc>
        <w:tc>
          <w:tcPr>
            <w:tcW w:type="dxa" w:w="4819"/>
          </w:tcPr>
          <w:p>
            <w:r>
              <w:rPr>
                <w:rFonts w:ascii="Arial" w:hAnsi="Arial"/>
                <w:b w:val="0"/>
                <w:i w:val="0"/>
                <w:sz w:val="17"/>
              </w:rPr>
              <w:t>Discard/quarantine safely.</w:t>
            </w:r>
          </w:p>
        </w:tc>
      </w:tr>
      <w:tr>
        <w:tc>
          <w:tcPr>
            <w:tcW w:type="dxa" w:w="4819"/>
          </w:tcPr>
          <w:p>
            <w:r>
              <w:rPr>
                <w:rFonts w:ascii="Arial" w:hAnsi="Arial"/>
                <w:b w:val="0"/>
                <w:i w:val="0"/>
                <w:sz w:val="17"/>
              </w:rPr>
              <w:t>Unknown</w:t>
            </w:r>
          </w:p>
        </w:tc>
        <w:tc>
          <w:tcPr>
            <w:tcW w:type="dxa" w:w="4819"/>
          </w:tcPr>
          <w:p>
            <w:r>
              <w:rPr>
                <w:rFonts w:ascii="Arial" w:hAnsi="Arial"/>
                <w:b w:val="0"/>
                <w:i w:val="0"/>
                <w:sz w:val="17"/>
              </w:rPr>
              <w:t>Keep for diagnostics and do not activate.</w:t>
            </w:r>
          </w:p>
        </w:tc>
      </w:tr>
      <w:tr>
        <w:tc>
          <w:tcPr>
            <w:tcW w:type="dxa" w:w="4819"/>
          </w:tcPr>
          <w:p>
            <w:r>
              <w:rPr>
                <w:rFonts w:ascii="Arial" w:hAnsi="Arial"/>
                <w:b w:val="0"/>
                <w:i w:val="0"/>
                <w:sz w:val="17"/>
              </w:rPr>
              <w:t>Matches already committed save</w:t>
            </w:r>
          </w:p>
        </w:tc>
        <w:tc>
          <w:tcPr>
            <w:tcW w:type="dxa" w:w="4819"/>
          </w:tcPr>
          <w:p>
            <w:r>
              <w:rPr>
                <w:rFonts w:ascii="Arial" w:hAnsi="Arial"/>
                <w:b w:val="0"/>
                <w:i w:val="0"/>
                <w:sz w:val="17"/>
              </w:rPr>
              <w:t>Safe cleanup candidate.</w:t>
            </w:r>
          </w:p>
        </w:tc>
      </w:tr>
    </w:tbl>
    <w:p/>
    <w:p>
      <w:r>
        <w:rPr>
          <w:rFonts w:ascii="Arial" w:hAnsi="Arial"/>
          <w:b/>
          <w:i w:val="0"/>
          <w:sz w:val="26"/>
        </w:rPr>
        <w:t>13. Slot Deletion</w:t>
      </w:r>
    </w:p>
    <w:p>
      <w:pPr>
        <w:pStyle w:val="ListBullet"/>
      </w:pPr>
      <w:r>
        <w:rPr>
          <w:rFonts w:ascii="Arial" w:hAnsi="Arial"/>
          <w:b w:val="0"/>
          <w:i w:val="0"/>
          <w:sz w:val="20"/>
        </w:rPr>
        <w:t>Delete operation должна иметь explicit confirmation semantics.</w:t>
      </w:r>
    </w:p>
    <w:p>
      <w:pPr>
        <w:pStyle w:val="ListBullet"/>
      </w:pPr>
      <w:r>
        <w:rPr>
          <w:rFonts w:ascii="Arial" w:hAnsi="Arial"/>
          <w:b w:val="0"/>
          <w:i w:val="0"/>
          <w:sz w:val="20"/>
        </w:rPr>
        <w:t>Удаление active save должно учитывать наличие другого valid/recoverable state.</w:t>
      </w:r>
    </w:p>
    <w:p>
      <w:pPr>
        <w:pStyle w:val="ListBullet"/>
      </w:pPr>
      <w:r>
        <w:rPr>
          <w:rFonts w:ascii="Arial" w:hAnsi="Arial"/>
          <w:b w:val="0"/>
          <w:i w:val="0"/>
          <w:sz w:val="20"/>
        </w:rPr>
        <w:t>Backup retention после delete определяется product policy, но не должна быть случайно потеряна из-за implementation shortcut.</w:t>
      </w:r>
    </w:p>
    <w:p>
      <w:pPr>
        <w:pStyle w:val="ListBullet"/>
      </w:pPr>
      <w:r>
        <w:rPr>
          <w:rFonts w:ascii="Arial" w:hAnsi="Arial"/>
          <w:b w:val="0"/>
          <w:i w:val="0"/>
          <w:sz w:val="20"/>
        </w:rPr>
        <w:t>Deletion не должна удалять unrelated plugin registry or configuration data.</w:t>
      </w:r>
    </w:p>
    <w:p>
      <w:r>
        <w:rPr>
          <w:rFonts w:ascii="Arial" w:hAnsi="Arial"/>
          <w:b/>
          <w:i w:val="0"/>
          <w:sz w:val="26"/>
        </w:rPr>
        <w:t>14. Restore Operation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Rule</w:t>
            </w:r>
          </w:p>
        </w:tc>
      </w:tr>
      <w:tr>
        <w:tc>
          <w:tcPr>
            <w:tcW w:type="dxa" w:w="4819"/>
          </w:tcPr>
          <w:p>
            <w:r>
              <w:rPr>
                <w:rFonts w:ascii="Arial" w:hAnsi="Arial"/>
                <w:b w:val="0"/>
                <w:i w:val="0"/>
                <w:sz w:val="17"/>
              </w:rPr>
              <w:t>Select restore source</w:t>
            </w:r>
          </w:p>
        </w:tc>
        <w:tc>
          <w:tcPr>
            <w:tcW w:type="dxa" w:w="4819"/>
          </w:tcPr>
          <w:p>
            <w:r>
              <w:rPr>
                <w:rFonts w:ascii="Arial" w:hAnsi="Arial"/>
                <w:b w:val="0"/>
                <w:i w:val="0"/>
                <w:sz w:val="17"/>
              </w:rPr>
              <w:t>Must be valid and compatible.</w:t>
            </w:r>
          </w:p>
        </w:tc>
      </w:tr>
      <w:tr>
        <w:tc>
          <w:tcPr>
            <w:tcW w:type="dxa" w:w="4819"/>
          </w:tcPr>
          <w:p>
            <w:r>
              <w:rPr>
                <w:rFonts w:ascii="Arial" w:hAnsi="Arial"/>
                <w:b w:val="0"/>
                <w:i w:val="0"/>
                <w:sz w:val="17"/>
              </w:rPr>
              <w:t>Prepare restore</w:t>
            </w:r>
          </w:p>
        </w:tc>
        <w:tc>
          <w:tcPr>
            <w:tcW w:type="dxa" w:w="4819"/>
          </w:tcPr>
          <w:p>
            <w:r>
              <w:rPr>
                <w:rFonts w:ascii="Arial" w:hAnsi="Arial"/>
                <w:b w:val="0"/>
                <w:i w:val="0"/>
                <w:sz w:val="17"/>
              </w:rPr>
              <w:t>Use staging/temporary state.</w:t>
            </w:r>
          </w:p>
        </w:tc>
      </w:tr>
      <w:tr>
        <w:tc>
          <w:tcPr>
            <w:tcW w:type="dxa" w:w="4819"/>
          </w:tcPr>
          <w:p>
            <w:r>
              <w:rPr>
                <w:rFonts w:ascii="Arial" w:hAnsi="Arial"/>
                <w:b w:val="0"/>
                <w:i w:val="0"/>
                <w:sz w:val="17"/>
              </w:rPr>
              <w:t>Validate</w:t>
            </w:r>
          </w:p>
        </w:tc>
        <w:tc>
          <w:tcPr>
            <w:tcW w:type="dxa" w:w="4819"/>
          </w:tcPr>
          <w:p>
            <w:r>
              <w:rPr>
                <w:rFonts w:ascii="Arial" w:hAnsi="Arial"/>
                <w:b w:val="0"/>
                <w:i w:val="0"/>
                <w:sz w:val="17"/>
              </w:rPr>
              <w:t>Full integrity/domain checks before activation.</w:t>
            </w:r>
          </w:p>
        </w:tc>
      </w:tr>
      <w:tr>
        <w:tc>
          <w:tcPr>
            <w:tcW w:type="dxa" w:w="4819"/>
          </w:tcPr>
          <w:p>
            <w:r>
              <w:rPr>
                <w:rFonts w:ascii="Arial" w:hAnsi="Arial"/>
                <w:b w:val="0"/>
                <w:i w:val="0"/>
                <w:sz w:val="17"/>
              </w:rPr>
              <w:t>Commit</w:t>
            </w:r>
          </w:p>
        </w:tc>
        <w:tc>
          <w:tcPr>
            <w:tcW w:type="dxa" w:w="4819"/>
          </w:tcPr>
          <w:p>
            <w:r>
              <w:rPr>
                <w:rFonts w:ascii="Arial" w:hAnsi="Arial"/>
                <w:b w:val="0"/>
                <w:i w:val="0"/>
                <w:sz w:val="17"/>
              </w:rPr>
              <w:t>Replace/activate using atomic policy.</w:t>
            </w:r>
          </w:p>
        </w:tc>
      </w:tr>
      <w:tr>
        <w:tc>
          <w:tcPr>
            <w:tcW w:type="dxa" w:w="4819"/>
          </w:tcPr>
          <w:p>
            <w:r>
              <w:rPr>
                <w:rFonts w:ascii="Arial" w:hAnsi="Arial"/>
                <w:b w:val="0"/>
                <w:i w:val="0"/>
                <w:sz w:val="17"/>
              </w:rPr>
              <w:t>Post-restore</w:t>
            </w:r>
          </w:p>
        </w:tc>
        <w:tc>
          <w:tcPr>
            <w:tcW w:type="dxa" w:w="4819"/>
          </w:tcPr>
          <w:p>
            <w:r>
              <w:rPr>
                <w:rFonts w:ascii="Arial" w:hAnsi="Arial"/>
                <w:b w:val="0"/>
                <w:i w:val="0"/>
                <w:sz w:val="17"/>
              </w:rPr>
              <w:t>Update slot metadata and diagnostics.</w:t>
            </w:r>
          </w:p>
        </w:tc>
      </w:tr>
    </w:tbl>
    <w:p/>
    <w:p>
      <w:r>
        <w:rPr>
          <w:rFonts w:ascii="Arial" w:hAnsi="Arial"/>
          <w:b/>
          <w:i w:val="0"/>
          <w:sz w:val="26"/>
        </w:rPr>
        <w:t>15. Backup Retention</w:t>
      </w:r>
    </w:p>
    <w:p>
      <w:pPr>
        <w:pStyle w:val="ListBullet"/>
      </w:pPr>
      <w:r>
        <w:rPr>
          <w:rFonts w:ascii="Arial" w:hAnsi="Arial"/>
          <w:b w:val="0"/>
          <w:i w:val="0"/>
          <w:sz w:val="20"/>
        </w:rPr>
        <w:t>At least one recoverable previous state is desirable for authoritative slots.</w:t>
      </w:r>
    </w:p>
    <w:p>
      <w:pPr>
        <w:pStyle w:val="ListBullet"/>
      </w:pPr>
      <w:r>
        <w:rPr>
          <w:rFonts w:ascii="Arial" w:hAnsi="Arial"/>
          <w:b w:val="0"/>
          <w:i w:val="0"/>
          <w:sz w:val="20"/>
        </w:rPr>
        <w:t>Retention count/size limits должны быть configurable.</w:t>
      </w:r>
    </w:p>
    <w:p>
      <w:pPr>
        <w:pStyle w:val="ListBullet"/>
      </w:pPr>
      <w:r>
        <w:rPr>
          <w:rFonts w:ascii="Arial" w:hAnsi="Arial"/>
          <w:b w:val="0"/>
          <w:i w:val="0"/>
          <w:sz w:val="20"/>
        </w:rPr>
        <w:t>Cleanup никогда не должен удалять all valid recovery sources simultaneously.</w:t>
      </w:r>
    </w:p>
    <w:p>
      <w:pPr>
        <w:pStyle w:val="ListBullet"/>
      </w:pPr>
      <w:r>
        <w:rPr>
          <w:rFonts w:ascii="Arial" w:hAnsi="Arial"/>
          <w:b w:val="0"/>
          <w:i w:val="0"/>
          <w:sz w:val="20"/>
        </w:rPr>
        <w:t>Cleanup выполняется отдельно от critical save commit.</w:t>
      </w:r>
    </w:p>
    <w:p>
      <w:pPr>
        <w:pStyle w:val="ListBullet"/>
      </w:pPr>
      <w:r>
        <w:rPr>
          <w:rFonts w:ascii="Arial" w:hAnsi="Arial"/>
          <w:b w:val="0"/>
          <w:i w:val="0"/>
          <w:sz w:val="20"/>
        </w:rPr>
        <w:t>Retention policy может быть расширена later without changing logical save contract.</w:t>
      </w:r>
    </w:p>
    <w:p>
      <w:r>
        <w:rPr>
          <w:rFonts w:ascii="Arial" w:hAnsi="Arial"/>
          <w:b/>
          <w:i w:val="0"/>
          <w:sz w:val="26"/>
        </w:rPr>
        <w:t>16. Disk Space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Low free space warning</w:t>
            </w:r>
          </w:p>
        </w:tc>
        <w:tc>
          <w:tcPr>
            <w:tcW w:type="dxa" w:w="4819"/>
          </w:tcPr>
          <w:p>
            <w:r>
              <w:rPr>
                <w:rFonts w:ascii="Arial" w:hAnsi="Arial"/>
                <w:b w:val="0"/>
                <w:i w:val="0"/>
                <w:sz w:val="17"/>
              </w:rPr>
              <w:t>Warn before save/backup if detectable.</w:t>
            </w:r>
          </w:p>
        </w:tc>
      </w:tr>
      <w:tr>
        <w:tc>
          <w:tcPr>
            <w:tcW w:type="dxa" w:w="4819"/>
          </w:tcPr>
          <w:p>
            <w:r>
              <w:rPr>
                <w:rFonts w:ascii="Arial" w:hAnsi="Arial"/>
                <w:b w:val="0"/>
                <w:i w:val="0"/>
                <w:sz w:val="17"/>
              </w:rPr>
              <w:t>Insufficient space for new save</w:t>
            </w:r>
          </w:p>
        </w:tc>
        <w:tc>
          <w:tcPr>
            <w:tcW w:type="dxa" w:w="4819"/>
          </w:tcPr>
          <w:p>
            <w:r>
              <w:rPr>
                <w:rFonts w:ascii="Arial" w:hAnsi="Arial"/>
                <w:b w:val="0"/>
                <w:i w:val="0"/>
                <w:sz w:val="17"/>
              </w:rPr>
              <w:t>Controlled save failure; preserve previous state.</w:t>
            </w:r>
          </w:p>
        </w:tc>
      </w:tr>
      <w:tr>
        <w:tc>
          <w:tcPr>
            <w:tcW w:type="dxa" w:w="4819"/>
          </w:tcPr>
          <w:p>
            <w:r>
              <w:rPr>
                <w:rFonts w:ascii="Arial" w:hAnsi="Arial"/>
                <w:b w:val="0"/>
                <w:i w:val="0"/>
                <w:sz w:val="17"/>
              </w:rPr>
              <w:t>Insufficient space for backup</w:t>
            </w:r>
          </w:p>
        </w:tc>
        <w:tc>
          <w:tcPr>
            <w:tcW w:type="dxa" w:w="4819"/>
          </w:tcPr>
          <w:p>
            <w:r>
              <w:rPr>
                <w:rFonts w:ascii="Arial" w:hAnsi="Arial"/>
                <w:b w:val="0"/>
                <w:i w:val="0"/>
                <w:sz w:val="17"/>
              </w:rPr>
              <w:t>Apply explicit policy; never silently claim safe backup.</w:t>
            </w:r>
          </w:p>
        </w:tc>
      </w:tr>
      <w:tr>
        <w:tc>
          <w:tcPr>
            <w:tcW w:type="dxa" w:w="4819"/>
          </w:tcPr>
          <w:p>
            <w:r>
              <w:rPr>
                <w:rFonts w:ascii="Arial" w:hAnsi="Arial"/>
                <w:b w:val="0"/>
                <w:i w:val="0"/>
                <w:sz w:val="17"/>
              </w:rPr>
              <w:t>Recovery space insufficient</w:t>
            </w:r>
          </w:p>
        </w:tc>
        <w:tc>
          <w:tcPr>
            <w:tcW w:type="dxa" w:w="4819"/>
          </w:tcPr>
          <w:p>
            <w:r>
              <w:rPr>
                <w:rFonts w:ascii="Arial" w:hAnsi="Arial"/>
                <w:b w:val="0"/>
                <w:i w:val="0"/>
                <w:sz w:val="17"/>
              </w:rPr>
              <w:t>Do not destroy last valid state to make room automatically.</w:t>
            </w:r>
          </w:p>
        </w:tc>
      </w:tr>
    </w:tbl>
    <w:p/>
    <w:p>
      <w:r>
        <w:rPr>
          <w:rFonts w:ascii="Arial" w:hAnsi="Arial"/>
          <w:b/>
          <w:i w:val="0"/>
          <w:sz w:val="26"/>
        </w:rPr>
        <w:t>17. Security and Trust</w:t>
      </w:r>
    </w:p>
    <w:p>
      <w:pPr>
        <w:pStyle w:val="ListBullet"/>
      </w:pPr>
      <w:r>
        <w:rPr>
          <w:rFonts w:ascii="Arial" w:hAnsi="Arial"/>
          <w:b w:val="0"/>
          <w:i w:val="0"/>
          <w:sz w:val="20"/>
        </w:rPr>
        <w:t>Backup/save artifacts are data and must not be executed.</w:t>
      </w:r>
    </w:p>
    <w:p>
      <w:pPr>
        <w:pStyle w:val="ListBullet"/>
      </w:pPr>
      <w:r>
        <w:rPr>
          <w:rFonts w:ascii="Arial" w:hAnsi="Arial"/>
          <w:b w:val="0"/>
          <w:i w:val="0"/>
          <w:sz w:val="20"/>
        </w:rPr>
        <w:t>Recovery does not grant additional filesystem/process privileges.</w:t>
      </w:r>
    </w:p>
    <w:p>
      <w:pPr>
        <w:pStyle w:val="ListBullet"/>
      </w:pPr>
      <w:r>
        <w:rPr>
          <w:rFonts w:ascii="Arial" w:hAnsi="Arial"/>
          <w:b w:val="0"/>
          <w:i w:val="0"/>
          <w:sz w:val="20"/>
        </w:rPr>
        <w:t>Imported or copied saves are treated as untrusted until validation.</w:t>
      </w:r>
    </w:p>
    <w:p>
      <w:pPr>
        <w:pStyle w:val="ListBullet"/>
      </w:pPr>
      <w:r>
        <w:rPr>
          <w:rFonts w:ascii="Arial" w:hAnsi="Arial"/>
          <w:b w:val="0"/>
          <w:i w:val="0"/>
          <w:sz w:val="20"/>
        </w:rPr>
        <w:t>Save metadata and filenames are treated as untrusted user/data input for display.</w:t>
      </w:r>
    </w:p>
    <w:p>
      <w:pPr>
        <w:pStyle w:val="ListBullet"/>
      </w:pPr>
      <w:r>
        <w:rPr>
          <w:rFonts w:ascii="Arial" w:hAnsi="Arial"/>
          <w:b w:val="0"/>
          <w:i w:val="0"/>
          <w:sz w:val="20"/>
        </w:rPr>
        <w:t>Secrets remain outside normal save/backup artifacts.</w:t>
      </w:r>
    </w:p>
    <w:p>
      <w:r>
        <w:rPr>
          <w:rFonts w:ascii="Arial" w:hAnsi="Arial"/>
          <w:b/>
          <w:i w:val="0"/>
          <w:sz w:val="26"/>
        </w:rPr>
        <w:t>18. Recovery Testing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Interrupted save</w:t>
            </w:r>
          </w:p>
        </w:tc>
        <w:tc>
          <w:tcPr>
            <w:tcW w:type="dxa" w:w="4819"/>
          </w:tcPr>
          <w:p>
            <w:r>
              <w:rPr>
                <w:rFonts w:ascii="Arial" w:hAnsi="Arial"/>
                <w:b w:val="0"/>
                <w:i w:val="0"/>
                <w:sz w:val="17"/>
              </w:rPr>
              <w:t>Previous valid save remains loadable.</w:t>
            </w:r>
          </w:p>
        </w:tc>
      </w:tr>
      <w:tr>
        <w:tc>
          <w:tcPr>
            <w:tcW w:type="dxa" w:w="4819"/>
          </w:tcPr>
          <w:p>
            <w:r>
              <w:rPr>
                <w:rFonts w:ascii="Arial" w:hAnsi="Arial"/>
                <w:b w:val="0"/>
                <w:i w:val="0"/>
                <w:sz w:val="17"/>
              </w:rPr>
              <w:t>Corrupted primary</w:t>
            </w:r>
          </w:p>
        </w:tc>
        <w:tc>
          <w:tcPr>
            <w:tcW w:type="dxa" w:w="4819"/>
          </w:tcPr>
          <w:p>
            <w:r>
              <w:rPr>
                <w:rFonts w:ascii="Arial" w:hAnsi="Arial"/>
                <w:b w:val="0"/>
                <w:i w:val="0"/>
                <w:sz w:val="17"/>
              </w:rPr>
              <w:t>Backup recovery succeeds.</w:t>
            </w:r>
          </w:p>
        </w:tc>
      </w:tr>
      <w:tr>
        <w:tc>
          <w:tcPr>
            <w:tcW w:type="dxa" w:w="4819"/>
          </w:tcPr>
          <w:p>
            <w:r>
              <w:rPr>
                <w:rFonts w:ascii="Arial" w:hAnsi="Arial"/>
                <w:b w:val="0"/>
                <w:i w:val="0"/>
                <w:sz w:val="17"/>
              </w:rPr>
              <w:t>Corrupted backup</w:t>
            </w:r>
          </w:p>
        </w:tc>
        <w:tc>
          <w:tcPr>
            <w:tcW w:type="dxa" w:w="4819"/>
          </w:tcPr>
          <w:p>
            <w:r>
              <w:rPr>
                <w:rFonts w:ascii="Arial" w:hAnsi="Arial"/>
                <w:b w:val="0"/>
                <w:i w:val="0"/>
                <w:sz w:val="17"/>
              </w:rPr>
              <w:t>Another valid candidate selected or controlled failure.</w:t>
            </w:r>
          </w:p>
        </w:tc>
      </w:tr>
      <w:tr>
        <w:tc>
          <w:tcPr>
            <w:tcW w:type="dxa" w:w="4819"/>
          </w:tcPr>
          <w:p>
            <w:r>
              <w:rPr>
                <w:rFonts w:ascii="Arial" w:hAnsi="Arial"/>
                <w:b w:val="0"/>
                <w:i w:val="0"/>
                <w:sz w:val="17"/>
              </w:rPr>
              <w:t>No valid candidate</w:t>
            </w:r>
          </w:p>
        </w:tc>
        <w:tc>
          <w:tcPr>
            <w:tcW w:type="dxa" w:w="4819"/>
          </w:tcPr>
          <w:p>
            <w:r>
              <w:rPr>
                <w:rFonts w:ascii="Arial" w:hAnsi="Arial"/>
                <w:b w:val="0"/>
                <w:i w:val="0"/>
                <w:sz w:val="17"/>
              </w:rPr>
              <w:t>Recovery Required / explicit new-state path.</w:t>
            </w:r>
          </w:p>
        </w:tc>
      </w:tr>
      <w:tr>
        <w:tc>
          <w:tcPr>
            <w:tcW w:type="dxa" w:w="4819"/>
          </w:tcPr>
          <w:p>
            <w:r>
              <w:rPr>
                <w:rFonts w:ascii="Arial" w:hAnsi="Arial"/>
                <w:b w:val="0"/>
                <w:i w:val="0"/>
                <w:sz w:val="17"/>
              </w:rPr>
              <w:t>Low disk during backup</w:t>
            </w:r>
          </w:p>
        </w:tc>
        <w:tc>
          <w:tcPr>
            <w:tcW w:type="dxa" w:w="4819"/>
          </w:tcPr>
          <w:p>
            <w:r>
              <w:rPr>
                <w:rFonts w:ascii="Arial" w:hAnsi="Arial"/>
                <w:b w:val="0"/>
                <w:i w:val="0"/>
                <w:sz w:val="17"/>
              </w:rPr>
              <w:t>No false success; previous valid state retained.</w:t>
            </w:r>
          </w:p>
        </w:tc>
      </w:tr>
      <w:tr>
        <w:tc>
          <w:tcPr>
            <w:tcW w:type="dxa" w:w="4819"/>
          </w:tcPr>
          <w:p>
            <w:r>
              <w:rPr>
                <w:rFonts w:ascii="Arial" w:hAnsi="Arial"/>
                <w:b w:val="0"/>
                <w:i w:val="0"/>
                <w:sz w:val="17"/>
              </w:rPr>
              <w:t>Power loss during restore</w:t>
            </w:r>
          </w:p>
        </w:tc>
        <w:tc>
          <w:tcPr>
            <w:tcW w:type="dxa" w:w="4819"/>
          </w:tcPr>
          <w:p>
            <w:r>
              <w:rPr>
                <w:rFonts w:ascii="Arial" w:hAnsi="Arial"/>
                <w:b w:val="0"/>
                <w:i w:val="0"/>
                <w:sz w:val="17"/>
              </w:rPr>
              <w:t>Either previous or new valid state remains recoverable.</w:t>
            </w:r>
          </w:p>
        </w:tc>
      </w:tr>
    </w:tbl>
    <w:p/>
    <w:p>
      <w:r>
        <w:rPr>
          <w:rFonts w:ascii="Arial" w:hAnsi="Arial"/>
          <w:b/>
          <w:i w:val="0"/>
          <w:sz w:val="26"/>
        </w:rPr>
        <w:t>19.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Save lifecycle and recovery principles.</w:t>
            </w:r>
          </w:p>
        </w:tc>
      </w:tr>
      <w:tr>
        <w:tc>
          <w:tcPr>
            <w:tcW w:type="dxa" w:w="4819"/>
          </w:tcPr>
          <w:p>
            <w:r>
              <w:rPr>
                <w:rFonts w:ascii="Arial" w:hAnsi="Arial"/>
                <w:b w:val="0"/>
                <w:i w:val="0"/>
                <w:sz w:val="17"/>
              </w:rPr>
              <w:t>ARCH-011 Part 02</w:t>
            </w:r>
          </w:p>
        </w:tc>
        <w:tc>
          <w:tcPr>
            <w:tcW w:type="dxa" w:w="4819"/>
          </w:tcPr>
          <w:p>
            <w:r>
              <w:rPr>
                <w:rFonts w:ascii="Arial" w:hAnsi="Arial"/>
                <w:b w:val="0"/>
                <w:i w:val="0"/>
                <w:sz w:val="17"/>
              </w:rPr>
              <w:t>Save format and metadata.</w:t>
            </w:r>
          </w:p>
        </w:tc>
      </w:tr>
      <w:tr>
        <w:tc>
          <w:tcPr>
            <w:tcW w:type="dxa" w:w="4819"/>
          </w:tcPr>
          <w:p>
            <w:r>
              <w:rPr>
                <w:rFonts w:ascii="Arial" w:hAnsi="Arial"/>
                <w:b w:val="0"/>
                <w:i w:val="0"/>
                <w:sz w:val="17"/>
              </w:rPr>
              <w:t>ARCH-011 Part 03</w:t>
            </w:r>
          </w:p>
        </w:tc>
        <w:tc>
          <w:tcPr>
            <w:tcW w:type="dxa" w:w="4819"/>
          </w:tcPr>
          <w:p>
            <w:r>
              <w:rPr>
                <w:rFonts w:ascii="Arial" w:hAnsi="Arial"/>
                <w:b w:val="0"/>
                <w:i w:val="0"/>
                <w:sz w:val="17"/>
              </w:rPr>
              <w:t>Atomicity and transaction behavior.</w:t>
            </w:r>
          </w:p>
        </w:tc>
      </w:tr>
      <w:tr>
        <w:tc>
          <w:tcPr>
            <w:tcW w:type="dxa" w:w="4819"/>
          </w:tcPr>
          <w:p>
            <w:r>
              <w:rPr>
                <w:rFonts w:ascii="Arial" w:hAnsi="Arial"/>
                <w:b w:val="0"/>
                <w:i w:val="0"/>
                <w:sz w:val="17"/>
              </w:rPr>
              <w:t>ARCH-011 Part 04</w:t>
            </w:r>
          </w:p>
        </w:tc>
        <w:tc>
          <w:tcPr>
            <w:tcW w:type="dxa" w:w="4819"/>
          </w:tcPr>
          <w:p>
            <w:r>
              <w:rPr>
                <w:rFonts w:ascii="Arial" w:hAnsi="Arial"/>
                <w:b w:val="0"/>
                <w:i w:val="0"/>
                <w:sz w:val="17"/>
              </w:rPr>
              <w:t>Versioning and migration.</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Backup/recovery/update boundaries.</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Storage paths and resource limits.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Slot/backup/recovery orchestration.</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Storage capacity and transactional guarantees.</w:t>
            </w:r>
          </w:p>
        </w:tc>
      </w:tr>
    </w:tbl>
    <w:p/>
    <w:p>
      <w:r>
        <w:rPr>
          <w:rFonts w:ascii="Arial" w:hAnsi="Arial"/>
          <w:b/>
          <w:i w:val="0"/>
          <w:sz w:val="26"/>
        </w:rPr>
        <w:t>20.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Created ARCH-011 Part 05: save slots, backup, recovery and corruption handling.</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06 / Save Validation, Integrity Checks &amp; Runtime Load Activation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06 — Save Validation, Integrity Checks &amp; Runtime Load Activation</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определяет, как Save System проверяет candidate save до его активации и как валидированный persisted state превращается в active runtime state. Основной принцип: load — это controlled activation pipeline, а не просто чтение файла.</w:t>
      </w:r>
    </w:p>
    <w:p>
      <w:r>
        <w:rPr>
          <w:rFonts w:ascii="Arial" w:hAnsi="Arial"/>
          <w:b/>
          <w:i w:val="0"/>
          <w:sz w:val="26"/>
        </w:rPr>
        <w:t>2. Validation Layers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Layer</w:t>
            </w:r>
          </w:p>
        </w:tc>
        <w:tc>
          <w:tcPr>
            <w:tcW w:type="dxa" w:w="3213"/>
          </w:tcPr>
          <w:p>
            <w:r>
              <w:rPr>
                <w:rFonts w:ascii="Arial" w:hAnsi="Arial"/>
                <w:b/>
                <w:i w:val="0"/>
                <w:sz w:val="18"/>
              </w:rPr>
              <w:t>Purpose</w:t>
            </w:r>
          </w:p>
        </w:tc>
        <w:tc>
          <w:tcPr>
            <w:tcW w:type="dxa" w:w="3213"/>
          </w:tcPr>
          <w:p>
            <w:r>
              <w:rPr>
                <w:rFonts w:ascii="Arial" w:hAnsi="Arial"/>
                <w:b/>
                <w:i w:val="0"/>
                <w:sz w:val="18"/>
              </w:rPr>
              <w:t>Required</w:t>
            </w:r>
          </w:p>
        </w:tc>
      </w:tr>
      <w:tr>
        <w:tc>
          <w:tcPr>
            <w:tcW w:type="dxa" w:w="3213"/>
          </w:tcPr>
          <w:p>
            <w:r>
              <w:rPr>
                <w:rFonts w:ascii="Arial" w:hAnsi="Arial"/>
                <w:b w:val="0"/>
                <w:i w:val="0"/>
                <w:sz w:val="17"/>
              </w:rPr>
              <w:t>Artifact validation</w:t>
            </w:r>
          </w:p>
        </w:tc>
        <w:tc>
          <w:tcPr>
            <w:tcW w:type="dxa" w:w="3213"/>
          </w:tcPr>
          <w:p>
            <w:r>
              <w:rPr>
                <w:rFonts w:ascii="Arial" w:hAnsi="Arial"/>
                <w:b w:val="0"/>
                <w:i w:val="0"/>
                <w:sz w:val="17"/>
              </w:rPr>
              <w:t>Проверить, что save существует и доступен для чтения.</w:t>
            </w:r>
          </w:p>
        </w:tc>
        <w:tc>
          <w:tcPr>
            <w:tcW w:type="dxa" w:w="3213"/>
          </w:tcPr>
          <w:p>
            <w:r>
              <w:rPr>
                <w:rFonts w:ascii="Arial" w:hAnsi="Arial"/>
                <w:b w:val="0"/>
                <w:i w:val="0"/>
                <w:sz w:val="17"/>
              </w:rPr>
              <w:t>Yes</w:t>
            </w:r>
          </w:p>
        </w:tc>
      </w:tr>
      <w:tr>
        <w:tc>
          <w:tcPr>
            <w:tcW w:type="dxa" w:w="3213"/>
          </w:tcPr>
          <w:p>
            <w:r>
              <w:rPr>
                <w:rFonts w:ascii="Arial" w:hAnsi="Arial"/>
                <w:b w:val="0"/>
                <w:i w:val="0"/>
                <w:sz w:val="17"/>
              </w:rPr>
              <w:t>Format validation</w:t>
            </w:r>
          </w:p>
        </w:tc>
        <w:tc>
          <w:tcPr>
            <w:tcW w:type="dxa" w:w="3213"/>
          </w:tcPr>
          <w:p>
            <w:r>
              <w:rPr>
                <w:rFonts w:ascii="Arial" w:hAnsi="Arial"/>
                <w:b w:val="0"/>
                <w:i w:val="0"/>
                <w:sz w:val="17"/>
              </w:rPr>
              <w:t>Проверить version/format/header.</w:t>
            </w:r>
          </w:p>
        </w:tc>
        <w:tc>
          <w:tcPr>
            <w:tcW w:type="dxa" w:w="3213"/>
          </w:tcPr>
          <w:p>
            <w:r>
              <w:rPr>
                <w:rFonts w:ascii="Arial" w:hAnsi="Arial"/>
                <w:b w:val="0"/>
                <w:i w:val="0"/>
                <w:sz w:val="17"/>
              </w:rPr>
              <w:t>Yes</w:t>
            </w:r>
          </w:p>
        </w:tc>
      </w:tr>
      <w:tr>
        <w:tc>
          <w:tcPr>
            <w:tcW w:type="dxa" w:w="3213"/>
          </w:tcPr>
          <w:p>
            <w:r>
              <w:rPr>
                <w:rFonts w:ascii="Arial" w:hAnsi="Arial"/>
                <w:b w:val="0"/>
                <w:i w:val="0"/>
                <w:sz w:val="17"/>
              </w:rPr>
              <w:t>Integrity validation</w:t>
            </w:r>
          </w:p>
        </w:tc>
        <w:tc>
          <w:tcPr>
            <w:tcW w:type="dxa" w:w="3213"/>
          </w:tcPr>
          <w:p>
            <w:r>
              <w:rPr>
                <w:rFonts w:ascii="Arial" w:hAnsi="Arial"/>
                <w:b w:val="0"/>
                <w:i w:val="0"/>
                <w:sz w:val="17"/>
              </w:rPr>
              <w:t>Выявить truncation/corruption/incomplete write.</w:t>
            </w:r>
          </w:p>
        </w:tc>
        <w:tc>
          <w:tcPr>
            <w:tcW w:type="dxa" w:w="3213"/>
          </w:tcPr>
          <w:p>
            <w:r>
              <w:rPr>
                <w:rFonts w:ascii="Arial" w:hAnsi="Arial"/>
                <w:b w:val="0"/>
                <w:i w:val="0"/>
                <w:sz w:val="17"/>
              </w:rPr>
              <w:t>Yes</w:t>
            </w:r>
          </w:p>
        </w:tc>
      </w:tr>
      <w:tr>
        <w:tc>
          <w:tcPr>
            <w:tcW w:type="dxa" w:w="3213"/>
          </w:tcPr>
          <w:p>
            <w:r>
              <w:rPr>
                <w:rFonts w:ascii="Arial" w:hAnsi="Arial"/>
                <w:b w:val="0"/>
                <w:i w:val="0"/>
                <w:sz w:val="17"/>
              </w:rPr>
              <w:t>Schema validation</w:t>
            </w:r>
          </w:p>
        </w:tc>
        <w:tc>
          <w:tcPr>
            <w:tcW w:type="dxa" w:w="3213"/>
          </w:tcPr>
          <w:p>
            <w:r>
              <w:rPr>
                <w:rFonts w:ascii="Arial" w:hAnsi="Arial"/>
                <w:b w:val="0"/>
                <w:i w:val="0"/>
                <w:sz w:val="17"/>
              </w:rPr>
              <w:t>Проверить структуру persisted data.</w:t>
            </w:r>
          </w:p>
        </w:tc>
        <w:tc>
          <w:tcPr>
            <w:tcW w:type="dxa" w:w="3213"/>
          </w:tcPr>
          <w:p>
            <w:r>
              <w:rPr>
                <w:rFonts w:ascii="Arial" w:hAnsi="Arial"/>
                <w:b w:val="0"/>
                <w:i w:val="0"/>
                <w:sz w:val="17"/>
              </w:rPr>
              <w:t>Yes</w:t>
            </w:r>
          </w:p>
        </w:tc>
      </w:tr>
      <w:tr>
        <w:tc>
          <w:tcPr>
            <w:tcW w:type="dxa" w:w="3213"/>
          </w:tcPr>
          <w:p>
            <w:r>
              <w:rPr>
                <w:rFonts w:ascii="Arial" w:hAnsi="Arial"/>
                <w:b w:val="0"/>
                <w:i w:val="0"/>
                <w:sz w:val="17"/>
              </w:rPr>
              <w:t>Reference validation</w:t>
            </w:r>
          </w:p>
        </w:tc>
        <w:tc>
          <w:tcPr>
            <w:tcW w:type="dxa" w:w="3213"/>
          </w:tcPr>
          <w:p>
            <w:r>
              <w:rPr>
                <w:rFonts w:ascii="Arial" w:hAnsi="Arial"/>
                <w:b w:val="0"/>
                <w:i w:val="0"/>
                <w:sz w:val="17"/>
              </w:rPr>
              <w:t>Проверить internal relationships/IDs.</w:t>
            </w:r>
          </w:p>
        </w:tc>
        <w:tc>
          <w:tcPr>
            <w:tcW w:type="dxa" w:w="3213"/>
          </w:tcPr>
          <w:p>
            <w:r>
              <w:rPr>
                <w:rFonts w:ascii="Arial" w:hAnsi="Arial"/>
                <w:b w:val="0"/>
                <w:i w:val="0"/>
                <w:sz w:val="17"/>
              </w:rPr>
              <w:t>Yes</w:t>
            </w:r>
          </w:p>
        </w:tc>
      </w:tr>
      <w:tr>
        <w:tc>
          <w:tcPr>
            <w:tcW w:type="dxa" w:w="3213"/>
          </w:tcPr>
          <w:p>
            <w:r>
              <w:rPr>
                <w:rFonts w:ascii="Arial" w:hAnsi="Arial"/>
                <w:b w:val="0"/>
                <w:i w:val="0"/>
                <w:sz w:val="17"/>
              </w:rPr>
              <w:t>Compatibility validation</w:t>
            </w:r>
          </w:p>
        </w:tc>
        <w:tc>
          <w:tcPr>
            <w:tcW w:type="dxa" w:w="3213"/>
          </w:tcPr>
          <w:p>
            <w:r>
              <w:rPr>
                <w:rFonts w:ascii="Arial" w:hAnsi="Arial"/>
                <w:b w:val="0"/>
                <w:i w:val="0"/>
                <w:sz w:val="17"/>
              </w:rPr>
              <w:t>Проверить app/plugin/domain compatibility.</w:t>
            </w:r>
          </w:p>
        </w:tc>
        <w:tc>
          <w:tcPr>
            <w:tcW w:type="dxa" w:w="3213"/>
          </w:tcPr>
          <w:p>
            <w:r>
              <w:rPr>
                <w:rFonts w:ascii="Arial" w:hAnsi="Arial"/>
                <w:b w:val="0"/>
                <w:i w:val="0"/>
                <w:sz w:val="17"/>
              </w:rPr>
              <w:t>Yes</w:t>
            </w:r>
          </w:p>
        </w:tc>
      </w:tr>
      <w:tr>
        <w:tc>
          <w:tcPr>
            <w:tcW w:type="dxa" w:w="3213"/>
          </w:tcPr>
          <w:p>
            <w:r>
              <w:rPr>
                <w:rFonts w:ascii="Arial" w:hAnsi="Arial"/>
                <w:b w:val="0"/>
                <w:i w:val="0"/>
                <w:sz w:val="17"/>
              </w:rPr>
              <w:t>Domain validation</w:t>
            </w:r>
          </w:p>
        </w:tc>
        <w:tc>
          <w:tcPr>
            <w:tcW w:type="dxa" w:w="3213"/>
          </w:tcPr>
          <w:p>
            <w:r>
              <w:rPr>
                <w:rFonts w:ascii="Arial" w:hAnsi="Arial"/>
                <w:b w:val="0"/>
                <w:i w:val="0"/>
                <w:sz w:val="17"/>
              </w:rPr>
              <w:t>Убедиться, что state допустим для runtime.</w:t>
            </w:r>
          </w:p>
        </w:tc>
        <w:tc>
          <w:tcPr>
            <w:tcW w:type="dxa" w:w="3213"/>
          </w:tcPr>
          <w:p>
            <w:r>
              <w:rPr>
                <w:rFonts w:ascii="Arial" w:hAnsi="Arial"/>
                <w:b w:val="0"/>
                <w:i w:val="0"/>
                <w:sz w:val="17"/>
              </w:rPr>
              <w:t>Yes</w:t>
            </w:r>
          </w:p>
        </w:tc>
      </w:tr>
      <w:tr>
        <w:tc>
          <w:tcPr>
            <w:tcW w:type="dxa" w:w="3213"/>
          </w:tcPr>
          <w:p>
            <w:r>
              <w:rPr>
                <w:rFonts w:ascii="Arial" w:hAnsi="Arial"/>
                <w:b w:val="0"/>
                <w:i w:val="0"/>
                <w:sz w:val="17"/>
              </w:rPr>
              <w:t>Activation validation</w:t>
            </w:r>
          </w:p>
        </w:tc>
        <w:tc>
          <w:tcPr>
            <w:tcW w:type="dxa" w:w="3213"/>
          </w:tcPr>
          <w:p>
            <w:r>
              <w:rPr>
                <w:rFonts w:ascii="Arial" w:hAnsi="Arial"/>
                <w:b w:val="0"/>
                <w:i w:val="0"/>
                <w:sz w:val="17"/>
              </w:rPr>
              <w:t>Проверить, что prepared state можно безопасно сделать active.</w:t>
            </w:r>
          </w:p>
        </w:tc>
        <w:tc>
          <w:tcPr>
            <w:tcW w:type="dxa" w:w="3213"/>
          </w:tcPr>
          <w:p>
            <w:r>
              <w:rPr>
                <w:rFonts w:ascii="Arial" w:hAnsi="Arial"/>
                <w:b w:val="0"/>
                <w:i w:val="0"/>
                <w:sz w:val="17"/>
              </w:rPr>
              <w:t>Yes</w:t>
            </w:r>
          </w:p>
        </w:tc>
      </w:tr>
    </w:tbl>
    <w:p/>
    <w:p>
      <w:r>
        <w:rPr>
          <w:rFonts w:ascii="Arial" w:hAnsi="Arial"/>
          <w:b/>
          <w:i w:val="0"/>
          <w:sz w:val="26"/>
        </w:rPr>
        <w:t>3. Validation Pipeline</w:t>
      </w:r>
    </w:p>
    <w:p>
      <w:r>
        <w:rPr>
          <w:rFonts w:ascii="Consolas" w:hAnsi="Consolas"/>
          <w:b w:val="0"/>
          <w:i w:val="0"/>
          <w:sz w:val="18"/>
        </w:rPr>
        <w:t>Candidate Save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Artifact Check</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Format / Version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Integrity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Schema / References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Compatibility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Domain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Staged Runtime State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Activation Check</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Activate   Reject/Recover</w:t>
      </w:r>
    </w:p>
    <w:p>
      <w:r>
        <w:rPr>
          <w:rFonts w:ascii="Arial" w:hAnsi="Arial"/>
          <w:b/>
          <w:i w:val="0"/>
          <w:sz w:val="26"/>
        </w:rPr>
        <w:t>4. Artifact Validation</w:t>
      </w:r>
    </w:p>
    <w:p>
      <w:pPr>
        <w:pStyle w:val="ListBullet"/>
      </w:pPr>
      <w:r>
        <w:rPr>
          <w:rFonts w:ascii="Arial" w:hAnsi="Arial"/>
          <w:b w:val="0"/>
          <w:i w:val="0"/>
          <w:sz w:val="20"/>
        </w:rPr>
        <w:t>Проверить наличие candidate save.</w:t>
      </w:r>
    </w:p>
    <w:p>
      <w:pPr>
        <w:pStyle w:val="ListBullet"/>
      </w:pPr>
      <w:r>
        <w:rPr>
          <w:rFonts w:ascii="Arial" w:hAnsi="Arial"/>
          <w:b w:val="0"/>
          <w:i w:val="0"/>
          <w:sz w:val="20"/>
        </w:rPr>
        <w:t>Проверить доступность и expected storage type.</w:t>
      </w:r>
    </w:p>
    <w:p>
      <w:pPr>
        <w:pStyle w:val="ListBullet"/>
      </w:pPr>
      <w:r>
        <w:rPr>
          <w:rFonts w:ascii="Arial" w:hAnsi="Arial"/>
          <w:b w:val="0"/>
          <w:i w:val="0"/>
          <w:sz w:val="20"/>
        </w:rPr>
        <w:t>Проверить отсутствие явных признаков incomplete write.</w:t>
      </w:r>
    </w:p>
    <w:p>
      <w:pPr>
        <w:pStyle w:val="ListBullet"/>
      </w:pPr>
      <w:r>
        <w:rPr>
          <w:rFonts w:ascii="Arial" w:hAnsi="Arial"/>
          <w:b w:val="0"/>
          <w:i w:val="0"/>
          <w:sz w:val="20"/>
        </w:rPr>
        <w:t>Проверить basic size/length constraints.</w:t>
      </w:r>
    </w:p>
    <w:p>
      <w:pPr>
        <w:pStyle w:val="ListBullet"/>
      </w:pPr>
      <w:r>
        <w:rPr>
          <w:rFonts w:ascii="Arial" w:hAnsi="Arial"/>
          <w:b w:val="0"/>
          <w:i w:val="0"/>
          <w:sz w:val="20"/>
        </w:rPr>
        <w:t>Не изменять artifact на этапе read-only validation.</w:t>
      </w:r>
    </w:p>
    <w:p>
      <w:r>
        <w:rPr>
          <w:rFonts w:ascii="Arial" w:hAnsi="Arial"/>
          <w:b/>
          <w:i w:val="0"/>
          <w:sz w:val="26"/>
        </w:rPr>
        <w:t>5. Format and Version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Expected behavior</w:t>
            </w:r>
          </w:p>
        </w:tc>
      </w:tr>
      <w:tr>
        <w:tc>
          <w:tcPr>
            <w:tcW w:type="dxa" w:w="4819"/>
          </w:tcPr>
          <w:p>
            <w:r>
              <w:rPr>
                <w:rFonts w:ascii="Arial" w:hAnsi="Arial"/>
                <w:b w:val="0"/>
                <w:i w:val="0"/>
                <w:sz w:val="17"/>
              </w:rPr>
              <w:t>Header present</w:t>
            </w:r>
          </w:p>
        </w:tc>
        <w:tc>
          <w:tcPr>
            <w:tcW w:type="dxa" w:w="4819"/>
          </w:tcPr>
          <w:p>
            <w:r>
              <w:rPr>
                <w:rFonts w:ascii="Arial" w:hAnsi="Arial"/>
                <w:b w:val="0"/>
                <w:i w:val="0"/>
                <w:sz w:val="17"/>
              </w:rPr>
              <w:t>Continue.</w:t>
            </w:r>
          </w:p>
        </w:tc>
      </w:tr>
      <w:tr>
        <w:tc>
          <w:tcPr>
            <w:tcW w:type="dxa" w:w="4819"/>
          </w:tcPr>
          <w:p>
            <w:r>
              <w:rPr>
                <w:rFonts w:ascii="Arial" w:hAnsi="Arial"/>
                <w:b w:val="0"/>
                <w:i w:val="0"/>
                <w:sz w:val="17"/>
              </w:rPr>
              <w:t>Supported format version</w:t>
            </w:r>
          </w:p>
        </w:tc>
        <w:tc>
          <w:tcPr>
            <w:tcW w:type="dxa" w:w="4819"/>
          </w:tcPr>
          <w:p>
            <w:r>
              <w:rPr>
                <w:rFonts w:ascii="Arial" w:hAnsi="Arial"/>
                <w:b w:val="0"/>
                <w:i w:val="0"/>
                <w:sz w:val="17"/>
              </w:rPr>
              <w:t>Continue.</w:t>
            </w:r>
          </w:p>
        </w:tc>
      </w:tr>
      <w:tr>
        <w:tc>
          <w:tcPr>
            <w:tcW w:type="dxa" w:w="4819"/>
          </w:tcPr>
          <w:p>
            <w:r>
              <w:rPr>
                <w:rFonts w:ascii="Arial" w:hAnsi="Arial"/>
                <w:b w:val="0"/>
                <w:i w:val="0"/>
                <w:sz w:val="17"/>
              </w:rPr>
              <w:t>Supported older version</w:t>
            </w:r>
          </w:p>
        </w:tc>
        <w:tc>
          <w:tcPr>
            <w:tcW w:type="dxa" w:w="4819"/>
          </w:tcPr>
          <w:p>
            <w:r>
              <w:rPr>
                <w:rFonts w:ascii="Arial" w:hAnsi="Arial"/>
                <w:b w:val="0"/>
                <w:i w:val="0"/>
                <w:sz w:val="17"/>
              </w:rPr>
              <w:t>Route to migration staging.</w:t>
            </w:r>
          </w:p>
        </w:tc>
      </w:tr>
      <w:tr>
        <w:tc>
          <w:tcPr>
            <w:tcW w:type="dxa" w:w="4819"/>
          </w:tcPr>
          <w:p>
            <w:r>
              <w:rPr>
                <w:rFonts w:ascii="Arial" w:hAnsi="Arial"/>
                <w:b w:val="0"/>
                <w:i w:val="0"/>
                <w:sz w:val="17"/>
              </w:rPr>
              <w:t>Future/unsupported version</w:t>
            </w:r>
          </w:p>
        </w:tc>
        <w:tc>
          <w:tcPr>
            <w:tcW w:type="dxa" w:w="4819"/>
          </w:tcPr>
          <w:p>
            <w:r>
              <w:rPr>
                <w:rFonts w:ascii="Arial" w:hAnsi="Arial"/>
                <w:b w:val="0"/>
                <w:i w:val="0"/>
                <w:sz w:val="17"/>
              </w:rPr>
              <w:t>Reject as incompatible.</w:t>
            </w:r>
          </w:p>
        </w:tc>
      </w:tr>
      <w:tr>
        <w:tc>
          <w:tcPr>
            <w:tcW w:type="dxa" w:w="4819"/>
          </w:tcPr>
          <w:p>
            <w:r>
              <w:rPr>
                <w:rFonts w:ascii="Arial" w:hAnsi="Arial"/>
                <w:b w:val="0"/>
                <w:i w:val="0"/>
                <w:sz w:val="17"/>
              </w:rPr>
              <w:t>Missing/invalid version metadata</w:t>
            </w:r>
          </w:p>
        </w:tc>
        <w:tc>
          <w:tcPr>
            <w:tcW w:type="dxa" w:w="4819"/>
          </w:tcPr>
          <w:p>
            <w:r>
              <w:rPr>
                <w:rFonts w:ascii="Arial" w:hAnsi="Arial"/>
                <w:b w:val="0"/>
                <w:i w:val="0"/>
                <w:sz w:val="17"/>
              </w:rPr>
              <w:t>Legacy/recovery policy or reject.</w:t>
            </w:r>
          </w:p>
        </w:tc>
      </w:tr>
    </w:tbl>
    <w:p/>
    <w:p>
      <w:r>
        <w:rPr>
          <w:rFonts w:ascii="Arial" w:hAnsi="Arial"/>
          <w:b/>
          <w:i w:val="0"/>
          <w:sz w:val="26"/>
        </w:rPr>
        <w:t>6. Integrity Validation</w:t>
      </w:r>
    </w:p>
    <w:p>
      <w:pPr>
        <w:pStyle w:val="ListBullet"/>
      </w:pPr>
      <w:r>
        <w:rPr>
          <w:rFonts w:ascii="Arial" w:hAnsi="Arial"/>
          <w:b w:val="0"/>
          <w:i w:val="0"/>
          <w:sz w:val="20"/>
        </w:rPr>
        <w:t>Integrity validation должна обнаруживать как минимум known truncation/corruption classes.</w:t>
      </w:r>
    </w:p>
    <w:p>
      <w:pPr>
        <w:pStyle w:val="ListBullet"/>
      </w:pPr>
      <w:r>
        <w:rPr>
          <w:rFonts w:ascii="Arial" w:hAnsi="Arial"/>
          <w:b w:val="0"/>
          <w:i w:val="0"/>
          <w:sz w:val="20"/>
        </w:rPr>
        <w:t>Checksum/fingerprint используется там, где выбран implementation mechanism.</w:t>
      </w:r>
    </w:p>
    <w:p>
      <w:pPr>
        <w:pStyle w:val="ListBullet"/>
      </w:pPr>
      <w:r>
        <w:rPr>
          <w:rFonts w:ascii="Arial" w:hAnsi="Arial"/>
          <w:b w:val="0"/>
          <w:i w:val="0"/>
          <w:sz w:val="20"/>
        </w:rPr>
        <w:t>Cross-artifact consistency проверяется для logical save package.</w:t>
      </w:r>
    </w:p>
    <w:p>
      <w:pPr>
        <w:pStyle w:val="ListBullet"/>
      </w:pPr>
      <w:r>
        <w:rPr>
          <w:rFonts w:ascii="Arial" w:hAnsi="Arial"/>
          <w:b w:val="0"/>
          <w:i w:val="0"/>
          <w:sz w:val="20"/>
        </w:rPr>
        <w:t>Integrity failure блокирует activation.</w:t>
      </w:r>
    </w:p>
    <w:p>
      <w:pPr>
        <w:pStyle w:val="ListBullet"/>
      </w:pPr>
      <w:r>
        <w:rPr>
          <w:rFonts w:ascii="Arial" w:hAnsi="Arial"/>
          <w:b w:val="0"/>
          <w:i w:val="0"/>
          <w:sz w:val="20"/>
        </w:rPr>
        <w:t>Необходимо различать corruption и incompatibility.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State</w:t>
            </w:r>
          </w:p>
        </w:tc>
      </w:tr>
      <w:tr>
        <w:tc>
          <w:tcPr>
            <w:tcW w:type="dxa" w:w="4819"/>
          </w:tcPr>
          <w:p>
            <w:r>
              <w:rPr>
                <w:rFonts w:ascii="Arial" w:hAnsi="Arial"/>
                <w:b w:val="0"/>
                <w:i w:val="0"/>
                <w:sz w:val="17"/>
              </w:rPr>
              <w:t>Checksum mismatch</w:t>
            </w:r>
          </w:p>
        </w:tc>
        <w:tc>
          <w:tcPr>
            <w:tcW w:type="dxa" w:w="4819"/>
          </w:tcPr>
          <w:p>
            <w:r>
              <w:rPr>
                <w:rFonts w:ascii="Arial" w:hAnsi="Arial"/>
                <w:b w:val="0"/>
                <w:i w:val="0"/>
                <w:sz w:val="17"/>
              </w:rPr>
              <w:t>Corrupted.</w:t>
            </w:r>
          </w:p>
        </w:tc>
      </w:tr>
      <w:tr>
        <w:tc>
          <w:tcPr>
            <w:tcW w:type="dxa" w:w="4819"/>
          </w:tcPr>
          <w:p>
            <w:r>
              <w:rPr>
                <w:rFonts w:ascii="Arial" w:hAnsi="Arial"/>
                <w:b w:val="0"/>
                <w:i w:val="0"/>
                <w:sz w:val="17"/>
              </w:rPr>
              <w:t>Unexpected end/truncation</w:t>
            </w:r>
          </w:p>
        </w:tc>
        <w:tc>
          <w:tcPr>
            <w:tcW w:type="dxa" w:w="4819"/>
          </w:tcPr>
          <w:p>
            <w:r>
              <w:rPr>
                <w:rFonts w:ascii="Arial" w:hAnsi="Arial"/>
                <w:b w:val="0"/>
                <w:i w:val="0"/>
                <w:sz w:val="17"/>
              </w:rPr>
              <w:t>Corrupted.</w:t>
            </w:r>
          </w:p>
        </w:tc>
      </w:tr>
      <w:tr>
        <w:tc>
          <w:tcPr>
            <w:tcW w:type="dxa" w:w="4819"/>
          </w:tcPr>
          <w:p>
            <w:r>
              <w:rPr>
                <w:rFonts w:ascii="Arial" w:hAnsi="Arial"/>
                <w:b w:val="0"/>
                <w:i w:val="0"/>
                <w:sz w:val="17"/>
              </w:rPr>
              <w:t>Missing required artifact</w:t>
            </w:r>
          </w:p>
        </w:tc>
        <w:tc>
          <w:tcPr>
            <w:tcW w:type="dxa" w:w="4819"/>
          </w:tcPr>
          <w:p>
            <w:r>
              <w:rPr>
                <w:rFonts w:ascii="Arial" w:hAnsi="Arial"/>
                <w:b w:val="0"/>
                <w:i w:val="0"/>
                <w:sz w:val="17"/>
              </w:rPr>
              <w:t>Incomplete/Corrupted.</w:t>
            </w:r>
          </w:p>
        </w:tc>
      </w:tr>
      <w:tr>
        <w:tc>
          <w:tcPr>
            <w:tcW w:type="dxa" w:w="4819"/>
          </w:tcPr>
          <w:p>
            <w:r>
              <w:rPr>
                <w:rFonts w:ascii="Arial" w:hAnsi="Arial"/>
                <w:b w:val="0"/>
                <w:i w:val="0"/>
                <w:sz w:val="17"/>
              </w:rPr>
              <w:t>Valid structure but unsupported version</w:t>
            </w:r>
          </w:p>
        </w:tc>
        <w:tc>
          <w:tcPr>
            <w:tcW w:type="dxa" w:w="4819"/>
          </w:tcPr>
          <w:p>
            <w:r>
              <w:rPr>
                <w:rFonts w:ascii="Arial" w:hAnsi="Arial"/>
                <w:b w:val="0"/>
                <w:i w:val="0"/>
                <w:sz w:val="17"/>
              </w:rPr>
              <w:t>Incompatible.</w:t>
            </w:r>
          </w:p>
        </w:tc>
      </w:tr>
      <w:tr>
        <w:tc>
          <w:tcPr>
            <w:tcW w:type="dxa" w:w="4819"/>
          </w:tcPr>
          <w:p>
            <w:r>
              <w:rPr>
                <w:rFonts w:ascii="Arial" w:hAnsi="Arial"/>
                <w:b w:val="0"/>
                <w:i w:val="0"/>
                <w:sz w:val="17"/>
              </w:rPr>
              <w:t>Unknown integrity status</w:t>
            </w:r>
          </w:p>
        </w:tc>
        <w:tc>
          <w:tcPr>
            <w:tcW w:type="dxa" w:w="4819"/>
          </w:tcPr>
          <w:p>
            <w:r>
              <w:rPr>
                <w:rFonts w:ascii="Arial" w:hAnsi="Arial"/>
                <w:b w:val="0"/>
                <w:i w:val="0"/>
                <w:sz w:val="17"/>
              </w:rPr>
              <w:t>Recovery Required / Unknown.</w:t>
            </w:r>
          </w:p>
        </w:tc>
      </w:tr>
    </w:tbl>
    <w:p/>
    <w:p>
      <w:r>
        <w:rPr>
          <w:rFonts w:ascii="Arial" w:hAnsi="Arial"/>
          <w:b/>
          <w:i w:val="0"/>
          <w:sz w:val="26"/>
        </w:rPr>
        <w:t>7. Schema and Reference Validation</w:t>
      </w:r>
    </w:p>
    <w:p>
      <w:pPr>
        <w:pStyle w:val="ListBullet"/>
      </w:pPr>
      <w:r>
        <w:rPr>
          <w:rFonts w:ascii="Arial" w:hAnsi="Arial"/>
          <w:b w:val="0"/>
          <w:i w:val="0"/>
          <w:sz w:val="20"/>
        </w:rPr>
        <w:t>Required sections должны присутствовать.</w:t>
      </w:r>
    </w:p>
    <w:p>
      <w:pPr>
        <w:pStyle w:val="ListBullet"/>
      </w:pPr>
      <w:r>
        <w:rPr>
          <w:rFonts w:ascii="Arial" w:hAnsi="Arial"/>
          <w:b w:val="0"/>
          <w:i w:val="0"/>
          <w:sz w:val="20"/>
        </w:rPr>
        <w:t>Field types должны соответствовать current/target schema.</w:t>
      </w:r>
    </w:p>
    <w:p>
      <w:pPr>
        <w:pStyle w:val="ListBullet"/>
      </w:pPr>
      <w:r>
        <w:rPr>
          <w:rFonts w:ascii="Arial" w:hAnsi="Arial"/>
          <w:b w:val="0"/>
          <w:i w:val="0"/>
          <w:sz w:val="20"/>
        </w:rPr>
        <w:t>Stable IDs должны быть уникальны там, где это требуется.</w:t>
      </w:r>
    </w:p>
    <w:p>
      <w:pPr>
        <w:pStyle w:val="ListBullet"/>
      </w:pPr>
      <w:r>
        <w:rPr>
          <w:rFonts w:ascii="Arial" w:hAnsi="Arial"/>
          <w:b w:val="0"/>
          <w:i w:val="0"/>
          <w:sz w:val="20"/>
        </w:rPr>
        <w:t>Required references должны resolve within loaded state.</w:t>
      </w:r>
    </w:p>
    <w:p>
      <w:pPr>
        <w:pStyle w:val="ListBullet"/>
      </w:pPr>
      <w:r>
        <w:rPr>
          <w:rFonts w:ascii="Arial" w:hAnsi="Arial"/>
          <w:b w:val="0"/>
          <w:i w:val="0"/>
          <w:sz w:val="20"/>
        </w:rPr>
        <w:t>Optional missing references допускаются только согласно schema.</w:t>
      </w:r>
    </w:p>
    <w:p>
      <w:pPr>
        <w:pStyle w:val="ListBullet"/>
      </w:pPr>
      <w:r>
        <w:rPr>
          <w:rFonts w:ascii="Arial" w:hAnsi="Arial"/>
          <w:b w:val="0"/>
          <w:i w:val="0"/>
          <w:sz w:val="20"/>
        </w:rPr>
        <w:t>Broken required references блокируют activation.</w:t>
      </w:r>
    </w:p>
    <w:p>
      <w:r>
        <w:rPr>
          <w:rFonts w:ascii="Arial" w:hAnsi="Arial"/>
          <w:b/>
          <w:i w:val="0"/>
          <w:sz w:val="26"/>
        </w:rPr>
        <w:t>8. Compatibility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Compatibility dimension</w:t>
            </w:r>
          </w:p>
        </w:tc>
        <w:tc>
          <w:tcPr>
            <w:tcW w:type="dxa" w:w="4819"/>
          </w:tcPr>
          <w:p>
            <w:r>
              <w:rPr>
                <w:rFonts w:ascii="Arial" w:hAnsi="Arial"/>
                <w:b/>
                <w:i w:val="0"/>
                <w:sz w:val="18"/>
              </w:rPr>
              <w:t>Check</w:t>
            </w:r>
          </w:p>
        </w:tc>
      </w:tr>
      <w:tr>
        <w:tc>
          <w:tcPr>
            <w:tcW w:type="dxa" w:w="4819"/>
          </w:tcPr>
          <w:p>
            <w:r>
              <w:rPr>
                <w:rFonts w:ascii="Arial" w:hAnsi="Arial"/>
                <w:b w:val="0"/>
                <w:i w:val="0"/>
                <w:sz w:val="17"/>
              </w:rPr>
              <w:t>Application</w:t>
            </w:r>
          </w:p>
        </w:tc>
        <w:tc>
          <w:tcPr>
            <w:tcW w:type="dxa" w:w="4819"/>
          </w:tcPr>
          <w:p>
            <w:r>
              <w:rPr>
                <w:rFonts w:ascii="Arial" w:hAnsi="Arial"/>
                <w:b w:val="0"/>
                <w:i w:val="0"/>
                <w:sz w:val="17"/>
              </w:rPr>
              <w:t>Current application supports save format/path.</w:t>
            </w:r>
          </w:p>
        </w:tc>
      </w:tr>
      <w:tr>
        <w:tc>
          <w:tcPr>
            <w:tcW w:type="dxa" w:w="4819"/>
          </w:tcPr>
          <w:p>
            <w:r>
              <w:rPr>
                <w:rFonts w:ascii="Arial" w:hAnsi="Arial"/>
                <w:b w:val="0"/>
                <w:i w:val="0"/>
                <w:sz w:val="17"/>
              </w:rPr>
              <w:t>Domain schema</w:t>
            </w:r>
          </w:p>
        </w:tc>
        <w:tc>
          <w:tcPr>
            <w:tcW w:type="dxa" w:w="4819"/>
          </w:tcPr>
          <w:p>
            <w:r>
              <w:rPr>
                <w:rFonts w:ascii="Arial" w:hAnsi="Arial"/>
                <w:b w:val="0"/>
                <w:i w:val="0"/>
                <w:sz w:val="17"/>
              </w:rPr>
              <w:t>Persisted domain model can be restored.</w:t>
            </w:r>
          </w:p>
        </w:tc>
      </w:tr>
      <w:tr>
        <w:tc>
          <w:tcPr>
            <w:tcW w:type="dxa" w:w="4819"/>
          </w:tcPr>
          <w:p>
            <w:r>
              <w:rPr>
                <w:rFonts w:ascii="Arial" w:hAnsi="Arial"/>
                <w:b w:val="0"/>
                <w:i w:val="0"/>
                <w:sz w:val="17"/>
              </w:rPr>
              <w:t>Plugin environment</w:t>
            </w:r>
          </w:p>
        </w:tc>
        <w:tc>
          <w:tcPr>
            <w:tcW w:type="dxa" w:w="4819"/>
          </w:tcPr>
          <w:p>
            <w:r>
              <w:rPr>
                <w:rFonts w:ascii="Arial" w:hAnsi="Arial"/>
                <w:b w:val="0"/>
                <w:i w:val="0"/>
                <w:sz w:val="17"/>
              </w:rPr>
              <w:t>Expected plugin context is compatible or policy allows degraded load.</w:t>
            </w:r>
          </w:p>
        </w:tc>
      </w:tr>
      <w:tr>
        <w:tc>
          <w:tcPr>
            <w:tcW w:type="dxa" w:w="4819"/>
          </w:tcPr>
          <w:p>
            <w:r>
              <w:rPr>
                <w:rFonts w:ascii="Arial" w:hAnsi="Arial"/>
                <w:b w:val="0"/>
                <w:i w:val="0"/>
                <w:sz w:val="17"/>
              </w:rPr>
              <w:t>Configuration</w:t>
            </w:r>
          </w:p>
        </w:tc>
        <w:tc>
          <w:tcPr>
            <w:tcW w:type="dxa" w:w="4819"/>
          </w:tcPr>
          <w:p>
            <w:r>
              <w:rPr>
                <w:rFonts w:ascii="Arial" w:hAnsi="Arial"/>
                <w:b w:val="0"/>
                <w:i w:val="0"/>
                <w:sz w:val="17"/>
              </w:rPr>
              <w:t>Relevant non-secret runtime prerequisites are available.</w:t>
            </w:r>
          </w:p>
        </w:tc>
      </w:tr>
      <w:tr>
        <w:tc>
          <w:tcPr>
            <w:tcW w:type="dxa" w:w="4819"/>
          </w:tcPr>
          <w:p>
            <w:r>
              <w:rPr>
                <w:rFonts w:ascii="Arial" w:hAnsi="Arial"/>
                <w:b w:val="0"/>
                <w:i w:val="0"/>
                <w:sz w:val="17"/>
              </w:rPr>
              <w:t>Migration</w:t>
            </w:r>
          </w:p>
        </w:tc>
        <w:tc>
          <w:tcPr>
            <w:tcW w:type="dxa" w:w="4819"/>
          </w:tcPr>
          <w:p>
            <w:r>
              <w:rPr>
                <w:rFonts w:ascii="Arial" w:hAnsi="Arial"/>
                <w:b w:val="0"/>
                <w:i w:val="0"/>
                <w:sz w:val="17"/>
              </w:rPr>
              <w:t>Required migration path exists and succeeds.</w:t>
            </w:r>
          </w:p>
        </w:tc>
      </w:tr>
    </w:tbl>
    <w:p/>
    <w:p>
      <w:r>
        <w:rPr>
          <w:rFonts w:ascii="Arial" w:hAnsi="Arial"/>
          <w:b/>
          <w:i w:val="0"/>
          <w:sz w:val="26"/>
        </w:rPr>
        <w:t>9. Plugin Compatibility on Load</w:t>
      </w:r>
    </w:p>
    <w:p>
      <w:r>
        <w:rPr>
          <w:rFonts w:ascii="Arial" w:hAnsi="Arial"/>
          <w:b w:val="0"/>
          <w:i w:val="0"/>
          <w:sz w:val="21"/>
        </w:rPr>
        <w:t>Save может содержать минимальный plugin context/reference. При load World Engine сравнивает expected plugin environment с текущим Registry state. Plugin mismatch не должен автоматически разрушать save.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Situation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Exact/compatible match</w:t>
            </w:r>
          </w:p>
        </w:tc>
        <w:tc>
          <w:tcPr>
            <w:tcW w:type="dxa" w:w="4819"/>
          </w:tcPr>
          <w:p>
            <w:r>
              <w:rPr>
                <w:rFonts w:ascii="Arial" w:hAnsi="Arial"/>
                <w:b w:val="0"/>
                <w:i w:val="0"/>
                <w:sz w:val="17"/>
              </w:rPr>
              <w:t>Continue normal load.</w:t>
            </w:r>
          </w:p>
        </w:tc>
      </w:tr>
      <w:tr>
        <w:tc>
          <w:tcPr>
            <w:tcW w:type="dxa" w:w="4819"/>
          </w:tcPr>
          <w:p>
            <w:r>
              <w:rPr>
                <w:rFonts w:ascii="Arial" w:hAnsi="Arial"/>
                <w:b w:val="0"/>
                <w:i w:val="0"/>
                <w:sz w:val="17"/>
              </w:rPr>
              <w:t>Minor environment difference</w:t>
            </w:r>
          </w:p>
        </w:tc>
        <w:tc>
          <w:tcPr>
            <w:tcW w:type="dxa" w:w="4819"/>
          </w:tcPr>
          <w:p>
            <w:r>
              <w:rPr>
                <w:rFonts w:ascii="Arial" w:hAnsi="Arial"/>
                <w:b w:val="0"/>
                <w:i w:val="0"/>
                <w:sz w:val="17"/>
              </w:rPr>
              <w:t>Continue with warning/degraded state if policy allows.</w:t>
            </w:r>
          </w:p>
        </w:tc>
      </w:tr>
      <w:tr>
        <w:tc>
          <w:tcPr>
            <w:tcW w:type="dxa" w:w="4819"/>
          </w:tcPr>
          <w:p>
            <w:r>
              <w:rPr>
                <w:rFonts w:ascii="Arial" w:hAnsi="Arial"/>
                <w:b w:val="0"/>
                <w:i w:val="0"/>
                <w:sz w:val="17"/>
              </w:rPr>
              <w:t>Required plugin missing</w:t>
            </w:r>
          </w:p>
        </w:tc>
        <w:tc>
          <w:tcPr>
            <w:tcW w:type="dxa" w:w="4819"/>
          </w:tcPr>
          <w:p>
            <w:r>
              <w:rPr>
                <w:rFonts w:ascii="Arial" w:hAnsi="Arial"/>
                <w:b w:val="0"/>
                <w:i w:val="0"/>
                <w:sz w:val="17"/>
              </w:rPr>
              <w:t>Compatibility failure or controlled degraded state.</w:t>
            </w:r>
          </w:p>
        </w:tc>
      </w:tr>
      <w:tr>
        <w:tc>
          <w:tcPr>
            <w:tcW w:type="dxa" w:w="4819"/>
          </w:tcPr>
          <w:p>
            <w:r>
              <w:rPr>
                <w:rFonts w:ascii="Arial" w:hAnsi="Arial"/>
                <w:b w:val="0"/>
                <w:i w:val="0"/>
                <w:sz w:val="17"/>
              </w:rPr>
              <w:t>Major mismatch</w:t>
            </w:r>
          </w:p>
        </w:tc>
        <w:tc>
          <w:tcPr>
            <w:tcW w:type="dxa" w:w="4819"/>
          </w:tcPr>
          <w:p>
            <w:r>
              <w:rPr>
                <w:rFonts w:ascii="Arial" w:hAnsi="Arial"/>
                <w:b w:val="0"/>
                <w:i w:val="0"/>
                <w:sz w:val="17"/>
              </w:rPr>
              <w:t>Block activation or require explicit recovery policy.</w:t>
            </w:r>
          </w:p>
        </w:tc>
      </w:tr>
      <w:tr>
        <w:tc>
          <w:tcPr>
            <w:tcW w:type="dxa" w:w="4819"/>
          </w:tcPr>
          <w:p>
            <w:r>
              <w:rPr>
                <w:rFonts w:ascii="Arial" w:hAnsi="Arial"/>
                <w:b w:val="0"/>
                <w:i w:val="0"/>
                <w:sz w:val="17"/>
              </w:rPr>
              <w:t>Registry unavailable</w:t>
            </w:r>
          </w:p>
        </w:tc>
        <w:tc>
          <w:tcPr>
            <w:tcW w:type="dxa" w:w="4819"/>
          </w:tcPr>
          <w:p>
            <w:r>
              <w:rPr>
                <w:rFonts w:ascii="Arial" w:hAnsi="Arial"/>
                <w:b w:val="0"/>
                <w:i w:val="0"/>
                <w:sz w:val="17"/>
              </w:rPr>
              <w:t>Do not invent compatibility result.</w:t>
            </w:r>
          </w:p>
        </w:tc>
      </w:tr>
    </w:tbl>
    <w:p/>
    <w:p>
      <w:r>
        <w:rPr>
          <w:rFonts w:ascii="Arial" w:hAnsi="Arial"/>
          <w:b/>
          <w:i w:val="0"/>
          <w:sz w:val="26"/>
        </w:rPr>
        <w:t>10. Domain Validation</w:t>
      </w:r>
    </w:p>
    <w:p>
      <w:pPr>
        <w:pStyle w:val="ListBullet"/>
      </w:pPr>
      <w:r>
        <w:rPr>
          <w:rFonts w:ascii="Arial" w:hAnsi="Arial"/>
          <w:b w:val="0"/>
          <w:i w:val="0"/>
          <w:sz w:val="20"/>
        </w:rPr>
        <w:t>World state должен проходить domain-specific invariants.</w:t>
      </w:r>
    </w:p>
    <w:p>
      <w:pPr>
        <w:pStyle w:val="ListBullet"/>
      </w:pPr>
      <w:r>
        <w:rPr>
          <w:rFonts w:ascii="Arial" w:hAnsi="Arial"/>
          <w:b w:val="0"/>
          <w:i w:val="0"/>
          <w:sz w:val="20"/>
        </w:rPr>
        <w:t>Character/organization/relationship references должны быть coherent.</w:t>
      </w:r>
    </w:p>
    <w:p>
      <w:pPr>
        <w:pStyle w:val="ListBullet"/>
      </w:pPr>
      <w:r>
        <w:rPr>
          <w:rFonts w:ascii="Arial" w:hAnsi="Arial"/>
          <w:b w:val="0"/>
          <w:i w:val="0"/>
          <w:sz w:val="20"/>
        </w:rPr>
        <w:t>Quest state должен соответствовать допустимым status transitions, если такие ограничения определены.</w:t>
      </w:r>
    </w:p>
    <w:p>
      <w:pPr>
        <w:pStyle w:val="ListBullet"/>
      </w:pPr>
      <w:r>
        <w:rPr>
          <w:rFonts w:ascii="Arial" w:hAnsi="Arial"/>
          <w:b w:val="0"/>
          <w:i w:val="0"/>
          <w:sz w:val="20"/>
        </w:rPr>
        <w:t>Scheduler state не должен создавать invalid duplicate jobs.</w:t>
      </w:r>
    </w:p>
    <w:p>
      <w:pPr>
        <w:pStyle w:val="ListBullet"/>
      </w:pPr>
      <w:r>
        <w:rPr>
          <w:rFonts w:ascii="Arial" w:hAnsi="Arial"/>
          <w:b w:val="0"/>
          <w:i w:val="0"/>
          <w:sz w:val="20"/>
        </w:rPr>
        <w:t>Economy/politics state не должен содержать невозможные значения согласно module contracts.</w:t>
      </w:r>
    </w:p>
    <w:p>
      <w:r>
        <w:rPr>
          <w:rFonts w:ascii="Arial" w:hAnsi="Arial"/>
          <w:b/>
          <w:i w:val="0"/>
          <w:sz w:val="26"/>
        </w:rPr>
        <w:t>11. Staged Runtime State</w:t>
      </w:r>
    </w:p>
    <w:p>
      <w:r>
        <w:rPr>
          <w:rFonts w:ascii="Arial" w:hAnsi="Arial"/>
          <w:b w:val="0"/>
          <w:i w:val="0"/>
          <w:sz w:val="21"/>
        </w:rPr>
        <w:t>Deserialization никогда не должна сразу менять active runtime. Save Manager строит isolated staging state, выполняет validations и только затем просит activation.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Active runtime affected?</w:t>
            </w:r>
          </w:p>
        </w:tc>
      </w:tr>
      <w:tr>
        <w:tc>
          <w:tcPr>
            <w:tcW w:type="dxa" w:w="4819"/>
          </w:tcPr>
          <w:p>
            <w:r>
              <w:rPr>
                <w:rFonts w:ascii="Arial" w:hAnsi="Arial"/>
                <w:b w:val="0"/>
                <w:i w:val="0"/>
                <w:sz w:val="17"/>
              </w:rPr>
              <w:t>Read/parse</w:t>
            </w:r>
          </w:p>
        </w:tc>
        <w:tc>
          <w:tcPr>
            <w:tcW w:type="dxa" w:w="4819"/>
          </w:tcPr>
          <w:p>
            <w:r>
              <w:rPr>
                <w:rFonts w:ascii="Arial" w:hAnsi="Arial"/>
                <w:b w:val="0"/>
                <w:i w:val="0"/>
                <w:sz w:val="17"/>
              </w:rPr>
              <w:t>No</w:t>
            </w:r>
          </w:p>
        </w:tc>
      </w:tr>
      <w:tr>
        <w:tc>
          <w:tcPr>
            <w:tcW w:type="dxa" w:w="4819"/>
          </w:tcPr>
          <w:p>
            <w:r>
              <w:rPr>
                <w:rFonts w:ascii="Arial" w:hAnsi="Arial"/>
                <w:b w:val="0"/>
                <w:i w:val="0"/>
                <w:sz w:val="17"/>
              </w:rPr>
              <w:t>Migration staging</w:t>
            </w:r>
          </w:p>
        </w:tc>
        <w:tc>
          <w:tcPr>
            <w:tcW w:type="dxa" w:w="4819"/>
          </w:tcPr>
          <w:p>
            <w:r>
              <w:rPr>
                <w:rFonts w:ascii="Arial" w:hAnsi="Arial"/>
                <w:b w:val="0"/>
                <w:i w:val="0"/>
                <w:sz w:val="17"/>
              </w:rPr>
              <w:t>No</w:t>
            </w:r>
          </w:p>
        </w:tc>
      </w:tr>
      <w:tr>
        <w:tc>
          <w:tcPr>
            <w:tcW w:type="dxa" w:w="4819"/>
          </w:tcPr>
          <w:p>
            <w:r>
              <w:rPr>
                <w:rFonts w:ascii="Arial" w:hAnsi="Arial"/>
                <w:b w:val="0"/>
                <w:i w:val="0"/>
                <w:sz w:val="17"/>
              </w:rPr>
              <w:t>Object reconstruction</w:t>
            </w:r>
          </w:p>
        </w:tc>
        <w:tc>
          <w:tcPr>
            <w:tcW w:type="dxa" w:w="4819"/>
          </w:tcPr>
          <w:p>
            <w:r>
              <w:rPr>
                <w:rFonts w:ascii="Arial" w:hAnsi="Arial"/>
                <w:b w:val="0"/>
                <w:i w:val="0"/>
                <w:sz w:val="17"/>
              </w:rPr>
              <w:t>No</w:t>
            </w:r>
          </w:p>
        </w:tc>
      </w:tr>
      <w:tr>
        <w:tc>
          <w:tcPr>
            <w:tcW w:type="dxa" w:w="4819"/>
          </w:tcPr>
          <w:p>
            <w:r>
              <w:rPr>
                <w:rFonts w:ascii="Arial" w:hAnsi="Arial"/>
                <w:b w:val="0"/>
                <w:i w:val="0"/>
                <w:sz w:val="17"/>
              </w:rPr>
              <w:t>Domain validation</w:t>
            </w:r>
          </w:p>
        </w:tc>
        <w:tc>
          <w:tcPr>
            <w:tcW w:type="dxa" w:w="4819"/>
          </w:tcPr>
          <w:p>
            <w:r>
              <w:rPr>
                <w:rFonts w:ascii="Arial" w:hAnsi="Arial"/>
                <w:b w:val="0"/>
                <w:i w:val="0"/>
                <w:sz w:val="17"/>
              </w:rPr>
              <w:t>No</w:t>
            </w:r>
          </w:p>
        </w:tc>
      </w:tr>
      <w:tr>
        <w:tc>
          <w:tcPr>
            <w:tcW w:type="dxa" w:w="4819"/>
          </w:tcPr>
          <w:p>
            <w:r>
              <w:rPr>
                <w:rFonts w:ascii="Arial" w:hAnsi="Arial"/>
                <w:b w:val="0"/>
                <w:i w:val="0"/>
                <w:sz w:val="17"/>
              </w:rPr>
              <w:t>Activation transaction</w:t>
            </w:r>
          </w:p>
        </w:tc>
        <w:tc>
          <w:tcPr>
            <w:tcW w:type="dxa" w:w="4819"/>
          </w:tcPr>
          <w:p>
            <w:r>
              <w:rPr>
                <w:rFonts w:ascii="Arial" w:hAnsi="Arial"/>
                <w:b w:val="0"/>
                <w:i w:val="0"/>
                <w:sz w:val="17"/>
              </w:rPr>
              <w:t>Controlled transition</w:t>
            </w:r>
          </w:p>
        </w:tc>
      </w:tr>
      <w:tr>
        <w:tc>
          <w:tcPr>
            <w:tcW w:type="dxa" w:w="4819"/>
          </w:tcPr>
          <w:p>
            <w:r>
              <w:rPr>
                <w:rFonts w:ascii="Arial" w:hAnsi="Arial"/>
                <w:b w:val="0"/>
                <w:i w:val="0"/>
                <w:sz w:val="17"/>
              </w:rPr>
              <w:t>Post-activation</w:t>
            </w:r>
          </w:p>
        </w:tc>
        <w:tc>
          <w:tcPr>
            <w:tcW w:type="dxa" w:w="4819"/>
          </w:tcPr>
          <w:p>
            <w:r>
              <w:rPr>
                <w:rFonts w:ascii="Arial" w:hAnsi="Arial"/>
                <w:b w:val="0"/>
                <w:i w:val="0"/>
                <w:sz w:val="17"/>
              </w:rPr>
              <w:t>Yes, new state is active</w:t>
            </w:r>
          </w:p>
        </w:tc>
      </w:tr>
    </w:tbl>
    <w:p/>
    <w:p>
      <w:r>
        <w:rPr>
          <w:rFonts w:ascii="Arial" w:hAnsi="Arial"/>
          <w:b/>
          <w:i w:val="0"/>
          <w:sz w:val="26"/>
        </w:rPr>
        <w:t>12. Activation Preconditions</w:t>
      </w:r>
    </w:p>
    <w:p>
      <w:pPr>
        <w:pStyle w:val="ListBullet"/>
      </w:pPr>
      <w:r>
        <w:rPr>
          <w:rFonts w:ascii="Arial" w:hAnsi="Arial"/>
          <w:b w:val="0"/>
          <w:i w:val="0"/>
          <w:sz w:val="20"/>
        </w:rPr>
        <w:t>All required validations passed.</w:t>
      </w:r>
    </w:p>
    <w:p>
      <w:pPr>
        <w:pStyle w:val="ListBullet"/>
      </w:pPr>
      <w:r>
        <w:rPr>
          <w:rFonts w:ascii="Arial" w:hAnsi="Arial"/>
          <w:b w:val="0"/>
          <w:i w:val="0"/>
          <w:sz w:val="20"/>
        </w:rPr>
        <w:t>No blocking compatibility issues.</w:t>
      </w:r>
    </w:p>
    <w:p>
      <w:pPr>
        <w:pStyle w:val="ListBullet"/>
      </w:pPr>
      <w:r>
        <w:rPr>
          <w:rFonts w:ascii="Arial" w:hAnsi="Arial"/>
          <w:b w:val="0"/>
          <w:i w:val="0"/>
          <w:sz w:val="20"/>
        </w:rPr>
        <w:t>Required persistence references resolved.</w:t>
      </w:r>
    </w:p>
    <w:p>
      <w:pPr>
        <w:pStyle w:val="ListBullet"/>
      </w:pPr>
      <w:r>
        <w:rPr>
          <w:rFonts w:ascii="Arial" w:hAnsi="Arial"/>
          <w:b w:val="0"/>
          <w:i w:val="0"/>
          <w:sz w:val="20"/>
        </w:rPr>
        <w:t>Required subsystems are ready to accept loaded state.</w:t>
      </w:r>
    </w:p>
    <w:p>
      <w:pPr>
        <w:pStyle w:val="ListBullet"/>
      </w:pPr>
      <w:r>
        <w:rPr>
          <w:rFonts w:ascii="Arial" w:hAnsi="Arial"/>
          <w:b w:val="0"/>
          <w:i w:val="0"/>
          <w:sz w:val="20"/>
        </w:rPr>
        <w:t>No concurrent save/migration operation conflicts with activation.</w:t>
      </w:r>
    </w:p>
    <w:p>
      <w:pPr>
        <w:pStyle w:val="ListBullet"/>
      </w:pPr>
      <w:r>
        <w:rPr>
          <w:rFonts w:ascii="Arial" w:hAnsi="Arial"/>
          <w:b w:val="0"/>
          <w:i w:val="0"/>
          <w:sz w:val="20"/>
        </w:rPr>
        <w:t>Activation has a rollback/recovery path if post-activation check fails.</w:t>
      </w:r>
    </w:p>
    <w:p>
      <w:r>
        <w:rPr>
          <w:rFonts w:ascii="Arial" w:hAnsi="Arial"/>
          <w:b/>
          <w:i w:val="0"/>
          <w:sz w:val="26"/>
        </w:rPr>
        <w:t>13. Runtime Load Activation</w:t>
      </w:r>
    </w:p>
    <w:p>
      <w:r>
        <w:rPr>
          <w:rFonts w:ascii="Consolas" w:hAnsi="Consolas"/>
          <w:b w:val="0"/>
          <w:i w:val="0"/>
          <w:sz w:val="19"/>
        </w:rPr>
        <w:t>1. Freeze or coordinate affected runtime services.</w:t>
      </w:r>
    </w:p>
    <w:p>
      <w:r>
        <w:rPr>
          <w:rFonts w:ascii="Consolas" w:hAnsi="Consolas"/>
          <w:b w:val="0"/>
          <w:i w:val="0"/>
          <w:sz w:val="19"/>
        </w:rPr>
        <w:t>2. Keep current active state available until activation point.</w:t>
      </w:r>
    </w:p>
    <w:p>
      <w:r>
        <w:rPr>
          <w:rFonts w:ascii="Consolas" w:hAnsi="Consolas"/>
          <w:b w:val="0"/>
          <w:i w:val="0"/>
          <w:sz w:val="19"/>
        </w:rPr>
        <w:t>3. Swap/commit staged state into runtime ownership.</w:t>
      </w:r>
    </w:p>
    <w:p>
      <w:r>
        <w:rPr>
          <w:rFonts w:ascii="Consolas" w:hAnsi="Consolas"/>
          <w:b w:val="0"/>
          <w:i w:val="0"/>
          <w:sz w:val="19"/>
        </w:rPr>
        <w:t>4. Reinitialize required runtime services.</w:t>
      </w:r>
    </w:p>
    <w:p>
      <w:r>
        <w:rPr>
          <w:rFonts w:ascii="Consolas" w:hAnsi="Consolas"/>
          <w:b w:val="0"/>
          <w:i w:val="0"/>
          <w:sz w:val="19"/>
        </w:rPr>
        <w:t>5. Run post-activation validation/health checks.</w:t>
      </w:r>
    </w:p>
    <w:p>
      <w:r>
        <w:rPr>
          <w:rFonts w:ascii="Consolas" w:hAnsi="Consolas"/>
          <w:b w:val="0"/>
          <w:i w:val="0"/>
          <w:sz w:val="19"/>
        </w:rPr>
        <w:t>6. Mark loaded save as active only after successful checks.</w:t>
      </w:r>
    </w:p>
    <w:p>
      <w:r>
        <w:rPr>
          <w:rFonts w:ascii="Consolas" w:hAnsi="Consolas"/>
          <w:b w:val="0"/>
          <w:i w:val="0"/>
          <w:sz w:val="19"/>
        </w:rPr>
        <w:t>7. Publish load success event/diagnostics.</w:t>
      </w:r>
    </w:p>
    <w:p>
      <w:r>
        <w:rPr>
          <w:rFonts w:ascii="Arial" w:hAnsi="Arial"/>
          <w:b/>
          <w:i w:val="0"/>
          <w:sz w:val="26"/>
        </w:rPr>
        <w:t>14. Post-Activation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Purpose</w:t>
            </w:r>
          </w:p>
        </w:tc>
      </w:tr>
      <w:tr>
        <w:tc>
          <w:tcPr>
            <w:tcW w:type="dxa" w:w="4819"/>
          </w:tcPr>
          <w:p>
            <w:r>
              <w:rPr>
                <w:rFonts w:ascii="Arial" w:hAnsi="Arial"/>
                <w:b w:val="0"/>
                <w:i w:val="0"/>
                <w:sz w:val="17"/>
              </w:rPr>
              <w:t>Core health</w:t>
            </w:r>
          </w:p>
        </w:tc>
        <w:tc>
          <w:tcPr>
            <w:tcW w:type="dxa" w:w="4819"/>
          </w:tcPr>
          <w:p>
            <w:r>
              <w:rPr>
                <w:rFonts w:ascii="Arial" w:hAnsi="Arial"/>
                <w:b w:val="0"/>
                <w:i w:val="0"/>
                <w:sz w:val="17"/>
              </w:rPr>
              <w:t>Core accepts loaded state.</w:t>
            </w:r>
          </w:p>
        </w:tc>
      </w:tr>
      <w:tr>
        <w:tc>
          <w:tcPr>
            <w:tcW w:type="dxa" w:w="4819"/>
          </w:tcPr>
          <w:p>
            <w:r>
              <w:rPr>
                <w:rFonts w:ascii="Arial" w:hAnsi="Arial"/>
                <w:b w:val="0"/>
                <w:i w:val="0"/>
                <w:sz w:val="17"/>
              </w:rPr>
              <w:t>Repository health</w:t>
            </w:r>
          </w:p>
        </w:tc>
        <w:tc>
          <w:tcPr>
            <w:tcW w:type="dxa" w:w="4819"/>
          </w:tcPr>
          <w:p>
            <w:r>
              <w:rPr>
                <w:rFonts w:ascii="Arial" w:hAnsi="Arial"/>
                <w:b w:val="0"/>
                <w:i w:val="0"/>
                <w:sz w:val="17"/>
              </w:rPr>
              <w:t>Persistence references remain valid.</w:t>
            </w:r>
          </w:p>
        </w:tc>
      </w:tr>
      <w:tr>
        <w:tc>
          <w:tcPr>
            <w:tcW w:type="dxa" w:w="4819"/>
          </w:tcPr>
          <w:p>
            <w:r>
              <w:rPr>
                <w:rFonts w:ascii="Arial" w:hAnsi="Arial"/>
                <w:b w:val="0"/>
                <w:i w:val="0"/>
                <w:sz w:val="17"/>
              </w:rPr>
              <w:t>Scheduler health</w:t>
            </w:r>
          </w:p>
        </w:tc>
        <w:tc>
          <w:tcPr>
            <w:tcW w:type="dxa" w:w="4819"/>
          </w:tcPr>
          <w:p>
            <w:r>
              <w:rPr>
                <w:rFonts w:ascii="Arial" w:hAnsi="Arial"/>
                <w:b w:val="0"/>
                <w:i w:val="0"/>
                <w:sz w:val="17"/>
              </w:rPr>
              <w:t>No invalid scheduled state.</w:t>
            </w:r>
          </w:p>
        </w:tc>
      </w:tr>
      <w:tr>
        <w:tc>
          <w:tcPr>
            <w:tcW w:type="dxa" w:w="4819"/>
          </w:tcPr>
          <w:p>
            <w:r>
              <w:rPr>
                <w:rFonts w:ascii="Arial" w:hAnsi="Arial"/>
                <w:b w:val="0"/>
                <w:i w:val="0"/>
                <w:sz w:val="17"/>
              </w:rPr>
              <w:t>Event system health</w:t>
            </w:r>
          </w:p>
        </w:tc>
        <w:tc>
          <w:tcPr>
            <w:tcW w:type="dxa" w:w="4819"/>
          </w:tcPr>
          <w:p>
            <w:r>
              <w:rPr>
                <w:rFonts w:ascii="Arial" w:hAnsi="Arial"/>
                <w:b w:val="0"/>
                <w:i w:val="0"/>
                <w:sz w:val="17"/>
              </w:rPr>
              <w:t>Pending/recovered events are coherent.</w:t>
            </w:r>
          </w:p>
        </w:tc>
      </w:tr>
      <w:tr>
        <w:tc>
          <w:tcPr>
            <w:tcW w:type="dxa" w:w="4819"/>
          </w:tcPr>
          <w:p>
            <w:r>
              <w:rPr>
                <w:rFonts w:ascii="Arial" w:hAnsi="Arial"/>
                <w:b w:val="0"/>
                <w:i w:val="0"/>
                <w:sz w:val="17"/>
              </w:rPr>
              <w:t>Game Adapter readiness</w:t>
            </w:r>
          </w:p>
        </w:tc>
        <w:tc>
          <w:tcPr>
            <w:tcW w:type="dxa" w:w="4819"/>
          </w:tcPr>
          <w:p>
            <w:r>
              <w:rPr>
                <w:rFonts w:ascii="Arial" w:hAnsi="Arial"/>
                <w:b w:val="0"/>
                <w:i w:val="0"/>
                <w:sz w:val="17"/>
              </w:rPr>
              <w:t>Game integration is compatible.</w:t>
            </w:r>
          </w:p>
        </w:tc>
      </w:tr>
      <w:tr>
        <w:tc>
          <w:tcPr>
            <w:tcW w:type="dxa" w:w="4819"/>
          </w:tcPr>
          <w:p>
            <w:r>
              <w:rPr>
                <w:rFonts w:ascii="Arial" w:hAnsi="Arial"/>
                <w:b w:val="0"/>
                <w:i w:val="0"/>
                <w:sz w:val="17"/>
              </w:rPr>
              <w:t>AI optionality</w:t>
            </w:r>
          </w:p>
        </w:tc>
        <w:tc>
          <w:tcPr>
            <w:tcW w:type="dxa" w:w="4819"/>
          </w:tcPr>
          <w:p>
            <w:r>
              <w:rPr>
                <w:rFonts w:ascii="Arial" w:hAnsi="Arial"/>
                <w:b w:val="0"/>
                <w:i w:val="0"/>
                <w:sz w:val="17"/>
              </w:rPr>
              <w:t>AI failure does not invalidate basic loaded world state.</w:t>
            </w:r>
          </w:p>
        </w:tc>
      </w:tr>
    </w:tbl>
    <w:p/>
    <w:p>
      <w:r>
        <w:rPr>
          <w:rFonts w:ascii="Arial" w:hAnsi="Arial"/>
          <w:b/>
          <w:i w:val="0"/>
          <w:sz w:val="26"/>
        </w:rPr>
        <w:t>15. Load Failure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 point</w:t>
            </w:r>
          </w:p>
        </w:tc>
        <w:tc>
          <w:tcPr>
            <w:tcW w:type="dxa" w:w="4819"/>
          </w:tcPr>
          <w:p>
            <w:r>
              <w:rPr>
                <w:rFonts w:ascii="Arial" w:hAnsi="Arial"/>
                <w:b/>
                <w:i w:val="0"/>
                <w:sz w:val="18"/>
              </w:rPr>
              <w:t>Expected behavior</w:t>
            </w:r>
          </w:p>
        </w:tc>
      </w:tr>
      <w:tr>
        <w:tc>
          <w:tcPr>
            <w:tcW w:type="dxa" w:w="4819"/>
          </w:tcPr>
          <w:p>
            <w:r>
              <w:rPr>
                <w:rFonts w:ascii="Arial" w:hAnsi="Arial"/>
                <w:b w:val="0"/>
                <w:i w:val="0"/>
                <w:sz w:val="17"/>
              </w:rPr>
              <w:t>Artifact validation</w:t>
            </w:r>
          </w:p>
        </w:tc>
        <w:tc>
          <w:tcPr>
            <w:tcW w:type="dxa" w:w="4819"/>
          </w:tcPr>
          <w:p>
            <w:r>
              <w:rPr>
                <w:rFonts w:ascii="Arial" w:hAnsi="Arial"/>
                <w:b w:val="0"/>
                <w:i w:val="0"/>
                <w:sz w:val="17"/>
              </w:rPr>
              <w:t>Reject candidate.</w:t>
            </w:r>
          </w:p>
        </w:tc>
      </w:tr>
      <w:tr>
        <w:tc>
          <w:tcPr>
            <w:tcW w:type="dxa" w:w="4819"/>
          </w:tcPr>
          <w:p>
            <w:r>
              <w:rPr>
                <w:rFonts w:ascii="Arial" w:hAnsi="Arial"/>
                <w:b w:val="0"/>
                <w:i w:val="0"/>
                <w:sz w:val="17"/>
              </w:rPr>
              <w:t>Migration</w:t>
            </w:r>
          </w:p>
        </w:tc>
        <w:tc>
          <w:tcPr>
            <w:tcW w:type="dxa" w:w="4819"/>
          </w:tcPr>
          <w:p>
            <w:r>
              <w:rPr>
                <w:rFonts w:ascii="Arial" w:hAnsi="Arial"/>
                <w:b w:val="0"/>
                <w:i w:val="0"/>
                <w:sz w:val="17"/>
              </w:rPr>
              <w:t>Keep original; report incompatible/migration failure.</w:t>
            </w:r>
          </w:p>
        </w:tc>
      </w:tr>
      <w:tr>
        <w:tc>
          <w:tcPr>
            <w:tcW w:type="dxa" w:w="4819"/>
          </w:tcPr>
          <w:p>
            <w:r>
              <w:rPr>
                <w:rFonts w:ascii="Arial" w:hAnsi="Arial"/>
                <w:b w:val="0"/>
                <w:i w:val="0"/>
                <w:sz w:val="17"/>
              </w:rPr>
              <w:t>Domain reconstruction</w:t>
            </w:r>
          </w:p>
        </w:tc>
        <w:tc>
          <w:tcPr>
            <w:tcW w:type="dxa" w:w="4819"/>
          </w:tcPr>
          <w:p>
            <w:r>
              <w:rPr>
                <w:rFonts w:ascii="Arial" w:hAnsi="Arial"/>
                <w:b w:val="0"/>
                <w:i w:val="0"/>
                <w:sz w:val="17"/>
              </w:rPr>
              <w:t>Discard staging state; keep current runtime.</w:t>
            </w:r>
          </w:p>
        </w:tc>
      </w:tr>
      <w:tr>
        <w:tc>
          <w:tcPr>
            <w:tcW w:type="dxa" w:w="4819"/>
          </w:tcPr>
          <w:p>
            <w:r>
              <w:rPr>
                <w:rFonts w:ascii="Arial" w:hAnsi="Arial"/>
                <w:b w:val="0"/>
                <w:i w:val="0"/>
                <w:sz w:val="17"/>
              </w:rPr>
              <w:t>Activation precondition</w:t>
            </w:r>
          </w:p>
        </w:tc>
        <w:tc>
          <w:tcPr>
            <w:tcW w:type="dxa" w:w="4819"/>
          </w:tcPr>
          <w:p>
            <w:r>
              <w:rPr>
                <w:rFonts w:ascii="Arial" w:hAnsi="Arial"/>
                <w:b w:val="0"/>
                <w:i w:val="0"/>
                <w:sz w:val="17"/>
              </w:rPr>
              <w:t>Do not switch active state.</w:t>
            </w:r>
          </w:p>
        </w:tc>
      </w:tr>
      <w:tr>
        <w:tc>
          <w:tcPr>
            <w:tcW w:type="dxa" w:w="4819"/>
          </w:tcPr>
          <w:p>
            <w:r>
              <w:rPr>
                <w:rFonts w:ascii="Arial" w:hAnsi="Arial"/>
                <w:b w:val="0"/>
                <w:i w:val="0"/>
                <w:sz w:val="17"/>
              </w:rPr>
              <w:t>Post-activation check</w:t>
            </w:r>
          </w:p>
        </w:tc>
        <w:tc>
          <w:tcPr>
            <w:tcW w:type="dxa" w:w="4819"/>
          </w:tcPr>
          <w:p>
            <w:r>
              <w:rPr>
                <w:rFonts w:ascii="Arial" w:hAnsi="Arial"/>
                <w:b w:val="0"/>
                <w:i w:val="0"/>
                <w:sz w:val="17"/>
              </w:rPr>
              <w:t>Run controlled rollback/recovery where supported.</w:t>
            </w:r>
          </w:p>
        </w:tc>
      </w:tr>
      <w:tr>
        <w:tc>
          <w:tcPr>
            <w:tcW w:type="dxa" w:w="4819"/>
          </w:tcPr>
          <w:p>
            <w:r>
              <w:rPr>
                <w:rFonts w:ascii="Arial" w:hAnsi="Arial"/>
                <w:b w:val="0"/>
                <w:i w:val="0"/>
                <w:sz w:val="17"/>
              </w:rPr>
              <w:t>Event publication failure</w:t>
            </w:r>
          </w:p>
        </w:tc>
        <w:tc>
          <w:tcPr>
            <w:tcW w:type="dxa" w:w="4819"/>
          </w:tcPr>
          <w:p>
            <w:r>
              <w:rPr>
                <w:rFonts w:ascii="Arial" w:hAnsi="Arial"/>
                <w:b w:val="0"/>
                <w:i w:val="0"/>
                <w:sz w:val="17"/>
              </w:rPr>
              <w:t>Loaded state remains active; diagnostic event handling applies.</w:t>
            </w:r>
          </w:p>
        </w:tc>
      </w:tr>
    </w:tbl>
    <w:p/>
    <w:p>
      <w:r>
        <w:rPr>
          <w:rFonts w:ascii="Arial" w:hAnsi="Arial"/>
          <w:b/>
          <w:i w:val="0"/>
          <w:sz w:val="26"/>
        </w:rPr>
        <w:t>16. Safe Load and User Feedback</w:t>
      </w:r>
    </w:p>
    <w:p>
      <w:pPr>
        <w:pStyle w:val="ListBullet"/>
      </w:pPr>
      <w:r>
        <w:rPr>
          <w:rFonts w:ascii="Arial" w:hAnsi="Arial"/>
          <w:b w:val="0"/>
          <w:i w:val="0"/>
          <w:sz w:val="20"/>
        </w:rPr>
        <w:t>UI/diagnostics должны показывать понятную причину load failure.</w:t>
      </w:r>
    </w:p>
    <w:p>
      <w:pPr>
        <w:pStyle w:val="ListBullet"/>
      </w:pPr>
      <w:r>
        <w:rPr>
          <w:rFonts w:ascii="Arial" w:hAnsi="Arial"/>
          <w:b w:val="0"/>
          <w:i w:val="0"/>
          <w:sz w:val="20"/>
        </w:rPr>
        <w:t>Compatibility warnings отделяются от corruption errors.</w:t>
      </w:r>
    </w:p>
    <w:p>
      <w:pPr>
        <w:pStyle w:val="ListBullet"/>
      </w:pPr>
      <w:r>
        <w:rPr>
          <w:rFonts w:ascii="Arial" w:hAnsi="Arial"/>
          <w:b w:val="0"/>
          <w:i w:val="0"/>
          <w:sz w:val="20"/>
        </w:rPr>
        <w:t>Recovery options должны быть перечислены только после проверки их candidates.</w:t>
      </w:r>
    </w:p>
    <w:p>
      <w:pPr>
        <w:pStyle w:val="ListBullet"/>
      </w:pPr>
      <w:r>
        <w:rPr>
          <w:rFonts w:ascii="Arial" w:hAnsi="Arial"/>
          <w:b w:val="0"/>
          <w:i w:val="0"/>
          <w:sz w:val="20"/>
        </w:rPr>
        <w:t>Не следует обещать recovery, если valid recovery source отсутствует.</w:t>
      </w:r>
    </w:p>
    <w:p>
      <w:r>
        <w:rPr>
          <w:rFonts w:ascii="Arial" w:hAnsi="Arial"/>
          <w:b/>
          <w:i w:val="0"/>
          <w:sz w:val="26"/>
        </w:rPr>
        <w:t>17. Validation Error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Error class</w:t>
            </w:r>
          </w:p>
        </w:tc>
        <w:tc>
          <w:tcPr>
            <w:tcW w:type="dxa" w:w="4819"/>
          </w:tcPr>
          <w:p>
            <w:r>
              <w:rPr>
                <w:rFonts w:ascii="Arial" w:hAnsi="Arial"/>
                <w:b/>
                <w:i w:val="0"/>
                <w:sz w:val="18"/>
              </w:rPr>
              <w:t>Meaning</w:t>
            </w:r>
          </w:p>
        </w:tc>
      </w:tr>
      <w:tr>
        <w:tc>
          <w:tcPr>
            <w:tcW w:type="dxa" w:w="4819"/>
          </w:tcPr>
          <w:p>
            <w:r>
              <w:rPr>
                <w:rFonts w:ascii="Arial" w:hAnsi="Arial"/>
                <w:b w:val="0"/>
                <w:i w:val="0"/>
                <w:sz w:val="17"/>
              </w:rPr>
              <w:t>SaveNotFound</w:t>
            </w:r>
          </w:p>
        </w:tc>
        <w:tc>
          <w:tcPr>
            <w:tcW w:type="dxa" w:w="4819"/>
          </w:tcPr>
          <w:p>
            <w:r>
              <w:rPr>
                <w:rFonts w:ascii="Arial" w:hAnsi="Arial"/>
                <w:b w:val="0"/>
                <w:i w:val="0"/>
                <w:sz w:val="17"/>
              </w:rPr>
              <w:t>Candidate artifact missing.</w:t>
            </w:r>
          </w:p>
        </w:tc>
      </w:tr>
      <w:tr>
        <w:tc>
          <w:tcPr>
            <w:tcW w:type="dxa" w:w="4819"/>
          </w:tcPr>
          <w:p>
            <w:r>
              <w:rPr>
                <w:rFonts w:ascii="Arial" w:hAnsi="Arial"/>
                <w:b w:val="0"/>
                <w:i w:val="0"/>
                <w:sz w:val="17"/>
              </w:rPr>
              <w:t>SaveFormatError</w:t>
            </w:r>
          </w:p>
        </w:tc>
        <w:tc>
          <w:tcPr>
            <w:tcW w:type="dxa" w:w="4819"/>
          </w:tcPr>
          <w:p>
            <w:r>
              <w:rPr>
                <w:rFonts w:ascii="Arial" w:hAnsi="Arial"/>
                <w:b w:val="0"/>
                <w:i w:val="0"/>
                <w:sz w:val="17"/>
              </w:rPr>
              <w:t>Format/header invalid.</w:t>
            </w:r>
          </w:p>
        </w:tc>
      </w:tr>
      <w:tr>
        <w:tc>
          <w:tcPr>
            <w:tcW w:type="dxa" w:w="4819"/>
          </w:tcPr>
          <w:p>
            <w:r>
              <w:rPr>
                <w:rFonts w:ascii="Arial" w:hAnsi="Arial"/>
                <w:b w:val="0"/>
                <w:i w:val="0"/>
                <w:sz w:val="17"/>
              </w:rPr>
              <w:t>SaveIntegrityError</w:t>
            </w:r>
          </w:p>
        </w:tc>
        <w:tc>
          <w:tcPr>
            <w:tcW w:type="dxa" w:w="4819"/>
          </w:tcPr>
          <w:p>
            <w:r>
              <w:rPr>
                <w:rFonts w:ascii="Arial" w:hAnsi="Arial"/>
                <w:b w:val="0"/>
                <w:i w:val="0"/>
                <w:sz w:val="17"/>
              </w:rPr>
              <w:t>Corruption/incomplete write detected.</w:t>
            </w:r>
          </w:p>
        </w:tc>
      </w:tr>
      <w:tr>
        <w:tc>
          <w:tcPr>
            <w:tcW w:type="dxa" w:w="4819"/>
          </w:tcPr>
          <w:p>
            <w:r>
              <w:rPr>
                <w:rFonts w:ascii="Arial" w:hAnsi="Arial"/>
                <w:b w:val="0"/>
                <w:i w:val="0"/>
                <w:sz w:val="17"/>
              </w:rPr>
              <w:t>SaveSchemaError</w:t>
            </w:r>
          </w:p>
        </w:tc>
        <w:tc>
          <w:tcPr>
            <w:tcW w:type="dxa" w:w="4819"/>
          </w:tcPr>
          <w:p>
            <w:r>
              <w:rPr>
                <w:rFonts w:ascii="Arial" w:hAnsi="Arial"/>
                <w:b w:val="0"/>
                <w:i w:val="0"/>
                <w:sz w:val="17"/>
              </w:rPr>
              <w:t>Persisted structure invalid.</w:t>
            </w:r>
          </w:p>
        </w:tc>
      </w:tr>
      <w:tr>
        <w:tc>
          <w:tcPr>
            <w:tcW w:type="dxa" w:w="4819"/>
          </w:tcPr>
          <w:p>
            <w:r>
              <w:rPr>
                <w:rFonts w:ascii="Arial" w:hAnsi="Arial"/>
                <w:b w:val="0"/>
                <w:i w:val="0"/>
                <w:sz w:val="17"/>
              </w:rPr>
              <w:t>SaveReferenceError</w:t>
            </w:r>
          </w:p>
        </w:tc>
        <w:tc>
          <w:tcPr>
            <w:tcW w:type="dxa" w:w="4819"/>
          </w:tcPr>
          <w:p>
            <w:r>
              <w:rPr>
                <w:rFonts w:ascii="Arial" w:hAnsi="Arial"/>
                <w:b w:val="0"/>
                <w:i w:val="0"/>
                <w:sz w:val="17"/>
              </w:rPr>
              <w:t>Required IDs/references invalid.</w:t>
            </w:r>
          </w:p>
        </w:tc>
      </w:tr>
      <w:tr>
        <w:tc>
          <w:tcPr>
            <w:tcW w:type="dxa" w:w="4819"/>
          </w:tcPr>
          <w:p>
            <w:r>
              <w:rPr>
                <w:rFonts w:ascii="Arial" w:hAnsi="Arial"/>
                <w:b w:val="0"/>
                <w:i w:val="0"/>
                <w:sz w:val="17"/>
              </w:rPr>
              <w:t>SaveCompatibilityError</w:t>
            </w:r>
          </w:p>
        </w:tc>
        <w:tc>
          <w:tcPr>
            <w:tcW w:type="dxa" w:w="4819"/>
          </w:tcPr>
          <w:p>
            <w:r>
              <w:rPr>
                <w:rFonts w:ascii="Arial" w:hAnsi="Arial"/>
                <w:b w:val="0"/>
                <w:i w:val="0"/>
                <w:sz w:val="17"/>
              </w:rPr>
              <w:t>Current environment incompatible.</w:t>
            </w:r>
          </w:p>
        </w:tc>
      </w:tr>
      <w:tr>
        <w:tc>
          <w:tcPr>
            <w:tcW w:type="dxa" w:w="4819"/>
          </w:tcPr>
          <w:p>
            <w:r>
              <w:rPr>
                <w:rFonts w:ascii="Arial" w:hAnsi="Arial"/>
                <w:b w:val="0"/>
                <w:i w:val="0"/>
                <w:sz w:val="17"/>
              </w:rPr>
              <w:t>SaveMigrationError</w:t>
            </w:r>
          </w:p>
        </w:tc>
        <w:tc>
          <w:tcPr>
            <w:tcW w:type="dxa" w:w="4819"/>
          </w:tcPr>
          <w:p>
            <w:r>
              <w:rPr>
                <w:rFonts w:ascii="Arial" w:hAnsi="Arial"/>
                <w:b w:val="0"/>
                <w:i w:val="0"/>
                <w:sz w:val="17"/>
              </w:rPr>
              <w:t>Migration failed.</w:t>
            </w:r>
          </w:p>
        </w:tc>
      </w:tr>
      <w:tr>
        <w:tc>
          <w:tcPr>
            <w:tcW w:type="dxa" w:w="4819"/>
          </w:tcPr>
          <w:p>
            <w:r>
              <w:rPr>
                <w:rFonts w:ascii="Arial" w:hAnsi="Arial"/>
                <w:b w:val="0"/>
                <w:i w:val="0"/>
                <w:sz w:val="17"/>
              </w:rPr>
              <w:t>SaveActivationError</w:t>
            </w:r>
          </w:p>
        </w:tc>
        <w:tc>
          <w:tcPr>
            <w:tcW w:type="dxa" w:w="4819"/>
          </w:tcPr>
          <w:p>
            <w:r>
              <w:rPr>
                <w:rFonts w:ascii="Arial" w:hAnsi="Arial"/>
                <w:b w:val="0"/>
                <w:i w:val="0"/>
                <w:sz w:val="17"/>
              </w:rPr>
              <w:t>Runtime activation failed.</w:t>
            </w:r>
          </w:p>
        </w:tc>
      </w:tr>
    </w:tbl>
    <w:p/>
    <w:p>
      <w:r>
        <w:rPr>
          <w:rFonts w:ascii="Arial" w:hAnsi="Arial"/>
          <w:b/>
          <w:i w:val="0"/>
          <w:sz w:val="26"/>
        </w:rPr>
        <w:t>18. Performance Constraints</w:t>
      </w:r>
    </w:p>
    <w:p>
      <w:pPr>
        <w:pStyle w:val="ListBullet"/>
      </w:pPr>
      <w:r>
        <w:rPr>
          <w:rFonts w:ascii="Arial" w:hAnsi="Arial"/>
          <w:b w:val="0"/>
          <w:i w:val="0"/>
          <w:sz w:val="20"/>
        </w:rPr>
        <w:t>Validation should avoid expensive work that cannot affect activation decision.</w:t>
      </w:r>
    </w:p>
    <w:p>
      <w:pPr>
        <w:pStyle w:val="ListBullet"/>
      </w:pPr>
      <w:r>
        <w:rPr>
          <w:rFonts w:ascii="Arial" w:hAnsi="Arial"/>
          <w:b w:val="0"/>
          <w:i w:val="0"/>
          <w:sz w:val="20"/>
        </w:rPr>
        <w:t>Large saves may be validated in bounded stages.</w:t>
      </w:r>
    </w:p>
    <w:p>
      <w:pPr>
        <w:pStyle w:val="ListBullet"/>
      </w:pPr>
      <w:r>
        <w:rPr>
          <w:rFonts w:ascii="Arial" w:hAnsi="Arial"/>
          <w:b w:val="0"/>
          <w:i w:val="0"/>
          <w:sz w:val="20"/>
        </w:rPr>
        <w:t>Staging state must have resource limits.</w:t>
      </w:r>
    </w:p>
    <w:p>
      <w:pPr>
        <w:pStyle w:val="ListBullet"/>
      </w:pPr>
      <w:r>
        <w:rPr>
          <w:rFonts w:ascii="Arial" w:hAnsi="Arial"/>
          <w:b w:val="0"/>
          <w:i w:val="0"/>
          <w:sz w:val="20"/>
        </w:rPr>
        <w:t>Post-load validation should complete before reporting success.</w:t>
      </w:r>
    </w:p>
    <w:p>
      <w:pPr>
        <w:pStyle w:val="ListBullet"/>
      </w:pPr>
      <w:r>
        <w:rPr>
          <w:rFonts w:ascii="Arial" w:hAnsi="Arial"/>
          <w:b w:val="0"/>
          <w:i w:val="0"/>
          <w:sz w:val="20"/>
        </w:rPr>
        <w:t>Recovery candidates should be validated lazily until needed.</w:t>
      </w:r>
    </w:p>
    <w:p>
      <w:r>
        <w:rPr>
          <w:rFonts w:ascii="Arial" w:hAnsi="Arial"/>
          <w:b/>
          <w:i w:val="0"/>
          <w:sz w:val="26"/>
        </w:rPr>
        <w:t>19. Security Rules</w:t>
      </w:r>
    </w:p>
    <w:p>
      <w:pPr>
        <w:pStyle w:val="ListBullet"/>
      </w:pPr>
      <w:r>
        <w:rPr>
          <w:rFonts w:ascii="Arial" w:hAnsi="Arial"/>
          <w:b w:val="0"/>
          <w:i w:val="0"/>
          <w:sz w:val="20"/>
        </w:rPr>
        <w:t>Save content is untrusted until validation completes.</w:t>
      </w:r>
    </w:p>
    <w:p>
      <w:pPr>
        <w:pStyle w:val="ListBullet"/>
      </w:pPr>
      <w:r>
        <w:rPr>
          <w:rFonts w:ascii="Arial" w:hAnsi="Arial"/>
          <w:b w:val="0"/>
          <w:i w:val="0"/>
          <w:sz w:val="20"/>
        </w:rPr>
        <w:t>Deserialization must not execute embedded code.</w:t>
      </w:r>
    </w:p>
    <w:p>
      <w:pPr>
        <w:pStyle w:val="ListBullet"/>
      </w:pPr>
      <w:r>
        <w:rPr>
          <w:rFonts w:ascii="Arial" w:hAnsi="Arial"/>
          <w:b w:val="0"/>
          <w:i w:val="0"/>
          <w:sz w:val="20"/>
        </w:rPr>
        <w:t>Loaded paths/references must be normalized and validated.</w:t>
      </w:r>
    </w:p>
    <w:p>
      <w:pPr>
        <w:pStyle w:val="ListBullet"/>
      </w:pPr>
      <w:r>
        <w:rPr>
          <w:rFonts w:ascii="Arial" w:hAnsi="Arial"/>
          <w:b w:val="0"/>
          <w:i w:val="0"/>
          <w:sz w:val="20"/>
        </w:rPr>
        <w:t>Save content cannot grant new process/filesystem/network privileges.</w:t>
      </w:r>
    </w:p>
    <w:p>
      <w:pPr>
        <w:pStyle w:val="ListBullet"/>
      </w:pPr>
      <w:r>
        <w:rPr>
          <w:rFonts w:ascii="Arial" w:hAnsi="Arial"/>
          <w:b w:val="0"/>
          <w:i w:val="0"/>
          <w:sz w:val="20"/>
        </w:rPr>
        <w:t>Secrets remain outside normal save data.</w:t>
      </w:r>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Load lifecycle and save boundaries.</w:t>
            </w:r>
          </w:p>
        </w:tc>
      </w:tr>
      <w:tr>
        <w:tc>
          <w:tcPr>
            <w:tcW w:type="dxa" w:w="4819"/>
          </w:tcPr>
          <w:p>
            <w:r>
              <w:rPr>
                <w:rFonts w:ascii="Arial" w:hAnsi="Arial"/>
                <w:b w:val="0"/>
                <w:i w:val="0"/>
                <w:sz w:val="17"/>
              </w:rPr>
              <w:t>ARCH-011 Part 02</w:t>
            </w:r>
          </w:p>
        </w:tc>
        <w:tc>
          <w:tcPr>
            <w:tcW w:type="dxa" w:w="4819"/>
          </w:tcPr>
          <w:p>
            <w:r>
              <w:rPr>
                <w:rFonts w:ascii="Arial" w:hAnsi="Arial"/>
                <w:b w:val="0"/>
                <w:i w:val="0"/>
                <w:sz w:val="17"/>
              </w:rPr>
              <w:t>Save format and data model.</w:t>
            </w:r>
          </w:p>
        </w:tc>
      </w:tr>
      <w:tr>
        <w:tc>
          <w:tcPr>
            <w:tcW w:type="dxa" w:w="4819"/>
          </w:tcPr>
          <w:p>
            <w:r>
              <w:rPr>
                <w:rFonts w:ascii="Arial" w:hAnsi="Arial"/>
                <w:b w:val="0"/>
                <w:i w:val="0"/>
                <w:sz w:val="17"/>
              </w:rPr>
              <w:t>ARCH-011 Part 03</w:t>
            </w:r>
          </w:p>
        </w:tc>
        <w:tc>
          <w:tcPr>
            <w:tcW w:type="dxa" w:w="4819"/>
          </w:tcPr>
          <w:p>
            <w:r>
              <w:rPr>
                <w:rFonts w:ascii="Arial" w:hAnsi="Arial"/>
                <w:b w:val="0"/>
                <w:i w:val="0"/>
                <w:sz w:val="17"/>
              </w:rPr>
              <w:t>Atomicity/concurrency during activation.</w:t>
            </w:r>
          </w:p>
        </w:tc>
      </w:tr>
      <w:tr>
        <w:tc>
          <w:tcPr>
            <w:tcW w:type="dxa" w:w="4819"/>
          </w:tcPr>
          <w:p>
            <w:r>
              <w:rPr>
                <w:rFonts w:ascii="Arial" w:hAnsi="Arial"/>
                <w:b w:val="0"/>
                <w:i w:val="0"/>
                <w:sz w:val="17"/>
              </w:rPr>
              <w:t>ARCH-011 Part 04</w:t>
            </w:r>
          </w:p>
        </w:tc>
        <w:tc>
          <w:tcPr>
            <w:tcW w:type="dxa" w:w="4819"/>
          </w:tcPr>
          <w:p>
            <w:r>
              <w:rPr>
                <w:rFonts w:ascii="Arial" w:hAnsi="Arial"/>
                <w:b w:val="0"/>
                <w:i w:val="0"/>
                <w:sz w:val="17"/>
              </w:rPr>
              <w:t>Version/migration compatibility.</w:t>
            </w:r>
          </w:p>
        </w:tc>
      </w:tr>
      <w:tr>
        <w:tc>
          <w:tcPr>
            <w:tcW w:type="dxa" w:w="4819"/>
          </w:tcPr>
          <w:p>
            <w:r>
              <w:rPr>
                <w:rFonts w:ascii="Arial" w:hAnsi="Arial"/>
                <w:b w:val="0"/>
                <w:i w:val="0"/>
                <w:sz w:val="17"/>
              </w:rPr>
              <w:t>ARCH-011 Part 05</w:t>
            </w:r>
          </w:p>
        </w:tc>
        <w:tc>
          <w:tcPr>
            <w:tcW w:type="dxa" w:w="4819"/>
          </w:tcPr>
          <w:p>
            <w:r>
              <w:rPr>
                <w:rFonts w:ascii="Arial" w:hAnsi="Arial"/>
                <w:b w:val="0"/>
                <w:i w:val="0"/>
                <w:sz w:val="17"/>
              </w:rPr>
              <w:t>Recovery candidates and corruption handling.</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Runtime states and recovery.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validation and runtime readiness.</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environment compatibility.</w:t>
            </w:r>
          </w:p>
        </w:tc>
      </w:tr>
      <w:tr>
        <w:tc>
          <w:tcPr>
            <w:tcW w:type="dxa" w:w="4819"/>
          </w:tcPr>
          <w:p>
            <w:r>
              <w:rPr>
                <w:rFonts w:ascii="Arial" w:hAnsi="Arial"/>
                <w:b w:val="0"/>
                <w:i w:val="0"/>
                <w:sz w:val="17"/>
              </w:rPr>
              <w:t>MOD-001 Core</w:t>
            </w:r>
          </w:p>
        </w:tc>
        <w:tc>
          <w:tcPr>
            <w:tcW w:type="dxa" w:w="4819"/>
          </w:tcPr>
          <w:p>
            <w:r>
              <w:rPr>
                <w:rFonts w:ascii="Arial" w:hAnsi="Arial"/>
                <w:b w:val="0"/>
                <w:i w:val="0"/>
                <w:sz w:val="17"/>
              </w:rPr>
              <w:t>Runtime activation ownership.</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Load orchestration.</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Created ARCH-011 Part 06: save validation, integrity checks and runtime load activation.</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07 / Save Events, Autosave, Runtime Integration &amp; Performance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07 — Save Events, Autosave, Runtime Integration &amp; Performance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определяет runtime integration Save System с Core, Scheduler, Event Engine и Game Adapter, а также правила autosave, save-related events и performance поведения. Цель — сделать сохранение частью управляемого runtime lifecycle без блокировки основной simulation loop.</w:t>
      </w:r>
    </w:p>
    <w:p>
      <w:r>
        <w:rPr>
          <w:rFonts w:ascii="Arial" w:hAnsi="Arial"/>
          <w:b/>
          <w:i w:val="0"/>
          <w:sz w:val="26"/>
        </w:rPr>
        <w:t>2. Runtime Integration Principles</w:t>
      </w:r>
    </w:p>
    <w:p>
      <w:pPr>
        <w:pStyle w:val="ListBullet"/>
      </w:pPr>
      <w:r>
        <w:rPr>
          <w:rFonts w:ascii="Arial" w:hAnsi="Arial"/>
          <w:b w:val="0"/>
          <w:i w:val="0"/>
          <w:sz w:val="20"/>
        </w:rPr>
        <w:t>Save Manager является владельцем save/load orchestration.</w:t>
      </w:r>
    </w:p>
    <w:p>
      <w:pPr>
        <w:pStyle w:val="ListBullet"/>
      </w:pPr>
      <w:r>
        <w:rPr>
          <w:rFonts w:ascii="Arial" w:hAnsi="Arial"/>
          <w:b w:val="0"/>
          <w:i w:val="0"/>
          <w:sz w:val="20"/>
        </w:rPr>
        <w:t>Core инициирует save/load requests, но не реализует persistence details.</w:t>
      </w:r>
    </w:p>
    <w:p>
      <w:pPr>
        <w:pStyle w:val="ListBullet"/>
      </w:pPr>
      <w:r>
        <w:rPr>
          <w:rFonts w:ascii="Arial" w:hAnsi="Arial"/>
          <w:b w:val="0"/>
          <w:i w:val="0"/>
          <w:sz w:val="20"/>
        </w:rPr>
        <w:t>Scheduler может инициировать autosave по policy.</w:t>
      </w:r>
    </w:p>
    <w:p>
      <w:pPr>
        <w:pStyle w:val="ListBullet"/>
      </w:pPr>
      <w:r>
        <w:rPr>
          <w:rFonts w:ascii="Arial" w:hAnsi="Arial"/>
          <w:b w:val="0"/>
          <w:i w:val="0"/>
          <w:sz w:val="20"/>
        </w:rPr>
        <w:t>Event Engine получает save lifecycle events.</w:t>
      </w:r>
    </w:p>
    <w:p>
      <w:pPr>
        <w:pStyle w:val="ListBullet"/>
      </w:pPr>
      <w:r>
        <w:rPr>
          <w:rFonts w:ascii="Arial" w:hAnsi="Arial"/>
          <w:b w:val="0"/>
          <w:i w:val="0"/>
          <w:sz w:val="20"/>
        </w:rPr>
        <w:t>Game Adapter предоставляет game/runtime signals, необходимые для безопасного save timing.</w:t>
      </w:r>
    </w:p>
    <w:p>
      <w:pPr>
        <w:pStyle w:val="ListBullet"/>
      </w:pPr>
      <w:r>
        <w:rPr>
          <w:rFonts w:ascii="Arial" w:hAnsi="Arial"/>
          <w:b w:val="0"/>
          <w:i w:val="0"/>
          <w:sz w:val="20"/>
        </w:rPr>
        <w:t>Save operations должны быть cooperative и не блокировать critical simulation path дольше, чем это необходимо.</w:t>
      </w:r>
    </w:p>
    <w:p>
      <w:r>
        <w:rPr>
          <w:rFonts w:ascii="Arial" w:hAnsi="Arial"/>
          <w:b/>
          <w:i w:val="0"/>
          <w:sz w:val="26"/>
        </w:rPr>
        <w:t>3. Runtime Integration Boundary</w:t>
      </w:r>
    </w:p>
    <w:p>
      <w:r>
        <w:rPr>
          <w:rFonts w:ascii="Consolas" w:hAnsi="Consolas"/>
          <w:b w:val="0"/>
          <w:i w:val="0"/>
          <w:sz w:val="18"/>
        </w:rPr>
        <w:t>Core / Simulation</w:t>
      </w:r>
    </w:p>
    <w:p>
      <w:r>
        <w:rPr>
          <w:rFonts w:ascii="Consolas" w:hAnsi="Consolas"/>
          <w:b w:val="0"/>
          <w:i w:val="0"/>
          <w:sz w:val="18"/>
        </w:rPr>
        <w:t xml:space="preserve">       │</w:t>
      </w:r>
    </w:p>
    <w:p>
      <w:r>
        <w:rPr>
          <w:rFonts w:ascii="Consolas" w:hAnsi="Consolas"/>
          <w:b w:val="0"/>
          <w:i w:val="0"/>
          <w:sz w:val="18"/>
        </w:rPr>
        <w:t xml:space="preserve">       ├── Save Request ───────► Save Manager</w:t>
      </w:r>
    </w:p>
    <w:p>
      <w:r>
        <w:rPr>
          <w:rFonts w:ascii="Consolas" w:hAnsi="Consolas"/>
          <w:b w:val="0"/>
          <w:i w:val="0"/>
          <w:sz w:val="18"/>
        </w:rPr>
        <w:t xml:space="preserve">       │                            │</w:t>
      </w:r>
    </w:p>
    <w:p>
      <w:r>
        <w:rPr>
          <w:rFonts w:ascii="Consolas" w:hAnsi="Consolas"/>
          <w:b w:val="0"/>
          <w:i w:val="0"/>
          <w:sz w:val="18"/>
        </w:rPr>
        <w:t>Scheduler ── Autosave Request ──────┤</w:t>
      </w:r>
    </w:p>
    <w:p>
      <w:r>
        <w:rPr>
          <w:rFonts w:ascii="Consolas" w:hAnsi="Consolas"/>
          <w:b w:val="0"/>
          <w:i w:val="0"/>
          <w:sz w:val="18"/>
        </w:rPr>
        <w:t xml:space="preserve">                                    ▼</w:t>
      </w:r>
    </w:p>
    <w:p>
      <w:r>
        <w:rPr>
          <w:rFonts w:ascii="Consolas" w:hAnsi="Consolas"/>
          <w:b w:val="0"/>
          <w:i w:val="0"/>
          <w:sz w:val="18"/>
        </w:rPr>
        <w:t xml:space="preserve">                              Snapshot / Save</w:t>
      </w:r>
    </w:p>
    <w:p>
      <w:r>
        <w:rPr>
          <w:rFonts w:ascii="Consolas" w:hAnsi="Consolas"/>
          <w:b w:val="0"/>
          <w:i w:val="0"/>
          <w:sz w:val="18"/>
        </w:rPr>
        <w:t xml:space="preserve">                                    │</w:t>
      </w:r>
    </w:p>
    <w:p>
      <w:r>
        <w:rPr>
          <w:rFonts w:ascii="Consolas" w:hAnsi="Consolas"/>
          <w:b w:val="0"/>
          <w:i w:val="0"/>
          <w:sz w:val="18"/>
        </w:rPr>
        <w:t>Game Adapter ── Runtime Signals ───►│</w:t>
      </w:r>
    </w:p>
    <w:p>
      <w:r>
        <w:rPr>
          <w:rFonts w:ascii="Consolas" w:hAnsi="Consolas"/>
          <w:b w:val="0"/>
          <w:i w:val="0"/>
          <w:sz w:val="18"/>
        </w:rPr>
        <w:t xml:space="preserve">                                    ▼</w:t>
      </w:r>
    </w:p>
    <w:p>
      <w:r>
        <w:rPr>
          <w:rFonts w:ascii="Consolas" w:hAnsi="Consolas"/>
          <w:b w:val="0"/>
          <w:i w:val="0"/>
          <w:sz w:val="18"/>
        </w:rPr>
        <w:t xml:space="preserve">                              Repository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Commit / Result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Event Engine</w:t>
      </w:r>
    </w:p>
    <w:p>
      <w:r>
        <w:rPr>
          <w:rFonts w:ascii="Arial" w:hAnsi="Arial"/>
          <w:b/>
          <w:i w:val="0"/>
          <w:sz w:val="26"/>
        </w:rPr>
        <w:t>4. Save Request Sources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Source</w:t>
            </w:r>
          </w:p>
        </w:tc>
        <w:tc>
          <w:tcPr>
            <w:tcW w:type="dxa" w:w="3213"/>
          </w:tcPr>
          <w:p>
            <w:r>
              <w:rPr>
                <w:rFonts w:ascii="Arial" w:hAnsi="Arial"/>
                <w:b/>
                <w:i w:val="0"/>
                <w:sz w:val="18"/>
              </w:rPr>
              <w:t>Use</w:t>
            </w:r>
          </w:p>
        </w:tc>
        <w:tc>
          <w:tcPr>
            <w:tcW w:type="dxa" w:w="3213"/>
          </w:tcPr>
          <w:p>
            <w:r>
              <w:rPr>
                <w:rFonts w:ascii="Arial" w:hAnsi="Arial"/>
                <w:b/>
                <w:i w:val="0"/>
                <w:sz w:val="18"/>
              </w:rPr>
              <w:t>v1.0</w:t>
            </w:r>
          </w:p>
        </w:tc>
      </w:tr>
      <w:tr>
        <w:tc>
          <w:tcPr>
            <w:tcW w:type="dxa" w:w="3213"/>
          </w:tcPr>
          <w:p>
            <w:r>
              <w:rPr>
                <w:rFonts w:ascii="Arial" w:hAnsi="Arial"/>
                <w:b w:val="0"/>
                <w:i w:val="0"/>
                <w:sz w:val="17"/>
              </w:rPr>
              <w:t>User initiated</w:t>
            </w:r>
          </w:p>
        </w:tc>
        <w:tc>
          <w:tcPr>
            <w:tcW w:type="dxa" w:w="3213"/>
          </w:tcPr>
          <w:p>
            <w:r>
              <w:rPr>
                <w:rFonts w:ascii="Arial" w:hAnsi="Arial"/>
                <w:b w:val="0"/>
                <w:i w:val="0"/>
                <w:sz w:val="17"/>
              </w:rPr>
              <w:t>Manual save request.</w:t>
            </w:r>
          </w:p>
        </w:tc>
        <w:tc>
          <w:tcPr>
            <w:tcW w:type="dxa" w:w="3213"/>
          </w:tcPr>
          <w:p>
            <w:r>
              <w:rPr>
                <w:rFonts w:ascii="Arial" w:hAnsi="Arial"/>
                <w:b w:val="0"/>
                <w:i w:val="0"/>
                <w:sz w:val="17"/>
              </w:rPr>
              <w:t>Required</w:t>
            </w:r>
          </w:p>
        </w:tc>
      </w:tr>
      <w:tr>
        <w:tc>
          <w:tcPr>
            <w:tcW w:type="dxa" w:w="3213"/>
          </w:tcPr>
          <w:p>
            <w:r>
              <w:rPr>
                <w:rFonts w:ascii="Arial" w:hAnsi="Arial"/>
                <w:b w:val="0"/>
                <w:i w:val="0"/>
                <w:sz w:val="17"/>
              </w:rPr>
              <w:t>Scheduler</w:t>
            </w:r>
          </w:p>
        </w:tc>
        <w:tc>
          <w:tcPr>
            <w:tcW w:type="dxa" w:w="3213"/>
          </w:tcPr>
          <w:p>
            <w:r>
              <w:rPr>
                <w:rFonts w:ascii="Arial" w:hAnsi="Arial"/>
                <w:b w:val="0"/>
                <w:i w:val="0"/>
                <w:sz w:val="17"/>
              </w:rPr>
              <w:t>Periodic autosave according to policy.</w:t>
            </w:r>
          </w:p>
        </w:tc>
        <w:tc>
          <w:tcPr>
            <w:tcW w:type="dxa" w:w="3213"/>
          </w:tcPr>
          <w:p>
            <w:r>
              <w:rPr>
                <w:rFonts w:ascii="Arial" w:hAnsi="Arial"/>
                <w:b w:val="0"/>
                <w:i w:val="0"/>
                <w:sz w:val="17"/>
              </w:rPr>
              <w:t>Supported</w:t>
            </w:r>
          </w:p>
        </w:tc>
      </w:tr>
      <w:tr>
        <w:tc>
          <w:tcPr>
            <w:tcW w:type="dxa" w:w="3213"/>
          </w:tcPr>
          <w:p>
            <w:r>
              <w:rPr>
                <w:rFonts w:ascii="Arial" w:hAnsi="Arial"/>
                <w:b w:val="0"/>
                <w:i w:val="0"/>
                <w:sz w:val="17"/>
              </w:rPr>
              <w:t>Game Adapter signal</w:t>
            </w:r>
          </w:p>
        </w:tc>
        <w:tc>
          <w:tcPr>
            <w:tcW w:type="dxa" w:w="3213"/>
          </w:tcPr>
          <w:p>
            <w:r>
              <w:rPr>
                <w:rFonts w:ascii="Arial" w:hAnsi="Arial"/>
                <w:b w:val="0"/>
                <w:i w:val="0"/>
                <w:sz w:val="17"/>
              </w:rPr>
              <w:t>Save-safe runtime boundary/signal.</w:t>
            </w:r>
          </w:p>
        </w:tc>
        <w:tc>
          <w:tcPr>
            <w:tcW w:type="dxa" w:w="3213"/>
          </w:tcPr>
          <w:p>
            <w:r>
              <w:rPr>
                <w:rFonts w:ascii="Arial" w:hAnsi="Arial"/>
                <w:b w:val="0"/>
                <w:i w:val="0"/>
                <w:sz w:val="17"/>
              </w:rPr>
              <w:t>Supported</w:t>
            </w:r>
          </w:p>
        </w:tc>
      </w:tr>
      <w:tr>
        <w:tc>
          <w:tcPr>
            <w:tcW w:type="dxa" w:w="3213"/>
          </w:tcPr>
          <w:p>
            <w:r>
              <w:rPr>
                <w:rFonts w:ascii="Arial" w:hAnsi="Arial"/>
                <w:b w:val="0"/>
                <w:i w:val="0"/>
                <w:sz w:val="17"/>
              </w:rPr>
              <w:t>Recovery workflow</w:t>
            </w:r>
          </w:p>
        </w:tc>
        <w:tc>
          <w:tcPr>
            <w:tcW w:type="dxa" w:w="3213"/>
          </w:tcPr>
          <w:p>
            <w:r>
              <w:rPr>
                <w:rFonts w:ascii="Arial" w:hAnsi="Arial"/>
                <w:b w:val="0"/>
                <w:i w:val="0"/>
                <w:sz w:val="17"/>
              </w:rPr>
              <w:t>Controlled restore/recovery operation.</w:t>
            </w:r>
          </w:p>
        </w:tc>
        <w:tc>
          <w:tcPr>
            <w:tcW w:type="dxa" w:w="3213"/>
          </w:tcPr>
          <w:p>
            <w:r>
              <w:rPr>
                <w:rFonts w:ascii="Arial" w:hAnsi="Arial"/>
                <w:b w:val="0"/>
                <w:i w:val="0"/>
                <w:sz w:val="17"/>
              </w:rPr>
              <w:t>Required</w:t>
            </w:r>
          </w:p>
        </w:tc>
      </w:tr>
      <w:tr>
        <w:tc>
          <w:tcPr>
            <w:tcW w:type="dxa" w:w="3213"/>
          </w:tcPr>
          <w:p>
            <w:r>
              <w:rPr>
                <w:rFonts w:ascii="Arial" w:hAnsi="Arial"/>
                <w:b w:val="0"/>
                <w:i w:val="0"/>
                <w:sz w:val="17"/>
              </w:rPr>
              <w:t>Shutdown</w:t>
            </w:r>
          </w:p>
        </w:tc>
        <w:tc>
          <w:tcPr>
            <w:tcW w:type="dxa" w:w="3213"/>
          </w:tcPr>
          <w:p>
            <w:r>
              <w:rPr>
                <w:rFonts w:ascii="Arial" w:hAnsi="Arial"/>
                <w:b w:val="0"/>
                <w:i w:val="0"/>
                <w:sz w:val="17"/>
              </w:rPr>
              <w:t>Save-on-exit only if explicitly enabled and safe.</w:t>
            </w:r>
          </w:p>
        </w:tc>
        <w:tc>
          <w:tcPr>
            <w:tcW w:type="dxa" w:w="3213"/>
          </w:tcPr>
          <w:p>
            <w:r>
              <w:rPr>
                <w:rFonts w:ascii="Arial" w:hAnsi="Arial"/>
                <w:b w:val="0"/>
                <w:i w:val="0"/>
                <w:sz w:val="17"/>
              </w:rPr>
              <w:t>Optional</w:t>
            </w:r>
          </w:p>
        </w:tc>
      </w:tr>
    </w:tbl>
    <w:p/>
    <w:p>
      <w:r>
        <w:rPr>
          <w:rFonts w:ascii="Arial" w:hAnsi="Arial"/>
          <w:b/>
          <w:i w:val="0"/>
          <w:sz w:val="26"/>
        </w:rPr>
        <w:t>5. Save Request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request_id</w:t>
            </w:r>
          </w:p>
        </w:tc>
        <w:tc>
          <w:tcPr>
            <w:tcW w:type="dxa" w:w="4819"/>
          </w:tcPr>
          <w:p>
            <w:r>
              <w:rPr>
                <w:rFonts w:ascii="Arial" w:hAnsi="Arial"/>
                <w:b w:val="0"/>
                <w:i w:val="0"/>
                <w:sz w:val="17"/>
              </w:rPr>
              <w:t>Stable operation identity.</w:t>
            </w:r>
          </w:p>
        </w:tc>
      </w:tr>
      <w:tr>
        <w:tc>
          <w:tcPr>
            <w:tcW w:type="dxa" w:w="4819"/>
          </w:tcPr>
          <w:p>
            <w:r>
              <w:rPr>
                <w:rFonts w:ascii="Arial" w:hAnsi="Arial"/>
                <w:b w:val="0"/>
                <w:i w:val="0"/>
                <w:sz w:val="17"/>
              </w:rPr>
              <w:t>reason</w:t>
            </w:r>
          </w:p>
        </w:tc>
        <w:tc>
          <w:tcPr>
            <w:tcW w:type="dxa" w:w="4819"/>
          </w:tcPr>
          <w:p>
            <w:r>
              <w:rPr>
                <w:rFonts w:ascii="Arial" w:hAnsi="Arial"/>
                <w:b w:val="0"/>
                <w:i w:val="0"/>
                <w:sz w:val="17"/>
              </w:rPr>
              <w:t>manual/autosave/recovery/shutdown etc.</w:t>
            </w:r>
          </w:p>
        </w:tc>
      </w:tr>
      <w:tr>
        <w:tc>
          <w:tcPr>
            <w:tcW w:type="dxa" w:w="4819"/>
          </w:tcPr>
          <w:p>
            <w:r>
              <w:rPr>
                <w:rFonts w:ascii="Arial" w:hAnsi="Arial"/>
                <w:b w:val="0"/>
                <w:i w:val="0"/>
                <w:sz w:val="17"/>
              </w:rPr>
              <w:t>slot_id</w:t>
            </w:r>
          </w:p>
        </w:tc>
        <w:tc>
          <w:tcPr>
            <w:tcW w:type="dxa" w:w="4819"/>
          </w:tcPr>
          <w:p>
            <w:r>
              <w:rPr>
                <w:rFonts w:ascii="Arial" w:hAnsi="Arial"/>
                <w:b w:val="0"/>
                <w:i w:val="0"/>
                <w:sz w:val="17"/>
              </w:rPr>
              <w:t>Target logical save slot.</w:t>
            </w:r>
          </w:p>
        </w:tc>
      </w:tr>
      <w:tr>
        <w:tc>
          <w:tcPr>
            <w:tcW w:type="dxa" w:w="4819"/>
          </w:tcPr>
          <w:p>
            <w:r>
              <w:rPr>
                <w:rFonts w:ascii="Arial" w:hAnsi="Arial"/>
                <w:b w:val="0"/>
                <w:i w:val="0"/>
                <w:sz w:val="17"/>
              </w:rPr>
              <w:t>priority</w:t>
            </w:r>
          </w:p>
        </w:tc>
        <w:tc>
          <w:tcPr>
            <w:tcW w:type="dxa" w:w="4819"/>
          </w:tcPr>
          <w:p>
            <w:r>
              <w:rPr>
                <w:rFonts w:ascii="Arial" w:hAnsi="Arial"/>
                <w:b w:val="0"/>
                <w:i w:val="0"/>
                <w:sz w:val="17"/>
              </w:rPr>
              <w:t>Normal/priority behavior if supported.</w:t>
            </w:r>
          </w:p>
        </w:tc>
      </w:tr>
      <w:tr>
        <w:tc>
          <w:tcPr>
            <w:tcW w:type="dxa" w:w="4819"/>
          </w:tcPr>
          <w:p>
            <w:r>
              <w:rPr>
                <w:rFonts w:ascii="Arial" w:hAnsi="Arial"/>
                <w:b w:val="0"/>
                <w:i w:val="0"/>
                <w:sz w:val="17"/>
              </w:rPr>
              <w:t>requested_at</w:t>
            </w:r>
          </w:p>
        </w:tc>
        <w:tc>
          <w:tcPr>
            <w:tcW w:type="dxa" w:w="4819"/>
          </w:tcPr>
          <w:p>
            <w:r>
              <w:rPr>
                <w:rFonts w:ascii="Arial" w:hAnsi="Arial"/>
                <w:b w:val="0"/>
                <w:i w:val="0"/>
                <w:sz w:val="17"/>
              </w:rPr>
              <w:t>Request timestamp.</w:t>
            </w:r>
          </w:p>
        </w:tc>
      </w:tr>
      <w:tr>
        <w:tc>
          <w:tcPr>
            <w:tcW w:type="dxa" w:w="4819"/>
          </w:tcPr>
          <w:p>
            <w:r>
              <w:rPr>
                <w:rFonts w:ascii="Arial" w:hAnsi="Arial"/>
                <w:b w:val="0"/>
                <w:i w:val="0"/>
                <w:sz w:val="17"/>
              </w:rPr>
              <w:t>policy_context</w:t>
            </w:r>
          </w:p>
        </w:tc>
        <w:tc>
          <w:tcPr>
            <w:tcW w:type="dxa" w:w="4819"/>
          </w:tcPr>
          <w:p>
            <w:r>
              <w:rPr>
                <w:rFonts w:ascii="Arial" w:hAnsi="Arial"/>
                <w:b w:val="0"/>
                <w:i w:val="0"/>
                <w:sz w:val="17"/>
              </w:rPr>
              <w:t>Relevant runtime constraints.</w:t>
            </w:r>
          </w:p>
        </w:tc>
      </w:tr>
    </w:tbl>
    <w:p/>
    <w:p>
      <w:pPr>
        <w:pStyle w:val="ListBullet"/>
      </w:pPr>
      <w:r>
        <w:rPr>
          <w:rFonts w:ascii="Arial" w:hAnsi="Arial"/>
          <w:b w:val="0"/>
          <w:i w:val="0"/>
          <w:sz w:val="20"/>
        </w:rPr>
        <w:t>Request contract не должен позволять caller обходить Save Manager validation.</w:t>
      </w:r>
    </w:p>
    <w:p>
      <w:pPr>
        <w:pStyle w:val="ListBullet"/>
      </w:pPr>
      <w:r>
        <w:rPr>
          <w:rFonts w:ascii="Arial" w:hAnsi="Arial"/>
          <w:b w:val="0"/>
          <w:i w:val="0"/>
          <w:sz w:val="20"/>
        </w:rPr>
        <w:t>Caller не передаёт arbitrary storage paths в обычном save request.</w:t>
      </w:r>
    </w:p>
    <w:p>
      <w:pPr>
        <w:pStyle w:val="ListBullet"/>
      </w:pPr>
      <w:r>
        <w:rPr>
          <w:rFonts w:ascii="Arial" w:hAnsi="Arial"/>
          <w:b w:val="0"/>
          <w:i w:val="0"/>
          <w:sz w:val="20"/>
        </w:rPr>
        <w:t>Recovery requests имеют отдельную explicit policy.</w:t>
      </w:r>
    </w:p>
    <w:p>
      <w:r>
        <w:rPr>
          <w:rFonts w:ascii="Arial" w:hAnsi="Arial"/>
          <w:b/>
          <w:i w:val="0"/>
          <w:sz w:val="26"/>
        </w:rPr>
        <w:t>6. Autosave Policy</w:t>
      </w:r>
    </w:p>
    <w:p>
      <w:r>
        <w:rPr>
          <w:rFonts w:ascii="Arial" w:hAnsi="Arial"/>
          <w:b w:val="0"/>
          <w:i w:val="0"/>
          <w:sz w:val="21"/>
        </w:rPr>
        <w:t>Autosave в Version 1.0 является policy-driven capability. Scheduler определяет, когда инициировать request, а Save Manager определяет, можно ли и как его безопасно выполнить.</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Policy</w:t>
            </w:r>
          </w:p>
        </w:tc>
        <w:tc>
          <w:tcPr>
            <w:tcW w:type="dxa" w:w="4819"/>
          </w:tcPr>
          <w:p>
            <w:r>
              <w:rPr>
                <w:rFonts w:ascii="Arial" w:hAnsi="Arial"/>
                <w:b/>
                <w:i w:val="0"/>
                <w:sz w:val="18"/>
              </w:rPr>
              <w:t>Rule</w:t>
            </w:r>
          </w:p>
        </w:tc>
      </w:tr>
      <w:tr>
        <w:tc>
          <w:tcPr>
            <w:tcW w:type="dxa" w:w="4819"/>
          </w:tcPr>
          <w:p>
            <w:r>
              <w:rPr>
                <w:rFonts w:ascii="Arial" w:hAnsi="Arial"/>
                <w:b w:val="0"/>
                <w:i w:val="0"/>
                <w:sz w:val="17"/>
              </w:rPr>
              <w:t>Interval</w:t>
            </w:r>
          </w:p>
        </w:tc>
        <w:tc>
          <w:tcPr>
            <w:tcW w:type="dxa" w:w="4819"/>
          </w:tcPr>
          <w:p>
            <w:r>
              <w:rPr>
                <w:rFonts w:ascii="Arial" w:hAnsi="Arial"/>
                <w:b w:val="0"/>
                <w:i w:val="0"/>
                <w:sz w:val="17"/>
              </w:rPr>
              <w:t>Configurable minimum interval.</w:t>
            </w:r>
          </w:p>
        </w:tc>
      </w:tr>
      <w:tr>
        <w:tc>
          <w:tcPr>
            <w:tcW w:type="dxa" w:w="4819"/>
          </w:tcPr>
          <w:p>
            <w:r>
              <w:rPr>
                <w:rFonts w:ascii="Arial" w:hAnsi="Arial"/>
                <w:b w:val="0"/>
                <w:i w:val="0"/>
                <w:sz w:val="17"/>
              </w:rPr>
              <w:t>Minimum state change</w:t>
            </w:r>
          </w:p>
        </w:tc>
        <w:tc>
          <w:tcPr>
            <w:tcW w:type="dxa" w:w="4819"/>
          </w:tcPr>
          <w:p>
            <w:r>
              <w:rPr>
                <w:rFonts w:ascii="Arial" w:hAnsi="Arial"/>
                <w:b w:val="0"/>
                <w:i w:val="0"/>
                <w:sz w:val="17"/>
              </w:rPr>
              <w:t>Optional threshold to avoid redundant saves.</w:t>
            </w:r>
          </w:p>
        </w:tc>
      </w:tr>
      <w:tr>
        <w:tc>
          <w:tcPr>
            <w:tcW w:type="dxa" w:w="4819"/>
          </w:tcPr>
          <w:p>
            <w:r>
              <w:rPr>
                <w:rFonts w:ascii="Arial" w:hAnsi="Arial"/>
                <w:b w:val="0"/>
                <w:i w:val="0"/>
                <w:sz w:val="17"/>
              </w:rPr>
              <w:t>Slot strategy</w:t>
            </w:r>
          </w:p>
        </w:tc>
        <w:tc>
          <w:tcPr>
            <w:tcW w:type="dxa" w:w="4819"/>
          </w:tcPr>
          <w:p>
            <w:r>
              <w:rPr>
                <w:rFonts w:ascii="Arial" w:hAnsi="Arial"/>
                <w:b w:val="0"/>
                <w:i w:val="0"/>
                <w:sz w:val="17"/>
              </w:rPr>
              <w:t>Dedicated autosave slot(s) preferred.</w:t>
            </w:r>
          </w:p>
        </w:tc>
      </w:tr>
      <w:tr>
        <w:tc>
          <w:tcPr>
            <w:tcW w:type="dxa" w:w="4819"/>
          </w:tcPr>
          <w:p>
            <w:r>
              <w:rPr>
                <w:rFonts w:ascii="Arial" w:hAnsi="Arial"/>
                <w:b w:val="0"/>
                <w:i w:val="0"/>
                <w:sz w:val="17"/>
              </w:rPr>
              <w:t>Retention</w:t>
            </w:r>
          </w:p>
        </w:tc>
        <w:tc>
          <w:tcPr>
            <w:tcW w:type="dxa" w:w="4819"/>
          </w:tcPr>
          <w:p>
            <w:r>
              <w:rPr>
                <w:rFonts w:ascii="Arial" w:hAnsi="Arial"/>
                <w:b w:val="0"/>
                <w:i w:val="0"/>
                <w:sz w:val="17"/>
              </w:rPr>
              <w:t>Bounded autosave generations where supported.</w:t>
            </w:r>
          </w:p>
        </w:tc>
      </w:tr>
      <w:tr>
        <w:tc>
          <w:tcPr>
            <w:tcW w:type="dxa" w:w="4819"/>
          </w:tcPr>
          <w:p>
            <w:r>
              <w:rPr>
                <w:rFonts w:ascii="Arial" w:hAnsi="Arial"/>
                <w:b w:val="0"/>
                <w:i w:val="0"/>
                <w:sz w:val="17"/>
              </w:rPr>
              <w:t>Cooldown</w:t>
            </w:r>
          </w:p>
        </w:tc>
        <w:tc>
          <w:tcPr>
            <w:tcW w:type="dxa" w:w="4819"/>
          </w:tcPr>
          <w:p>
            <w:r>
              <w:rPr>
                <w:rFonts w:ascii="Arial" w:hAnsi="Arial"/>
                <w:b w:val="0"/>
                <w:i w:val="0"/>
                <w:sz w:val="17"/>
              </w:rPr>
              <w:t>Prevent save storms.</w:t>
            </w:r>
          </w:p>
        </w:tc>
      </w:tr>
      <w:tr>
        <w:tc>
          <w:tcPr>
            <w:tcW w:type="dxa" w:w="4819"/>
          </w:tcPr>
          <w:p>
            <w:r>
              <w:rPr>
                <w:rFonts w:ascii="Arial" w:hAnsi="Arial"/>
                <w:b w:val="0"/>
                <w:i w:val="0"/>
                <w:sz w:val="17"/>
              </w:rPr>
              <w:t>Failure behavior</w:t>
            </w:r>
          </w:p>
        </w:tc>
        <w:tc>
          <w:tcPr>
            <w:tcW w:type="dxa" w:w="4819"/>
          </w:tcPr>
          <w:p>
            <w:r>
              <w:rPr>
                <w:rFonts w:ascii="Arial" w:hAnsi="Arial"/>
                <w:b w:val="0"/>
                <w:i w:val="0"/>
                <w:sz w:val="17"/>
              </w:rPr>
              <w:t>Do not block primary gameplay; report controlled failure.</w:t>
            </w:r>
          </w:p>
        </w:tc>
      </w:tr>
    </w:tbl>
    <w:p/>
    <w:p>
      <w:r>
        <w:rPr>
          <w:rFonts w:ascii="Arial" w:hAnsi="Arial"/>
          <w:b/>
          <w:i w:val="0"/>
          <w:sz w:val="26"/>
        </w:rPr>
        <w:t>7. Autosave Safety Conditions</w:t>
      </w:r>
    </w:p>
    <w:p>
      <w:pPr>
        <w:pStyle w:val="ListBullet"/>
      </w:pPr>
      <w:r>
        <w:rPr>
          <w:rFonts w:ascii="Arial" w:hAnsi="Arial"/>
          <w:b w:val="0"/>
          <w:i w:val="0"/>
          <w:sz w:val="20"/>
        </w:rPr>
        <w:t>Autosave не должен запускаться бесконечно часто.</w:t>
      </w:r>
    </w:p>
    <w:p>
      <w:pPr>
        <w:pStyle w:val="ListBullet"/>
      </w:pPr>
      <w:r>
        <w:rPr>
          <w:rFonts w:ascii="Arial" w:hAnsi="Arial"/>
          <w:b w:val="0"/>
          <w:i w:val="0"/>
          <w:sz w:val="20"/>
        </w:rPr>
        <w:t>Autosave не должен конкурировать с manual save за authoritative commit.</w:t>
      </w:r>
    </w:p>
    <w:p>
      <w:pPr>
        <w:pStyle w:val="ListBullet"/>
      </w:pPr>
      <w:r>
        <w:rPr>
          <w:rFonts w:ascii="Arial" w:hAnsi="Arial"/>
          <w:b w:val="0"/>
          <w:i w:val="0"/>
          <w:sz w:val="20"/>
        </w:rPr>
        <w:t>При высокой нагрузке request может быть deferred.</w:t>
      </w:r>
    </w:p>
    <w:p>
      <w:pPr>
        <w:pStyle w:val="ListBullet"/>
      </w:pPr>
      <w:r>
        <w:rPr>
          <w:rFonts w:ascii="Arial" w:hAnsi="Arial"/>
          <w:b w:val="0"/>
          <w:i w:val="0"/>
          <w:sz w:val="20"/>
        </w:rPr>
        <w:t>Если runtime находится в небезопасном integration state, Game Adapter policy может запретить/отложить autosave.</w:t>
      </w:r>
    </w:p>
    <w:p>
      <w:pPr>
        <w:pStyle w:val="ListBullet"/>
      </w:pPr>
      <w:r>
        <w:rPr>
          <w:rFonts w:ascii="Arial" w:hAnsi="Arial"/>
          <w:b w:val="0"/>
          <w:i w:val="0"/>
          <w:sz w:val="20"/>
        </w:rPr>
        <w:t>Failure autosave не должен удалять предыдущий valid autosave.</w:t>
      </w:r>
    </w:p>
    <w:p>
      <w:r>
        <w:rPr>
          <w:rFonts w:ascii="Arial" w:hAnsi="Arial"/>
          <w:b/>
          <w:i w:val="0"/>
          <w:sz w:val="26"/>
        </w:rPr>
        <w:t>8. Save Events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Event</w:t>
            </w:r>
          </w:p>
        </w:tc>
        <w:tc>
          <w:tcPr>
            <w:tcW w:type="dxa" w:w="4819"/>
          </w:tcPr>
          <w:p>
            <w:r>
              <w:rPr>
                <w:rFonts w:ascii="Arial" w:hAnsi="Arial"/>
                <w:b/>
                <w:i w:val="0"/>
                <w:sz w:val="18"/>
              </w:rPr>
              <w:t>Meaning</w:t>
            </w:r>
          </w:p>
        </w:tc>
      </w:tr>
      <w:tr>
        <w:tc>
          <w:tcPr>
            <w:tcW w:type="dxa" w:w="4819"/>
          </w:tcPr>
          <w:p>
            <w:r>
              <w:rPr>
                <w:rFonts w:ascii="Arial" w:hAnsi="Arial"/>
                <w:b w:val="0"/>
                <w:i w:val="0"/>
                <w:sz w:val="17"/>
              </w:rPr>
              <w:t>SaveRequested</w:t>
            </w:r>
          </w:p>
        </w:tc>
        <w:tc>
          <w:tcPr>
            <w:tcW w:type="dxa" w:w="4819"/>
          </w:tcPr>
          <w:p>
            <w:r>
              <w:rPr>
                <w:rFonts w:ascii="Arial" w:hAnsi="Arial"/>
                <w:b w:val="0"/>
                <w:i w:val="0"/>
                <w:sz w:val="17"/>
              </w:rPr>
              <w:t>Save operation accepted for processing.</w:t>
            </w:r>
          </w:p>
        </w:tc>
      </w:tr>
      <w:tr>
        <w:tc>
          <w:tcPr>
            <w:tcW w:type="dxa" w:w="4819"/>
          </w:tcPr>
          <w:p>
            <w:r>
              <w:rPr>
                <w:rFonts w:ascii="Arial" w:hAnsi="Arial"/>
                <w:b w:val="0"/>
                <w:i w:val="0"/>
                <w:sz w:val="17"/>
              </w:rPr>
              <w:t>SaveStarted</w:t>
            </w:r>
          </w:p>
        </w:tc>
        <w:tc>
          <w:tcPr>
            <w:tcW w:type="dxa" w:w="4819"/>
          </w:tcPr>
          <w:p>
            <w:r>
              <w:rPr>
                <w:rFonts w:ascii="Arial" w:hAnsi="Arial"/>
                <w:b w:val="0"/>
                <w:i w:val="0"/>
                <w:sz w:val="17"/>
              </w:rPr>
              <w:t>Save pipeline entered execution.</w:t>
            </w:r>
          </w:p>
        </w:tc>
      </w:tr>
      <w:tr>
        <w:tc>
          <w:tcPr>
            <w:tcW w:type="dxa" w:w="4819"/>
          </w:tcPr>
          <w:p>
            <w:r>
              <w:rPr>
                <w:rFonts w:ascii="Arial" w:hAnsi="Arial"/>
                <w:b w:val="0"/>
                <w:i w:val="0"/>
                <w:sz w:val="17"/>
              </w:rPr>
              <w:t>SaveValidated</w:t>
            </w:r>
          </w:p>
        </w:tc>
        <w:tc>
          <w:tcPr>
            <w:tcW w:type="dxa" w:w="4819"/>
          </w:tcPr>
          <w:p>
            <w:r>
              <w:rPr>
                <w:rFonts w:ascii="Arial" w:hAnsi="Arial"/>
                <w:b w:val="0"/>
                <w:i w:val="0"/>
                <w:sz w:val="17"/>
              </w:rPr>
              <w:t>Candidate passed validation before commit.</w:t>
            </w:r>
          </w:p>
        </w:tc>
      </w:tr>
      <w:tr>
        <w:tc>
          <w:tcPr>
            <w:tcW w:type="dxa" w:w="4819"/>
          </w:tcPr>
          <w:p>
            <w:r>
              <w:rPr>
                <w:rFonts w:ascii="Arial" w:hAnsi="Arial"/>
                <w:b w:val="0"/>
                <w:i w:val="0"/>
                <w:sz w:val="17"/>
              </w:rPr>
              <w:t>SaveCommitted</w:t>
            </w:r>
          </w:p>
        </w:tc>
        <w:tc>
          <w:tcPr>
            <w:tcW w:type="dxa" w:w="4819"/>
          </w:tcPr>
          <w:p>
            <w:r>
              <w:rPr>
                <w:rFonts w:ascii="Arial" w:hAnsi="Arial"/>
                <w:b w:val="0"/>
                <w:i w:val="0"/>
                <w:sz w:val="17"/>
              </w:rPr>
              <w:t>New save became authoritative.</w:t>
            </w:r>
          </w:p>
        </w:tc>
      </w:tr>
      <w:tr>
        <w:tc>
          <w:tcPr>
            <w:tcW w:type="dxa" w:w="4819"/>
          </w:tcPr>
          <w:p>
            <w:r>
              <w:rPr>
                <w:rFonts w:ascii="Arial" w:hAnsi="Arial"/>
                <w:b w:val="0"/>
                <w:i w:val="0"/>
                <w:sz w:val="17"/>
              </w:rPr>
              <w:t>SaveFailed</w:t>
            </w:r>
          </w:p>
        </w:tc>
        <w:tc>
          <w:tcPr>
            <w:tcW w:type="dxa" w:w="4819"/>
          </w:tcPr>
          <w:p>
            <w:r>
              <w:rPr>
                <w:rFonts w:ascii="Arial" w:hAnsi="Arial"/>
                <w:b w:val="0"/>
                <w:i w:val="0"/>
                <w:sz w:val="17"/>
              </w:rPr>
              <w:t>Save did not complete.</w:t>
            </w:r>
          </w:p>
        </w:tc>
      </w:tr>
      <w:tr>
        <w:tc>
          <w:tcPr>
            <w:tcW w:type="dxa" w:w="4819"/>
          </w:tcPr>
          <w:p>
            <w:r>
              <w:rPr>
                <w:rFonts w:ascii="Arial" w:hAnsi="Arial"/>
                <w:b w:val="0"/>
                <w:i w:val="0"/>
                <w:sz w:val="17"/>
              </w:rPr>
              <w:t>SaveRecovered</w:t>
            </w:r>
          </w:p>
        </w:tc>
        <w:tc>
          <w:tcPr>
            <w:tcW w:type="dxa" w:w="4819"/>
          </w:tcPr>
          <w:p>
            <w:r>
              <w:rPr>
                <w:rFonts w:ascii="Arial" w:hAnsi="Arial"/>
                <w:b w:val="0"/>
                <w:i w:val="0"/>
                <w:sz w:val="17"/>
              </w:rPr>
              <w:t>Recovery operation activated a valid candidate.</w:t>
            </w:r>
          </w:p>
        </w:tc>
      </w:tr>
      <w:tr>
        <w:tc>
          <w:tcPr>
            <w:tcW w:type="dxa" w:w="4819"/>
          </w:tcPr>
          <w:p>
            <w:r>
              <w:rPr>
                <w:rFonts w:ascii="Arial" w:hAnsi="Arial"/>
                <w:b w:val="0"/>
                <w:i w:val="0"/>
                <w:sz w:val="17"/>
              </w:rPr>
              <w:t>LoadRequested</w:t>
            </w:r>
          </w:p>
        </w:tc>
        <w:tc>
          <w:tcPr>
            <w:tcW w:type="dxa" w:w="4819"/>
          </w:tcPr>
          <w:p>
            <w:r>
              <w:rPr>
                <w:rFonts w:ascii="Arial" w:hAnsi="Arial"/>
                <w:b w:val="0"/>
                <w:i w:val="0"/>
                <w:sz w:val="17"/>
              </w:rPr>
              <w:t>Load operation requested.</w:t>
            </w:r>
          </w:p>
        </w:tc>
      </w:tr>
      <w:tr>
        <w:tc>
          <w:tcPr>
            <w:tcW w:type="dxa" w:w="4819"/>
          </w:tcPr>
          <w:p>
            <w:r>
              <w:rPr>
                <w:rFonts w:ascii="Arial" w:hAnsi="Arial"/>
                <w:b w:val="0"/>
                <w:i w:val="0"/>
                <w:sz w:val="17"/>
              </w:rPr>
              <w:t>LoadStarted</w:t>
            </w:r>
          </w:p>
        </w:tc>
        <w:tc>
          <w:tcPr>
            <w:tcW w:type="dxa" w:w="4819"/>
          </w:tcPr>
          <w:p>
            <w:r>
              <w:rPr>
                <w:rFonts w:ascii="Arial" w:hAnsi="Arial"/>
                <w:b w:val="0"/>
                <w:i w:val="0"/>
                <w:sz w:val="17"/>
              </w:rPr>
              <w:t>Load pipeline entered execution.</w:t>
            </w:r>
          </w:p>
        </w:tc>
      </w:tr>
      <w:tr>
        <w:tc>
          <w:tcPr>
            <w:tcW w:type="dxa" w:w="4819"/>
          </w:tcPr>
          <w:p>
            <w:r>
              <w:rPr>
                <w:rFonts w:ascii="Arial" w:hAnsi="Arial"/>
                <w:b w:val="0"/>
                <w:i w:val="0"/>
                <w:sz w:val="17"/>
              </w:rPr>
              <w:t>LoadValidated</w:t>
            </w:r>
          </w:p>
        </w:tc>
        <w:tc>
          <w:tcPr>
            <w:tcW w:type="dxa" w:w="4819"/>
          </w:tcPr>
          <w:p>
            <w:r>
              <w:rPr>
                <w:rFonts w:ascii="Arial" w:hAnsi="Arial"/>
                <w:b w:val="0"/>
                <w:i w:val="0"/>
                <w:sz w:val="17"/>
              </w:rPr>
              <w:t>Candidate passed validation.</w:t>
            </w:r>
          </w:p>
        </w:tc>
      </w:tr>
      <w:tr>
        <w:tc>
          <w:tcPr>
            <w:tcW w:type="dxa" w:w="4819"/>
          </w:tcPr>
          <w:p>
            <w:r>
              <w:rPr>
                <w:rFonts w:ascii="Arial" w:hAnsi="Arial"/>
                <w:b w:val="0"/>
                <w:i w:val="0"/>
                <w:sz w:val="17"/>
              </w:rPr>
              <w:t>LoadCompleted</w:t>
            </w:r>
          </w:p>
        </w:tc>
        <w:tc>
          <w:tcPr>
            <w:tcW w:type="dxa" w:w="4819"/>
          </w:tcPr>
          <w:p>
            <w:r>
              <w:rPr>
                <w:rFonts w:ascii="Arial" w:hAnsi="Arial"/>
                <w:b w:val="0"/>
                <w:i w:val="0"/>
                <w:sz w:val="17"/>
              </w:rPr>
              <w:t>Loaded state became active.</w:t>
            </w:r>
          </w:p>
        </w:tc>
      </w:tr>
      <w:tr>
        <w:tc>
          <w:tcPr>
            <w:tcW w:type="dxa" w:w="4819"/>
          </w:tcPr>
          <w:p>
            <w:r>
              <w:rPr>
                <w:rFonts w:ascii="Arial" w:hAnsi="Arial"/>
                <w:b w:val="0"/>
                <w:i w:val="0"/>
                <w:sz w:val="17"/>
              </w:rPr>
              <w:t>LoadFailed</w:t>
            </w:r>
          </w:p>
        </w:tc>
        <w:tc>
          <w:tcPr>
            <w:tcW w:type="dxa" w:w="4819"/>
          </w:tcPr>
          <w:p>
            <w:r>
              <w:rPr>
                <w:rFonts w:ascii="Arial" w:hAnsi="Arial"/>
                <w:b w:val="0"/>
                <w:i w:val="0"/>
                <w:sz w:val="17"/>
              </w:rPr>
              <w:t>Load did not activate candidate.</w:t>
            </w:r>
          </w:p>
        </w:tc>
      </w:tr>
    </w:tbl>
    <w:p/>
    <w:p>
      <w:r>
        <w:rPr>
          <w:rFonts w:ascii="Arial" w:hAnsi="Arial"/>
          <w:b/>
          <w:i w:val="0"/>
          <w:sz w:val="26"/>
        </w:rPr>
        <w:t>9. Event Rules</w:t>
      </w:r>
    </w:p>
    <w:p>
      <w:pPr>
        <w:pStyle w:val="ListBullet"/>
      </w:pPr>
      <w:r>
        <w:rPr>
          <w:rFonts w:ascii="Arial" w:hAnsi="Arial"/>
          <w:b w:val="0"/>
          <w:i w:val="0"/>
          <w:sz w:val="20"/>
        </w:rPr>
        <w:t>SaveCommitted означает только подтверждённый commit.</w:t>
      </w:r>
    </w:p>
    <w:p>
      <w:pPr>
        <w:pStyle w:val="ListBullet"/>
      </w:pPr>
      <w:r>
        <w:rPr>
          <w:rFonts w:ascii="Arial" w:hAnsi="Arial"/>
          <w:b w:val="0"/>
          <w:i w:val="0"/>
          <w:sz w:val="20"/>
        </w:rPr>
        <w:t>SaveValidated не означает, что state уже active.</w:t>
      </w:r>
    </w:p>
    <w:p>
      <w:pPr>
        <w:pStyle w:val="ListBullet"/>
      </w:pPr>
      <w:r>
        <w:rPr>
          <w:rFonts w:ascii="Arial" w:hAnsi="Arial"/>
          <w:b w:val="0"/>
          <w:i w:val="0"/>
          <w:sz w:val="20"/>
        </w:rPr>
        <w:t>SaveFailed не должен публиковаться как success/finalized state.</w:t>
      </w:r>
    </w:p>
    <w:p>
      <w:pPr>
        <w:pStyle w:val="ListBullet"/>
      </w:pPr>
      <w:r>
        <w:rPr>
          <w:rFonts w:ascii="Arial" w:hAnsi="Arial"/>
          <w:b w:val="0"/>
          <w:i w:val="0"/>
          <w:sz w:val="20"/>
        </w:rPr>
        <w:t>Events содержат request_id/operation_id.</w:t>
      </w:r>
    </w:p>
    <w:p>
      <w:pPr>
        <w:pStyle w:val="ListBullet"/>
      </w:pPr>
      <w:r>
        <w:rPr>
          <w:rFonts w:ascii="Arial" w:hAnsi="Arial"/>
          <w:b w:val="0"/>
          <w:i w:val="0"/>
          <w:sz w:val="20"/>
        </w:rPr>
        <w:t>Secrets и raw save payloads не включаются.</w:t>
      </w:r>
    </w:p>
    <w:p>
      <w:pPr>
        <w:pStyle w:val="ListBullet"/>
      </w:pPr>
      <w:r>
        <w:rPr>
          <w:rFonts w:ascii="Arial" w:hAnsi="Arial"/>
          <w:b w:val="0"/>
          <w:i w:val="0"/>
          <w:sz w:val="20"/>
        </w:rPr>
        <w:t>Event publication failure не должна автоматически откатывать уже committed save, если commit был успешен.</w:t>
      </w:r>
    </w:p>
    <w:p>
      <w:r>
        <w:rPr>
          <w:rFonts w:ascii="Arial" w:hAnsi="Arial"/>
          <w:b/>
          <w:i w:val="0"/>
          <w:sz w:val="26"/>
        </w:rPr>
        <w:t>10. Event Ordering</w:t>
      </w:r>
    </w:p>
    <w:p>
      <w:r>
        <w:rPr>
          <w:rFonts w:ascii="Arial" w:hAnsi="Arial"/>
          <w:b w:val="0"/>
          <w:i w:val="0"/>
          <w:sz w:val="21"/>
        </w:rPr>
        <w:t>Для одной operation порядок событий должен сохранять documented lifecycle. Повторные доставки должны быть безопасны для subscribers.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Normal save</w:t>
            </w:r>
          </w:p>
        </w:tc>
        <w:tc>
          <w:tcPr>
            <w:tcW w:type="dxa" w:w="4819"/>
          </w:tcPr>
          <w:p>
            <w:r>
              <w:rPr>
                <w:rFonts w:ascii="Arial" w:hAnsi="Arial"/>
                <w:b/>
                <w:i w:val="0"/>
                <w:sz w:val="18"/>
              </w:rPr>
              <w:t>Expected order</w:t>
            </w:r>
          </w:p>
        </w:tc>
      </w:tr>
      <w:tr>
        <w:tc>
          <w:tcPr>
            <w:tcW w:type="dxa" w:w="4819"/>
          </w:tcPr>
          <w:p>
            <w:r>
              <w:rPr>
                <w:rFonts w:ascii="Arial" w:hAnsi="Arial"/>
                <w:b w:val="0"/>
                <w:i w:val="0"/>
                <w:sz w:val="17"/>
              </w:rPr>
              <w:t>1</w:t>
            </w:r>
          </w:p>
        </w:tc>
        <w:tc>
          <w:tcPr>
            <w:tcW w:type="dxa" w:w="4819"/>
          </w:tcPr>
          <w:p>
            <w:r>
              <w:rPr>
                <w:rFonts w:ascii="Arial" w:hAnsi="Arial"/>
                <w:b w:val="0"/>
                <w:i w:val="0"/>
                <w:sz w:val="17"/>
              </w:rPr>
              <w:t>SaveRequested</w:t>
            </w:r>
          </w:p>
        </w:tc>
      </w:tr>
      <w:tr>
        <w:tc>
          <w:tcPr>
            <w:tcW w:type="dxa" w:w="4819"/>
          </w:tcPr>
          <w:p>
            <w:r>
              <w:rPr>
                <w:rFonts w:ascii="Arial" w:hAnsi="Arial"/>
                <w:b w:val="0"/>
                <w:i w:val="0"/>
                <w:sz w:val="17"/>
              </w:rPr>
              <w:t>2</w:t>
            </w:r>
          </w:p>
        </w:tc>
        <w:tc>
          <w:tcPr>
            <w:tcW w:type="dxa" w:w="4819"/>
          </w:tcPr>
          <w:p>
            <w:r>
              <w:rPr>
                <w:rFonts w:ascii="Arial" w:hAnsi="Arial"/>
                <w:b w:val="0"/>
                <w:i w:val="0"/>
                <w:sz w:val="17"/>
              </w:rPr>
              <w:t>SaveStarted</w:t>
            </w:r>
          </w:p>
        </w:tc>
      </w:tr>
      <w:tr>
        <w:tc>
          <w:tcPr>
            <w:tcW w:type="dxa" w:w="4819"/>
          </w:tcPr>
          <w:p>
            <w:r>
              <w:rPr>
                <w:rFonts w:ascii="Arial" w:hAnsi="Arial"/>
                <w:b w:val="0"/>
                <w:i w:val="0"/>
                <w:sz w:val="17"/>
              </w:rPr>
              <w:t>3</w:t>
            </w:r>
          </w:p>
        </w:tc>
        <w:tc>
          <w:tcPr>
            <w:tcW w:type="dxa" w:w="4819"/>
          </w:tcPr>
          <w:p>
            <w:r>
              <w:rPr>
                <w:rFonts w:ascii="Arial" w:hAnsi="Arial"/>
                <w:b w:val="0"/>
                <w:i w:val="0"/>
                <w:sz w:val="17"/>
              </w:rPr>
              <w:t>SaveValidated</w:t>
            </w:r>
          </w:p>
        </w:tc>
      </w:tr>
      <w:tr>
        <w:tc>
          <w:tcPr>
            <w:tcW w:type="dxa" w:w="4819"/>
          </w:tcPr>
          <w:p>
            <w:r>
              <w:rPr>
                <w:rFonts w:ascii="Arial" w:hAnsi="Arial"/>
                <w:b w:val="0"/>
                <w:i w:val="0"/>
                <w:sz w:val="17"/>
              </w:rPr>
              <w:t>4</w:t>
            </w:r>
          </w:p>
        </w:tc>
        <w:tc>
          <w:tcPr>
            <w:tcW w:type="dxa" w:w="4819"/>
          </w:tcPr>
          <w:p>
            <w:r>
              <w:rPr>
                <w:rFonts w:ascii="Arial" w:hAnsi="Arial"/>
                <w:b w:val="0"/>
                <w:i w:val="0"/>
                <w:sz w:val="17"/>
              </w:rPr>
              <w:t>SaveCommitted</w:t>
            </w:r>
          </w:p>
        </w:tc>
      </w:tr>
      <w:tr>
        <w:tc>
          <w:tcPr>
            <w:tcW w:type="dxa" w:w="4819"/>
          </w:tcPr>
          <w:p>
            <w:r>
              <w:rPr>
                <w:rFonts w:ascii="Arial" w:hAnsi="Arial"/>
                <w:b w:val="0"/>
                <w:i w:val="0"/>
                <w:sz w:val="17"/>
              </w:rPr>
              <w:t>5</w:t>
            </w:r>
          </w:p>
        </w:tc>
        <w:tc>
          <w:tcPr>
            <w:tcW w:type="dxa" w:w="4819"/>
          </w:tcPr>
          <w:p>
            <w:r>
              <w:rPr>
                <w:rFonts w:ascii="Arial" w:hAnsi="Arial"/>
                <w:b w:val="0"/>
                <w:i w:val="0"/>
                <w:sz w:val="17"/>
              </w:rPr>
              <w:t>Optional diagnostics/completion events</w:t>
            </w:r>
          </w:p>
        </w:tc>
      </w:tr>
    </w:tbl>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Normal load</w:t>
            </w:r>
          </w:p>
        </w:tc>
        <w:tc>
          <w:tcPr>
            <w:tcW w:type="dxa" w:w="4819"/>
          </w:tcPr>
          <w:p>
            <w:r>
              <w:rPr>
                <w:rFonts w:ascii="Arial" w:hAnsi="Arial"/>
                <w:b/>
                <w:i w:val="0"/>
                <w:sz w:val="18"/>
              </w:rPr>
              <w:t>Expected order</w:t>
            </w:r>
          </w:p>
        </w:tc>
      </w:tr>
      <w:tr>
        <w:tc>
          <w:tcPr>
            <w:tcW w:type="dxa" w:w="4819"/>
          </w:tcPr>
          <w:p>
            <w:r>
              <w:rPr>
                <w:rFonts w:ascii="Arial" w:hAnsi="Arial"/>
                <w:b w:val="0"/>
                <w:i w:val="0"/>
                <w:sz w:val="17"/>
              </w:rPr>
              <w:t>1</w:t>
            </w:r>
          </w:p>
        </w:tc>
        <w:tc>
          <w:tcPr>
            <w:tcW w:type="dxa" w:w="4819"/>
          </w:tcPr>
          <w:p>
            <w:r>
              <w:rPr>
                <w:rFonts w:ascii="Arial" w:hAnsi="Arial"/>
                <w:b w:val="0"/>
                <w:i w:val="0"/>
                <w:sz w:val="17"/>
              </w:rPr>
              <w:t>LoadRequested</w:t>
            </w:r>
          </w:p>
        </w:tc>
      </w:tr>
      <w:tr>
        <w:tc>
          <w:tcPr>
            <w:tcW w:type="dxa" w:w="4819"/>
          </w:tcPr>
          <w:p>
            <w:r>
              <w:rPr>
                <w:rFonts w:ascii="Arial" w:hAnsi="Arial"/>
                <w:b w:val="0"/>
                <w:i w:val="0"/>
                <w:sz w:val="17"/>
              </w:rPr>
              <w:t>2</w:t>
            </w:r>
          </w:p>
        </w:tc>
        <w:tc>
          <w:tcPr>
            <w:tcW w:type="dxa" w:w="4819"/>
          </w:tcPr>
          <w:p>
            <w:r>
              <w:rPr>
                <w:rFonts w:ascii="Arial" w:hAnsi="Arial"/>
                <w:b w:val="0"/>
                <w:i w:val="0"/>
                <w:sz w:val="17"/>
              </w:rPr>
              <w:t>LoadStarted</w:t>
            </w:r>
          </w:p>
        </w:tc>
      </w:tr>
      <w:tr>
        <w:tc>
          <w:tcPr>
            <w:tcW w:type="dxa" w:w="4819"/>
          </w:tcPr>
          <w:p>
            <w:r>
              <w:rPr>
                <w:rFonts w:ascii="Arial" w:hAnsi="Arial"/>
                <w:b w:val="0"/>
                <w:i w:val="0"/>
                <w:sz w:val="17"/>
              </w:rPr>
              <w:t>3</w:t>
            </w:r>
          </w:p>
        </w:tc>
        <w:tc>
          <w:tcPr>
            <w:tcW w:type="dxa" w:w="4819"/>
          </w:tcPr>
          <w:p>
            <w:r>
              <w:rPr>
                <w:rFonts w:ascii="Arial" w:hAnsi="Arial"/>
                <w:b w:val="0"/>
                <w:i w:val="0"/>
                <w:sz w:val="17"/>
              </w:rPr>
              <w:t>LoadValidated</w:t>
            </w:r>
          </w:p>
        </w:tc>
      </w:tr>
      <w:tr>
        <w:tc>
          <w:tcPr>
            <w:tcW w:type="dxa" w:w="4819"/>
          </w:tcPr>
          <w:p>
            <w:r>
              <w:rPr>
                <w:rFonts w:ascii="Arial" w:hAnsi="Arial"/>
                <w:b w:val="0"/>
                <w:i w:val="0"/>
                <w:sz w:val="17"/>
              </w:rPr>
              <w:t>4</w:t>
            </w:r>
          </w:p>
        </w:tc>
        <w:tc>
          <w:tcPr>
            <w:tcW w:type="dxa" w:w="4819"/>
          </w:tcPr>
          <w:p>
            <w:r>
              <w:rPr>
                <w:rFonts w:ascii="Arial" w:hAnsi="Arial"/>
                <w:b w:val="0"/>
                <w:i w:val="0"/>
                <w:sz w:val="17"/>
              </w:rPr>
              <w:t>LoadCompleted</w:t>
            </w:r>
          </w:p>
        </w:tc>
      </w:tr>
    </w:tbl>
    <w:p/>
    <w:p>
      <w:r>
        <w:rPr>
          <w:rFonts w:ascii="Arial" w:hAnsi="Arial"/>
          <w:b/>
          <w:i w:val="0"/>
          <w:sz w:val="26"/>
        </w:rPr>
        <w:t>11. Scheduler Integration</w:t>
      </w:r>
    </w:p>
    <w:p>
      <w:pPr>
        <w:pStyle w:val="ListBullet"/>
      </w:pPr>
      <w:r>
        <w:rPr>
          <w:rFonts w:ascii="Arial" w:hAnsi="Arial"/>
          <w:b w:val="0"/>
          <w:i w:val="0"/>
          <w:sz w:val="20"/>
        </w:rPr>
        <w:t>Scheduler отвечает за time-based triggering, а не за persistence logic.</w:t>
      </w:r>
    </w:p>
    <w:p>
      <w:pPr>
        <w:pStyle w:val="ListBullet"/>
      </w:pPr>
      <w:r>
        <w:rPr>
          <w:rFonts w:ascii="Arial" w:hAnsi="Arial"/>
          <w:b w:val="0"/>
          <w:i w:val="0"/>
          <w:sz w:val="20"/>
        </w:rPr>
        <w:t>Autosave jobs должны быть cancellable/deferable.</w:t>
      </w:r>
    </w:p>
    <w:p>
      <w:pPr>
        <w:pStyle w:val="ListBullet"/>
      </w:pPr>
      <w:r>
        <w:rPr>
          <w:rFonts w:ascii="Arial" w:hAnsi="Arial"/>
          <w:b w:val="0"/>
          <w:i w:val="0"/>
          <w:sz w:val="20"/>
        </w:rPr>
        <w:t>Scheduler не должен создавать duplicate concurrent save operations.</w:t>
      </w:r>
    </w:p>
    <w:p>
      <w:pPr>
        <w:pStyle w:val="ListBullet"/>
      </w:pPr>
      <w:r>
        <w:rPr>
          <w:rFonts w:ascii="Arial" w:hAnsi="Arial"/>
          <w:b w:val="0"/>
          <w:i w:val="0"/>
          <w:sz w:val="20"/>
        </w:rPr>
        <w:t>Save Manager возвращает explicit result/state, чтобы Scheduler мог корректно планировать retry.</w:t>
      </w:r>
    </w:p>
    <w:p>
      <w:r>
        <w:rPr>
          <w:rFonts w:ascii="Arial" w:hAnsi="Arial"/>
          <w:b/>
          <w:i w:val="0"/>
          <w:sz w:val="26"/>
        </w:rPr>
        <w:t>12. Game Adapter Integration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Signal</w:t>
            </w:r>
          </w:p>
        </w:tc>
        <w:tc>
          <w:tcPr>
            <w:tcW w:type="dxa" w:w="4819"/>
          </w:tcPr>
          <w:p>
            <w:r>
              <w:rPr>
                <w:rFonts w:ascii="Arial" w:hAnsi="Arial"/>
                <w:b/>
                <w:i w:val="0"/>
                <w:sz w:val="18"/>
              </w:rPr>
              <w:t>Save System use</w:t>
            </w:r>
          </w:p>
        </w:tc>
      </w:tr>
      <w:tr>
        <w:tc>
          <w:tcPr>
            <w:tcW w:type="dxa" w:w="4819"/>
          </w:tcPr>
          <w:p>
            <w:r>
              <w:rPr>
                <w:rFonts w:ascii="Arial" w:hAnsi="Arial"/>
                <w:b w:val="0"/>
                <w:i w:val="0"/>
                <w:sz w:val="17"/>
              </w:rPr>
              <w:t>Game startup ready</w:t>
            </w:r>
          </w:p>
        </w:tc>
        <w:tc>
          <w:tcPr>
            <w:tcW w:type="dxa" w:w="4819"/>
          </w:tcPr>
          <w:p>
            <w:r>
              <w:rPr>
                <w:rFonts w:ascii="Arial" w:hAnsi="Arial"/>
                <w:b w:val="0"/>
                <w:i w:val="0"/>
                <w:sz w:val="17"/>
              </w:rPr>
              <w:t>Indicate runtime ready for normal save policy.</w:t>
            </w:r>
          </w:p>
        </w:tc>
      </w:tr>
      <w:tr>
        <w:tc>
          <w:tcPr>
            <w:tcW w:type="dxa" w:w="4819"/>
          </w:tcPr>
          <w:p>
            <w:r>
              <w:rPr>
                <w:rFonts w:ascii="Arial" w:hAnsi="Arial"/>
                <w:b w:val="0"/>
                <w:i w:val="0"/>
                <w:sz w:val="17"/>
              </w:rPr>
              <w:t>Loading/transition state</w:t>
            </w:r>
          </w:p>
        </w:tc>
        <w:tc>
          <w:tcPr>
            <w:tcW w:type="dxa" w:w="4819"/>
          </w:tcPr>
          <w:p>
            <w:r>
              <w:rPr>
                <w:rFonts w:ascii="Arial" w:hAnsi="Arial"/>
                <w:b w:val="0"/>
                <w:i w:val="0"/>
                <w:sz w:val="17"/>
              </w:rPr>
              <w:t>May temporarily block/defer save.</w:t>
            </w:r>
          </w:p>
        </w:tc>
      </w:tr>
      <w:tr>
        <w:tc>
          <w:tcPr>
            <w:tcW w:type="dxa" w:w="4819"/>
          </w:tcPr>
          <w:p>
            <w:r>
              <w:rPr>
                <w:rFonts w:ascii="Arial" w:hAnsi="Arial"/>
                <w:b w:val="0"/>
                <w:i w:val="0"/>
                <w:sz w:val="17"/>
              </w:rPr>
              <w:t>Critical game operation</w:t>
            </w:r>
          </w:p>
        </w:tc>
        <w:tc>
          <w:tcPr>
            <w:tcW w:type="dxa" w:w="4819"/>
          </w:tcPr>
          <w:p>
            <w:r>
              <w:rPr>
                <w:rFonts w:ascii="Arial" w:hAnsi="Arial"/>
                <w:b w:val="0"/>
                <w:i w:val="0"/>
                <w:sz w:val="17"/>
              </w:rPr>
              <w:t>May suspend autosave.</w:t>
            </w:r>
          </w:p>
        </w:tc>
      </w:tr>
      <w:tr>
        <w:tc>
          <w:tcPr>
            <w:tcW w:type="dxa" w:w="4819"/>
          </w:tcPr>
          <w:p>
            <w:r>
              <w:rPr>
                <w:rFonts w:ascii="Arial" w:hAnsi="Arial"/>
                <w:b w:val="0"/>
                <w:i w:val="0"/>
                <w:sz w:val="17"/>
              </w:rPr>
              <w:t>Game shutdown</w:t>
            </w:r>
          </w:p>
        </w:tc>
        <w:tc>
          <w:tcPr>
            <w:tcW w:type="dxa" w:w="4819"/>
          </w:tcPr>
          <w:p>
            <w:r>
              <w:rPr>
                <w:rFonts w:ascii="Arial" w:hAnsi="Arial"/>
                <w:b w:val="0"/>
                <w:i w:val="0"/>
                <w:sz w:val="17"/>
              </w:rPr>
              <w:t>Optional save-on-exit decision.</w:t>
            </w:r>
          </w:p>
        </w:tc>
      </w:tr>
      <w:tr>
        <w:tc>
          <w:tcPr>
            <w:tcW w:type="dxa" w:w="4819"/>
          </w:tcPr>
          <w:p>
            <w:r>
              <w:rPr>
                <w:rFonts w:ascii="Arial" w:hAnsi="Arial"/>
                <w:b w:val="0"/>
                <w:i w:val="0"/>
                <w:sz w:val="17"/>
              </w:rPr>
              <w:t>Plugin environment change</w:t>
            </w:r>
          </w:p>
        </w:tc>
        <w:tc>
          <w:tcPr>
            <w:tcW w:type="dxa" w:w="4819"/>
          </w:tcPr>
          <w:p>
            <w:r>
              <w:rPr>
                <w:rFonts w:ascii="Arial" w:hAnsi="Arial"/>
                <w:b w:val="0"/>
                <w:i w:val="0"/>
                <w:sz w:val="17"/>
              </w:rPr>
              <w:t>May trigger compatibility/diagnostic checks before save.</w:t>
            </w:r>
          </w:p>
        </w:tc>
      </w:tr>
    </w:tbl>
    <w:p/>
    <w:p>
      <w:r>
        <w:rPr>
          <w:rFonts w:ascii="Arial" w:hAnsi="Arial"/>
          <w:b w:val="0"/>
          <w:i w:val="0"/>
          <w:sz w:val="21"/>
        </w:rPr>
        <w:t>Точные Skyrim-specific safe points будут определены в Game Adapter documentation и sequence diagrams.</w:t>
      </w:r>
    </w:p>
    <w:p>
      <w:r>
        <w:rPr>
          <w:rFonts w:ascii="Arial" w:hAnsi="Arial"/>
          <w:b/>
          <w:i w:val="0"/>
          <w:sz w:val="26"/>
        </w:rPr>
        <w:t>13. Runtime Save Coordination</w:t>
      </w:r>
    </w:p>
    <w:p>
      <w:pPr>
        <w:pStyle w:val="ListBullet"/>
      </w:pPr>
      <w:r>
        <w:rPr>
          <w:rFonts w:ascii="Arial" w:hAnsi="Arial"/>
          <w:b w:val="0"/>
          <w:i w:val="0"/>
          <w:sz w:val="20"/>
        </w:rPr>
        <w:t>Save Manager должен получать consistent snapshot source.</w:t>
      </w:r>
    </w:p>
    <w:p>
      <w:pPr>
        <w:pStyle w:val="ListBullet"/>
      </w:pPr>
      <w:r>
        <w:rPr>
          <w:rFonts w:ascii="Arial" w:hAnsi="Arial"/>
          <w:b w:val="0"/>
          <w:i w:val="0"/>
          <w:sz w:val="20"/>
        </w:rPr>
        <w:t>Long-running simulation updates не должны создавать half-snapshot без defined strategy.</w:t>
      </w:r>
    </w:p>
    <w:p>
      <w:pPr>
        <w:pStyle w:val="ListBullet"/>
      </w:pPr>
      <w:r>
        <w:rPr>
          <w:rFonts w:ascii="Arial" w:hAnsi="Arial"/>
          <w:b w:val="0"/>
          <w:i w:val="0"/>
          <w:sz w:val="20"/>
        </w:rPr>
        <w:t>Snapshot mechanism может использовать short synchronization point + asynchronous serialization.</w:t>
      </w:r>
    </w:p>
    <w:p>
      <w:pPr>
        <w:pStyle w:val="ListBullet"/>
      </w:pPr>
      <w:r>
        <w:rPr>
          <w:rFonts w:ascii="Arial" w:hAnsi="Arial"/>
          <w:b w:val="0"/>
          <w:i w:val="0"/>
          <w:sz w:val="20"/>
        </w:rPr>
        <w:t>Если atomic snapshot невозможно получить, операция должна завершиться controlled failure или defer.</w:t>
      </w:r>
    </w:p>
    <w:p>
      <w:r>
        <w:rPr>
          <w:rFonts w:ascii="Arial" w:hAnsi="Arial"/>
          <w:b/>
          <w:i w:val="0"/>
          <w:sz w:val="26"/>
        </w:rPr>
        <w:t>14. Performance Goals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Goal</w:t>
            </w:r>
          </w:p>
        </w:tc>
      </w:tr>
      <w:tr>
        <w:tc>
          <w:tcPr>
            <w:tcW w:type="dxa" w:w="4819"/>
          </w:tcPr>
          <w:p>
            <w:r>
              <w:rPr>
                <w:rFonts w:ascii="Arial" w:hAnsi="Arial"/>
                <w:b w:val="0"/>
                <w:i w:val="0"/>
                <w:sz w:val="17"/>
              </w:rPr>
              <w:t>Request handling</w:t>
            </w:r>
          </w:p>
        </w:tc>
        <w:tc>
          <w:tcPr>
            <w:tcW w:type="dxa" w:w="4819"/>
          </w:tcPr>
          <w:p>
            <w:r>
              <w:rPr>
                <w:rFonts w:ascii="Arial" w:hAnsi="Arial"/>
                <w:b w:val="0"/>
                <w:i w:val="0"/>
                <w:sz w:val="17"/>
              </w:rPr>
              <w:t>Low overhead.</w:t>
            </w:r>
          </w:p>
        </w:tc>
      </w:tr>
      <w:tr>
        <w:tc>
          <w:tcPr>
            <w:tcW w:type="dxa" w:w="4819"/>
          </w:tcPr>
          <w:p>
            <w:r>
              <w:rPr>
                <w:rFonts w:ascii="Arial" w:hAnsi="Arial"/>
                <w:b w:val="0"/>
                <w:i w:val="0"/>
                <w:sz w:val="17"/>
              </w:rPr>
              <w:t>Snapshot</w:t>
            </w:r>
          </w:p>
        </w:tc>
        <w:tc>
          <w:tcPr>
            <w:tcW w:type="dxa" w:w="4819"/>
          </w:tcPr>
          <w:p>
            <w:r>
              <w:rPr>
                <w:rFonts w:ascii="Arial" w:hAnsi="Arial"/>
                <w:b w:val="0"/>
                <w:i w:val="0"/>
                <w:sz w:val="17"/>
              </w:rPr>
              <w:t>Short coordination window.</w:t>
            </w:r>
          </w:p>
        </w:tc>
      </w:tr>
      <w:tr>
        <w:tc>
          <w:tcPr>
            <w:tcW w:type="dxa" w:w="4819"/>
          </w:tcPr>
          <w:p>
            <w:r>
              <w:rPr>
                <w:rFonts w:ascii="Arial" w:hAnsi="Arial"/>
                <w:b w:val="0"/>
                <w:i w:val="0"/>
                <w:sz w:val="17"/>
              </w:rPr>
              <w:t>Serialization</w:t>
            </w:r>
          </w:p>
        </w:tc>
        <w:tc>
          <w:tcPr>
            <w:tcW w:type="dxa" w:w="4819"/>
          </w:tcPr>
          <w:p>
            <w:r>
              <w:rPr>
                <w:rFonts w:ascii="Arial" w:hAnsi="Arial"/>
                <w:b w:val="0"/>
                <w:i w:val="0"/>
                <w:sz w:val="17"/>
              </w:rPr>
              <w:t>Can run outside critical simulation path when safe.</w:t>
            </w:r>
          </w:p>
        </w:tc>
      </w:tr>
      <w:tr>
        <w:tc>
          <w:tcPr>
            <w:tcW w:type="dxa" w:w="4819"/>
          </w:tcPr>
          <w:p>
            <w:r>
              <w:rPr>
                <w:rFonts w:ascii="Arial" w:hAnsi="Arial"/>
                <w:b w:val="0"/>
                <w:i w:val="0"/>
                <w:sz w:val="17"/>
              </w:rPr>
              <w:t>Database commit</w:t>
            </w:r>
          </w:p>
        </w:tc>
        <w:tc>
          <w:tcPr>
            <w:tcW w:type="dxa" w:w="4819"/>
          </w:tcPr>
          <w:p>
            <w:r>
              <w:rPr>
                <w:rFonts w:ascii="Arial" w:hAnsi="Arial"/>
                <w:b w:val="0"/>
                <w:i w:val="0"/>
                <w:sz w:val="17"/>
              </w:rPr>
              <w:t>Bounded transaction duration.</w:t>
            </w:r>
          </w:p>
        </w:tc>
      </w:tr>
      <w:tr>
        <w:tc>
          <w:tcPr>
            <w:tcW w:type="dxa" w:w="4819"/>
          </w:tcPr>
          <w:p>
            <w:r>
              <w:rPr>
                <w:rFonts w:ascii="Arial" w:hAnsi="Arial"/>
                <w:b w:val="0"/>
                <w:i w:val="0"/>
                <w:sz w:val="17"/>
              </w:rPr>
              <w:t>Autosave</w:t>
            </w:r>
          </w:p>
        </w:tc>
        <w:tc>
          <w:tcPr>
            <w:tcW w:type="dxa" w:w="4819"/>
          </w:tcPr>
          <w:p>
            <w:r>
              <w:rPr>
                <w:rFonts w:ascii="Arial" w:hAnsi="Arial"/>
                <w:b w:val="0"/>
                <w:i w:val="0"/>
                <w:sz w:val="17"/>
              </w:rPr>
              <w:t>No unbounded save queue.</w:t>
            </w:r>
          </w:p>
        </w:tc>
      </w:tr>
      <w:tr>
        <w:tc>
          <w:tcPr>
            <w:tcW w:type="dxa" w:w="4819"/>
          </w:tcPr>
          <w:p>
            <w:r>
              <w:rPr>
                <w:rFonts w:ascii="Arial" w:hAnsi="Arial"/>
                <w:b w:val="0"/>
                <w:i w:val="0"/>
                <w:sz w:val="17"/>
              </w:rPr>
              <w:t>Load</w:t>
            </w:r>
          </w:p>
        </w:tc>
        <w:tc>
          <w:tcPr>
            <w:tcW w:type="dxa" w:w="4819"/>
          </w:tcPr>
          <w:p>
            <w:r>
              <w:rPr>
                <w:rFonts w:ascii="Arial" w:hAnsi="Arial"/>
                <w:b w:val="0"/>
                <w:i w:val="0"/>
                <w:sz w:val="17"/>
              </w:rPr>
              <w:t>Full validation before success.</w:t>
            </w:r>
          </w:p>
        </w:tc>
      </w:tr>
    </w:tbl>
    <w:p/>
    <w:p>
      <w:r>
        <w:rPr>
          <w:rFonts w:ascii="Arial" w:hAnsi="Arial"/>
          <w:b/>
          <w:i w:val="0"/>
          <w:sz w:val="26"/>
        </w:rPr>
        <w:t>15. Save Queue</w:t>
      </w:r>
    </w:p>
    <w:p>
      <w:pPr>
        <w:pStyle w:val="ListBullet"/>
      </w:pPr>
      <w:r>
        <w:rPr>
          <w:rFonts w:ascii="Arial" w:hAnsi="Arial"/>
          <w:b w:val="0"/>
          <w:i w:val="0"/>
          <w:sz w:val="20"/>
        </w:rPr>
        <w:t>Queue depth должна быть bounded.</w:t>
      </w:r>
    </w:p>
    <w:p>
      <w:pPr>
        <w:pStyle w:val="ListBullet"/>
      </w:pPr>
      <w:r>
        <w:rPr>
          <w:rFonts w:ascii="Arial" w:hAnsi="Arial"/>
          <w:b w:val="0"/>
          <w:i w:val="0"/>
          <w:sz w:val="20"/>
        </w:rPr>
        <w:t>Duplicate autosave requests могут coalesce.</w:t>
      </w:r>
    </w:p>
    <w:p>
      <w:pPr>
        <w:pStyle w:val="ListBullet"/>
      </w:pPr>
      <w:r>
        <w:rPr>
          <w:rFonts w:ascii="Arial" w:hAnsi="Arial"/>
          <w:b w:val="0"/>
          <w:i w:val="0"/>
          <w:sz w:val="20"/>
        </w:rPr>
        <w:t>Manual save имеет приоритет над deferred autosave при explicit policy.</w:t>
      </w:r>
    </w:p>
    <w:p>
      <w:pPr>
        <w:pStyle w:val="ListBullet"/>
      </w:pPr>
      <w:r>
        <w:rPr>
          <w:rFonts w:ascii="Arial" w:hAnsi="Arial"/>
          <w:b w:val="0"/>
          <w:i w:val="0"/>
          <w:sz w:val="20"/>
        </w:rPr>
        <w:t>Recovery/load operations имеют отдельный coordination state.</w:t>
      </w:r>
    </w:p>
    <w:p>
      <w:pPr>
        <w:pStyle w:val="ListBullet"/>
      </w:pPr>
      <w:r>
        <w:rPr>
          <w:rFonts w:ascii="Arial" w:hAnsi="Arial"/>
          <w:b w:val="0"/>
          <w:i w:val="0"/>
          <w:sz w:val="20"/>
        </w:rPr>
        <w:t>Queue overflow → controlled drop/defer with diagnostics, not memory growth.</w:t>
      </w:r>
    </w:p>
    <w:p>
      <w:r>
        <w:rPr>
          <w:rFonts w:ascii="Arial" w:hAnsi="Arial"/>
          <w:b/>
          <w:i w:val="0"/>
          <w:sz w:val="26"/>
        </w:rPr>
        <w:t>16. Cancellation and Deferral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Cancellation policy</w:t>
            </w:r>
          </w:p>
        </w:tc>
      </w:tr>
      <w:tr>
        <w:tc>
          <w:tcPr>
            <w:tcW w:type="dxa" w:w="4819"/>
          </w:tcPr>
          <w:p>
            <w:r>
              <w:rPr>
                <w:rFonts w:ascii="Arial" w:hAnsi="Arial"/>
                <w:b w:val="0"/>
                <w:i w:val="0"/>
                <w:sz w:val="17"/>
              </w:rPr>
              <w:t>Queued autosave</w:t>
            </w:r>
          </w:p>
        </w:tc>
        <w:tc>
          <w:tcPr>
            <w:tcW w:type="dxa" w:w="4819"/>
          </w:tcPr>
          <w:p>
            <w:r>
              <w:rPr>
                <w:rFonts w:ascii="Arial" w:hAnsi="Arial"/>
                <w:b w:val="0"/>
                <w:i w:val="0"/>
                <w:sz w:val="17"/>
              </w:rPr>
              <w:t>Can be cancelled/deferred.</w:t>
            </w:r>
          </w:p>
        </w:tc>
      </w:tr>
      <w:tr>
        <w:tc>
          <w:tcPr>
            <w:tcW w:type="dxa" w:w="4819"/>
          </w:tcPr>
          <w:p>
            <w:r>
              <w:rPr>
                <w:rFonts w:ascii="Arial" w:hAnsi="Arial"/>
                <w:b w:val="0"/>
                <w:i w:val="0"/>
                <w:sz w:val="17"/>
              </w:rPr>
              <w:t>Snapshot in progress</w:t>
            </w:r>
          </w:p>
        </w:tc>
        <w:tc>
          <w:tcPr>
            <w:tcW w:type="dxa" w:w="4819"/>
          </w:tcPr>
          <w:p>
            <w:r>
              <w:rPr>
                <w:rFonts w:ascii="Arial" w:hAnsi="Arial"/>
                <w:b w:val="0"/>
                <w:i w:val="0"/>
                <w:sz w:val="17"/>
              </w:rPr>
              <w:t>Cancel only if state remains consistent.</w:t>
            </w:r>
          </w:p>
        </w:tc>
      </w:tr>
      <w:tr>
        <w:tc>
          <w:tcPr>
            <w:tcW w:type="dxa" w:w="4819"/>
          </w:tcPr>
          <w:p>
            <w:r>
              <w:rPr>
                <w:rFonts w:ascii="Arial" w:hAnsi="Arial"/>
                <w:b w:val="0"/>
                <w:i w:val="0"/>
                <w:sz w:val="17"/>
              </w:rPr>
              <w:t>Serialization</w:t>
            </w:r>
          </w:p>
        </w:tc>
        <w:tc>
          <w:tcPr>
            <w:tcW w:type="dxa" w:w="4819"/>
          </w:tcPr>
          <w:p>
            <w:r>
              <w:rPr>
                <w:rFonts w:ascii="Arial" w:hAnsi="Arial"/>
                <w:b w:val="0"/>
                <w:i w:val="0"/>
                <w:sz w:val="17"/>
              </w:rPr>
              <w:t>Can be aborted if implementation supports safe cleanup.</w:t>
            </w:r>
          </w:p>
        </w:tc>
      </w:tr>
      <w:tr>
        <w:tc>
          <w:tcPr>
            <w:tcW w:type="dxa" w:w="4819"/>
          </w:tcPr>
          <w:p>
            <w:r>
              <w:rPr>
                <w:rFonts w:ascii="Arial" w:hAnsi="Arial"/>
                <w:b w:val="0"/>
                <w:i w:val="0"/>
                <w:sz w:val="17"/>
              </w:rPr>
              <w:t>DB commit</w:t>
            </w:r>
          </w:p>
        </w:tc>
        <w:tc>
          <w:tcPr>
            <w:tcW w:type="dxa" w:w="4819"/>
          </w:tcPr>
          <w:p>
            <w:r>
              <w:rPr>
                <w:rFonts w:ascii="Arial" w:hAnsi="Arial"/>
                <w:b w:val="0"/>
                <w:i w:val="0"/>
                <w:sz w:val="17"/>
              </w:rPr>
              <w:t>Do not arbitrary cancel after commit boundary begins.</w:t>
            </w:r>
          </w:p>
        </w:tc>
      </w:tr>
      <w:tr>
        <w:tc>
          <w:tcPr>
            <w:tcW w:type="dxa" w:w="4819"/>
          </w:tcPr>
          <w:p>
            <w:r>
              <w:rPr>
                <w:rFonts w:ascii="Arial" w:hAnsi="Arial"/>
                <w:b w:val="0"/>
                <w:i w:val="0"/>
                <w:sz w:val="17"/>
              </w:rPr>
              <w:t>Load activation</w:t>
            </w:r>
          </w:p>
        </w:tc>
        <w:tc>
          <w:tcPr>
            <w:tcW w:type="dxa" w:w="4819"/>
          </w:tcPr>
          <w:p>
            <w:r>
              <w:rPr>
                <w:rFonts w:ascii="Arial" w:hAnsi="Arial"/>
                <w:b w:val="0"/>
                <w:i w:val="0"/>
                <w:sz w:val="17"/>
              </w:rPr>
              <w:t>Abort before activation if validation not complete.</w:t>
            </w:r>
          </w:p>
        </w:tc>
      </w:tr>
      <w:tr>
        <w:tc>
          <w:tcPr>
            <w:tcW w:type="dxa" w:w="4819"/>
          </w:tcPr>
          <w:p>
            <w:r>
              <w:rPr>
                <w:rFonts w:ascii="Arial" w:hAnsi="Arial"/>
                <w:b w:val="0"/>
                <w:i w:val="0"/>
                <w:sz w:val="17"/>
              </w:rPr>
              <w:t>Recovery commit</w:t>
            </w:r>
          </w:p>
        </w:tc>
        <w:tc>
          <w:tcPr>
            <w:tcW w:type="dxa" w:w="4819"/>
          </w:tcPr>
          <w:p>
            <w:r>
              <w:rPr>
                <w:rFonts w:ascii="Arial" w:hAnsi="Arial"/>
                <w:b w:val="0"/>
                <w:i w:val="0"/>
                <w:sz w:val="17"/>
              </w:rPr>
              <w:t>Abort only before authoritative commit.</w:t>
            </w:r>
          </w:p>
        </w:tc>
      </w:tr>
    </w:tbl>
    <w:p/>
    <w:p>
      <w:r>
        <w:rPr>
          <w:rFonts w:ascii="Arial" w:hAnsi="Arial"/>
          <w:b/>
          <w:i w:val="0"/>
          <w:sz w:val="26"/>
        </w:rPr>
        <w:t>17. Runtime Health and Diagnostics</w:t>
      </w:r>
    </w:p>
    <w:p>
      <w:pPr>
        <w:pStyle w:val="ListBullet"/>
      </w:pPr>
      <w:r>
        <w:rPr>
          <w:rFonts w:ascii="Arial" w:hAnsi="Arial"/>
          <w:b w:val="0"/>
          <w:i w:val="0"/>
          <w:sz w:val="20"/>
        </w:rPr>
        <w:t>Diagnostics should expose current Save Manager state: Idle/Queued/Running/Failed/Recovering.</w:t>
      </w:r>
    </w:p>
    <w:p>
      <w:pPr>
        <w:pStyle w:val="ListBullet"/>
      </w:pPr>
      <w:r>
        <w:rPr>
          <w:rFonts w:ascii="Arial" w:hAnsi="Arial"/>
          <w:b w:val="0"/>
          <w:i w:val="0"/>
          <w:sz w:val="20"/>
        </w:rPr>
        <w:t>Last successful save timestamp should be observable.</w:t>
      </w:r>
    </w:p>
    <w:p>
      <w:pPr>
        <w:pStyle w:val="ListBullet"/>
      </w:pPr>
      <w:r>
        <w:rPr>
          <w:rFonts w:ascii="Arial" w:hAnsi="Arial"/>
          <w:b w:val="0"/>
          <w:i w:val="0"/>
          <w:sz w:val="20"/>
        </w:rPr>
        <w:t>Last failure category should be observable without sensitive data.</w:t>
      </w:r>
    </w:p>
    <w:p>
      <w:pPr>
        <w:pStyle w:val="ListBullet"/>
      </w:pPr>
      <w:r>
        <w:rPr>
          <w:rFonts w:ascii="Arial" w:hAnsi="Arial"/>
          <w:b w:val="0"/>
          <w:i w:val="0"/>
          <w:sz w:val="20"/>
        </w:rPr>
        <w:t>Queue depth and current operation ID may be exposed for diagnostics.</w:t>
      </w:r>
    </w:p>
    <w:p>
      <w:pPr>
        <w:pStyle w:val="ListBullet"/>
      </w:pPr>
      <w:r>
        <w:rPr>
          <w:rFonts w:ascii="Arial" w:hAnsi="Arial"/>
          <w:b w:val="0"/>
          <w:i w:val="0"/>
          <w:sz w:val="20"/>
        </w:rPr>
        <w:t>Metrics must not expose secrets or raw save content.</w:t>
      </w:r>
    </w:p>
    <w:p>
      <w:r>
        <w:rPr>
          <w:rFonts w:ascii="Arial" w:hAnsi="Arial"/>
          <w:b/>
          <w:i w:val="0"/>
          <w:sz w:val="26"/>
        </w:rPr>
        <w:t>18. Performance Failure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Serialization slow</w:t>
            </w:r>
          </w:p>
        </w:tc>
        <w:tc>
          <w:tcPr>
            <w:tcW w:type="dxa" w:w="4819"/>
          </w:tcPr>
          <w:p>
            <w:r>
              <w:rPr>
                <w:rFonts w:ascii="Arial" w:hAnsi="Arial"/>
                <w:b w:val="0"/>
                <w:i w:val="0"/>
                <w:sz w:val="17"/>
              </w:rPr>
              <w:t>Keep runtime responsive where possible; show controlled busy state.</w:t>
            </w:r>
          </w:p>
        </w:tc>
      </w:tr>
      <w:tr>
        <w:tc>
          <w:tcPr>
            <w:tcW w:type="dxa" w:w="4819"/>
          </w:tcPr>
          <w:p>
            <w:r>
              <w:rPr>
                <w:rFonts w:ascii="Arial" w:hAnsi="Arial"/>
                <w:b w:val="0"/>
                <w:i w:val="0"/>
                <w:sz w:val="17"/>
              </w:rPr>
              <w:t>Database slow</w:t>
            </w:r>
          </w:p>
        </w:tc>
        <w:tc>
          <w:tcPr>
            <w:tcW w:type="dxa" w:w="4819"/>
          </w:tcPr>
          <w:p>
            <w:r>
              <w:rPr>
                <w:rFonts w:ascii="Arial" w:hAnsi="Arial"/>
                <w:b w:val="0"/>
                <w:i w:val="0"/>
                <w:sz w:val="17"/>
              </w:rPr>
              <w:t>Bound transaction/retry according to policy.</w:t>
            </w:r>
          </w:p>
        </w:tc>
      </w:tr>
      <w:tr>
        <w:tc>
          <w:tcPr>
            <w:tcW w:type="dxa" w:w="4819"/>
          </w:tcPr>
          <w:p>
            <w:r>
              <w:rPr>
                <w:rFonts w:ascii="Arial" w:hAnsi="Arial"/>
                <w:b w:val="0"/>
                <w:i w:val="0"/>
                <w:sz w:val="17"/>
              </w:rPr>
              <w:t>Many autosave requests</w:t>
            </w:r>
          </w:p>
        </w:tc>
        <w:tc>
          <w:tcPr>
            <w:tcW w:type="dxa" w:w="4819"/>
          </w:tcPr>
          <w:p>
            <w:r>
              <w:rPr>
                <w:rFonts w:ascii="Arial" w:hAnsi="Arial"/>
                <w:b w:val="0"/>
                <w:i w:val="0"/>
                <w:sz w:val="17"/>
              </w:rPr>
              <w:t>Coalesce/defer.</w:t>
            </w:r>
          </w:p>
        </w:tc>
      </w:tr>
      <w:tr>
        <w:tc>
          <w:tcPr>
            <w:tcW w:type="dxa" w:w="4819"/>
          </w:tcPr>
          <w:p>
            <w:r>
              <w:rPr>
                <w:rFonts w:ascii="Arial" w:hAnsi="Arial"/>
                <w:b w:val="0"/>
                <w:i w:val="0"/>
                <w:sz w:val="17"/>
              </w:rPr>
              <w:t>Low disk</w:t>
            </w:r>
          </w:p>
        </w:tc>
        <w:tc>
          <w:tcPr>
            <w:tcW w:type="dxa" w:w="4819"/>
          </w:tcPr>
          <w:p>
            <w:r>
              <w:rPr>
                <w:rFonts w:ascii="Arial" w:hAnsi="Arial"/>
                <w:b w:val="0"/>
                <w:i w:val="0"/>
                <w:sz w:val="17"/>
              </w:rPr>
              <w:t>Fail safely; preserve last valid save.</w:t>
            </w:r>
          </w:p>
        </w:tc>
      </w:tr>
      <w:tr>
        <w:tc>
          <w:tcPr>
            <w:tcW w:type="dxa" w:w="4819"/>
          </w:tcPr>
          <w:p>
            <w:r>
              <w:rPr>
                <w:rFonts w:ascii="Arial" w:hAnsi="Arial"/>
                <w:b w:val="0"/>
                <w:i w:val="0"/>
                <w:sz w:val="17"/>
              </w:rPr>
              <w:t>Save backlog on shutdown</w:t>
            </w:r>
          </w:p>
        </w:tc>
        <w:tc>
          <w:tcPr>
            <w:tcW w:type="dxa" w:w="4819"/>
          </w:tcPr>
          <w:p>
            <w:r>
              <w:rPr>
                <w:rFonts w:ascii="Arial" w:hAnsi="Arial"/>
                <w:b w:val="0"/>
                <w:i w:val="0"/>
                <w:sz w:val="17"/>
              </w:rPr>
              <w:t>Wait within policy or controlled abort.</w:t>
            </w:r>
          </w:p>
        </w:tc>
      </w:tr>
    </w:tbl>
    <w:p/>
    <w:p>
      <w:r>
        <w:rPr>
          <w:rFonts w:ascii="Arial" w:hAnsi="Arial"/>
          <w:b/>
          <w:i w:val="0"/>
          <w:sz w:val="26"/>
        </w:rPr>
        <w:t>19.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Part 01</w:t>
            </w:r>
          </w:p>
        </w:tc>
        <w:tc>
          <w:tcPr>
            <w:tcW w:type="dxa" w:w="4819"/>
          </w:tcPr>
          <w:p>
            <w:r>
              <w:rPr>
                <w:rFonts w:ascii="Arial" w:hAnsi="Arial"/>
                <w:b w:val="0"/>
                <w:i w:val="0"/>
                <w:sz w:val="17"/>
              </w:rPr>
              <w:t>Save lifecycle and responsibilities.</w:t>
            </w:r>
          </w:p>
        </w:tc>
      </w:tr>
      <w:tr>
        <w:tc>
          <w:tcPr>
            <w:tcW w:type="dxa" w:w="4819"/>
          </w:tcPr>
          <w:p>
            <w:r>
              <w:rPr>
                <w:rFonts w:ascii="Arial" w:hAnsi="Arial"/>
                <w:b w:val="0"/>
                <w:i w:val="0"/>
                <w:sz w:val="17"/>
              </w:rPr>
              <w:t>ARCH-011 Part 03</w:t>
            </w:r>
          </w:p>
        </w:tc>
        <w:tc>
          <w:tcPr>
            <w:tcW w:type="dxa" w:w="4819"/>
          </w:tcPr>
          <w:p>
            <w:r>
              <w:rPr>
                <w:rFonts w:ascii="Arial" w:hAnsi="Arial"/>
                <w:b w:val="0"/>
                <w:i w:val="0"/>
                <w:sz w:val="17"/>
              </w:rPr>
              <w:t>Transaction and concurrency rules.</w:t>
            </w:r>
          </w:p>
        </w:tc>
      </w:tr>
      <w:tr>
        <w:tc>
          <w:tcPr>
            <w:tcW w:type="dxa" w:w="4819"/>
          </w:tcPr>
          <w:p>
            <w:r>
              <w:rPr>
                <w:rFonts w:ascii="Arial" w:hAnsi="Arial"/>
                <w:b w:val="0"/>
                <w:i w:val="0"/>
                <w:sz w:val="17"/>
              </w:rPr>
              <w:t>ARCH-011 Part 05</w:t>
            </w:r>
          </w:p>
        </w:tc>
        <w:tc>
          <w:tcPr>
            <w:tcW w:type="dxa" w:w="4819"/>
          </w:tcPr>
          <w:p>
            <w:r>
              <w:rPr>
                <w:rFonts w:ascii="Arial" w:hAnsi="Arial"/>
                <w:b w:val="0"/>
                <w:i w:val="0"/>
                <w:sz w:val="17"/>
              </w:rPr>
              <w:t>Backup/recovery behavior.</w:t>
            </w:r>
          </w:p>
        </w:tc>
      </w:tr>
      <w:tr>
        <w:tc>
          <w:tcPr>
            <w:tcW w:type="dxa" w:w="4819"/>
          </w:tcPr>
          <w:p>
            <w:r>
              <w:rPr>
                <w:rFonts w:ascii="Arial" w:hAnsi="Arial"/>
                <w:b w:val="0"/>
                <w:i w:val="0"/>
                <w:sz w:val="17"/>
              </w:rPr>
              <w:t>ARCH-011 Part 06</w:t>
            </w:r>
          </w:p>
        </w:tc>
        <w:tc>
          <w:tcPr>
            <w:tcW w:type="dxa" w:w="4819"/>
          </w:tcPr>
          <w:p>
            <w:r>
              <w:rPr>
                <w:rFonts w:ascii="Arial" w:hAnsi="Arial"/>
                <w:b w:val="0"/>
                <w:i w:val="0"/>
                <w:sz w:val="17"/>
              </w:rPr>
              <w:t>Load validation/activation.</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Runtime lifecycle, shutdown and recovery.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Autosave intervals, paths and runtime policy.</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Future save/load/autosave sequences.</w:t>
            </w:r>
          </w:p>
        </w:tc>
      </w:tr>
      <w:tr>
        <w:tc>
          <w:tcPr>
            <w:tcW w:type="dxa" w:w="4819"/>
          </w:tcPr>
          <w:p>
            <w:r>
              <w:rPr>
                <w:rFonts w:ascii="Arial" w:hAnsi="Arial"/>
                <w:b w:val="0"/>
                <w:i w:val="0"/>
                <w:sz w:val="17"/>
              </w:rPr>
              <w:t>MOD-012 Scheduler</w:t>
            </w:r>
          </w:p>
        </w:tc>
        <w:tc>
          <w:tcPr>
            <w:tcW w:type="dxa" w:w="4819"/>
          </w:tcPr>
          <w:p>
            <w:r>
              <w:rPr>
                <w:rFonts w:ascii="Arial" w:hAnsi="Arial"/>
                <w:b w:val="0"/>
                <w:i w:val="0"/>
                <w:sz w:val="17"/>
              </w:rPr>
              <w:t>Autosave scheduling.</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Save/load event delivery.</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Primary runtime integration owner.</w:t>
            </w:r>
          </w:p>
        </w:tc>
      </w:tr>
    </w:tbl>
    <w:p/>
    <w:p>
      <w:r>
        <w:rPr>
          <w:rFonts w:ascii="Arial" w:hAnsi="Arial"/>
          <w:b/>
          <w:i w:val="0"/>
          <w:sz w:val="26"/>
        </w:rPr>
        <w:t>20.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Created ARCH-011 Part 07: save events, autosave, runtime integration and performance.</w:t>
            </w:r>
          </w:p>
        </w:tc>
      </w:tr>
    </w:tbl>
    <w:p/>
    <w:p>
      <w:r>
        <w:br w:type="page"/>
      </w:r>
    </w:p>
    <w:p>
      <w:pPr>
        <w:jc w:val="center"/>
      </w:pPr>
      <w:r>
        <w:rPr>
          <w:rFonts w:ascii="Arial" w:hAnsi="Arial"/>
          <w:b/>
          <w:i w:val="0"/>
          <w:sz w:val="40"/>
        </w:rPr>
        <w:t>Save System Architecture</w:t>
      </w:r>
    </w:p>
    <w:p>
      <w:pPr>
        <w:jc w:val="center"/>
      </w:pPr>
      <w:r>
        <w:rPr>
          <w:rFonts w:ascii="Arial" w:hAnsi="Arial"/>
          <w:b w:val="0"/>
          <w:i/>
          <w:sz w:val="22"/>
        </w:rPr>
        <w:t>ARCH-011 — Part 08 / Save Testing, Acceptance Criteria &amp; Final Architecture Summary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Save System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ARCH-011</w:t>
            </w:r>
          </w:p>
        </w:tc>
      </w:tr>
      <w:tr>
        <w:tc>
          <w:tcPr>
            <w:tcW w:type="dxa" w:w="4819"/>
          </w:tcPr>
          <w:p>
            <w:r>
              <w:rPr>
                <w:rFonts w:ascii="Arial" w:hAnsi="Arial"/>
                <w:b w:val="0"/>
                <w:i w:val="0"/>
                <w:sz w:val="17"/>
              </w:rPr>
              <w:t>Part</w:t>
            </w:r>
          </w:p>
        </w:tc>
        <w:tc>
          <w:tcPr>
            <w:tcW w:type="dxa" w:w="4819"/>
          </w:tcPr>
          <w:p>
            <w:r>
              <w:rPr>
                <w:rFonts w:ascii="Arial" w:hAnsi="Arial"/>
                <w:b w:val="0"/>
                <w:i w:val="0"/>
                <w:sz w:val="17"/>
              </w:rPr>
              <w:t>08 — Save Testing, Acceptance Criteria &amp; Final Architecture Summary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Artifacts</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Purpose</w:t>
      </w:r>
    </w:p>
    <w:p>
      <w:r>
        <w:rPr>
          <w:rFonts w:ascii="Arial" w:hAnsi="Arial"/>
          <w:b w:val="0"/>
          <w:i w:val="0"/>
          <w:sz w:val="21"/>
        </w:rPr>
        <w:t>Эта часть завершает ARCH-011 и определяет testing strategy, acceptance criteria, recovery verification и Definition of Done для Save System Version 1.0. Она объединяет проверки create/load/save, integrity, migration, backup/recovery, runtime activation, autosave, security и performance.</w:t>
      </w:r>
    </w:p>
    <w:p>
      <w:r>
        <w:rPr>
          <w:rFonts w:ascii="Arial" w:hAnsi="Arial"/>
          <w:b/>
          <w:i w:val="0"/>
          <w:sz w:val="26"/>
        </w:rPr>
        <w:t>2. Validation Principles</w:t>
      </w:r>
    </w:p>
    <w:p>
      <w:pPr>
        <w:pStyle w:val="ListBullet"/>
      </w:pPr>
      <w:r>
        <w:rPr>
          <w:rFonts w:ascii="Arial" w:hAnsi="Arial"/>
          <w:b w:val="0"/>
          <w:i w:val="0"/>
          <w:sz w:val="20"/>
        </w:rPr>
        <w:t>Save System проверяется как единый lifecycle, а не только как отдельный writer/reader.</w:t>
      </w:r>
    </w:p>
    <w:p>
      <w:pPr>
        <w:pStyle w:val="ListBullet"/>
      </w:pPr>
      <w:r>
        <w:rPr>
          <w:rFonts w:ascii="Arial" w:hAnsi="Arial"/>
          <w:b w:val="0"/>
          <w:i w:val="0"/>
          <w:sz w:val="20"/>
        </w:rPr>
        <w:t>Каждый critical failure должен иметь предсказуемое безопасное поведение.</w:t>
      </w:r>
    </w:p>
    <w:p>
      <w:pPr>
        <w:pStyle w:val="ListBullet"/>
      </w:pPr>
      <w:r>
        <w:rPr>
          <w:rFonts w:ascii="Arial" w:hAnsi="Arial"/>
          <w:b w:val="0"/>
          <w:i w:val="0"/>
          <w:sz w:val="20"/>
        </w:rPr>
        <w:t>Последний valid save должен оставаться recoverable при сбоях.</w:t>
      </w:r>
    </w:p>
    <w:p>
      <w:pPr>
        <w:pStyle w:val="ListBullet"/>
      </w:pPr>
      <w:r>
        <w:rPr>
          <w:rFonts w:ascii="Arial" w:hAnsi="Arial"/>
          <w:b w:val="0"/>
          <w:i w:val="0"/>
          <w:sz w:val="20"/>
        </w:rPr>
        <w:t>Tests должны быть воспроизводимыми на Windows v1.0 target environment.</w:t>
      </w:r>
    </w:p>
    <w:p>
      <w:pPr>
        <w:pStyle w:val="ListBullet"/>
      </w:pPr>
      <w:r>
        <w:rPr>
          <w:rFonts w:ascii="Arial" w:hAnsi="Arial"/>
          <w:b w:val="0"/>
          <w:i w:val="0"/>
          <w:sz w:val="20"/>
        </w:rPr>
        <w:t>Production secrets не нужны для save testing.</w:t>
      </w:r>
    </w:p>
    <w:p>
      <w:pPr>
        <w:pStyle w:val="ListBullet"/>
      </w:pPr>
      <w:r>
        <w:rPr>
          <w:rFonts w:ascii="Arial" w:hAnsi="Arial"/>
          <w:b w:val="0"/>
          <w:i w:val="0"/>
          <w:sz w:val="20"/>
        </w:rPr>
        <w:t>Tests не должны изменять реальные пользовательские saves без explicit test isolation.</w:t>
      </w:r>
    </w:p>
    <w:p>
      <w:r>
        <w:rPr>
          <w:rFonts w:ascii="Arial" w:hAnsi="Arial"/>
          <w:b/>
          <w:i w:val="0"/>
          <w:sz w:val="26"/>
        </w:rPr>
        <w:t>3. Test Layers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Layer</w:t>
            </w:r>
          </w:p>
        </w:tc>
        <w:tc>
          <w:tcPr>
            <w:tcW w:type="dxa" w:w="3213"/>
          </w:tcPr>
          <w:p>
            <w:r>
              <w:rPr>
                <w:rFonts w:ascii="Arial" w:hAnsi="Arial"/>
                <w:b/>
                <w:i w:val="0"/>
                <w:sz w:val="18"/>
              </w:rPr>
              <w:t>Scope</w:t>
            </w:r>
          </w:p>
        </w:tc>
        <w:tc>
          <w:tcPr>
            <w:tcW w:type="dxa" w:w="3213"/>
          </w:tcPr>
          <w:p>
            <w:r>
              <w:rPr>
                <w:rFonts w:ascii="Arial" w:hAnsi="Arial"/>
                <w:b/>
                <w:i w:val="0"/>
                <w:sz w:val="18"/>
              </w:rPr>
              <w:t>Required</w:t>
            </w:r>
          </w:p>
        </w:tc>
      </w:tr>
      <w:tr>
        <w:tc>
          <w:tcPr>
            <w:tcW w:type="dxa" w:w="3213"/>
          </w:tcPr>
          <w:p>
            <w:r>
              <w:rPr>
                <w:rFonts w:ascii="Arial" w:hAnsi="Arial"/>
                <w:b w:val="0"/>
                <w:i w:val="0"/>
                <w:sz w:val="17"/>
              </w:rPr>
              <w:t>Serialization Tests</w:t>
            </w:r>
          </w:p>
        </w:tc>
        <w:tc>
          <w:tcPr>
            <w:tcW w:type="dxa" w:w="3213"/>
          </w:tcPr>
          <w:p>
            <w:r>
              <w:rPr>
                <w:rFonts w:ascii="Arial" w:hAnsi="Arial"/>
                <w:b w:val="0"/>
                <w:i w:val="0"/>
                <w:sz w:val="17"/>
              </w:rPr>
              <w:t>Deterministic serialize/deserialize and stable IDs.</w:t>
            </w:r>
          </w:p>
        </w:tc>
        <w:tc>
          <w:tcPr>
            <w:tcW w:type="dxa" w:w="3213"/>
          </w:tcPr>
          <w:p>
            <w:r>
              <w:rPr>
                <w:rFonts w:ascii="Arial" w:hAnsi="Arial"/>
                <w:b w:val="0"/>
                <w:i w:val="0"/>
                <w:sz w:val="17"/>
              </w:rPr>
              <w:t>Yes</w:t>
            </w:r>
          </w:p>
        </w:tc>
      </w:tr>
      <w:tr>
        <w:tc>
          <w:tcPr>
            <w:tcW w:type="dxa" w:w="3213"/>
          </w:tcPr>
          <w:p>
            <w:r>
              <w:rPr>
                <w:rFonts w:ascii="Arial" w:hAnsi="Arial"/>
                <w:b w:val="0"/>
                <w:i w:val="0"/>
                <w:sz w:val="17"/>
              </w:rPr>
              <w:t>Format Tests</w:t>
            </w:r>
          </w:p>
        </w:tc>
        <w:tc>
          <w:tcPr>
            <w:tcW w:type="dxa" w:w="3213"/>
          </w:tcPr>
          <w:p>
            <w:r>
              <w:rPr>
                <w:rFonts w:ascii="Arial" w:hAnsi="Arial"/>
                <w:b w:val="0"/>
                <w:i w:val="0"/>
                <w:sz w:val="17"/>
              </w:rPr>
              <w:t>Header, version, schema and compatibility.</w:t>
            </w:r>
          </w:p>
        </w:tc>
        <w:tc>
          <w:tcPr>
            <w:tcW w:type="dxa" w:w="3213"/>
          </w:tcPr>
          <w:p>
            <w:r>
              <w:rPr>
                <w:rFonts w:ascii="Arial" w:hAnsi="Arial"/>
                <w:b w:val="0"/>
                <w:i w:val="0"/>
                <w:sz w:val="17"/>
              </w:rPr>
              <w:t>Yes</w:t>
            </w:r>
          </w:p>
        </w:tc>
      </w:tr>
      <w:tr>
        <w:tc>
          <w:tcPr>
            <w:tcW w:type="dxa" w:w="3213"/>
          </w:tcPr>
          <w:p>
            <w:r>
              <w:rPr>
                <w:rFonts w:ascii="Arial" w:hAnsi="Arial"/>
                <w:b w:val="0"/>
                <w:i w:val="0"/>
                <w:sz w:val="17"/>
              </w:rPr>
              <w:t>Integrity Tests</w:t>
            </w:r>
          </w:p>
        </w:tc>
        <w:tc>
          <w:tcPr>
            <w:tcW w:type="dxa" w:w="3213"/>
          </w:tcPr>
          <w:p>
            <w:r>
              <w:rPr>
                <w:rFonts w:ascii="Arial" w:hAnsi="Arial"/>
                <w:b w:val="0"/>
                <w:i w:val="0"/>
                <w:sz w:val="17"/>
              </w:rPr>
              <w:t>Corruption, truncation, checksum/fingerprint.</w:t>
            </w:r>
          </w:p>
        </w:tc>
        <w:tc>
          <w:tcPr>
            <w:tcW w:type="dxa" w:w="3213"/>
          </w:tcPr>
          <w:p>
            <w:r>
              <w:rPr>
                <w:rFonts w:ascii="Arial" w:hAnsi="Arial"/>
                <w:b w:val="0"/>
                <w:i w:val="0"/>
                <w:sz w:val="17"/>
              </w:rPr>
              <w:t>Yes</w:t>
            </w:r>
          </w:p>
        </w:tc>
      </w:tr>
      <w:tr>
        <w:tc>
          <w:tcPr>
            <w:tcW w:type="dxa" w:w="3213"/>
          </w:tcPr>
          <w:p>
            <w:r>
              <w:rPr>
                <w:rFonts w:ascii="Arial" w:hAnsi="Arial"/>
                <w:b w:val="0"/>
                <w:i w:val="0"/>
                <w:sz w:val="17"/>
              </w:rPr>
              <w:t>Transaction Tests</w:t>
            </w:r>
          </w:p>
        </w:tc>
        <w:tc>
          <w:tcPr>
            <w:tcW w:type="dxa" w:w="3213"/>
          </w:tcPr>
          <w:p>
            <w:r>
              <w:rPr>
                <w:rFonts w:ascii="Arial" w:hAnsi="Arial"/>
                <w:b w:val="0"/>
                <w:i w:val="0"/>
                <w:sz w:val="17"/>
              </w:rPr>
              <w:t>Commit, rollback, interrupted writes.</w:t>
            </w:r>
          </w:p>
        </w:tc>
        <w:tc>
          <w:tcPr>
            <w:tcW w:type="dxa" w:w="3213"/>
          </w:tcPr>
          <w:p>
            <w:r>
              <w:rPr>
                <w:rFonts w:ascii="Arial" w:hAnsi="Arial"/>
                <w:b w:val="0"/>
                <w:i w:val="0"/>
                <w:sz w:val="17"/>
              </w:rPr>
              <w:t>Yes</w:t>
            </w:r>
          </w:p>
        </w:tc>
      </w:tr>
      <w:tr>
        <w:tc>
          <w:tcPr>
            <w:tcW w:type="dxa" w:w="3213"/>
          </w:tcPr>
          <w:p>
            <w:r>
              <w:rPr>
                <w:rFonts w:ascii="Arial" w:hAnsi="Arial"/>
                <w:b w:val="0"/>
                <w:i w:val="0"/>
                <w:sz w:val="17"/>
              </w:rPr>
              <w:t>Migration Tests</w:t>
            </w:r>
          </w:p>
        </w:tc>
        <w:tc>
          <w:tcPr>
            <w:tcW w:type="dxa" w:w="3213"/>
          </w:tcPr>
          <w:p>
            <w:r>
              <w:rPr>
                <w:rFonts w:ascii="Arial" w:hAnsi="Arial"/>
                <w:b w:val="0"/>
                <w:i w:val="0"/>
                <w:sz w:val="17"/>
              </w:rPr>
              <w:t>Older versions and migration paths.</w:t>
            </w:r>
          </w:p>
        </w:tc>
        <w:tc>
          <w:tcPr>
            <w:tcW w:type="dxa" w:w="3213"/>
          </w:tcPr>
          <w:p>
            <w:r>
              <w:rPr>
                <w:rFonts w:ascii="Arial" w:hAnsi="Arial"/>
                <w:b w:val="0"/>
                <w:i w:val="0"/>
                <w:sz w:val="17"/>
              </w:rPr>
              <w:t>Yes</w:t>
            </w:r>
          </w:p>
        </w:tc>
      </w:tr>
      <w:tr>
        <w:tc>
          <w:tcPr>
            <w:tcW w:type="dxa" w:w="3213"/>
          </w:tcPr>
          <w:p>
            <w:r>
              <w:rPr>
                <w:rFonts w:ascii="Arial" w:hAnsi="Arial"/>
                <w:b w:val="0"/>
                <w:i w:val="0"/>
                <w:sz w:val="17"/>
              </w:rPr>
              <w:t>Backup/Recovery Tests</w:t>
            </w:r>
          </w:p>
        </w:tc>
        <w:tc>
          <w:tcPr>
            <w:tcW w:type="dxa" w:w="3213"/>
          </w:tcPr>
          <w:p>
            <w:r>
              <w:rPr>
                <w:rFonts w:ascii="Arial" w:hAnsi="Arial"/>
                <w:b w:val="0"/>
                <w:i w:val="0"/>
                <w:sz w:val="17"/>
              </w:rPr>
              <w:t>Backup selection, restore and corruption recovery.</w:t>
            </w:r>
          </w:p>
        </w:tc>
        <w:tc>
          <w:tcPr>
            <w:tcW w:type="dxa" w:w="3213"/>
          </w:tcPr>
          <w:p>
            <w:r>
              <w:rPr>
                <w:rFonts w:ascii="Arial" w:hAnsi="Arial"/>
                <w:b w:val="0"/>
                <w:i w:val="0"/>
                <w:sz w:val="17"/>
              </w:rPr>
              <w:t>Yes</w:t>
            </w:r>
          </w:p>
        </w:tc>
      </w:tr>
      <w:tr>
        <w:tc>
          <w:tcPr>
            <w:tcW w:type="dxa" w:w="3213"/>
          </w:tcPr>
          <w:p>
            <w:r>
              <w:rPr>
                <w:rFonts w:ascii="Arial" w:hAnsi="Arial"/>
                <w:b w:val="0"/>
                <w:i w:val="0"/>
                <w:sz w:val="17"/>
              </w:rPr>
              <w:t>Load Activation Tests</w:t>
            </w:r>
          </w:p>
        </w:tc>
        <w:tc>
          <w:tcPr>
            <w:tcW w:type="dxa" w:w="3213"/>
          </w:tcPr>
          <w:p>
            <w:r>
              <w:rPr>
                <w:rFonts w:ascii="Arial" w:hAnsi="Arial"/>
                <w:b w:val="0"/>
                <w:i w:val="0"/>
                <w:sz w:val="17"/>
              </w:rPr>
              <w:t>Staging, domain validation and activation.</w:t>
            </w:r>
          </w:p>
        </w:tc>
        <w:tc>
          <w:tcPr>
            <w:tcW w:type="dxa" w:w="3213"/>
          </w:tcPr>
          <w:p>
            <w:r>
              <w:rPr>
                <w:rFonts w:ascii="Arial" w:hAnsi="Arial"/>
                <w:b w:val="0"/>
                <w:i w:val="0"/>
                <w:sz w:val="17"/>
              </w:rPr>
              <w:t>Yes</w:t>
            </w:r>
          </w:p>
        </w:tc>
      </w:tr>
      <w:tr>
        <w:tc>
          <w:tcPr>
            <w:tcW w:type="dxa" w:w="3213"/>
          </w:tcPr>
          <w:p>
            <w:r>
              <w:rPr>
                <w:rFonts w:ascii="Arial" w:hAnsi="Arial"/>
                <w:b w:val="0"/>
                <w:i w:val="0"/>
                <w:sz w:val="17"/>
              </w:rPr>
              <w:t>Autosave Tests</w:t>
            </w:r>
          </w:p>
        </w:tc>
        <w:tc>
          <w:tcPr>
            <w:tcW w:type="dxa" w:w="3213"/>
          </w:tcPr>
          <w:p>
            <w:r>
              <w:rPr>
                <w:rFonts w:ascii="Arial" w:hAnsi="Arial"/>
                <w:b w:val="0"/>
                <w:i w:val="0"/>
                <w:sz w:val="17"/>
              </w:rPr>
              <w:t>Scheduling, coalescing and safe failure.</w:t>
            </w:r>
          </w:p>
        </w:tc>
        <w:tc>
          <w:tcPr>
            <w:tcW w:type="dxa" w:w="3213"/>
          </w:tcPr>
          <w:p>
            <w:r>
              <w:rPr>
                <w:rFonts w:ascii="Arial" w:hAnsi="Arial"/>
                <w:b w:val="0"/>
                <w:i w:val="0"/>
                <w:sz w:val="17"/>
              </w:rPr>
              <w:t>Yes</w:t>
            </w:r>
          </w:p>
        </w:tc>
      </w:tr>
      <w:tr>
        <w:tc>
          <w:tcPr>
            <w:tcW w:type="dxa" w:w="3213"/>
          </w:tcPr>
          <w:p>
            <w:r>
              <w:rPr>
                <w:rFonts w:ascii="Arial" w:hAnsi="Arial"/>
                <w:b w:val="0"/>
                <w:i w:val="0"/>
                <w:sz w:val="17"/>
              </w:rPr>
              <w:t>Event Tests</w:t>
            </w:r>
          </w:p>
        </w:tc>
        <w:tc>
          <w:tcPr>
            <w:tcW w:type="dxa" w:w="3213"/>
          </w:tcPr>
          <w:p>
            <w:r>
              <w:rPr>
                <w:rFonts w:ascii="Arial" w:hAnsi="Arial"/>
                <w:b w:val="0"/>
                <w:i w:val="0"/>
                <w:sz w:val="17"/>
              </w:rPr>
              <w:t>Save/load lifecycle events and ordering.</w:t>
            </w:r>
          </w:p>
        </w:tc>
        <w:tc>
          <w:tcPr>
            <w:tcW w:type="dxa" w:w="3213"/>
          </w:tcPr>
          <w:p>
            <w:r>
              <w:rPr>
                <w:rFonts w:ascii="Arial" w:hAnsi="Arial"/>
                <w:b w:val="0"/>
                <w:i w:val="0"/>
                <w:sz w:val="17"/>
              </w:rPr>
              <w:t>Yes</w:t>
            </w:r>
          </w:p>
        </w:tc>
      </w:tr>
      <w:tr>
        <w:tc>
          <w:tcPr>
            <w:tcW w:type="dxa" w:w="3213"/>
          </w:tcPr>
          <w:p>
            <w:r>
              <w:rPr>
                <w:rFonts w:ascii="Arial" w:hAnsi="Arial"/>
                <w:b w:val="0"/>
                <w:i w:val="0"/>
                <w:sz w:val="17"/>
              </w:rPr>
              <w:t>Security Tests</w:t>
            </w:r>
          </w:p>
        </w:tc>
        <w:tc>
          <w:tcPr>
            <w:tcW w:type="dxa" w:w="3213"/>
          </w:tcPr>
          <w:p>
            <w:r>
              <w:rPr>
                <w:rFonts w:ascii="Arial" w:hAnsi="Arial"/>
                <w:b w:val="0"/>
                <w:i w:val="0"/>
                <w:sz w:val="17"/>
              </w:rPr>
              <w:t>Untrusted saves, path/reference safety, no execution.</w:t>
            </w:r>
          </w:p>
        </w:tc>
        <w:tc>
          <w:tcPr>
            <w:tcW w:type="dxa" w:w="3213"/>
          </w:tcPr>
          <w:p>
            <w:r>
              <w:rPr>
                <w:rFonts w:ascii="Arial" w:hAnsi="Arial"/>
                <w:b w:val="0"/>
                <w:i w:val="0"/>
                <w:sz w:val="17"/>
              </w:rPr>
              <w:t>Yes</w:t>
            </w:r>
          </w:p>
        </w:tc>
      </w:tr>
      <w:tr>
        <w:tc>
          <w:tcPr>
            <w:tcW w:type="dxa" w:w="3213"/>
          </w:tcPr>
          <w:p>
            <w:r>
              <w:rPr>
                <w:rFonts w:ascii="Arial" w:hAnsi="Arial"/>
                <w:b w:val="0"/>
                <w:i w:val="0"/>
                <w:sz w:val="17"/>
              </w:rPr>
              <w:t>Performance Tests</w:t>
            </w:r>
          </w:p>
        </w:tc>
        <w:tc>
          <w:tcPr>
            <w:tcW w:type="dxa" w:w="3213"/>
          </w:tcPr>
          <w:p>
            <w:r>
              <w:rPr>
                <w:rFonts w:ascii="Arial" w:hAnsi="Arial"/>
                <w:b w:val="0"/>
                <w:i w:val="0"/>
                <w:sz w:val="17"/>
              </w:rPr>
              <w:t>Save/load latency, queue and disk behavior.</w:t>
            </w:r>
          </w:p>
        </w:tc>
        <w:tc>
          <w:tcPr>
            <w:tcW w:type="dxa" w:w="3213"/>
          </w:tcPr>
          <w:p>
            <w:r>
              <w:rPr>
                <w:rFonts w:ascii="Arial" w:hAnsi="Arial"/>
                <w:b w:val="0"/>
                <w:i w:val="0"/>
                <w:sz w:val="17"/>
              </w:rPr>
              <w:t>Yes</w:t>
            </w:r>
          </w:p>
        </w:tc>
      </w:tr>
      <w:tr>
        <w:tc>
          <w:tcPr>
            <w:tcW w:type="dxa" w:w="3213"/>
          </w:tcPr>
          <w:p>
            <w:r>
              <w:rPr>
                <w:rFonts w:ascii="Arial" w:hAnsi="Arial"/>
                <w:b w:val="0"/>
                <w:i w:val="0"/>
                <w:sz w:val="17"/>
              </w:rPr>
              <w:t>End-to-End Acceptance</w:t>
            </w:r>
          </w:p>
        </w:tc>
        <w:tc>
          <w:tcPr>
            <w:tcW w:type="dxa" w:w="3213"/>
          </w:tcPr>
          <w:p>
            <w:r>
              <w:rPr>
                <w:rFonts w:ascii="Arial" w:hAnsi="Arial"/>
                <w:b w:val="0"/>
                <w:i w:val="0"/>
                <w:sz w:val="17"/>
              </w:rPr>
              <w:t>Full save/load/recovery lifecycle.</w:t>
            </w:r>
          </w:p>
        </w:tc>
        <w:tc>
          <w:tcPr>
            <w:tcW w:type="dxa" w:w="3213"/>
          </w:tcPr>
          <w:p>
            <w:r>
              <w:rPr>
                <w:rFonts w:ascii="Arial" w:hAnsi="Arial"/>
                <w:b w:val="0"/>
                <w:i w:val="0"/>
                <w:sz w:val="17"/>
              </w:rPr>
              <w:t>Yes</w:t>
            </w:r>
          </w:p>
        </w:tc>
      </w:tr>
    </w:tbl>
    <w:p/>
    <w:p>
      <w:r>
        <w:rPr>
          <w:rFonts w:ascii="Arial" w:hAnsi="Arial"/>
          <w:b/>
          <w:i w:val="0"/>
          <w:sz w:val="26"/>
        </w:rPr>
        <w:t>4. Serialization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w:t>
            </w:r>
          </w:p>
        </w:tc>
        <w:tc>
          <w:tcPr>
            <w:tcW w:type="dxa" w:w="4819"/>
          </w:tcPr>
          <w:p>
            <w:r>
              <w:rPr>
                <w:rFonts w:ascii="Arial" w:hAnsi="Arial"/>
                <w:b/>
                <w:i w:val="0"/>
                <w:sz w:val="18"/>
              </w:rPr>
              <w:t>Expected result</w:t>
            </w:r>
          </w:p>
        </w:tc>
      </w:tr>
      <w:tr>
        <w:tc>
          <w:tcPr>
            <w:tcW w:type="dxa" w:w="4819"/>
          </w:tcPr>
          <w:p>
            <w:r>
              <w:rPr>
                <w:rFonts w:ascii="Arial" w:hAnsi="Arial"/>
                <w:b w:val="0"/>
                <w:i w:val="0"/>
                <w:sz w:val="17"/>
              </w:rPr>
              <w:t>Serialize valid state</w:t>
            </w:r>
          </w:p>
        </w:tc>
        <w:tc>
          <w:tcPr>
            <w:tcW w:type="dxa" w:w="4819"/>
          </w:tcPr>
          <w:p>
            <w:r>
              <w:rPr>
                <w:rFonts w:ascii="Arial" w:hAnsi="Arial"/>
                <w:b w:val="0"/>
                <w:i w:val="0"/>
                <w:sz w:val="17"/>
              </w:rPr>
              <w:t>Valid save representation produced.</w:t>
            </w:r>
          </w:p>
        </w:tc>
      </w:tr>
      <w:tr>
        <w:tc>
          <w:tcPr>
            <w:tcW w:type="dxa" w:w="4819"/>
          </w:tcPr>
          <w:p>
            <w:r>
              <w:rPr>
                <w:rFonts w:ascii="Arial" w:hAnsi="Arial"/>
                <w:b w:val="0"/>
                <w:i w:val="0"/>
                <w:sz w:val="17"/>
              </w:rPr>
              <w:t>Deserialize valid save</w:t>
            </w:r>
          </w:p>
        </w:tc>
        <w:tc>
          <w:tcPr>
            <w:tcW w:type="dxa" w:w="4819"/>
          </w:tcPr>
          <w:p>
            <w:r>
              <w:rPr>
                <w:rFonts w:ascii="Arial" w:hAnsi="Arial"/>
                <w:b w:val="0"/>
                <w:i w:val="0"/>
                <w:sz w:val="17"/>
              </w:rPr>
              <w:t>Equivalent logical state reconstructed.</w:t>
            </w:r>
          </w:p>
        </w:tc>
      </w:tr>
      <w:tr>
        <w:tc>
          <w:tcPr>
            <w:tcW w:type="dxa" w:w="4819"/>
          </w:tcPr>
          <w:p>
            <w:r>
              <w:rPr>
                <w:rFonts w:ascii="Arial" w:hAnsi="Arial"/>
                <w:b w:val="0"/>
                <w:i w:val="0"/>
                <w:sz w:val="17"/>
              </w:rPr>
              <w:t>Stable IDs</w:t>
            </w:r>
          </w:p>
        </w:tc>
        <w:tc>
          <w:tcPr>
            <w:tcW w:type="dxa" w:w="4819"/>
          </w:tcPr>
          <w:p>
            <w:r>
              <w:rPr>
                <w:rFonts w:ascii="Arial" w:hAnsi="Arial"/>
                <w:b w:val="0"/>
                <w:i w:val="0"/>
                <w:sz w:val="17"/>
              </w:rPr>
              <w:t>Persistent identities preserved.</w:t>
            </w:r>
          </w:p>
        </w:tc>
      </w:tr>
      <w:tr>
        <w:tc>
          <w:tcPr>
            <w:tcW w:type="dxa" w:w="4819"/>
          </w:tcPr>
          <w:p>
            <w:r>
              <w:rPr>
                <w:rFonts w:ascii="Arial" w:hAnsi="Arial"/>
                <w:b w:val="0"/>
                <w:i w:val="0"/>
                <w:sz w:val="17"/>
              </w:rPr>
              <w:t>Repeated serialization</w:t>
            </w:r>
          </w:p>
        </w:tc>
        <w:tc>
          <w:tcPr>
            <w:tcW w:type="dxa" w:w="4819"/>
          </w:tcPr>
          <w:p>
            <w:r>
              <w:rPr>
                <w:rFonts w:ascii="Arial" w:hAnsi="Arial"/>
                <w:b w:val="0"/>
                <w:i w:val="0"/>
                <w:sz w:val="17"/>
              </w:rPr>
              <w:t>Deterministic/consistent representation.</w:t>
            </w:r>
          </w:p>
        </w:tc>
      </w:tr>
      <w:tr>
        <w:tc>
          <w:tcPr>
            <w:tcW w:type="dxa" w:w="4819"/>
          </w:tcPr>
          <w:p>
            <w:r>
              <w:rPr>
                <w:rFonts w:ascii="Arial" w:hAnsi="Arial"/>
                <w:b w:val="0"/>
                <w:i w:val="0"/>
                <w:sz w:val="17"/>
              </w:rPr>
              <w:t>Unknown optional field</w:t>
            </w:r>
          </w:p>
        </w:tc>
        <w:tc>
          <w:tcPr>
            <w:tcW w:type="dxa" w:w="4819"/>
          </w:tcPr>
          <w:p>
            <w:r>
              <w:rPr>
                <w:rFonts w:ascii="Arial" w:hAnsi="Arial"/>
                <w:b w:val="0"/>
                <w:i w:val="0"/>
                <w:sz w:val="17"/>
              </w:rPr>
              <w:t>Handled according to schema policy.</w:t>
            </w:r>
          </w:p>
        </w:tc>
      </w:tr>
      <w:tr>
        <w:tc>
          <w:tcPr>
            <w:tcW w:type="dxa" w:w="4819"/>
          </w:tcPr>
          <w:p>
            <w:r>
              <w:rPr>
                <w:rFonts w:ascii="Arial" w:hAnsi="Arial"/>
                <w:b w:val="0"/>
                <w:i w:val="0"/>
                <w:sz w:val="17"/>
              </w:rPr>
              <w:t>Invalid type/reference</w:t>
            </w:r>
          </w:p>
        </w:tc>
        <w:tc>
          <w:tcPr>
            <w:tcW w:type="dxa" w:w="4819"/>
          </w:tcPr>
          <w:p>
            <w:r>
              <w:rPr>
                <w:rFonts w:ascii="Arial" w:hAnsi="Arial"/>
                <w:b w:val="0"/>
                <w:i w:val="0"/>
                <w:sz w:val="17"/>
              </w:rPr>
              <w:t>Validation failure; no activation.</w:t>
            </w:r>
          </w:p>
        </w:tc>
      </w:tr>
    </w:tbl>
    <w:p/>
    <w:p>
      <w:r>
        <w:rPr>
          <w:rFonts w:ascii="Arial" w:hAnsi="Arial"/>
          <w:b/>
          <w:i w:val="0"/>
          <w:sz w:val="26"/>
        </w:rPr>
        <w:t>5. Save Commit Acceptance</w:t>
      </w:r>
    </w:p>
    <w:p>
      <w:pPr>
        <w:pStyle w:val="ListBullet"/>
      </w:pPr>
      <w:r>
        <w:rPr>
          <w:rFonts w:ascii="Arial" w:hAnsi="Arial"/>
          <w:b w:val="0"/>
          <w:i w:val="0"/>
          <w:sz w:val="20"/>
        </w:rPr>
        <w:t>Successful save produces one authoritative valid state.</w:t>
      </w:r>
    </w:p>
    <w:p>
      <w:pPr>
        <w:pStyle w:val="ListBullet"/>
      </w:pPr>
      <w:r>
        <w:rPr>
          <w:rFonts w:ascii="Arial" w:hAnsi="Arial"/>
          <w:b w:val="0"/>
          <w:i w:val="0"/>
          <w:sz w:val="20"/>
        </w:rPr>
        <w:t>Failed serialization never replaces previous valid save.</w:t>
      </w:r>
    </w:p>
    <w:p>
      <w:pPr>
        <w:pStyle w:val="ListBullet"/>
      </w:pPr>
      <w:r>
        <w:rPr>
          <w:rFonts w:ascii="Arial" w:hAnsi="Arial"/>
          <w:b w:val="0"/>
          <w:i w:val="0"/>
          <w:sz w:val="20"/>
        </w:rPr>
        <w:t>Failed database transaction rolls back.</w:t>
      </w:r>
    </w:p>
    <w:p>
      <w:pPr>
        <w:pStyle w:val="ListBullet"/>
      </w:pPr>
      <w:r>
        <w:rPr>
          <w:rFonts w:ascii="Arial" w:hAnsi="Arial"/>
          <w:b w:val="0"/>
          <w:i w:val="0"/>
          <w:sz w:val="20"/>
        </w:rPr>
        <w:t>Required auxiliary artifacts are consistent with committed save.</w:t>
      </w:r>
    </w:p>
    <w:p>
      <w:pPr>
        <w:pStyle w:val="ListBullet"/>
      </w:pPr>
      <w:r>
        <w:rPr>
          <w:rFonts w:ascii="Arial" w:hAnsi="Arial"/>
          <w:b w:val="0"/>
          <w:i w:val="0"/>
          <w:sz w:val="20"/>
        </w:rPr>
        <w:t>SaveCommitted is emitted only after authoritative commit.</w:t>
      </w:r>
    </w:p>
    <w:p>
      <w:pPr>
        <w:pStyle w:val="ListBullet"/>
      </w:pPr>
      <w:r>
        <w:rPr>
          <w:rFonts w:ascii="Arial" w:hAnsi="Arial"/>
          <w:b w:val="0"/>
          <w:i w:val="0"/>
          <w:sz w:val="20"/>
        </w:rPr>
        <w:t>Temporary artifacts do not appear as normal saves.</w:t>
      </w:r>
    </w:p>
    <w:p>
      <w:r>
        <w:rPr>
          <w:rFonts w:ascii="Arial" w:hAnsi="Arial"/>
          <w:b/>
          <w:i w:val="0"/>
          <w:sz w:val="26"/>
        </w:rPr>
        <w:t>6. Load and Activation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Valid compatible save</w:t>
            </w:r>
          </w:p>
        </w:tc>
        <w:tc>
          <w:tcPr>
            <w:tcW w:type="dxa" w:w="4819"/>
          </w:tcPr>
          <w:p>
            <w:r>
              <w:rPr>
                <w:rFonts w:ascii="Arial" w:hAnsi="Arial"/>
                <w:b w:val="0"/>
                <w:i w:val="0"/>
                <w:sz w:val="17"/>
              </w:rPr>
              <w:t>Loaded and activated.</w:t>
            </w:r>
          </w:p>
        </w:tc>
      </w:tr>
      <w:tr>
        <w:tc>
          <w:tcPr>
            <w:tcW w:type="dxa" w:w="4819"/>
          </w:tcPr>
          <w:p>
            <w:r>
              <w:rPr>
                <w:rFonts w:ascii="Arial" w:hAnsi="Arial"/>
                <w:b w:val="0"/>
                <w:i w:val="0"/>
                <w:sz w:val="17"/>
              </w:rPr>
              <w:t>Valid older save with migration</w:t>
            </w:r>
          </w:p>
        </w:tc>
        <w:tc>
          <w:tcPr>
            <w:tcW w:type="dxa" w:w="4819"/>
          </w:tcPr>
          <w:p>
            <w:r>
              <w:rPr>
                <w:rFonts w:ascii="Arial" w:hAnsi="Arial"/>
                <w:b w:val="0"/>
                <w:i w:val="0"/>
                <w:sz w:val="17"/>
              </w:rPr>
              <w:t>Migrated in staging, then activated.</w:t>
            </w:r>
          </w:p>
        </w:tc>
      </w:tr>
      <w:tr>
        <w:tc>
          <w:tcPr>
            <w:tcW w:type="dxa" w:w="4819"/>
          </w:tcPr>
          <w:p>
            <w:r>
              <w:rPr>
                <w:rFonts w:ascii="Arial" w:hAnsi="Arial"/>
                <w:b w:val="0"/>
                <w:i w:val="0"/>
                <w:sz w:val="17"/>
              </w:rPr>
              <w:t>Corrupted save</w:t>
            </w:r>
          </w:p>
        </w:tc>
        <w:tc>
          <w:tcPr>
            <w:tcW w:type="dxa" w:w="4819"/>
          </w:tcPr>
          <w:p>
            <w:r>
              <w:rPr>
                <w:rFonts w:ascii="Arial" w:hAnsi="Arial"/>
                <w:b w:val="0"/>
                <w:i w:val="0"/>
                <w:sz w:val="17"/>
              </w:rPr>
              <w:t>Rejected; recovery offered if valid candidate exists.</w:t>
            </w:r>
          </w:p>
        </w:tc>
      </w:tr>
      <w:tr>
        <w:tc>
          <w:tcPr>
            <w:tcW w:type="dxa" w:w="4819"/>
          </w:tcPr>
          <w:p>
            <w:r>
              <w:rPr>
                <w:rFonts w:ascii="Arial" w:hAnsi="Arial"/>
                <w:b w:val="0"/>
                <w:i w:val="0"/>
                <w:sz w:val="17"/>
              </w:rPr>
              <w:t>Unsupported future save</w:t>
            </w:r>
          </w:p>
        </w:tc>
        <w:tc>
          <w:tcPr>
            <w:tcW w:type="dxa" w:w="4819"/>
          </w:tcPr>
          <w:p>
            <w:r>
              <w:rPr>
                <w:rFonts w:ascii="Arial" w:hAnsi="Arial"/>
                <w:b w:val="0"/>
                <w:i w:val="0"/>
                <w:sz w:val="17"/>
              </w:rPr>
              <w:t>Rejected without destructive rewrite.</w:t>
            </w:r>
          </w:p>
        </w:tc>
      </w:tr>
      <w:tr>
        <w:tc>
          <w:tcPr>
            <w:tcW w:type="dxa" w:w="4819"/>
          </w:tcPr>
          <w:p>
            <w:r>
              <w:rPr>
                <w:rFonts w:ascii="Arial" w:hAnsi="Arial"/>
                <w:b w:val="0"/>
                <w:i w:val="0"/>
                <w:sz w:val="17"/>
              </w:rPr>
              <w:t>Broken required reference</w:t>
            </w:r>
          </w:p>
        </w:tc>
        <w:tc>
          <w:tcPr>
            <w:tcW w:type="dxa" w:w="4819"/>
          </w:tcPr>
          <w:p>
            <w:r>
              <w:rPr>
                <w:rFonts w:ascii="Arial" w:hAnsi="Arial"/>
                <w:b w:val="0"/>
                <w:i w:val="0"/>
                <w:sz w:val="17"/>
              </w:rPr>
              <w:t>Activation blocked.</w:t>
            </w:r>
          </w:p>
        </w:tc>
      </w:tr>
      <w:tr>
        <w:tc>
          <w:tcPr>
            <w:tcW w:type="dxa" w:w="4819"/>
          </w:tcPr>
          <w:p>
            <w:r>
              <w:rPr>
                <w:rFonts w:ascii="Arial" w:hAnsi="Arial"/>
                <w:b w:val="0"/>
                <w:i w:val="0"/>
                <w:sz w:val="17"/>
              </w:rPr>
              <w:t>Post-activation health failure</w:t>
            </w:r>
          </w:p>
        </w:tc>
        <w:tc>
          <w:tcPr>
            <w:tcW w:type="dxa" w:w="4819"/>
          </w:tcPr>
          <w:p>
            <w:r>
              <w:rPr>
                <w:rFonts w:ascii="Arial" w:hAnsi="Arial"/>
                <w:b w:val="0"/>
                <w:i w:val="0"/>
                <w:sz w:val="17"/>
              </w:rPr>
              <w:t>Controlled recovery/rollback path.</w:t>
            </w:r>
          </w:p>
        </w:tc>
      </w:tr>
    </w:tbl>
    <w:p/>
    <w:p>
      <w:r>
        <w:rPr>
          <w:rFonts w:ascii="Arial" w:hAnsi="Arial"/>
          <w:b/>
          <w:i w:val="0"/>
          <w:sz w:val="26"/>
        </w:rPr>
        <w:t>7. Backup and Recovery Acceptance</w:t>
      </w:r>
    </w:p>
    <w:p>
      <w:pPr>
        <w:pStyle w:val="ListBullet"/>
      </w:pPr>
      <w:r>
        <w:rPr>
          <w:rFonts w:ascii="Arial" w:hAnsi="Arial"/>
          <w:b w:val="0"/>
          <w:i w:val="0"/>
          <w:sz w:val="20"/>
        </w:rPr>
        <w:t>Pre-overwrite backup is created according to policy.</w:t>
      </w:r>
    </w:p>
    <w:p>
      <w:pPr>
        <w:pStyle w:val="ListBullet"/>
      </w:pPr>
      <w:r>
        <w:rPr>
          <w:rFonts w:ascii="Arial" w:hAnsi="Arial"/>
          <w:b w:val="0"/>
          <w:i w:val="0"/>
          <w:sz w:val="20"/>
        </w:rPr>
        <w:t>Backup is validated before being considered recoverable.</w:t>
      </w:r>
    </w:p>
    <w:p>
      <w:pPr>
        <w:pStyle w:val="ListBullet"/>
      </w:pPr>
      <w:r>
        <w:rPr>
          <w:rFonts w:ascii="Arial" w:hAnsi="Arial"/>
          <w:b w:val="0"/>
          <w:i w:val="0"/>
          <w:sz w:val="20"/>
        </w:rPr>
        <w:t>Corrupted primary can recover from valid backup.</w:t>
      </w:r>
    </w:p>
    <w:p>
      <w:pPr>
        <w:pStyle w:val="ListBullet"/>
      </w:pPr>
      <w:r>
        <w:rPr>
          <w:rFonts w:ascii="Arial" w:hAnsi="Arial"/>
          <w:b w:val="0"/>
          <w:i w:val="0"/>
          <w:sz w:val="20"/>
        </w:rPr>
        <w:t>Corrupted backup is not activated.</w:t>
      </w:r>
    </w:p>
    <w:p>
      <w:pPr>
        <w:pStyle w:val="ListBullet"/>
      </w:pPr>
      <w:r>
        <w:rPr>
          <w:rFonts w:ascii="Arial" w:hAnsi="Arial"/>
          <w:b w:val="0"/>
          <w:i w:val="0"/>
          <w:sz w:val="20"/>
        </w:rPr>
        <w:t>No valid recovery source results in explicit Recovery Required state.</w:t>
      </w:r>
    </w:p>
    <w:p>
      <w:pPr>
        <w:pStyle w:val="ListBullet"/>
      </w:pPr>
      <w:r>
        <w:rPr>
          <w:rFonts w:ascii="Arial" w:hAnsi="Arial"/>
          <w:b w:val="0"/>
          <w:i w:val="0"/>
          <w:sz w:val="20"/>
        </w:rPr>
        <w:t>Recovery does not silently delete the original corrupted artifact.</w:t>
      </w:r>
    </w:p>
    <w:p>
      <w:r>
        <w:rPr>
          <w:rFonts w:ascii="Arial" w:hAnsi="Arial"/>
          <w:b/>
          <w:i w:val="0"/>
          <w:sz w:val="26"/>
        </w:rPr>
        <w:t>8. Migration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w:t>
            </w:r>
          </w:p>
        </w:tc>
        <w:tc>
          <w:tcPr>
            <w:tcW w:type="dxa" w:w="4819"/>
          </w:tcPr>
          <w:p>
            <w:r>
              <w:rPr>
                <w:rFonts w:ascii="Arial" w:hAnsi="Arial"/>
                <w:b/>
                <w:i w:val="0"/>
                <w:sz w:val="18"/>
              </w:rPr>
              <w:t>Expected result</w:t>
            </w:r>
          </w:p>
        </w:tc>
      </w:tr>
      <w:tr>
        <w:tc>
          <w:tcPr>
            <w:tcW w:type="dxa" w:w="4819"/>
          </w:tcPr>
          <w:p>
            <w:r>
              <w:rPr>
                <w:rFonts w:ascii="Arial" w:hAnsi="Arial"/>
                <w:b w:val="0"/>
                <w:i w:val="0"/>
                <w:sz w:val="17"/>
              </w:rPr>
              <w:t>Supported old format</w:t>
            </w:r>
          </w:p>
        </w:tc>
        <w:tc>
          <w:tcPr>
            <w:tcW w:type="dxa" w:w="4819"/>
          </w:tcPr>
          <w:p>
            <w:r>
              <w:rPr>
                <w:rFonts w:ascii="Arial" w:hAnsi="Arial"/>
                <w:b w:val="0"/>
                <w:i w:val="0"/>
                <w:sz w:val="17"/>
              </w:rPr>
              <w:t>Explicit migration path selected.</w:t>
            </w:r>
          </w:p>
        </w:tc>
      </w:tr>
      <w:tr>
        <w:tc>
          <w:tcPr>
            <w:tcW w:type="dxa" w:w="4819"/>
          </w:tcPr>
          <w:p>
            <w:r>
              <w:rPr>
                <w:rFonts w:ascii="Arial" w:hAnsi="Arial"/>
                <w:b w:val="0"/>
                <w:i w:val="0"/>
                <w:sz w:val="17"/>
              </w:rPr>
              <w:t>Migration success</w:t>
            </w:r>
          </w:p>
        </w:tc>
        <w:tc>
          <w:tcPr>
            <w:tcW w:type="dxa" w:w="4819"/>
          </w:tcPr>
          <w:p>
            <w:r>
              <w:rPr>
                <w:rFonts w:ascii="Arial" w:hAnsi="Arial"/>
                <w:b w:val="0"/>
                <w:i w:val="0"/>
                <w:sz w:val="17"/>
              </w:rPr>
              <w:t>Target format validated and committed atomically.</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Original save preserved.</w:t>
            </w:r>
          </w:p>
        </w:tc>
      </w:tr>
      <w:tr>
        <w:tc>
          <w:tcPr>
            <w:tcW w:type="dxa" w:w="4819"/>
          </w:tcPr>
          <w:p>
            <w:r>
              <w:rPr>
                <w:rFonts w:ascii="Arial" w:hAnsi="Arial"/>
                <w:b w:val="0"/>
                <w:i w:val="0"/>
                <w:sz w:val="17"/>
              </w:rPr>
              <w:t>Repeated migration</w:t>
            </w:r>
          </w:p>
        </w:tc>
        <w:tc>
          <w:tcPr>
            <w:tcW w:type="dxa" w:w="4819"/>
          </w:tcPr>
          <w:p>
            <w:r>
              <w:rPr>
                <w:rFonts w:ascii="Arial" w:hAnsi="Arial"/>
                <w:b w:val="0"/>
                <w:i w:val="0"/>
                <w:sz w:val="17"/>
              </w:rPr>
              <w:t>No duplicate/corrupt transformation.</w:t>
            </w:r>
          </w:p>
        </w:tc>
      </w:tr>
      <w:tr>
        <w:tc>
          <w:tcPr>
            <w:tcW w:type="dxa" w:w="4819"/>
          </w:tcPr>
          <w:p>
            <w:r>
              <w:rPr>
                <w:rFonts w:ascii="Arial" w:hAnsi="Arial"/>
                <w:b w:val="0"/>
                <w:i w:val="0"/>
                <w:sz w:val="17"/>
              </w:rPr>
              <w:t>Future unsupported version</w:t>
            </w:r>
          </w:p>
        </w:tc>
        <w:tc>
          <w:tcPr>
            <w:tcW w:type="dxa" w:w="4819"/>
          </w:tcPr>
          <w:p>
            <w:r>
              <w:rPr>
                <w:rFonts w:ascii="Arial" w:hAnsi="Arial"/>
                <w:b w:val="0"/>
                <w:i w:val="0"/>
                <w:sz w:val="17"/>
              </w:rPr>
              <w:t>Reject, preserve original.</w:t>
            </w:r>
          </w:p>
        </w:tc>
      </w:tr>
      <w:tr>
        <w:tc>
          <w:tcPr>
            <w:tcW w:type="dxa" w:w="4819"/>
          </w:tcPr>
          <w:p>
            <w:r>
              <w:rPr>
                <w:rFonts w:ascii="Arial" w:hAnsi="Arial"/>
                <w:b w:val="0"/>
                <w:i w:val="0"/>
                <w:sz w:val="17"/>
              </w:rPr>
              <w:t>Lossy migration rule</w:t>
            </w:r>
          </w:p>
        </w:tc>
        <w:tc>
          <w:tcPr>
            <w:tcW w:type="dxa" w:w="4819"/>
          </w:tcPr>
          <w:p>
            <w:r>
              <w:rPr>
                <w:rFonts w:ascii="Arial" w:hAnsi="Arial"/>
                <w:b w:val="0"/>
                <w:i w:val="0"/>
                <w:sz w:val="17"/>
              </w:rPr>
              <w:t>Only allowed when explicitly documented.</w:t>
            </w:r>
          </w:p>
        </w:tc>
      </w:tr>
    </w:tbl>
    <w:p/>
    <w:p>
      <w:r>
        <w:rPr>
          <w:rFonts w:ascii="Arial" w:hAnsi="Arial"/>
          <w:b/>
          <w:i w:val="0"/>
          <w:sz w:val="26"/>
        </w:rPr>
        <w:t>9. Plugin Compatibility Acceptance</w:t>
      </w:r>
    </w:p>
    <w:p>
      <w:pPr>
        <w:pStyle w:val="ListBullet"/>
      </w:pPr>
      <w:r>
        <w:rPr>
          <w:rFonts w:ascii="Arial" w:hAnsi="Arial"/>
          <w:b w:val="0"/>
          <w:i w:val="0"/>
          <w:sz w:val="20"/>
        </w:rPr>
        <w:t>Expected plugin context is checked before activation when present.</w:t>
      </w:r>
    </w:p>
    <w:p>
      <w:pPr>
        <w:pStyle w:val="ListBullet"/>
      </w:pPr>
      <w:r>
        <w:rPr>
          <w:rFonts w:ascii="Arial" w:hAnsi="Arial"/>
          <w:b w:val="0"/>
          <w:i w:val="0"/>
          <w:sz w:val="20"/>
        </w:rPr>
        <w:t>Compatible plugin environment loads normally.</w:t>
      </w:r>
    </w:p>
    <w:p>
      <w:pPr>
        <w:pStyle w:val="ListBullet"/>
      </w:pPr>
      <w:r>
        <w:rPr>
          <w:rFonts w:ascii="Arial" w:hAnsi="Arial"/>
          <w:b w:val="0"/>
          <w:i w:val="0"/>
          <w:sz w:val="20"/>
        </w:rPr>
        <w:t>Missing required plugin produces compatibility warning/degraded/block state according to policy.</w:t>
      </w:r>
    </w:p>
    <w:p>
      <w:pPr>
        <w:pStyle w:val="ListBullet"/>
      </w:pPr>
      <w:r>
        <w:rPr>
          <w:rFonts w:ascii="Arial" w:hAnsi="Arial"/>
          <w:b w:val="0"/>
          <w:i w:val="0"/>
          <w:sz w:val="20"/>
        </w:rPr>
        <w:t>Plugin mismatch does not silently modify plugin files.</w:t>
      </w:r>
    </w:p>
    <w:p>
      <w:pPr>
        <w:pStyle w:val="ListBullet"/>
      </w:pPr>
      <w:r>
        <w:rPr>
          <w:rFonts w:ascii="Arial" w:hAnsi="Arial"/>
          <w:b w:val="0"/>
          <w:i w:val="0"/>
          <w:sz w:val="20"/>
        </w:rPr>
        <w:t>Plugin Registry unavailability does not create a false compatibility success.</w:t>
      </w:r>
    </w:p>
    <w:p>
      <w:r>
        <w:rPr>
          <w:rFonts w:ascii="Arial" w:hAnsi="Arial"/>
          <w:b/>
          <w:i w:val="0"/>
          <w:sz w:val="26"/>
        </w:rPr>
        <w:t>10. Autosave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Normal interval reached</w:t>
            </w:r>
          </w:p>
        </w:tc>
        <w:tc>
          <w:tcPr>
            <w:tcW w:type="dxa" w:w="4819"/>
          </w:tcPr>
          <w:p>
            <w:r>
              <w:rPr>
                <w:rFonts w:ascii="Arial" w:hAnsi="Arial"/>
                <w:b w:val="0"/>
                <w:i w:val="0"/>
                <w:sz w:val="17"/>
              </w:rPr>
              <w:t>Autosave request created according to policy.</w:t>
            </w:r>
          </w:p>
        </w:tc>
      </w:tr>
      <w:tr>
        <w:tc>
          <w:tcPr>
            <w:tcW w:type="dxa" w:w="4819"/>
          </w:tcPr>
          <w:p>
            <w:r>
              <w:rPr>
                <w:rFonts w:ascii="Arial" w:hAnsi="Arial"/>
                <w:b w:val="0"/>
                <w:i w:val="0"/>
                <w:sz w:val="17"/>
              </w:rPr>
              <w:t>Manual save running</w:t>
            </w:r>
          </w:p>
        </w:tc>
        <w:tc>
          <w:tcPr>
            <w:tcW w:type="dxa" w:w="4819"/>
          </w:tcPr>
          <w:p>
            <w:r>
              <w:rPr>
                <w:rFonts w:ascii="Arial" w:hAnsi="Arial"/>
                <w:b w:val="0"/>
                <w:i w:val="0"/>
                <w:sz w:val="17"/>
              </w:rPr>
              <w:t>Autosave deferred/coalesced.</w:t>
            </w:r>
          </w:p>
        </w:tc>
      </w:tr>
      <w:tr>
        <w:tc>
          <w:tcPr>
            <w:tcW w:type="dxa" w:w="4819"/>
          </w:tcPr>
          <w:p>
            <w:r>
              <w:rPr>
                <w:rFonts w:ascii="Arial" w:hAnsi="Arial"/>
                <w:b w:val="0"/>
                <w:i w:val="0"/>
                <w:sz w:val="17"/>
              </w:rPr>
              <w:t>High runtime load</w:t>
            </w:r>
          </w:p>
        </w:tc>
        <w:tc>
          <w:tcPr>
            <w:tcW w:type="dxa" w:w="4819"/>
          </w:tcPr>
          <w:p>
            <w:r>
              <w:rPr>
                <w:rFonts w:ascii="Arial" w:hAnsi="Arial"/>
                <w:b w:val="0"/>
                <w:i w:val="0"/>
                <w:sz w:val="17"/>
              </w:rPr>
              <w:t>Autosave may defer without blocking core simulation.</w:t>
            </w:r>
          </w:p>
        </w:tc>
      </w:tr>
      <w:tr>
        <w:tc>
          <w:tcPr>
            <w:tcW w:type="dxa" w:w="4819"/>
          </w:tcPr>
          <w:p>
            <w:r>
              <w:rPr>
                <w:rFonts w:ascii="Arial" w:hAnsi="Arial"/>
                <w:b w:val="0"/>
                <w:i w:val="0"/>
                <w:sz w:val="17"/>
              </w:rPr>
              <w:t>Low disk</w:t>
            </w:r>
          </w:p>
        </w:tc>
        <w:tc>
          <w:tcPr>
            <w:tcW w:type="dxa" w:w="4819"/>
          </w:tcPr>
          <w:p>
            <w:r>
              <w:rPr>
                <w:rFonts w:ascii="Arial" w:hAnsi="Arial"/>
                <w:b w:val="0"/>
                <w:i w:val="0"/>
                <w:sz w:val="17"/>
              </w:rPr>
              <w:t>Controlled autosave failure; previous valid save retained.</w:t>
            </w:r>
          </w:p>
        </w:tc>
      </w:tr>
      <w:tr>
        <w:tc>
          <w:tcPr>
            <w:tcW w:type="dxa" w:w="4819"/>
          </w:tcPr>
          <w:p>
            <w:r>
              <w:rPr>
                <w:rFonts w:ascii="Arial" w:hAnsi="Arial"/>
                <w:b w:val="0"/>
                <w:i w:val="0"/>
                <w:sz w:val="17"/>
              </w:rPr>
              <w:t>Autosave commit success</w:t>
            </w:r>
          </w:p>
        </w:tc>
        <w:tc>
          <w:tcPr>
            <w:tcW w:type="dxa" w:w="4819"/>
          </w:tcPr>
          <w:p>
            <w:r>
              <w:rPr>
                <w:rFonts w:ascii="Arial" w:hAnsi="Arial"/>
                <w:b w:val="0"/>
                <w:i w:val="0"/>
                <w:sz w:val="17"/>
              </w:rPr>
              <w:t>Autosave slot becomes valid.</w:t>
            </w:r>
          </w:p>
        </w:tc>
      </w:tr>
      <w:tr>
        <w:tc>
          <w:tcPr>
            <w:tcW w:type="dxa" w:w="4819"/>
          </w:tcPr>
          <w:p>
            <w:r>
              <w:rPr>
                <w:rFonts w:ascii="Arial" w:hAnsi="Arial"/>
                <w:b w:val="0"/>
                <w:i w:val="0"/>
                <w:sz w:val="17"/>
              </w:rPr>
              <w:t>Autosave failure</w:t>
            </w:r>
          </w:p>
        </w:tc>
        <w:tc>
          <w:tcPr>
            <w:tcW w:type="dxa" w:w="4819"/>
          </w:tcPr>
          <w:p>
            <w:r>
              <w:rPr>
                <w:rFonts w:ascii="Arial" w:hAnsi="Arial"/>
                <w:b w:val="0"/>
                <w:i w:val="0"/>
                <w:sz w:val="17"/>
              </w:rPr>
              <w:t>No false SaveCommitted event.</w:t>
            </w:r>
          </w:p>
        </w:tc>
      </w:tr>
    </w:tbl>
    <w:p/>
    <w:p>
      <w:r>
        <w:rPr>
          <w:rFonts w:ascii="Arial" w:hAnsi="Arial"/>
          <w:b/>
          <w:i w:val="0"/>
          <w:sz w:val="26"/>
        </w:rPr>
        <w:t>11. Event Acceptance</w:t>
      </w:r>
    </w:p>
    <w:p>
      <w:pPr>
        <w:pStyle w:val="ListBullet"/>
      </w:pPr>
      <w:r>
        <w:rPr>
          <w:rFonts w:ascii="Arial" w:hAnsi="Arial"/>
          <w:b w:val="0"/>
          <w:i w:val="0"/>
          <w:sz w:val="20"/>
        </w:rPr>
        <w:t>Save/load events have stable operation IDs.</w:t>
      </w:r>
    </w:p>
    <w:p>
      <w:pPr>
        <w:pStyle w:val="ListBullet"/>
      </w:pPr>
      <w:r>
        <w:rPr>
          <w:rFonts w:ascii="Arial" w:hAnsi="Arial"/>
          <w:b w:val="0"/>
          <w:i w:val="0"/>
          <w:sz w:val="20"/>
        </w:rPr>
        <w:t>Event ordering follows documented lifecycle.</w:t>
      </w:r>
    </w:p>
    <w:p>
      <w:pPr>
        <w:pStyle w:val="ListBullet"/>
      </w:pPr>
      <w:r>
        <w:rPr>
          <w:rFonts w:ascii="Arial" w:hAnsi="Arial"/>
          <w:b w:val="0"/>
          <w:i w:val="0"/>
          <w:sz w:val="20"/>
        </w:rPr>
        <w:t>SaveValidated precedes SaveCommitted.</w:t>
      </w:r>
    </w:p>
    <w:p>
      <w:pPr>
        <w:pStyle w:val="ListBullet"/>
      </w:pPr>
      <w:r>
        <w:rPr>
          <w:rFonts w:ascii="Arial" w:hAnsi="Arial"/>
          <w:b w:val="0"/>
          <w:i w:val="0"/>
          <w:sz w:val="20"/>
        </w:rPr>
        <w:t>LoadValidated precedes LoadCompleted.</w:t>
      </w:r>
    </w:p>
    <w:p>
      <w:pPr>
        <w:pStyle w:val="ListBullet"/>
      </w:pPr>
      <w:r>
        <w:rPr>
          <w:rFonts w:ascii="Arial" w:hAnsi="Arial"/>
          <w:b w:val="0"/>
          <w:i w:val="0"/>
          <w:sz w:val="20"/>
        </w:rPr>
        <w:t>Events contain no secrets or raw save payloads.</w:t>
      </w:r>
    </w:p>
    <w:p>
      <w:pPr>
        <w:pStyle w:val="ListBullet"/>
      </w:pPr>
      <w:r>
        <w:rPr>
          <w:rFonts w:ascii="Arial" w:hAnsi="Arial"/>
          <w:b w:val="0"/>
          <w:i w:val="0"/>
          <w:sz w:val="20"/>
        </w:rPr>
        <w:t>Duplicate delivery does not create uncontrolled duplicate state.</w:t>
      </w:r>
    </w:p>
    <w:p>
      <w:r>
        <w:rPr>
          <w:rFonts w:ascii="Arial" w:hAnsi="Arial"/>
          <w:b/>
          <w:i w:val="0"/>
          <w:sz w:val="26"/>
        </w:rPr>
        <w:t>12. Security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Security test</w:t>
            </w:r>
          </w:p>
        </w:tc>
        <w:tc>
          <w:tcPr>
            <w:tcW w:type="dxa" w:w="4819"/>
          </w:tcPr>
          <w:p>
            <w:r>
              <w:rPr>
                <w:rFonts w:ascii="Arial" w:hAnsi="Arial"/>
                <w:b/>
                <w:i w:val="0"/>
                <w:sz w:val="18"/>
              </w:rPr>
              <w:t>Expected result</w:t>
            </w:r>
          </w:p>
        </w:tc>
      </w:tr>
      <w:tr>
        <w:tc>
          <w:tcPr>
            <w:tcW w:type="dxa" w:w="4819"/>
          </w:tcPr>
          <w:p>
            <w:r>
              <w:rPr>
                <w:rFonts w:ascii="Arial" w:hAnsi="Arial"/>
                <w:b w:val="0"/>
                <w:i w:val="0"/>
                <w:sz w:val="17"/>
              </w:rPr>
              <w:t>Malformed save input</w:t>
            </w:r>
          </w:p>
        </w:tc>
        <w:tc>
          <w:tcPr>
            <w:tcW w:type="dxa" w:w="4819"/>
          </w:tcPr>
          <w:p>
            <w:r>
              <w:rPr>
                <w:rFonts w:ascii="Arial" w:hAnsi="Arial"/>
                <w:b w:val="0"/>
                <w:i w:val="0"/>
                <w:sz w:val="17"/>
              </w:rPr>
              <w:t>Rejected safely.</w:t>
            </w:r>
          </w:p>
        </w:tc>
      </w:tr>
      <w:tr>
        <w:tc>
          <w:tcPr>
            <w:tcW w:type="dxa" w:w="4819"/>
          </w:tcPr>
          <w:p>
            <w:r>
              <w:rPr>
                <w:rFonts w:ascii="Arial" w:hAnsi="Arial"/>
                <w:b w:val="0"/>
                <w:i w:val="0"/>
                <w:sz w:val="17"/>
              </w:rPr>
              <w:t>Path traversal in saved/reference data</w:t>
            </w:r>
          </w:p>
        </w:tc>
        <w:tc>
          <w:tcPr>
            <w:tcW w:type="dxa" w:w="4819"/>
          </w:tcPr>
          <w:p>
            <w:r>
              <w:rPr>
                <w:rFonts w:ascii="Arial" w:hAnsi="Arial"/>
                <w:b w:val="0"/>
                <w:i w:val="0"/>
                <w:sz w:val="17"/>
              </w:rPr>
              <w:t>Rejected.</w:t>
            </w:r>
          </w:p>
        </w:tc>
      </w:tr>
      <w:tr>
        <w:tc>
          <w:tcPr>
            <w:tcW w:type="dxa" w:w="4819"/>
          </w:tcPr>
          <w:p>
            <w:r>
              <w:rPr>
                <w:rFonts w:ascii="Arial" w:hAnsi="Arial"/>
                <w:b w:val="0"/>
                <w:i w:val="0"/>
                <w:sz w:val="17"/>
              </w:rPr>
              <w:t>Embedded executable/script content</w:t>
            </w:r>
          </w:p>
        </w:tc>
        <w:tc>
          <w:tcPr>
            <w:tcW w:type="dxa" w:w="4819"/>
          </w:tcPr>
          <w:p>
            <w:r>
              <w:rPr>
                <w:rFonts w:ascii="Arial" w:hAnsi="Arial"/>
                <w:b w:val="0"/>
                <w:i w:val="0"/>
                <w:sz w:val="17"/>
              </w:rPr>
              <w:t>Never executed.</w:t>
            </w:r>
          </w:p>
        </w:tc>
      </w:tr>
      <w:tr>
        <w:tc>
          <w:tcPr>
            <w:tcW w:type="dxa" w:w="4819"/>
          </w:tcPr>
          <w:p>
            <w:r>
              <w:rPr>
                <w:rFonts w:ascii="Arial" w:hAnsi="Arial"/>
                <w:b w:val="0"/>
                <w:i w:val="0"/>
                <w:sz w:val="17"/>
              </w:rPr>
              <w:t>Unauthorized file target</w:t>
            </w:r>
          </w:p>
        </w:tc>
        <w:tc>
          <w:tcPr>
            <w:tcW w:type="dxa" w:w="4819"/>
          </w:tcPr>
          <w:p>
            <w:r>
              <w:rPr>
                <w:rFonts w:ascii="Arial" w:hAnsi="Arial"/>
                <w:b w:val="0"/>
                <w:i w:val="0"/>
                <w:sz w:val="17"/>
              </w:rPr>
              <w:t>Denied.</w:t>
            </w:r>
          </w:p>
        </w:tc>
      </w:tr>
      <w:tr>
        <w:tc>
          <w:tcPr>
            <w:tcW w:type="dxa" w:w="4819"/>
          </w:tcPr>
          <w:p>
            <w:r>
              <w:rPr>
                <w:rFonts w:ascii="Arial" w:hAnsi="Arial"/>
                <w:b w:val="0"/>
                <w:i w:val="0"/>
                <w:sz w:val="17"/>
              </w:rPr>
              <w:t>Secret-like data in save</w:t>
            </w:r>
          </w:p>
        </w:tc>
        <w:tc>
          <w:tcPr>
            <w:tcW w:type="dxa" w:w="4819"/>
          </w:tcPr>
          <w:p>
            <w:r>
              <w:rPr>
                <w:rFonts w:ascii="Arial" w:hAnsi="Arial"/>
                <w:b w:val="0"/>
                <w:i w:val="0"/>
                <w:sz w:val="17"/>
              </w:rPr>
              <w:t>Not exported/propagated as credentials.</w:t>
            </w:r>
          </w:p>
        </w:tc>
      </w:tr>
      <w:tr>
        <w:tc>
          <w:tcPr>
            <w:tcW w:type="dxa" w:w="4819"/>
          </w:tcPr>
          <w:p>
            <w:r>
              <w:rPr>
                <w:rFonts w:ascii="Arial" w:hAnsi="Arial"/>
                <w:b w:val="0"/>
                <w:i w:val="0"/>
                <w:sz w:val="17"/>
              </w:rPr>
              <w:t>Corrupted database content</w:t>
            </w:r>
          </w:p>
        </w:tc>
        <w:tc>
          <w:tcPr>
            <w:tcW w:type="dxa" w:w="4819"/>
          </w:tcPr>
          <w:p>
            <w:r>
              <w:rPr>
                <w:rFonts w:ascii="Arial" w:hAnsi="Arial"/>
                <w:b w:val="0"/>
                <w:i w:val="0"/>
                <w:sz w:val="17"/>
              </w:rPr>
              <w:t>Controlled failure/recovery.</w:t>
            </w:r>
          </w:p>
        </w:tc>
      </w:tr>
    </w:tbl>
    <w:p/>
    <w:p>
      <w:r>
        <w:rPr>
          <w:rFonts w:ascii="Arial" w:hAnsi="Arial"/>
          <w:b/>
          <w:i w:val="0"/>
          <w:sz w:val="26"/>
        </w:rPr>
        <w:t>13. Performance Acceptance</w:t>
      </w:r>
    </w:p>
    <w:p>
      <w:pPr>
        <w:pStyle w:val="ListBullet"/>
      </w:pPr>
      <w:r>
        <w:rPr>
          <w:rFonts w:ascii="Arial" w:hAnsi="Arial"/>
          <w:b w:val="0"/>
          <w:i w:val="0"/>
          <w:sz w:val="20"/>
        </w:rPr>
        <w:t>Save request handling remains bounded under expected v1.0 workload.</w:t>
      </w:r>
    </w:p>
    <w:p>
      <w:pPr>
        <w:pStyle w:val="ListBullet"/>
      </w:pPr>
      <w:r>
        <w:rPr>
          <w:rFonts w:ascii="Arial" w:hAnsi="Arial"/>
          <w:b w:val="0"/>
          <w:i w:val="0"/>
          <w:sz w:val="20"/>
        </w:rPr>
        <w:t>Snapshot/serialization does not block the critical simulation path unnecessarily.</w:t>
      </w:r>
    </w:p>
    <w:p>
      <w:pPr>
        <w:pStyle w:val="ListBullet"/>
      </w:pPr>
      <w:r>
        <w:rPr>
          <w:rFonts w:ascii="Arial" w:hAnsi="Arial"/>
          <w:b w:val="0"/>
          <w:i w:val="0"/>
          <w:sz w:val="20"/>
        </w:rPr>
        <w:t>Save queue remains bounded.</w:t>
      </w:r>
    </w:p>
    <w:p>
      <w:pPr>
        <w:pStyle w:val="ListBullet"/>
      </w:pPr>
      <w:r>
        <w:rPr>
          <w:rFonts w:ascii="Arial" w:hAnsi="Arial"/>
          <w:b w:val="0"/>
          <w:i w:val="0"/>
          <w:sz w:val="20"/>
        </w:rPr>
        <w:t>Repeated autosave requests are coalesced where policy permits.</w:t>
      </w:r>
    </w:p>
    <w:p>
      <w:pPr>
        <w:pStyle w:val="ListBullet"/>
      </w:pPr>
      <w:r>
        <w:rPr>
          <w:rFonts w:ascii="Arial" w:hAnsi="Arial"/>
          <w:b w:val="0"/>
          <w:i w:val="0"/>
          <w:sz w:val="20"/>
        </w:rPr>
        <w:t>Load validation completes before reporting success.</w:t>
      </w:r>
    </w:p>
    <w:p>
      <w:pPr>
        <w:pStyle w:val="ListBullet"/>
      </w:pPr>
      <w:r>
        <w:rPr>
          <w:rFonts w:ascii="Arial" w:hAnsi="Arial"/>
          <w:b w:val="0"/>
          <w:i w:val="0"/>
          <w:sz w:val="20"/>
        </w:rPr>
        <w:t>Disk-space failure is detected without destroying the previous valid state.</w:t>
      </w:r>
    </w:p>
    <w:p>
      <w:r>
        <w:rPr>
          <w:rFonts w:ascii="Arial" w:hAnsi="Arial"/>
          <w:b/>
          <w:i w:val="0"/>
          <w:sz w:val="26"/>
        </w:rPr>
        <w:t>14. End-to-End Smoke Test</w:t>
      </w:r>
    </w:p>
    <w:p>
      <w:r>
        <w:rPr>
          <w:rFonts w:ascii="Consolas" w:hAnsi="Consolas"/>
          <w:b w:val="0"/>
          <w:i w:val="0"/>
          <w:sz w:val="19"/>
        </w:rPr>
        <w:t>1. Start World Engine on supported Windows environment.</w:t>
      </w:r>
    </w:p>
    <w:p>
      <w:r>
        <w:rPr>
          <w:rFonts w:ascii="Consolas" w:hAnsi="Consolas"/>
          <w:b w:val="0"/>
          <w:i w:val="0"/>
          <w:sz w:val="19"/>
        </w:rPr>
        <w:t>2. Create a clean test world/runtime state.</w:t>
      </w:r>
    </w:p>
    <w:p>
      <w:r>
        <w:rPr>
          <w:rFonts w:ascii="Consolas" w:hAnsi="Consolas"/>
          <w:b w:val="0"/>
          <w:i w:val="0"/>
          <w:sz w:val="19"/>
        </w:rPr>
        <w:t>3. Create manual save.</w:t>
      </w:r>
    </w:p>
    <w:p>
      <w:r>
        <w:rPr>
          <w:rFonts w:ascii="Consolas" w:hAnsi="Consolas"/>
          <w:b w:val="0"/>
          <w:i w:val="0"/>
          <w:sz w:val="19"/>
        </w:rPr>
        <w:t>4. Verify slot metadata and authoritative state.</w:t>
      </w:r>
    </w:p>
    <w:p>
      <w:r>
        <w:rPr>
          <w:rFonts w:ascii="Consolas" w:hAnsi="Consolas"/>
          <w:b w:val="0"/>
          <w:i w:val="0"/>
          <w:sz w:val="19"/>
        </w:rPr>
        <w:t>5. Restart application.</w:t>
      </w:r>
    </w:p>
    <w:p>
      <w:r>
        <w:rPr>
          <w:rFonts w:ascii="Consolas" w:hAnsi="Consolas"/>
          <w:b w:val="0"/>
          <w:i w:val="0"/>
          <w:sz w:val="19"/>
        </w:rPr>
        <w:t>6. Load the save.</w:t>
      </w:r>
    </w:p>
    <w:p>
      <w:r>
        <w:rPr>
          <w:rFonts w:ascii="Consolas" w:hAnsi="Consolas"/>
          <w:b w:val="0"/>
          <w:i w:val="0"/>
          <w:sz w:val="19"/>
        </w:rPr>
        <w:t>7. Verify logical world state and persistent IDs.</w:t>
      </w:r>
    </w:p>
    <w:p>
      <w:r>
        <w:rPr>
          <w:rFonts w:ascii="Consolas" w:hAnsi="Consolas"/>
          <w:b w:val="0"/>
          <w:i w:val="0"/>
          <w:sz w:val="19"/>
        </w:rPr>
        <w:t>8. Modify world state and create second save.</w:t>
      </w:r>
    </w:p>
    <w:p>
      <w:r>
        <w:rPr>
          <w:rFonts w:ascii="Consolas" w:hAnsi="Consolas"/>
          <w:b w:val="0"/>
          <w:i w:val="0"/>
          <w:sz w:val="19"/>
        </w:rPr>
        <w:t>9. Simulate failed/partial write and verify previous save remains valid.</w:t>
      </w:r>
    </w:p>
    <w:p>
      <w:r>
        <w:rPr>
          <w:rFonts w:ascii="Consolas" w:hAnsi="Consolas"/>
          <w:b w:val="0"/>
          <w:i w:val="0"/>
          <w:sz w:val="19"/>
        </w:rPr>
        <w:t>10. Corrupt a test save and verify rejection/recovery path.</w:t>
      </w:r>
    </w:p>
    <w:p>
      <w:r>
        <w:rPr>
          <w:rFonts w:ascii="Consolas" w:hAnsi="Consolas"/>
          <w:b w:val="0"/>
          <w:i w:val="0"/>
          <w:sz w:val="19"/>
        </w:rPr>
        <w:t>11. Test an older supported save through migration.</w:t>
      </w:r>
    </w:p>
    <w:p>
      <w:r>
        <w:rPr>
          <w:rFonts w:ascii="Consolas" w:hAnsi="Consolas"/>
          <w:b w:val="0"/>
          <w:i w:val="0"/>
          <w:sz w:val="19"/>
        </w:rPr>
        <w:t>12. Trigger autosave and verify bounded behavior.</w:t>
      </w:r>
    </w:p>
    <w:p>
      <w:r>
        <w:rPr>
          <w:rFonts w:ascii="Consolas" w:hAnsi="Consolas"/>
          <w:b w:val="0"/>
          <w:i w:val="0"/>
          <w:sz w:val="19"/>
        </w:rPr>
        <w:t>13. Verify Save/Load lifecycle events.</w:t>
      </w:r>
    </w:p>
    <w:p>
      <w:r>
        <w:rPr>
          <w:rFonts w:ascii="Consolas" w:hAnsi="Consolas"/>
          <w:b w:val="0"/>
          <w:i w:val="0"/>
          <w:sz w:val="19"/>
        </w:rPr>
        <w:t>14. Cleanly shutdown and restart again.</w:t>
      </w:r>
    </w:p>
    <w:p>
      <w:r>
        <w:rPr>
          <w:rFonts w:ascii="Arial" w:hAnsi="Arial"/>
          <w:b/>
          <w:i w:val="0"/>
          <w:sz w:val="26"/>
        </w:rPr>
        <w:t>15. Recovery and Failure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result</w:t>
            </w:r>
          </w:p>
        </w:tc>
      </w:tr>
      <w:tr>
        <w:tc>
          <w:tcPr>
            <w:tcW w:type="dxa" w:w="4819"/>
          </w:tcPr>
          <w:p>
            <w:r>
              <w:rPr>
                <w:rFonts w:ascii="Arial" w:hAnsi="Arial"/>
                <w:b w:val="0"/>
                <w:i w:val="0"/>
                <w:sz w:val="17"/>
              </w:rPr>
              <w:t>Process crash during save</w:t>
            </w:r>
          </w:p>
        </w:tc>
        <w:tc>
          <w:tcPr>
            <w:tcW w:type="dxa" w:w="4819"/>
          </w:tcPr>
          <w:p>
            <w:r>
              <w:rPr>
                <w:rFonts w:ascii="Arial" w:hAnsi="Arial"/>
                <w:b w:val="0"/>
                <w:i w:val="0"/>
                <w:sz w:val="17"/>
              </w:rPr>
              <w:t>Previous valid save remains usable.</w:t>
            </w:r>
          </w:p>
        </w:tc>
      </w:tr>
      <w:tr>
        <w:tc>
          <w:tcPr>
            <w:tcW w:type="dxa" w:w="4819"/>
          </w:tcPr>
          <w:p>
            <w:r>
              <w:rPr>
                <w:rFonts w:ascii="Arial" w:hAnsi="Arial"/>
                <w:b w:val="0"/>
                <w:i w:val="0"/>
                <w:sz w:val="17"/>
              </w:rPr>
              <w:t>Power loss during save</w:t>
            </w:r>
          </w:p>
        </w:tc>
        <w:tc>
          <w:tcPr>
            <w:tcW w:type="dxa" w:w="4819"/>
          </w:tcPr>
          <w:p>
            <w:r>
              <w:rPr>
                <w:rFonts w:ascii="Arial" w:hAnsi="Arial"/>
                <w:b w:val="0"/>
                <w:i w:val="0"/>
                <w:sz w:val="17"/>
              </w:rPr>
              <w:t>Startup identifies incomplete state and preserves valid save.</w:t>
            </w:r>
          </w:p>
        </w:tc>
      </w:tr>
      <w:tr>
        <w:tc>
          <w:tcPr>
            <w:tcW w:type="dxa" w:w="4819"/>
          </w:tcPr>
          <w:p>
            <w:r>
              <w:rPr>
                <w:rFonts w:ascii="Arial" w:hAnsi="Arial"/>
                <w:b w:val="0"/>
                <w:i w:val="0"/>
                <w:sz w:val="17"/>
              </w:rPr>
              <w:t>DB transaction failure</w:t>
            </w:r>
          </w:p>
        </w:tc>
        <w:tc>
          <w:tcPr>
            <w:tcW w:type="dxa" w:w="4819"/>
          </w:tcPr>
          <w:p>
            <w:r>
              <w:rPr>
                <w:rFonts w:ascii="Arial" w:hAnsi="Arial"/>
                <w:b w:val="0"/>
                <w:i w:val="0"/>
                <w:sz w:val="17"/>
              </w:rPr>
              <w:t>Rollback.</w:t>
            </w:r>
          </w:p>
        </w:tc>
      </w:tr>
      <w:tr>
        <w:tc>
          <w:tcPr>
            <w:tcW w:type="dxa" w:w="4819"/>
          </w:tcPr>
          <w:p>
            <w:r>
              <w:rPr>
                <w:rFonts w:ascii="Arial" w:hAnsi="Arial"/>
                <w:b w:val="0"/>
                <w:i w:val="0"/>
                <w:sz w:val="17"/>
              </w:rPr>
              <w:t>Backup failure</w:t>
            </w:r>
          </w:p>
        </w:tc>
        <w:tc>
          <w:tcPr>
            <w:tcW w:type="dxa" w:w="4819"/>
          </w:tcPr>
          <w:p>
            <w:r>
              <w:rPr>
                <w:rFonts w:ascii="Arial" w:hAnsi="Arial"/>
                <w:b w:val="0"/>
                <w:i w:val="0"/>
                <w:sz w:val="17"/>
              </w:rPr>
              <w:t>No false safe-save result.</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Original preserved.</w:t>
            </w:r>
          </w:p>
        </w:tc>
      </w:tr>
      <w:tr>
        <w:tc>
          <w:tcPr>
            <w:tcW w:type="dxa" w:w="4819"/>
          </w:tcPr>
          <w:p>
            <w:r>
              <w:rPr>
                <w:rFonts w:ascii="Arial" w:hAnsi="Arial"/>
                <w:b w:val="0"/>
                <w:i w:val="0"/>
                <w:sz w:val="17"/>
              </w:rPr>
              <w:t>Load activation failure</w:t>
            </w:r>
          </w:p>
        </w:tc>
        <w:tc>
          <w:tcPr>
            <w:tcW w:type="dxa" w:w="4819"/>
          </w:tcPr>
          <w:p>
            <w:r>
              <w:rPr>
                <w:rFonts w:ascii="Arial" w:hAnsi="Arial"/>
                <w:b w:val="0"/>
                <w:i w:val="0"/>
                <w:sz w:val="17"/>
              </w:rPr>
              <w:t>Current runtime state not silently lost.</w:t>
            </w:r>
          </w:p>
        </w:tc>
      </w:tr>
      <w:tr>
        <w:tc>
          <w:tcPr>
            <w:tcW w:type="dxa" w:w="4819"/>
          </w:tcPr>
          <w:p>
            <w:r>
              <w:rPr>
                <w:rFonts w:ascii="Arial" w:hAnsi="Arial"/>
                <w:b w:val="0"/>
                <w:i w:val="0"/>
                <w:sz w:val="17"/>
              </w:rPr>
              <w:t>Event subsystem failure</w:t>
            </w:r>
          </w:p>
        </w:tc>
        <w:tc>
          <w:tcPr>
            <w:tcW w:type="dxa" w:w="4819"/>
          </w:tcPr>
          <w:p>
            <w:r>
              <w:rPr>
                <w:rFonts w:ascii="Arial" w:hAnsi="Arial"/>
                <w:b w:val="0"/>
                <w:i w:val="0"/>
                <w:sz w:val="17"/>
              </w:rPr>
              <w:t>Persistence result remains truthful.</w:t>
            </w:r>
          </w:p>
        </w:tc>
      </w:tr>
      <w:tr>
        <w:tc>
          <w:tcPr>
            <w:tcW w:type="dxa" w:w="4819"/>
          </w:tcPr>
          <w:p>
            <w:r>
              <w:rPr>
                <w:rFonts w:ascii="Arial" w:hAnsi="Arial"/>
                <w:b w:val="0"/>
                <w:i w:val="0"/>
                <w:sz w:val="17"/>
              </w:rPr>
              <w:t>Disk full</w:t>
            </w:r>
          </w:p>
        </w:tc>
        <w:tc>
          <w:tcPr>
            <w:tcW w:type="dxa" w:w="4819"/>
          </w:tcPr>
          <w:p>
            <w:r>
              <w:rPr>
                <w:rFonts w:ascii="Arial" w:hAnsi="Arial"/>
                <w:b w:val="0"/>
                <w:i w:val="0"/>
                <w:sz w:val="17"/>
              </w:rPr>
              <w:t>Controlled failure; no silent deletion.</w:t>
            </w:r>
          </w:p>
        </w:tc>
      </w:tr>
    </w:tbl>
    <w:p/>
    <w:p>
      <w:r>
        <w:rPr>
          <w:rFonts w:ascii="Arial" w:hAnsi="Arial"/>
          <w:b/>
          <w:i w:val="0"/>
          <w:sz w:val="26"/>
        </w:rPr>
        <w:t>16. Definition of Done — ARCH-011</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Done when</w:t>
            </w:r>
          </w:p>
        </w:tc>
      </w:tr>
      <w:tr>
        <w:tc>
          <w:tcPr>
            <w:tcW w:type="dxa" w:w="4819"/>
          </w:tcPr>
          <w:p>
            <w:r>
              <w:rPr>
                <w:rFonts w:ascii="Arial" w:hAnsi="Arial"/>
                <w:b w:val="0"/>
                <w:i w:val="0"/>
                <w:sz w:val="17"/>
              </w:rPr>
              <w:t>Scope</w:t>
            </w:r>
          </w:p>
        </w:tc>
        <w:tc>
          <w:tcPr>
            <w:tcW w:type="dxa" w:w="4819"/>
          </w:tcPr>
          <w:p>
            <w:r>
              <w:rPr>
                <w:rFonts w:ascii="Arial" w:hAnsi="Arial"/>
                <w:b w:val="0"/>
                <w:i w:val="0"/>
                <w:sz w:val="17"/>
              </w:rPr>
              <w:t>Save System boundaries and ownership are documented.</w:t>
            </w:r>
          </w:p>
        </w:tc>
      </w:tr>
      <w:tr>
        <w:tc>
          <w:tcPr>
            <w:tcW w:type="dxa" w:w="4819"/>
          </w:tcPr>
          <w:p>
            <w:r>
              <w:rPr>
                <w:rFonts w:ascii="Arial" w:hAnsi="Arial"/>
                <w:b w:val="0"/>
                <w:i w:val="0"/>
                <w:sz w:val="17"/>
              </w:rPr>
              <w:t>Data Model</w:t>
            </w:r>
          </w:p>
        </w:tc>
        <w:tc>
          <w:tcPr>
            <w:tcW w:type="dxa" w:w="4819"/>
          </w:tcPr>
          <w:p>
            <w:r>
              <w:rPr>
                <w:rFonts w:ascii="Arial" w:hAnsi="Arial"/>
                <w:b w:val="0"/>
                <w:i w:val="0"/>
                <w:sz w:val="17"/>
              </w:rPr>
              <w:t>Logical save structure and identity rules defined.</w:t>
            </w:r>
          </w:p>
        </w:tc>
      </w:tr>
      <w:tr>
        <w:tc>
          <w:tcPr>
            <w:tcW w:type="dxa" w:w="4819"/>
          </w:tcPr>
          <w:p>
            <w:r>
              <w:rPr>
                <w:rFonts w:ascii="Arial" w:hAnsi="Arial"/>
                <w:b w:val="0"/>
                <w:i w:val="0"/>
                <w:sz w:val="17"/>
              </w:rPr>
              <w:t>Format</w:t>
            </w:r>
          </w:p>
        </w:tc>
        <w:tc>
          <w:tcPr>
            <w:tcW w:type="dxa" w:w="4819"/>
          </w:tcPr>
          <w:p>
            <w:r>
              <w:rPr>
                <w:rFonts w:ascii="Arial" w:hAnsi="Arial"/>
                <w:b w:val="0"/>
                <w:i w:val="0"/>
                <w:sz w:val="17"/>
              </w:rPr>
              <w:t>Versioned save format defined.</w:t>
            </w:r>
          </w:p>
        </w:tc>
      </w:tr>
      <w:tr>
        <w:tc>
          <w:tcPr>
            <w:tcW w:type="dxa" w:w="4819"/>
          </w:tcPr>
          <w:p>
            <w:r>
              <w:rPr>
                <w:rFonts w:ascii="Arial" w:hAnsi="Arial"/>
                <w:b w:val="0"/>
                <w:i w:val="0"/>
                <w:sz w:val="17"/>
              </w:rPr>
              <w:t>Transactions</w:t>
            </w:r>
          </w:p>
        </w:tc>
        <w:tc>
          <w:tcPr>
            <w:tcW w:type="dxa" w:w="4819"/>
          </w:tcPr>
          <w:p>
            <w:r>
              <w:rPr>
                <w:rFonts w:ascii="Arial" w:hAnsi="Arial"/>
                <w:b w:val="0"/>
                <w:i w:val="0"/>
                <w:sz w:val="17"/>
              </w:rPr>
              <w:t>Atomicity, concurrency and consistency rules defined.</w:t>
            </w:r>
          </w:p>
        </w:tc>
      </w:tr>
      <w:tr>
        <w:tc>
          <w:tcPr>
            <w:tcW w:type="dxa" w:w="4819"/>
          </w:tcPr>
          <w:p>
            <w:r>
              <w:rPr>
                <w:rFonts w:ascii="Arial" w:hAnsi="Arial"/>
                <w:b w:val="0"/>
                <w:i w:val="0"/>
                <w:sz w:val="17"/>
              </w:rPr>
              <w:t>Migration</w:t>
            </w:r>
          </w:p>
        </w:tc>
        <w:tc>
          <w:tcPr>
            <w:tcW w:type="dxa" w:w="4819"/>
          </w:tcPr>
          <w:p>
            <w:r>
              <w:rPr>
                <w:rFonts w:ascii="Arial" w:hAnsi="Arial"/>
                <w:b w:val="0"/>
                <w:i w:val="0"/>
                <w:sz w:val="17"/>
              </w:rPr>
              <w:t>Supported version migration and rollback rules defined.</w:t>
            </w:r>
          </w:p>
        </w:tc>
      </w:tr>
      <w:tr>
        <w:tc>
          <w:tcPr>
            <w:tcW w:type="dxa" w:w="4819"/>
          </w:tcPr>
          <w:p>
            <w:r>
              <w:rPr>
                <w:rFonts w:ascii="Arial" w:hAnsi="Arial"/>
                <w:b w:val="0"/>
                <w:i w:val="0"/>
                <w:sz w:val="17"/>
              </w:rPr>
              <w:t>Backup</w:t>
            </w:r>
          </w:p>
        </w:tc>
        <w:tc>
          <w:tcPr>
            <w:tcW w:type="dxa" w:w="4819"/>
          </w:tcPr>
          <w:p>
            <w:r>
              <w:rPr>
                <w:rFonts w:ascii="Arial" w:hAnsi="Arial"/>
                <w:b w:val="0"/>
                <w:i w:val="0"/>
                <w:sz w:val="17"/>
              </w:rPr>
              <w:t>Backup strategy and retention policy defined.</w:t>
            </w:r>
          </w:p>
        </w:tc>
      </w:tr>
      <w:tr>
        <w:tc>
          <w:tcPr>
            <w:tcW w:type="dxa" w:w="4819"/>
          </w:tcPr>
          <w:p>
            <w:r>
              <w:rPr>
                <w:rFonts w:ascii="Arial" w:hAnsi="Arial"/>
                <w:b w:val="0"/>
                <w:i w:val="0"/>
                <w:sz w:val="17"/>
              </w:rPr>
              <w:t>Recovery</w:t>
            </w:r>
          </w:p>
        </w:tc>
        <w:tc>
          <w:tcPr>
            <w:tcW w:type="dxa" w:w="4819"/>
          </w:tcPr>
          <w:p>
            <w:r>
              <w:rPr>
                <w:rFonts w:ascii="Arial" w:hAnsi="Arial"/>
                <w:b w:val="0"/>
                <w:i w:val="0"/>
                <w:sz w:val="17"/>
              </w:rPr>
              <w:t>Corruption and recovery workflows defined.</w:t>
            </w:r>
          </w:p>
        </w:tc>
      </w:tr>
      <w:tr>
        <w:tc>
          <w:tcPr>
            <w:tcW w:type="dxa" w:w="4819"/>
          </w:tcPr>
          <w:p>
            <w:r>
              <w:rPr>
                <w:rFonts w:ascii="Arial" w:hAnsi="Arial"/>
                <w:b w:val="0"/>
                <w:i w:val="0"/>
                <w:sz w:val="17"/>
              </w:rPr>
              <w:t>Validation</w:t>
            </w:r>
          </w:p>
        </w:tc>
        <w:tc>
          <w:tcPr>
            <w:tcW w:type="dxa" w:w="4819"/>
          </w:tcPr>
          <w:p>
            <w:r>
              <w:rPr>
                <w:rFonts w:ascii="Arial" w:hAnsi="Arial"/>
                <w:b w:val="0"/>
                <w:i w:val="0"/>
                <w:sz w:val="17"/>
              </w:rPr>
              <w:t>Load validation and activation pipeline defined.</w:t>
            </w:r>
          </w:p>
        </w:tc>
      </w:tr>
      <w:tr>
        <w:tc>
          <w:tcPr>
            <w:tcW w:type="dxa" w:w="4819"/>
          </w:tcPr>
          <w:p>
            <w:r>
              <w:rPr>
                <w:rFonts w:ascii="Arial" w:hAnsi="Arial"/>
                <w:b w:val="0"/>
                <w:i w:val="0"/>
                <w:sz w:val="17"/>
              </w:rPr>
              <w:t>Runtime Integration</w:t>
            </w:r>
          </w:p>
        </w:tc>
        <w:tc>
          <w:tcPr>
            <w:tcW w:type="dxa" w:w="4819"/>
          </w:tcPr>
          <w:p>
            <w:r>
              <w:rPr>
                <w:rFonts w:ascii="Arial" w:hAnsi="Arial"/>
                <w:b w:val="0"/>
                <w:i w:val="0"/>
                <w:sz w:val="17"/>
              </w:rPr>
              <w:t>Core/Scheduler/Game Adapter/Event integration defined.</w:t>
            </w:r>
          </w:p>
        </w:tc>
      </w:tr>
      <w:tr>
        <w:tc>
          <w:tcPr>
            <w:tcW w:type="dxa" w:w="4819"/>
          </w:tcPr>
          <w:p>
            <w:r>
              <w:rPr>
                <w:rFonts w:ascii="Arial" w:hAnsi="Arial"/>
                <w:b w:val="0"/>
                <w:i w:val="0"/>
                <w:sz w:val="17"/>
              </w:rPr>
              <w:t>Autosave</w:t>
            </w:r>
          </w:p>
        </w:tc>
        <w:tc>
          <w:tcPr>
            <w:tcW w:type="dxa" w:w="4819"/>
          </w:tcPr>
          <w:p>
            <w:r>
              <w:rPr>
                <w:rFonts w:ascii="Arial" w:hAnsi="Arial"/>
                <w:b w:val="0"/>
                <w:i w:val="0"/>
                <w:sz w:val="17"/>
              </w:rPr>
              <w:t>Autosave policy and safety rules defined.</w:t>
            </w:r>
          </w:p>
        </w:tc>
      </w:tr>
      <w:tr>
        <w:tc>
          <w:tcPr>
            <w:tcW w:type="dxa" w:w="4819"/>
          </w:tcPr>
          <w:p>
            <w:r>
              <w:rPr>
                <w:rFonts w:ascii="Arial" w:hAnsi="Arial"/>
                <w:b w:val="0"/>
                <w:i w:val="0"/>
                <w:sz w:val="17"/>
              </w:rPr>
              <w:t>Security</w:t>
            </w:r>
          </w:p>
        </w:tc>
        <w:tc>
          <w:tcPr>
            <w:tcW w:type="dxa" w:w="4819"/>
          </w:tcPr>
          <w:p>
            <w:r>
              <w:rPr>
                <w:rFonts w:ascii="Arial" w:hAnsi="Arial"/>
                <w:b w:val="0"/>
                <w:i w:val="0"/>
                <w:sz w:val="17"/>
              </w:rPr>
              <w:t>Untrusted save handling defined.</w:t>
            </w:r>
          </w:p>
        </w:tc>
      </w:tr>
      <w:tr>
        <w:tc>
          <w:tcPr>
            <w:tcW w:type="dxa" w:w="4819"/>
          </w:tcPr>
          <w:p>
            <w:r>
              <w:rPr>
                <w:rFonts w:ascii="Arial" w:hAnsi="Arial"/>
                <w:b w:val="0"/>
                <w:i w:val="0"/>
                <w:sz w:val="17"/>
              </w:rPr>
              <w:t>Testing</w:t>
            </w:r>
          </w:p>
        </w:tc>
        <w:tc>
          <w:tcPr>
            <w:tcW w:type="dxa" w:w="4819"/>
          </w:tcPr>
          <w:p>
            <w:r>
              <w:rPr>
                <w:rFonts w:ascii="Arial" w:hAnsi="Arial"/>
                <w:b w:val="0"/>
                <w:i w:val="0"/>
                <w:sz w:val="17"/>
              </w:rPr>
              <w:t>Acceptance and end-to-end testing defined.</w:t>
            </w:r>
          </w:p>
        </w:tc>
      </w:tr>
    </w:tbl>
    <w:p/>
    <w:p>
      <w:r>
        <w:rPr>
          <w:rFonts w:ascii="Arial" w:hAnsi="Arial"/>
          <w:b/>
          <w:i w:val="0"/>
          <w:sz w:val="26"/>
        </w:rPr>
        <w:t>17. Final Save System Architecture Summary</w:t>
      </w:r>
    </w:p>
    <w:p>
      <w:r>
        <w:rPr>
          <w:rFonts w:ascii="Consolas" w:hAnsi="Consolas"/>
          <w:b w:val="0"/>
          <w:i w:val="0"/>
          <w:sz w:val="18"/>
        </w:rPr>
        <w:t>Runtime / User Request</w:t>
      </w:r>
    </w:p>
    <w:p>
      <w:r>
        <w:rPr>
          <w:rFonts w:ascii="Consolas" w:hAnsi="Consolas"/>
          <w:b w:val="0"/>
          <w:i w:val="0"/>
          <w:sz w:val="18"/>
        </w:rPr>
        <w:t xml:space="preserve">        │</w:t>
      </w:r>
    </w:p>
    <w:p>
      <w:r>
        <w:rPr>
          <w:rFonts w:ascii="Consolas" w:hAnsi="Consolas"/>
          <w:b w:val="0"/>
          <w:i w:val="0"/>
          <w:sz w:val="18"/>
        </w:rPr>
        <w:t xml:space="preserve">        ├── Manual Save</w:t>
      </w:r>
    </w:p>
    <w:p>
      <w:r>
        <w:rPr>
          <w:rFonts w:ascii="Consolas" w:hAnsi="Consolas"/>
          <w:b w:val="0"/>
          <w:i w:val="0"/>
          <w:sz w:val="18"/>
        </w:rPr>
        <w:t xml:space="preserve">        ├── Autosave</w:t>
      </w:r>
    </w:p>
    <w:p>
      <w:r>
        <w:rPr>
          <w:rFonts w:ascii="Consolas" w:hAnsi="Consolas"/>
          <w:b w:val="0"/>
          <w:i w:val="0"/>
          <w:sz w:val="18"/>
        </w:rPr>
        <w:t xml:space="preserve">        └── Recovery / Load</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Save Manager</w:t>
      </w:r>
    </w:p>
    <w:p>
      <w:r>
        <w:rPr>
          <w:rFonts w:ascii="Consolas" w:hAnsi="Consolas"/>
          <w:b w:val="0"/>
          <w:i w:val="0"/>
          <w:sz w:val="18"/>
        </w:rPr>
        <w:t xml:space="preserve">        │</w:t>
      </w:r>
    </w:p>
    <w:p>
      <w:r>
        <w:rPr>
          <w:rFonts w:ascii="Consolas" w:hAnsi="Consolas"/>
          <w:b w:val="0"/>
          <w:i w:val="0"/>
          <w:sz w:val="18"/>
        </w:rPr>
        <w:t xml:space="preserve">        ├── Snapshot</w:t>
      </w:r>
    </w:p>
    <w:p>
      <w:r>
        <w:rPr>
          <w:rFonts w:ascii="Consolas" w:hAnsi="Consolas"/>
          <w:b w:val="0"/>
          <w:i w:val="0"/>
          <w:sz w:val="18"/>
        </w:rPr>
        <w:t xml:space="preserve">        ├── Serialize / Deserialize</w:t>
      </w:r>
    </w:p>
    <w:p>
      <w:r>
        <w:rPr>
          <w:rFonts w:ascii="Consolas" w:hAnsi="Consolas"/>
          <w:b w:val="0"/>
          <w:i w:val="0"/>
          <w:sz w:val="18"/>
        </w:rPr>
        <w:t xml:space="preserve">        ├── Validate</w:t>
      </w:r>
    </w:p>
    <w:p>
      <w:r>
        <w:rPr>
          <w:rFonts w:ascii="Consolas" w:hAnsi="Consolas"/>
          <w:b w:val="0"/>
          <w:i w:val="0"/>
          <w:sz w:val="18"/>
        </w:rPr>
        <w:t xml:space="preserve">        ├── Migrate</w:t>
      </w:r>
    </w:p>
    <w:p>
      <w:r>
        <w:rPr>
          <w:rFonts w:ascii="Consolas" w:hAnsi="Consolas"/>
          <w:b w:val="0"/>
          <w:i w:val="0"/>
          <w:sz w:val="18"/>
        </w:rPr>
        <w:t xml:space="preserve">        ├── Backup / Recover</w:t>
      </w:r>
    </w:p>
    <w:p>
      <w:r>
        <w:rPr>
          <w:rFonts w:ascii="Consolas" w:hAnsi="Consolas"/>
          <w:b w:val="0"/>
          <w:i w:val="0"/>
          <w:sz w:val="18"/>
        </w:rPr>
        <w:t xml:space="preserve">        └── Activate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Repository Boundary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SQLite State      Save Artifacts</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Atomic Commit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Valid Active  Recovery</w:t>
      </w:r>
    </w:p>
    <w:p>
      <w:r>
        <w:rPr>
          <w:rFonts w:ascii="Consolas" w:hAnsi="Consolas"/>
          <w:b w:val="0"/>
          <w:i w:val="0"/>
          <w:sz w:val="18"/>
        </w:rPr>
        <w:t xml:space="preserve">      State       Source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Event Engine</w:t>
      </w:r>
    </w:p>
    <w:p>
      <w:r>
        <w:rPr>
          <w:rFonts w:ascii="Consolas" w:hAnsi="Consolas"/>
          <w:b w:val="0"/>
          <w:i w:val="0"/>
          <w:sz w:val="18"/>
        </w:rPr>
      </w:r>
    </w:p>
    <w:p>
      <w:r>
        <w:rPr>
          <w:rFonts w:ascii="Consolas" w:hAnsi="Consolas"/>
          <w:b w:val="0"/>
          <w:i w:val="0"/>
          <w:sz w:val="18"/>
        </w:rPr>
        <w:t>Security:</w:t>
      </w:r>
    </w:p>
    <w:p>
      <w:r>
        <w:rPr>
          <w:rFonts w:ascii="Consolas" w:hAnsi="Consolas"/>
          <w:b w:val="0"/>
          <w:i w:val="0"/>
          <w:sz w:val="18"/>
        </w:rPr>
        <w:t>Save Content ──X──► Code Execution / Secrets / Arbitrary Privileges</w:t>
      </w:r>
    </w:p>
    <w:p>
      <w:r>
        <w:rPr>
          <w:rFonts w:ascii="Arial" w:hAnsi="Arial"/>
          <w:b/>
          <w:i w:val="0"/>
          <w:sz w:val="26"/>
        </w:rPr>
        <w:t>18. Final Architecture Rules</w:t>
      </w:r>
    </w:p>
    <w:p>
      <w:pPr>
        <w:pStyle w:val="ListBullet"/>
      </w:pPr>
      <w:r>
        <w:rPr>
          <w:rFonts w:ascii="Arial" w:hAnsi="Arial"/>
          <w:b w:val="0"/>
          <w:i w:val="0"/>
          <w:sz w:val="20"/>
        </w:rPr>
        <w:t>The last confirmed valid save remains authoritative until a new save is successfully committed.</w:t>
      </w:r>
    </w:p>
    <w:p>
      <w:pPr>
        <w:pStyle w:val="ListBullet"/>
      </w:pPr>
      <w:r>
        <w:rPr>
          <w:rFonts w:ascii="Arial" w:hAnsi="Arial"/>
          <w:b w:val="0"/>
          <w:i w:val="0"/>
          <w:sz w:val="20"/>
        </w:rPr>
        <w:t>Save and Load operate through staging and validation boundaries.</w:t>
      </w:r>
    </w:p>
    <w:p>
      <w:pPr>
        <w:pStyle w:val="ListBullet"/>
      </w:pPr>
      <w:r>
        <w:rPr>
          <w:rFonts w:ascii="Arial" w:hAnsi="Arial"/>
          <w:b w:val="0"/>
          <w:i w:val="0"/>
          <w:sz w:val="20"/>
        </w:rPr>
        <w:t>Modules do not write directly to SQLite.</w:t>
      </w:r>
    </w:p>
    <w:p>
      <w:pPr>
        <w:pStyle w:val="ListBullet"/>
      </w:pPr>
      <w:r>
        <w:rPr>
          <w:rFonts w:ascii="Arial" w:hAnsi="Arial"/>
          <w:b w:val="0"/>
          <w:i w:val="0"/>
          <w:sz w:val="20"/>
        </w:rPr>
        <w:t>Save format is versioned and migration is explicit.</w:t>
      </w:r>
    </w:p>
    <w:p>
      <w:pPr>
        <w:pStyle w:val="ListBullet"/>
      </w:pPr>
      <w:r>
        <w:rPr>
          <w:rFonts w:ascii="Arial" w:hAnsi="Arial"/>
          <w:b w:val="0"/>
          <w:i w:val="0"/>
          <w:sz w:val="20"/>
        </w:rPr>
        <w:t>Backup/recovery are part of normal save safety, not optional afterthoughts.</w:t>
      </w:r>
    </w:p>
    <w:p>
      <w:pPr>
        <w:pStyle w:val="ListBullet"/>
      </w:pPr>
      <w:r>
        <w:rPr>
          <w:rFonts w:ascii="Arial" w:hAnsi="Arial"/>
          <w:b w:val="0"/>
          <w:i w:val="0"/>
          <w:sz w:val="20"/>
        </w:rPr>
        <w:t>Configuration, Plugin Registry and Secrets remain separate logical ownership domains.</w:t>
      </w:r>
    </w:p>
    <w:p>
      <w:pPr>
        <w:pStyle w:val="ListBullet"/>
      </w:pPr>
      <w:r>
        <w:rPr>
          <w:rFonts w:ascii="Arial" w:hAnsi="Arial"/>
          <w:b w:val="0"/>
          <w:i w:val="0"/>
          <w:sz w:val="20"/>
        </w:rPr>
        <w:t>Autosave is policy-driven and bounded.</w:t>
      </w:r>
    </w:p>
    <w:p>
      <w:pPr>
        <w:pStyle w:val="ListBullet"/>
      </w:pPr>
      <w:r>
        <w:rPr>
          <w:rFonts w:ascii="Arial" w:hAnsi="Arial"/>
          <w:b w:val="0"/>
          <w:i w:val="0"/>
          <w:sz w:val="20"/>
        </w:rPr>
        <w:t>Save events reflect real commit/load state.</w:t>
      </w:r>
    </w:p>
    <w:p>
      <w:pPr>
        <w:pStyle w:val="ListBullet"/>
      </w:pPr>
      <w:r>
        <w:rPr>
          <w:rFonts w:ascii="Arial" w:hAnsi="Arial"/>
          <w:b w:val="0"/>
          <w:i w:val="0"/>
          <w:sz w:val="20"/>
        </w:rPr>
        <w:t>Save content is untrusted data and is never executable.</w:t>
      </w:r>
    </w:p>
    <w:p>
      <w:pPr>
        <w:pStyle w:val="ListBullet"/>
      </w:pPr>
      <w:r>
        <w:rPr>
          <w:rFonts w:ascii="Arial" w:hAnsi="Arial"/>
          <w:b w:val="0"/>
          <w:i w:val="0"/>
          <w:sz w:val="20"/>
        </w:rPr>
        <w:t>Security, integrity, migration and recovery are release acceptance requirements.</w:t>
      </w:r>
    </w:p>
    <w:p>
      <w:r>
        <w:rPr>
          <w:rFonts w:ascii="Arial" w:hAnsi="Arial"/>
          <w:b/>
          <w:i w:val="0"/>
          <w:sz w:val="26"/>
        </w:rPr>
        <w:t>19. Relationship to Next Architecture Documents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Next document</w:t>
            </w:r>
          </w:p>
        </w:tc>
        <w:tc>
          <w:tcPr>
            <w:tcW w:type="dxa" w:w="4819"/>
          </w:tcPr>
          <w:p>
            <w:r>
              <w:rPr>
                <w:rFonts w:ascii="Arial" w:hAnsi="Arial"/>
                <w:b/>
                <w:i w:val="0"/>
                <w:sz w:val="18"/>
              </w:rPr>
              <w:t>Purpose</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Define AI persistence/context interactions and provider integration.</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Record key save architecture decisions.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Detailed implementation/module specification.</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Physical SQLite design and transaction details.</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Concrete Skyrim runtime save/load integration.</w:t>
            </w:r>
          </w:p>
        </w:tc>
      </w:tr>
      <w:tr>
        <w:tc>
          <w:tcPr>
            <w:tcW w:type="dxa" w:w="4819"/>
          </w:tcPr>
          <w:p>
            <w:r>
              <w:rPr>
                <w:rFonts w:ascii="Arial" w:hAnsi="Arial"/>
                <w:b w:val="0"/>
                <w:i w:val="0"/>
                <w:sz w:val="17"/>
              </w:rPr>
              <w:t>MOD-012 Scheduler</w:t>
            </w:r>
          </w:p>
        </w:tc>
        <w:tc>
          <w:tcPr>
            <w:tcW w:type="dxa" w:w="4819"/>
          </w:tcPr>
          <w:p>
            <w:r>
              <w:rPr>
                <w:rFonts w:ascii="Arial" w:hAnsi="Arial"/>
                <w:b w:val="0"/>
                <w:i w:val="0"/>
                <w:sz w:val="17"/>
              </w:rPr>
              <w:t>Autosave scheduling contract.</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Save/load event contract.</w:t>
            </w:r>
          </w:p>
        </w:tc>
      </w:tr>
    </w:tbl>
    <w:p/>
    <w:p>
      <w:r>
        <w:rPr>
          <w:rFonts w:ascii="Arial" w:hAnsi="Arial"/>
          <w:b/>
          <w:i w:val="0"/>
          <w:sz w:val="26"/>
        </w:rPr>
        <w:t>20. ARCH-011 Acceptance Statement</w:t>
      </w:r>
    </w:p>
    <w:p>
      <w:r>
        <w:rPr>
          <w:rFonts w:ascii="Arial" w:hAnsi="Arial"/>
          <w:b w:val="0"/>
          <w:i w:val="0"/>
          <w:sz w:val="21"/>
        </w:rPr>
        <w:t>ARCH-011 Version 1.0 считается архитектурно завершённым, когда save data model, serialization, transactions, versioning, migration, backup, recovery, validation, runtime activation, autosave, events, security и acceptance tests согласованы с ARCH-008/009/010 и соответствующими module/sequence documents.</w:t>
      </w:r>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Created ARCH-011 Part 08: testing, acceptance criteria and final architecture summary.</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