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FB3" w:rsidRPr="005303BF" w:rsidRDefault="007F6125" w:rsidP="00837FB3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5653951</wp:posOffset>
                </wp:positionH>
                <wp:positionV relativeFrom="paragraph">
                  <wp:posOffset>-388501</wp:posOffset>
                </wp:positionV>
                <wp:extent cx="418744" cy="264919"/>
                <wp:effectExtent l="0" t="0" r="19685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44" cy="2649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445.2pt;margin-top:-30.6pt;width:32.95pt;height: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837FB3" w:rsidRPr="002110CD">
        <w:rPr>
          <w:rFonts w:ascii="Arial" w:hAnsi="Arial" w:cs="Arial"/>
          <w:sz w:val="36"/>
          <w:szCs w:val="36"/>
        </w:rPr>
        <w:t>Колледж Автономной некоммерческой образовательной организации высшего образования</w:t>
      </w:r>
    </w:p>
    <w:p w:rsidR="00837FB3" w:rsidRPr="005303BF" w:rsidRDefault="00837FB3" w:rsidP="00837FB3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«</w:t>
      </w:r>
      <w:r w:rsidRPr="005303BF">
        <w:rPr>
          <w:rFonts w:ascii="Arial" w:hAnsi="Arial" w:cs="Arial"/>
          <w:sz w:val="36"/>
          <w:szCs w:val="36"/>
        </w:rPr>
        <w:t xml:space="preserve">Научно-технологический университет </w:t>
      </w:r>
      <w:r>
        <w:rPr>
          <w:rFonts w:ascii="Arial" w:hAnsi="Arial" w:cs="Arial"/>
          <w:sz w:val="36"/>
          <w:szCs w:val="36"/>
        </w:rPr>
        <w:t>«</w:t>
      </w:r>
      <w:r w:rsidRPr="005303BF">
        <w:rPr>
          <w:rFonts w:ascii="Arial" w:hAnsi="Arial" w:cs="Arial"/>
          <w:sz w:val="36"/>
          <w:szCs w:val="36"/>
        </w:rPr>
        <w:t>Сириус</w:t>
      </w:r>
      <w:r>
        <w:rPr>
          <w:rFonts w:ascii="Arial" w:hAnsi="Arial" w:cs="Arial"/>
          <w:sz w:val="36"/>
          <w:szCs w:val="36"/>
        </w:rPr>
        <w:t>»</w:t>
      </w:r>
    </w:p>
    <w:p w:rsidR="00837FB3" w:rsidRPr="00705740" w:rsidRDefault="00837FB3" w:rsidP="00837FB3">
      <w:pPr>
        <w:spacing w:before="3000" w:after="0" w:line="240" w:lineRule="aut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 xml:space="preserve">Доклад </w:t>
      </w:r>
      <w:r w:rsidRPr="00837FB3">
        <w:rPr>
          <w:rFonts w:ascii="Arial" w:hAnsi="Arial" w:cs="Arial"/>
          <w:b/>
          <w:sz w:val="48"/>
          <w:szCs w:val="28"/>
        </w:rPr>
        <w:t>по дисциплине “Введение в специальность”</w:t>
      </w:r>
    </w:p>
    <w:p w:rsidR="00837FB3" w:rsidRPr="00705740" w:rsidRDefault="00837FB3" w:rsidP="00837FB3">
      <w:pPr>
        <w:spacing w:before="600" w:after="3000" w:line="240" w:lineRule="auto"/>
        <w:jc w:val="center"/>
        <w:rPr>
          <w:rFonts w:ascii="Arial" w:hAnsi="Arial" w:cs="Arial"/>
          <w:b/>
          <w:i/>
          <w:sz w:val="56"/>
          <w:szCs w:val="28"/>
        </w:rPr>
      </w:pPr>
      <w:r>
        <w:rPr>
          <w:rFonts w:ascii="Arial" w:hAnsi="Arial" w:cs="Arial"/>
          <w:b/>
          <w:i/>
          <w:sz w:val="56"/>
          <w:szCs w:val="28"/>
        </w:rPr>
        <w:t>«Нейросети»</w:t>
      </w:r>
    </w:p>
    <w:p w:rsidR="00D1537A" w:rsidRPr="00705740" w:rsidRDefault="00D1537A" w:rsidP="00D1537A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 w:rsidRPr="00705740">
        <w:rPr>
          <w:rFonts w:ascii="Arial" w:hAnsi="Arial" w:cs="Arial"/>
          <w:sz w:val="32"/>
          <w:szCs w:val="32"/>
        </w:rPr>
        <w:t>Выполнила:</w:t>
      </w:r>
    </w:p>
    <w:p w:rsidR="00D1537A" w:rsidRPr="00705740" w:rsidRDefault="00D1537A" w:rsidP="00D1537A">
      <w:pPr>
        <w:spacing w:after="0" w:line="240" w:lineRule="auto"/>
        <w:ind w:left="5103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</w:t>
      </w:r>
      <w:r w:rsidRPr="00705740">
        <w:rPr>
          <w:rFonts w:ascii="Arial" w:hAnsi="Arial" w:cs="Arial"/>
          <w:sz w:val="32"/>
          <w:szCs w:val="32"/>
        </w:rPr>
        <w:t>тудентка 1 курса, группы 1.9.7.3</w:t>
      </w:r>
    </w:p>
    <w:p w:rsidR="00D1537A" w:rsidRPr="00705740" w:rsidRDefault="00D1537A" w:rsidP="00D1537A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 w:rsidRPr="00705740">
        <w:rPr>
          <w:rFonts w:ascii="Arial" w:hAnsi="Arial" w:cs="Arial"/>
          <w:sz w:val="32"/>
          <w:szCs w:val="32"/>
        </w:rPr>
        <w:t>Зорина Екатерина</w:t>
      </w:r>
    </w:p>
    <w:p w:rsidR="00D1537A" w:rsidRPr="00705740" w:rsidRDefault="00D1537A" w:rsidP="00D1537A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</w:t>
      </w:r>
      <w:r w:rsidRPr="00705740">
        <w:rPr>
          <w:rFonts w:ascii="Arial" w:hAnsi="Arial" w:cs="Arial"/>
          <w:sz w:val="32"/>
          <w:szCs w:val="32"/>
        </w:rPr>
        <w:t>роверил: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Старший преподаватель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Тенигин А. А.</w:t>
      </w:r>
    </w:p>
    <w:p w:rsidR="00886EE3" w:rsidRDefault="00837FB3" w:rsidP="00837FB3">
      <w:pPr>
        <w:spacing w:before="1800" w:after="0" w:line="240" w:lineRule="auto"/>
        <w:jc w:val="center"/>
        <w:rPr>
          <w:rFonts w:ascii="Arial" w:hAnsi="Arial" w:cs="Arial"/>
          <w:sz w:val="32"/>
          <w:szCs w:val="32"/>
        </w:rPr>
      </w:pPr>
      <w:r w:rsidRPr="00705740">
        <w:rPr>
          <w:rFonts w:ascii="Arial" w:hAnsi="Arial" w:cs="Arial"/>
          <w:sz w:val="32"/>
          <w:szCs w:val="32"/>
        </w:rPr>
        <w:t>Сочи, 2022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400947210"/>
        <w:docPartObj>
          <w:docPartGallery w:val="Table of Contents"/>
          <w:docPartUnique/>
        </w:docPartObj>
      </w:sdtPr>
      <w:sdtContent>
        <w:p w:rsidR="00DC39D6" w:rsidRPr="00473818" w:rsidRDefault="00DC39D6" w:rsidP="00DC39D6">
          <w:pPr>
            <w:pStyle w:val="a5"/>
            <w:rPr>
              <w:rFonts w:ascii="Arial" w:hAnsi="Arial" w:cs="Arial"/>
              <w:color w:val="auto"/>
              <w:sz w:val="32"/>
              <w:szCs w:val="32"/>
            </w:rPr>
          </w:pPr>
          <w:r w:rsidRPr="00473818">
            <w:rPr>
              <w:rFonts w:ascii="Arial" w:hAnsi="Arial" w:cs="Arial"/>
              <w:color w:val="auto"/>
              <w:sz w:val="32"/>
              <w:szCs w:val="32"/>
            </w:rPr>
            <w:t>Оглавление</w:t>
          </w:r>
        </w:p>
        <w:p w:rsidR="00D1537A" w:rsidRDefault="00DC39D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30362" w:history="1">
            <w:r w:rsidR="00D1537A" w:rsidRPr="004C2134">
              <w:rPr>
                <w:rStyle w:val="a6"/>
                <w:noProof/>
              </w:rPr>
              <w:t>1</w:t>
            </w:r>
            <w:r w:rsidR="00D1537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537A" w:rsidRPr="004C2134">
              <w:rPr>
                <w:rStyle w:val="a6"/>
                <w:noProof/>
              </w:rPr>
              <w:t>Что такое нейросеть?</w:t>
            </w:r>
            <w:r w:rsidR="00D1537A">
              <w:rPr>
                <w:noProof/>
                <w:webHidden/>
              </w:rPr>
              <w:tab/>
            </w:r>
            <w:r w:rsidR="00D1537A">
              <w:rPr>
                <w:noProof/>
                <w:webHidden/>
              </w:rPr>
              <w:fldChar w:fldCharType="begin"/>
            </w:r>
            <w:r w:rsidR="00D1537A">
              <w:rPr>
                <w:noProof/>
                <w:webHidden/>
              </w:rPr>
              <w:instrText xml:space="preserve"> PAGEREF _Toc122030362 \h </w:instrText>
            </w:r>
            <w:r w:rsidR="00D1537A">
              <w:rPr>
                <w:noProof/>
                <w:webHidden/>
              </w:rPr>
            </w:r>
            <w:r w:rsidR="00D1537A">
              <w:rPr>
                <w:noProof/>
                <w:webHidden/>
              </w:rPr>
              <w:fldChar w:fldCharType="separate"/>
            </w:r>
            <w:r w:rsidR="00D1537A">
              <w:rPr>
                <w:noProof/>
                <w:webHidden/>
              </w:rPr>
              <w:t>3</w:t>
            </w:r>
            <w:r w:rsidR="00D1537A">
              <w:rPr>
                <w:noProof/>
                <w:webHidden/>
              </w:rPr>
              <w:fldChar w:fldCharType="end"/>
            </w:r>
          </w:hyperlink>
        </w:p>
        <w:p w:rsidR="00D1537A" w:rsidRDefault="00D1537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30363" w:history="1">
            <w:r w:rsidRPr="004C2134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134">
              <w:rPr>
                <w:rStyle w:val="a6"/>
                <w:noProof/>
              </w:rPr>
              <w:t>Когда появились искусственные нейронные сети?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37A" w:rsidRDefault="00D1537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30364" w:history="1">
            <w:r w:rsidRPr="004C2134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134">
              <w:rPr>
                <w:rStyle w:val="a6"/>
                <w:noProof/>
              </w:rPr>
              <w:t>Революция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37A" w:rsidRDefault="00D1537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30365" w:history="1">
            <w:r w:rsidRPr="004C2134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134">
              <w:rPr>
                <w:rStyle w:val="a6"/>
                <w:noProof/>
              </w:rPr>
              <w:t>Задачи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37A" w:rsidRDefault="00D1537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30366" w:history="1">
            <w:r w:rsidRPr="004C2134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134">
              <w:rPr>
                <w:rStyle w:val="a6"/>
                <w:noProof/>
              </w:rPr>
              <w:t>Виды обучения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37A" w:rsidRDefault="00D1537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30367" w:history="1">
            <w:r w:rsidRPr="004C2134">
              <w:rPr>
                <w:rStyle w:val="a6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134">
              <w:rPr>
                <w:rStyle w:val="a6"/>
                <w:noProof/>
              </w:rPr>
              <w:t>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37A" w:rsidRDefault="00D1537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30368" w:history="1">
            <w:r w:rsidRPr="004C2134">
              <w:rPr>
                <w:rStyle w:val="a6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134">
              <w:rPr>
                <w:rStyle w:val="a6"/>
                <w:noProof/>
              </w:rPr>
              <w:t>Обучение без учителя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37A" w:rsidRDefault="00D1537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30369" w:history="1">
            <w:r w:rsidRPr="004C2134">
              <w:rPr>
                <w:rStyle w:val="a6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134">
              <w:rPr>
                <w:rStyle w:val="a6"/>
                <w:noProof/>
              </w:rPr>
              <w:t>Обучение с частичным привлечением учителя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37A" w:rsidRDefault="00D1537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30370" w:history="1">
            <w:r w:rsidRPr="004C2134">
              <w:rPr>
                <w:rStyle w:val="a6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134">
              <w:rPr>
                <w:rStyle w:val="a6"/>
                <w:noProof/>
              </w:rPr>
              <w:t>Обучение с подкреплением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37A" w:rsidRDefault="00D1537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30371" w:history="1">
            <w:r w:rsidRPr="004C2134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134">
              <w:rPr>
                <w:rStyle w:val="a6"/>
                <w:noProof/>
              </w:rPr>
              <w:t>Глубокие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37A" w:rsidRDefault="00D1537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30372" w:history="1">
            <w:r w:rsidRPr="004C2134">
              <w:rPr>
                <w:rStyle w:val="a6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134">
              <w:rPr>
                <w:rStyle w:val="a6"/>
                <w:noProof/>
              </w:rPr>
              <w:t>Где применяются нейросети?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37A" w:rsidRDefault="00D1537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30373" w:history="1">
            <w:r w:rsidRPr="004C2134">
              <w:rPr>
                <w:rStyle w:val="a6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134">
              <w:rPr>
                <w:rStyle w:val="a6"/>
                <w:noProof/>
                <w:lang w:val="en-US"/>
              </w:rPr>
              <w:t>Deepfake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9D6" w:rsidRDefault="00DC39D6" w:rsidP="007F612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837FB3" w:rsidRPr="007F6125" w:rsidRDefault="00886EE3" w:rsidP="007F6125">
      <w:pPr>
        <w:rPr>
          <w:lang w:val="en-US"/>
        </w:rPr>
      </w:pPr>
      <w:r>
        <w:br w:type="page"/>
      </w:r>
    </w:p>
    <w:p w:rsidR="006A2504" w:rsidRDefault="00706011" w:rsidP="00DC39D6">
      <w:pPr>
        <w:pStyle w:val="1"/>
      </w:pPr>
      <w:bookmarkStart w:id="0" w:name="_Toc122030362"/>
      <w:r w:rsidRPr="006A2504">
        <w:lastRenderedPageBreak/>
        <w:t>Что такое нейросеть?</w:t>
      </w:r>
      <w:bookmarkEnd w:id="0"/>
    </w:p>
    <w:p w:rsidR="00730448" w:rsidRDefault="00730448" w:rsidP="00730448">
      <w:pPr>
        <w:ind w:firstLine="360"/>
        <w:rPr>
          <w:lang w:val="en-US"/>
        </w:rPr>
      </w:pPr>
      <w:r>
        <w:t>Нейронная сеть представляет собой математическую</w:t>
      </w:r>
      <w:r w:rsidRPr="00730448">
        <w:t xml:space="preserve"> модел</w:t>
      </w:r>
      <w:r>
        <w:t xml:space="preserve">ь, </w:t>
      </w:r>
      <w:r w:rsidR="009376F1">
        <w:t xml:space="preserve">особый </w:t>
      </w:r>
      <w:r>
        <w:t>компьютерный алгоритм, функционирование которого основано</w:t>
      </w:r>
      <w:r w:rsidRPr="00730448">
        <w:t xml:space="preserve"> на серии искусственных нейронов.</w:t>
      </w:r>
      <w:r w:rsidR="00F9129B" w:rsidRPr="00F9129B">
        <w:t>[6]</w:t>
      </w:r>
      <w:r>
        <w:t xml:space="preserve"> </w:t>
      </w:r>
      <w:r w:rsidR="00DC6EAA">
        <w:t>Суть этой системы такова</w:t>
      </w:r>
      <w:r w:rsidRPr="00730448">
        <w:t>, что ее не нужно предварительно программировать.</w:t>
      </w:r>
      <w:r w:rsidR="00DC6EAA">
        <w:t xml:space="preserve"> </w:t>
      </w:r>
      <w:r w:rsidR="00DC6EAA" w:rsidRPr="00DC6EAA">
        <w:t>Он</w:t>
      </w:r>
      <w:r w:rsidR="00DC6EAA">
        <w:t>а</w:t>
      </w:r>
      <w:r w:rsidR="00DC6EAA" w:rsidRPr="00DC6EAA">
        <w:t xml:space="preserve"> имитирует </w:t>
      </w:r>
      <w:r w:rsidR="00DC6EAA">
        <w:t>работу нейронов</w:t>
      </w:r>
      <w:r w:rsidR="009376F1">
        <w:t xml:space="preserve"> в мозге человека</w:t>
      </w:r>
      <w:r w:rsidR="00DC6EAA" w:rsidRPr="00DC6EAA">
        <w:t xml:space="preserve">, выполняет </w:t>
      </w:r>
      <w:r w:rsidR="00DC6EAA">
        <w:t>элементарные</w:t>
      </w:r>
      <w:r w:rsidR="00DC6EAA" w:rsidRPr="00DC6EAA">
        <w:t xml:space="preserve"> вычисления и учится на основе прошлого опыта.</w:t>
      </w:r>
      <w:r w:rsidR="00DC6EAA">
        <w:t xml:space="preserve"> </w:t>
      </w:r>
      <w:r w:rsidR="00DC6EAA" w:rsidRPr="00DC6EAA">
        <w:t xml:space="preserve">Искусственная нейронная сеть не зря получила свое название, ведь оно </w:t>
      </w:r>
      <w:r w:rsidR="00DC6EAA">
        <w:t>ссылается</w:t>
      </w:r>
      <w:r w:rsidR="00DC6EAA" w:rsidRPr="00DC6EAA">
        <w:t xml:space="preserve"> к работе нейронов в </w:t>
      </w:r>
      <w:r w:rsidR="00DC6EAA">
        <w:t>головном мозге, так как «</w:t>
      </w:r>
      <w:r w:rsidR="00DC6EAA" w:rsidRPr="00DC6EAA">
        <w:t>нейро</w:t>
      </w:r>
      <w:r w:rsidR="00DC6EAA">
        <w:t>»</w:t>
      </w:r>
      <w:r w:rsidR="00DC6EAA" w:rsidRPr="00DC6EAA">
        <w:t xml:space="preserve"> происходит от слова нейрон.</w:t>
      </w:r>
      <w:r w:rsidR="00F9129B">
        <w:t>[3</w:t>
      </w:r>
      <w:r w:rsidR="00F9129B" w:rsidRPr="00F9129B">
        <w:t>]</w:t>
      </w:r>
    </w:p>
    <w:p w:rsidR="006F3E73" w:rsidRDefault="006F3E73" w:rsidP="006F3E73">
      <w:pPr>
        <w:pStyle w:val="1"/>
      </w:pPr>
      <w:bookmarkStart w:id="1" w:name="_Toc122030363"/>
      <w:r>
        <w:t>Когда появились искусственные нейронные сети?</w:t>
      </w:r>
      <w:bookmarkEnd w:id="1"/>
    </w:p>
    <w:p w:rsidR="006F3E73" w:rsidRDefault="006F3E73" w:rsidP="0059336B">
      <w:r>
        <w:t>Как было сказано ранее, нейронные сети являются приме</w:t>
      </w:r>
      <w:r w:rsidR="0059336B">
        <w:t xml:space="preserve">ром математической конструкции, </w:t>
      </w:r>
      <w:r>
        <w:t xml:space="preserve">мотивированный и вдохновленный изучением человеческого мозга. </w:t>
      </w:r>
      <w:r w:rsidR="0059336B">
        <w:t>В связи с этим, конечно,</w:t>
      </w:r>
      <w:r>
        <w:t xml:space="preserve"> </w:t>
      </w:r>
      <w:r w:rsidR="0059336B">
        <w:t>нейронные сети довольно молоды по меркам истории математики; они не могли возникнуть во времена Аристотеля, который считал, что мозг охлаждает кровь и что это отличает человека от животных, потому что у нас есть большой орган для охлаждения крови, и поэтому мы можем рационально подходить к решен</w:t>
      </w:r>
      <w:r w:rsidR="00637C6B">
        <w:t>ию той или иной проблемы. Но правда</w:t>
      </w:r>
      <w:r w:rsidR="0059336B">
        <w:t>, по меркам истории искусственного интеллекта, нейронные сети - одна из самых старых и древних конструкций.</w:t>
      </w:r>
    </w:p>
    <w:p w:rsidR="00CC13D2" w:rsidRPr="00D1537A" w:rsidRDefault="00F828B5" w:rsidP="00CC13D2">
      <w:r>
        <w:t>Судя по всему, первая работа, в которой была предложена математическая модель нейрона и конструкция искусственных нейронных сетей, послужила статья Уоррена Маккаллоха и Уолтера Питтса в 1943 г</w:t>
      </w:r>
      <w:r w:rsidR="00661FF5">
        <w:t xml:space="preserve">. </w:t>
      </w:r>
      <w:r w:rsidRPr="00F828B5">
        <w:t xml:space="preserve">Авторы отмечают, что из-за бинарного характера активности нейронов </w:t>
      </w:r>
      <w:r w:rsidR="00661FF5">
        <w:t xml:space="preserve">(нейрон либо «включен», либо «выключен», </w:t>
      </w:r>
      <w:r>
        <w:t>почти во всех случаях</w:t>
      </w:r>
      <w:r w:rsidR="00661FF5">
        <w:t xml:space="preserve"> без промежуточных состояний)</w:t>
      </w:r>
      <w:r>
        <w:t>,</w:t>
      </w:r>
      <w:r w:rsidR="00661FF5">
        <w:t xml:space="preserve"> </w:t>
      </w:r>
      <w:r>
        <w:t>н</w:t>
      </w:r>
      <w:r w:rsidRPr="00F828B5">
        <w:t>ейроны удобно описывать с помощью пропозициональной логики</w:t>
      </w:r>
      <w:r w:rsidR="00661FF5">
        <w:t xml:space="preserve">, а для нейронных сетей </w:t>
      </w:r>
      <w:r w:rsidRPr="00F828B5">
        <w:t>был разработан целый логический аппарат для формализации ациклических сетей</w:t>
      </w:r>
      <w:r w:rsidR="00661FF5">
        <w:t xml:space="preserve">. </w:t>
      </w:r>
      <w:r w:rsidRPr="00F828B5">
        <w:t>Структура искусственного нейрона, названного</w:t>
      </w:r>
      <w:r>
        <w:t xml:space="preserve"> Маккаллохом</w:t>
      </w:r>
      <w:r w:rsidR="00661FF5">
        <w:t xml:space="preserve"> и Питтс</w:t>
      </w:r>
      <w:r>
        <w:t>ом</w:t>
      </w:r>
      <w:r w:rsidR="00661FF5">
        <w:t xml:space="preserve"> Threshold </w:t>
      </w:r>
      <w:r w:rsidR="00661FF5">
        <w:lastRenderedPageBreak/>
        <w:t>Logic Unit, или L</w:t>
      </w:r>
      <w:r>
        <w:t>inear Threshold Unit, очень современна</w:t>
      </w:r>
      <w:r w:rsidR="00661FF5">
        <w:t xml:space="preserve">: </w:t>
      </w:r>
      <w:r>
        <w:t>линейная комбинация входных данных, которая затем преобразуется в нелинейность в виде "шага", который сравнивает результат с пороговым значением</w:t>
      </w:r>
      <w:r w:rsidR="00661FF5">
        <w:t xml:space="preserve">. </w:t>
      </w:r>
      <w:r w:rsidR="00CC13D2">
        <w:t>По факту</w:t>
      </w:r>
      <w:r w:rsidR="00661FF5">
        <w:t xml:space="preserve">, </w:t>
      </w:r>
      <w:r w:rsidR="00CC13D2">
        <w:t>проект</w:t>
      </w:r>
      <w:r w:rsidR="00661FF5">
        <w:t xml:space="preserve"> Мак</w:t>
      </w:r>
      <w:r w:rsidR="00CC13D2">
        <w:t>каллоха и Питтса еще не относился</w:t>
      </w:r>
      <w:r w:rsidR="00661FF5">
        <w:t xml:space="preserve"> к машинному обучению: </w:t>
      </w:r>
      <w:r w:rsidR="00CC13D2">
        <w:t xml:space="preserve">Модели нейронов и нейронных сетей были представлены чисто логически, как система аксиом и правил вывода; эти правила затем использовались для доказательства наборов общих теорем. </w:t>
      </w:r>
      <w:r w:rsidR="00CC13D2" w:rsidRPr="00CC13D2">
        <w:t>Авторы размышляли о том, что можно сделать с такими искусственными нейронами на основе пороговых сравнений в целом, а не пытались предложить конкретные работоспособные алгоритмы для этого.</w:t>
      </w:r>
      <w:r w:rsidR="00CC13D2">
        <w:t xml:space="preserve"> Данная</w:t>
      </w:r>
      <w:r w:rsidR="00661FF5">
        <w:t xml:space="preserve"> «нейронная сеть» </w:t>
      </w:r>
      <w:r w:rsidR="00CC13D2">
        <w:t>еще не была способна к обучению в любом смысле этого слова, и ее непосредственным результатом стало скорее предложение идеи формализации нейронных сетей и нейронной активности в целом, а также демонстрация того, что наши умы вполне могут содержа</w:t>
      </w:r>
      <w:r w:rsidR="008A4F57">
        <w:t>ть машину Тьюринга из нейронов.</w:t>
      </w:r>
      <w:r w:rsidR="00147761" w:rsidRPr="00147761">
        <w:t>[</w:t>
      </w:r>
      <w:r w:rsidR="00147761" w:rsidRPr="00D1537A">
        <w:t>1]</w:t>
      </w:r>
    </w:p>
    <w:p w:rsidR="005C32D6" w:rsidRDefault="008A4F57" w:rsidP="008A4F57">
      <w:pPr>
        <w:pStyle w:val="1"/>
      </w:pPr>
      <w:bookmarkStart w:id="2" w:name="_Toc122030364"/>
      <w:r>
        <w:t>Революция нейросетей</w:t>
      </w:r>
      <w:bookmarkEnd w:id="2"/>
    </w:p>
    <w:p w:rsidR="00147761" w:rsidRPr="00801051" w:rsidRDefault="00A2671E" w:rsidP="00CC13D2">
      <w:r>
        <w:t>В</w:t>
      </w:r>
      <w:r w:rsidR="00801051">
        <w:t xml:space="preserve"> середине нулевых</w:t>
      </w:r>
      <w:r w:rsidRPr="00A2671E">
        <w:t xml:space="preserve"> годов, н</w:t>
      </w:r>
      <w:r w:rsidR="00801051">
        <w:t>астала</w:t>
      </w:r>
      <w:r w:rsidRPr="00A2671E">
        <w:t xml:space="preserve"> революция в машинном обучении.</w:t>
      </w:r>
      <w:r w:rsidR="00801051">
        <w:t xml:space="preserve"> В 2005–2006 гг. </w:t>
      </w:r>
      <w:r w:rsidR="00801051" w:rsidRPr="00801051">
        <w:t>научились обучать</w:t>
      </w:r>
      <w:r>
        <w:t xml:space="preserve"> глубокие нейросети группы исследователей под руководством Джеффри Хинтона и Йошуа Бенджи. Это событие перевернуло всё в машинном обучении</w:t>
      </w:r>
      <w:r w:rsidR="00801051">
        <w:t>.</w:t>
      </w:r>
      <w:r>
        <w:t xml:space="preserve"> </w:t>
      </w:r>
      <w:r w:rsidRPr="00A2671E">
        <w:t xml:space="preserve">Глубокие нейросети сегодня дают наилучшие результаты по широкому кругу тем. </w:t>
      </w:r>
      <w:r w:rsidR="00801051">
        <w:t>Первейшим</w:t>
      </w:r>
      <w:r w:rsidRPr="00A2671E">
        <w:t xml:space="preserve"> крупным про</w:t>
      </w:r>
      <w:r w:rsidR="00801051">
        <w:t>изводственным</w:t>
      </w:r>
      <w:r w:rsidRPr="00A2671E">
        <w:t xml:space="preserve"> </w:t>
      </w:r>
      <w:r w:rsidR="00801051">
        <w:t>хорошим результатом</w:t>
      </w:r>
      <w:r w:rsidRPr="00A2671E">
        <w:t xml:space="preserve"> стало распознавание речи. </w:t>
      </w:r>
      <w:r>
        <w:t>Глубокие сети, сделанные группой</w:t>
      </w:r>
      <w:r w:rsidR="00801051">
        <w:t xml:space="preserve"> под командованием</w:t>
      </w:r>
      <w:r>
        <w:t xml:space="preserve"> Хинтона,</w:t>
      </w:r>
      <w:r w:rsidRPr="00A2671E">
        <w:t xml:space="preserve"> </w:t>
      </w:r>
      <w:r w:rsidR="00801051">
        <w:t>увеличили скорость</w:t>
      </w:r>
      <w:r w:rsidRPr="00A2671E">
        <w:t xml:space="preserve"> и значительно улучшили эффективность распознавания</w:t>
      </w:r>
      <w:r w:rsidR="00147761">
        <w:t>,</w:t>
      </w:r>
      <w:r w:rsidRPr="00A2671E">
        <w:t xml:space="preserve"> </w:t>
      </w:r>
      <w:r>
        <w:t xml:space="preserve">в </w:t>
      </w:r>
      <w:r w:rsidR="00801051">
        <w:t>отличи от классических</w:t>
      </w:r>
      <w:r>
        <w:t xml:space="preserve"> </w:t>
      </w:r>
      <w:r w:rsidR="00801051">
        <w:t>методов</w:t>
      </w:r>
      <w:r>
        <w:t>, которые использовались несколько лет</w:t>
      </w:r>
      <w:r w:rsidR="00147761">
        <w:t xml:space="preserve"> до этого.</w:t>
      </w:r>
      <w:r>
        <w:t xml:space="preserve"> </w:t>
      </w:r>
      <w:r w:rsidR="00147761" w:rsidRPr="00147761">
        <w:t xml:space="preserve">Сегодня каждая программа распознавания, включая голосовые помощники, такие как </w:t>
      </w:r>
      <w:r w:rsidR="00147761">
        <w:t>«Маруся»</w:t>
      </w:r>
      <w:r w:rsidR="00147761" w:rsidRPr="00147761">
        <w:t xml:space="preserve"> от </w:t>
      </w:r>
      <w:r w:rsidR="00147761">
        <w:rPr>
          <w:lang w:val="en-US"/>
        </w:rPr>
        <w:t>VK</w:t>
      </w:r>
      <w:r w:rsidR="00147761" w:rsidRPr="00147761">
        <w:t xml:space="preserve"> и</w:t>
      </w:r>
      <w:r w:rsidR="00147761">
        <w:t>ли</w:t>
      </w:r>
      <w:r w:rsidR="00147761" w:rsidRPr="00147761">
        <w:t xml:space="preserve"> </w:t>
      </w:r>
      <w:r w:rsidR="00147761">
        <w:t>«Алиса» от Яндекс</w:t>
      </w:r>
      <w:r w:rsidR="00147761" w:rsidRPr="00147761">
        <w:t xml:space="preserve">, </w:t>
      </w:r>
      <w:r w:rsidR="00801051">
        <w:t>функционирует</w:t>
      </w:r>
      <w:r w:rsidR="00147761" w:rsidRPr="00147761">
        <w:t xml:space="preserve"> </w:t>
      </w:r>
      <w:r w:rsidR="00801051">
        <w:t>только</w:t>
      </w:r>
      <w:r w:rsidR="00D1537A">
        <w:t xml:space="preserve"> </w:t>
      </w:r>
      <w:r w:rsidR="00147761">
        <w:lastRenderedPageBreak/>
        <w:t>глубоких нейро</w:t>
      </w:r>
      <w:r>
        <w:t xml:space="preserve">сетях. </w:t>
      </w:r>
      <w:r w:rsidR="00147761">
        <w:t>К нашему времени</w:t>
      </w:r>
      <w:r w:rsidR="00147761" w:rsidRPr="00147761">
        <w:t xml:space="preserve"> стало известно, как </w:t>
      </w:r>
      <w:r w:rsidR="00801051">
        <w:t>научить</w:t>
      </w:r>
      <w:r w:rsidR="00147761" w:rsidRPr="00147761">
        <w:t xml:space="preserve"> различные архитектуры глубоких нейронных сетей</w:t>
      </w:r>
      <w:r w:rsidR="00147761">
        <w:t>.</w:t>
      </w:r>
      <w:r w:rsidR="00147761" w:rsidRPr="00147761">
        <w:t>[</w:t>
      </w:r>
      <w:r w:rsidR="00147761" w:rsidRPr="00801051">
        <w:t>1]</w:t>
      </w:r>
    </w:p>
    <w:p w:rsidR="006A2504" w:rsidRDefault="006A2504" w:rsidP="00147761">
      <w:pPr>
        <w:pStyle w:val="1"/>
      </w:pPr>
      <w:bookmarkStart w:id="3" w:name="_Toc122030365"/>
      <w:r>
        <w:t>Задачи нейросетей</w:t>
      </w:r>
      <w:bookmarkEnd w:id="3"/>
    </w:p>
    <w:p w:rsidR="000A6553" w:rsidRDefault="000A6553" w:rsidP="000A6553">
      <w:r w:rsidRPr="0007455A">
        <w:t>Классификация - ра</w:t>
      </w:r>
      <w:r>
        <w:t>зделение</w:t>
      </w:r>
      <w:r w:rsidRPr="0007455A">
        <w:t xml:space="preserve"> данны</w:t>
      </w:r>
      <w:r>
        <w:t>х на</w:t>
      </w:r>
      <w:r w:rsidRPr="0007455A">
        <w:t xml:space="preserve"> </w:t>
      </w:r>
      <w:r>
        <w:t>классы</w:t>
      </w:r>
      <w:r w:rsidR="008A4F57">
        <w:t>.</w:t>
      </w:r>
      <w:r w:rsidRPr="0007455A">
        <w:t xml:space="preserve"> Например, на вход дается набор </w:t>
      </w:r>
      <w:r>
        <w:t>рентгенов мандаринов и нужно распределить, какие из них  с косточками, а какие без.</w:t>
      </w:r>
    </w:p>
    <w:p w:rsidR="000A6553" w:rsidRDefault="000A6553" w:rsidP="000A6553">
      <w:r w:rsidRPr="000A6553">
        <w:t>Распознавание - это распознавание текста из голоса или объекта на изображении. В настоящее время это наиболее распространенное применение нейронных сетей.</w:t>
      </w:r>
      <w:r>
        <w:t xml:space="preserve"> </w:t>
      </w:r>
      <w:r w:rsidRPr="0007455A">
        <w:t xml:space="preserve">Например, когда нужно определить, кто изображён на </w:t>
      </w:r>
      <w:r>
        <w:t>фотографии — попугай или голубь</w:t>
      </w:r>
      <w:r w:rsidRPr="0007455A">
        <w:t>.</w:t>
      </w:r>
    </w:p>
    <w:p w:rsidR="006A2504" w:rsidRPr="000E0153" w:rsidRDefault="000A6553" w:rsidP="000E0153">
      <w:r w:rsidRPr="000A6553">
        <w:t>Регрессия - способность предсказывать следующий ход. Например, рост или падение акции в зависимости от ситуации на фондовом рынке на основе предыдущих данных.</w:t>
      </w:r>
      <w:r w:rsidR="00F9129B" w:rsidRPr="00F9129B">
        <w:t>[5]</w:t>
      </w:r>
    </w:p>
    <w:p w:rsidR="006A2504" w:rsidRDefault="006A2504" w:rsidP="000E0153">
      <w:pPr>
        <w:pStyle w:val="1"/>
      </w:pPr>
      <w:bookmarkStart w:id="4" w:name="_Toc122030366"/>
      <w:r>
        <w:t>Виды обучения нейросетей</w:t>
      </w:r>
      <w:bookmarkEnd w:id="4"/>
    </w:p>
    <w:p w:rsidR="006A2504" w:rsidRPr="00F9129B" w:rsidRDefault="006A2504" w:rsidP="006A2504">
      <w:r>
        <w:t>Два основных  вида обучения нейросетей – это обучение с учителем и обучение без учителя</w:t>
      </w:r>
      <w:r w:rsidR="000A6553">
        <w:t>, но выделяют также и другие виды</w:t>
      </w:r>
      <w:r>
        <w:t>.</w:t>
      </w:r>
      <w:r w:rsidR="00F9129B" w:rsidRPr="00F9129B">
        <w:t>[1]</w:t>
      </w:r>
    </w:p>
    <w:p w:rsidR="00C77368" w:rsidRPr="00C77368" w:rsidRDefault="006A2504" w:rsidP="000E0153">
      <w:pPr>
        <w:pStyle w:val="2"/>
      </w:pPr>
      <w:bookmarkStart w:id="5" w:name="_Toc122030367"/>
      <w:r>
        <w:t>Обучение с учителем</w:t>
      </w:r>
      <w:bookmarkEnd w:id="5"/>
    </w:p>
    <w:p w:rsidR="006A2504" w:rsidRDefault="00D34A2A" w:rsidP="001A4C1A">
      <w:r>
        <w:t>В обучении с учителем</w:t>
      </w:r>
      <w:r w:rsidR="00826386">
        <w:t xml:space="preserve"> нейросети</w:t>
      </w:r>
      <w:r>
        <w:t xml:space="preserve"> на вход подается набор учебных примеров, </w:t>
      </w:r>
      <w:r w:rsidRPr="00D34A2A">
        <w:t>о</w:t>
      </w:r>
      <w:r w:rsidR="002B0260">
        <w:t>бычно называемый</w:t>
      </w:r>
      <w:r>
        <w:t xml:space="preserve"> </w:t>
      </w:r>
      <w:r w:rsidR="009376F1">
        <w:t xml:space="preserve">тренировочным </w:t>
      </w:r>
      <w:r>
        <w:t xml:space="preserve">или </w:t>
      </w:r>
      <w:r w:rsidR="009376F1">
        <w:t xml:space="preserve">обучающим </w:t>
      </w:r>
      <w:r>
        <w:t xml:space="preserve">набором </w:t>
      </w:r>
      <w:r w:rsidRPr="00D34A2A">
        <w:t>данных</w:t>
      </w:r>
      <w:r w:rsidR="002B0260">
        <w:t xml:space="preserve">, или же </w:t>
      </w:r>
      <w:r w:rsidR="00EC3005">
        <w:t xml:space="preserve">размеченным </w:t>
      </w:r>
      <w:r w:rsidR="002B0260">
        <w:t>датасетом</w:t>
      </w:r>
      <w:r w:rsidR="009376F1">
        <w:t>, и цель нейросети</w:t>
      </w:r>
      <w:r w:rsidR="00C77368">
        <w:t xml:space="preserve"> состоит в том, чтобы </w:t>
      </w:r>
      <w:r w:rsidR="00EC3005">
        <w:t>выдать уже известный ответ</w:t>
      </w:r>
      <w:r>
        <w:t xml:space="preserve"> </w:t>
      </w:r>
      <w:r w:rsidR="00EC3005">
        <w:t>на новый опыт</w:t>
      </w:r>
      <w:r w:rsidR="00C77368">
        <w:t>.</w:t>
      </w:r>
      <w:r w:rsidR="00EC3005">
        <w:t xml:space="preserve"> То есть, каждому примеру из датасета </w:t>
      </w:r>
      <w:r w:rsidR="009376F1">
        <w:t xml:space="preserve">сопоставлен ответ, который алгоритм </w:t>
      </w:r>
      <w:r w:rsidR="00EC3005">
        <w:t xml:space="preserve">должен получить, путем сравнивая полученные данные с теми, которые у него есть. </w:t>
      </w:r>
      <w:r w:rsidR="009376F1">
        <w:t>Главное</w:t>
      </w:r>
      <w:r w:rsidR="001A4C1A">
        <w:t xml:space="preserve"> предположение здесь заключается в том, чтобы данные, доступные для </w:t>
      </w:r>
      <w:r w:rsidR="009376F1">
        <w:t>нейросети</w:t>
      </w:r>
      <w:r w:rsidR="001A4C1A">
        <w:t xml:space="preserve">, были в некотором роде похожи на данные, на которых затем </w:t>
      </w:r>
      <w:r w:rsidR="001A4C1A">
        <w:lastRenderedPageBreak/>
        <w:t>обученная модель должна быть применена, в противном случае обобщения невозможны.</w:t>
      </w:r>
    </w:p>
    <w:p w:rsidR="001A4C1A" w:rsidRDefault="001A4C1A" w:rsidP="00D34A2A">
      <w:r>
        <w:t>Классификация и регрессия – основные типы задач, для решения которых используется обучение с учителем.</w:t>
      </w:r>
    </w:p>
    <w:p w:rsidR="00002D46" w:rsidRDefault="00AF14C9" w:rsidP="00AF14C9">
      <w:r>
        <w:t>В задачах</w:t>
      </w:r>
      <w:r w:rsidR="00002D46" w:rsidRPr="00002D46">
        <w:t xml:space="preserve"> классификации входной объект д</w:t>
      </w:r>
      <w:r w:rsidR="00002D46">
        <w:t xml:space="preserve">олжен быть отнесен к одному из </w:t>
      </w:r>
      <w:r w:rsidR="00002D46" w:rsidRPr="00002D46">
        <w:t xml:space="preserve">классов, например, для </w:t>
      </w:r>
      <w:r w:rsidR="00002D46">
        <w:t xml:space="preserve">разделения изображений животных </w:t>
      </w:r>
      <w:r w:rsidR="00826386">
        <w:t>на лягушек, змей</w:t>
      </w:r>
      <w:r w:rsidR="001A4C1A">
        <w:t xml:space="preserve">, </w:t>
      </w:r>
      <w:r w:rsidR="00826386">
        <w:t>пауков</w:t>
      </w:r>
      <w:r w:rsidR="001A4C1A">
        <w:t xml:space="preserve"> и «все остальное»; </w:t>
      </w:r>
      <w:r w:rsidR="00002D46">
        <w:t>или от изображения лица</w:t>
      </w:r>
      <w:r w:rsidR="00826386">
        <w:t xml:space="preserve"> человека</w:t>
      </w:r>
      <w:r>
        <w:t xml:space="preserve"> </w:t>
      </w:r>
      <w:r w:rsidR="00002D46">
        <w:t>понять, кто из ваших друзей находится в социальной сети.</w:t>
      </w:r>
    </w:p>
    <w:p w:rsidR="00837FB3" w:rsidRPr="000E0153" w:rsidRDefault="00AF14C9" w:rsidP="000E0153">
      <w:pPr>
        <w:ind w:firstLine="0"/>
      </w:pPr>
      <w:r>
        <w:tab/>
        <w:t>Задачи регрессии связаны с непрерывными данными. Нейросети</w:t>
      </w:r>
      <w:r w:rsidRPr="00AF14C9">
        <w:t xml:space="preserve"> нужно предсказать значение функции, которая обычно может иметь бесконечное число различных значений.</w:t>
      </w:r>
      <w:r>
        <w:t xml:space="preserve"> Например, чтобы предсказать рост человека, предсказать его вес, предсказать погоду на завтра, предсказать цену акций или, скажем, отметить прямоугольник на фотографии с человеческим лицом - необходимо ввести эти данные прямоугольников на вход вышеуказанного классификатора.</w:t>
      </w:r>
      <w:r w:rsidR="00F9129B" w:rsidRPr="00F9129B">
        <w:t>[1]</w:t>
      </w:r>
    </w:p>
    <w:p w:rsidR="00453532" w:rsidRDefault="00AF14C9" w:rsidP="000E0153">
      <w:pPr>
        <w:pStyle w:val="2"/>
      </w:pPr>
      <w:bookmarkStart w:id="6" w:name="_Toc122030368"/>
      <w:r>
        <w:t>Обучение без учителя</w:t>
      </w:r>
      <w:bookmarkEnd w:id="6"/>
    </w:p>
    <w:p w:rsidR="00124C04" w:rsidRDefault="00331696" w:rsidP="00452004">
      <w:r w:rsidRPr="00331696">
        <w:t>Часто размеченный датасет очень сложно достать, это трудоемко и времязатратно.</w:t>
      </w:r>
      <w:r>
        <w:t xml:space="preserve"> </w:t>
      </w:r>
      <w:r w:rsidRPr="00331696">
        <w:t>Если для конкретной задачи нет отмеченного набора данных,</w:t>
      </w:r>
      <w:r>
        <w:t xml:space="preserve"> </w:t>
      </w:r>
      <w:r w:rsidRPr="00331696">
        <w:t>а есть только данные, в которых ну</w:t>
      </w:r>
      <w:r>
        <w:t>жно "найти какой-то смысл", то в этом поможет обучение без учителя. Самый распространенный пример задачи обучения  без учителя - это кластеризация. Суть ее в том</w:t>
      </w:r>
      <w:r w:rsidR="001B5048">
        <w:t>,</w:t>
      </w:r>
      <w:r>
        <w:t xml:space="preserve"> что </w:t>
      </w:r>
      <w:r w:rsidR="001B5048">
        <w:t xml:space="preserve">данные должны быть разделены на заранее неизвестные классы в соответствии с определенной мерой сходства, чтобы точки, отнесенные к одному кластеру, были как можно ближе друг к другу, и были наиболее похожи, в то время как точки из разных кластеров должны быть как можно дальше друг от друга, так как они наименее похожи. </w:t>
      </w:r>
      <w:r w:rsidR="001B5048" w:rsidRPr="001B5048">
        <w:t>Решив проблему кластеризации, вы можете, например, выделить пользователей вашего сайта и персонализировать их для каждого кластера, или сегментировать медицинское изображение, чтобы можно было легко определить местоположение опухоли.</w:t>
      </w:r>
      <w:r w:rsidR="00B04C3E">
        <w:t xml:space="preserve"> Другой общей </w:t>
      </w:r>
      <w:r w:rsidR="00B04C3E">
        <w:lastRenderedPageBreak/>
        <w:t>задачей обучения без учителя является снижение размерности. Размерность - это когда входные данные имеют большую размерность и задача является создание представления с меньшей размерностью, которое по-прежнему хорошо отображает входные данные.</w:t>
      </w:r>
    </w:p>
    <w:p w:rsidR="00777AB5" w:rsidRPr="00D1537A" w:rsidRDefault="00124C04" w:rsidP="00452004">
      <w:r>
        <w:t xml:space="preserve">Методы обучения без учителя основаны на базовом правиле Хебба. Правило звучит так: </w:t>
      </w:r>
      <w:r w:rsidRPr="00124C04">
        <w:t>«Когда аксон клетки A находится достаточно близко, чтобы возбудить клетку B, и многократно или постоянно участвует в том, чтобы ее активировать, в одной или обеих клетках происходит некий процесс роста или изменение метаболизма, в результате которого эффективность A как клетки, возбуждающей B, увеличивается</w:t>
      </w:r>
      <w:r>
        <w:t>» Простым языком:</w:t>
      </w:r>
      <w:r w:rsidRPr="00124C04">
        <w:t xml:space="preserve"> когда связь между двумя нейронами используется часто, она тренируется и укрепляется</w:t>
      </w:r>
      <w:r>
        <w:t>, тем самым становясь сильнее</w:t>
      </w:r>
      <w:r w:rsidRPr="00124C04">
        <w:t>.</w:t>
      </w:r>
    </w:p>
    <w:p w:rsidR="00452004" w:rsidRDefault="00777AB5" w:rsidP="00777AB5">
      <w:r>
        <w:t>Кстати, глубокая нейросеть, предложенная группой Хинтона в середине 2000-х годов обучалась сначала на большом количестве данных без разметки, а затем уже до обучалась на размеченных данных, используя это приближение.</w:t>
      </w:r>
      <w:r w:rsidR="00D1537A" w:rsidRPr="00D1537A">
        <w:t xml:space="preserve"> </w:t>
      </w:r>
      <w:r w:rsidR="00D1537A">
        <w:t>Подробнее о глубоких нейросетях я расскажу в шестой главе.</w:t>
      </w:r>
      <w:r w:rsidR="00F9129B" w:rsidRPr="00124C04">
        <w:t>[1]</w:t>
      </w:r>
    </w:p>
    <w:p w:rsidR="00452004" w:rsidRDefault="00452004" w:rsidP="000E0153">
      <w:pPr>
        <w:pStyle w:val="2"/>
      </w:pPr>
      <w:bookmarkStart w:id="7" w:name="_Toc122030369"/>
      <w:r>
        <w:t>Обучение с частичным привлечением учителя</w:t>
      </w:r>
      <w:bookmarkEnd w:id="7"/>
    </w:p>
    <w:p w:rsidR="00452004" w:rsidRDefault="00452004" w:rsidP="00452004">
      <w:r>
        <w:t xml:space="preserve">Бывает и так, что какие-то данные размечены, а какие-то нет. </w:t>
      </w:r>
      <w:r w:rsidR="00886EE3">
        <w:t>Такой</w:t>
      </w:r>
      <w:r>
        <w:t xml:space="preserve"> метод хорош, когда разместить все объекты –</w:t>
      </w:r>
      <w:r w:rsidR="00886EE3">
        <w:t xml:space="preserve"> трудоёмко</w:t>
      </w:r>
      <w:r>
        <w:t xml:space="preserve"> или извлечь из </w:t>
      </w:r>
      <w:r w:rsidR="00886EE3">
        <w:t xml:space="preserve">всех </w:t>
      </w:r>
      <w:r>
        <w:t xml:space="preserve">данных важные признаки проблематично. </w:t>
      </w:r>
      <w:r w:rsidR="00886EE3">
        <w:t>Для решения такой задачи</w:t>
      </w:r>
      <w:r w:rsidR="00E103E7">
        <w:t xml:space="preserve"> н</w:t>
      </w:r>
      <w:r w:rsidR="00886EE3">
        <w:t xml:space="preserve">ейросеть возьмет информацию из </w:t>
      </w:r>
      <w:r w:rsidR="00E103E7">
        <w:t>данных</w:t>
      </w:r>
      <w:r w:rsidR="00886EE3">
        <w:t>, на которые у неё есть ответы</w:t>
      </w:r>
      <w:r w:rsidR="00E103E7">
        <w:t xml:space="preserve"> и будет анализировать взаимосвязь между ней и </w:t>
      </w:r>
      <w:r w:rsidR="00886EE3">
        <w:t xml:space="preserve">признаками у </w:t>
      </w:r>
      <w:r w:rsidR="00E103E7">
        <w:t>данных</w:t>
      </w:r>
      <w:r w:rsidR="00886EE3">
        <w:t xml:space="preserve">, на которые ответы не предоставлены, </w:t>
      </w:r>
      <w:r w:rsidR="00E103E7">
        <w:t xml:space="preserve"> для выдачи результата.</w:t>
      </w:r>
    </w:p>
    <w:p w:rsidR="00E103E7" w:rsidRPr="000E0153" w:rsidRDefault="00886EE3" w:rsidP="000E0153">
      <w:r>
        <w:t>Данный</w:t>
      </w:r>
      <w:r w:rsidR="00E103E7" w:rsidRPr="00E103E7">
        <w:t xml:space="preserve"> метод машинного обучения часто используется для анализа медицинских </w:t>
      </w:r>
      <w:r>
        <w:t>снимков</w:t>
      </w:r>
      <w:r w:rsidR="00E103E7" w:rsidRPr="00E103E7">
        <w:t xml:space="preserve">, таких как снимки КТ или МРТ. </w:t>
      </w:r>
      <w:r>
        <w:t>Опытный врач</w:t>
      </w:r>
      <w:r w:rsidR="00E103E7" w:rsidRPr="00E103E7">
        <w:t xml:space="preserve"> может пометить небольшое </w:t>
      </w:r>
      <w:r>
        <w:t>количество</w:t>
      </w:r>
      <w:r w:rsidR="00E103E7" w:rsidRPr="00E103E7">
        <w:t xml:space="preserve"> изображений, показывающих </w:t>
      </w:r>
      <w:r>
        <w:t>переломы</w:t>
      </w:r>
      <w:r w:rsidR="00E103E7" w:rsidRPr="00E103E7">
        <w:t xml:space="preserve"> и </w:t>
      </w:r>
      <w:r>
        <w:t>растяжения</w:t>
      </w:r>
      <w:r w:rsidR="00E103E7" w:rsidRPr="00E103E7">
        <w:t xml:space="preserve">, поскольку ручная маркировка всех изображений слишком </w:t>
      </w:r>
      <w:r w:rsidR="00E103E7" w:rsidRPr="00E103E7">
        <w:lastRenderedPageBreak/>
        <w:t>трудоемка и дорога, а нейронная сеть сама относит оставшиеся изображения к заболеваниям.</w:t>
      </w:r>
      <w:r w:rsidR="00F9129B" w:rsidRPr="00F9129B">
        <w:t>[2]</w:t>
      </w:r>
    </w:p>
    <w:p w:rsidR="00E103E7" w:rsidRDefault="00E103E7" w:rsidP="000E0153">
      <w:pPr>
        <w:pStyle w:val="2"/>
      </w:pPr>
      <w:bookmarkStart w:id="8" w:name="_Toc122030370"/>
      <w:r>
        <w:t>Обучение с подкреплением</w:t>
      </w:r>
      <w:bookmarkEnd w:id="8"/>
    </w:p>
    <w:p w:rsidR="00E103E7" w:rsidRDefault="00E103E7" w:rsidP="00E103E7">
      <w:r>
        <w:t>Это нейросеть с интерактивным обучением и обратной связью. В э</w:t>
      </w:r>
      <w:r w:rsidR="003F61F4">
        <w:t>т</w:t>
      </w:r>
      <w:r>
        <w:t>ой задаче нейросеть соверш</w:t>
      </w:r>
      <w:r w:rsidR="003F61F4">
        <w:t>а</w:t>
      </w:r>
      <w:r>
        <w:t>ет как</w:t>
      </w:r>
      <w:r w:rsidR="003F61F4">
        <w:t>и</w:t>
      </w:r>
      <w:r>
        <w:t>е</w:t>
      </w:r>
      <w:r w:rsidR="003F61F4">
        <w:t>-то де</w:t>
      </w:r>
      <w:r>
        <w:t xml:space="preserve">йствия и получает </w:t>
      </w:r>
      <w:r w:rsidR="003F61F4">
        <w:t>обратную связ</w:t>
      </w:r>
      <w:r>
        <w:t>ь,</w:t>
      </w:r>
      <w:r w:rsidR="003F61F4">
        <w:t xml:space="preserve"> ее действия основаны на обратной связи, то есть, если реакция положительна, то она продолжает предпринимать подобные действия,</w:t>
      </w:r>
      <w:r>
        <w:t xml:space="preserve"> </w:t>
      </w:r>
      <w:r w:rsidR="003F61F4">
        <w:t xml:space="preserve">одновременно </w:t>
      </w:r>
      <w:r>
        <w:t>пытаясь д</w:t>
      </w:r>
      <w:r w:rsidR="003F61F4">
        <w:t>о</w:t>
      </w:r>
      <w:r>
        <w:t>стичь лучшего ре</w:t>
      </w:r>
      <w:r w:rsidR="003F61F4">
        <w:t>з</w:t>
      </w:r>
      <w:r>
        <w:t>ультата</w:t>
      </w:r>
      <w:r w:rsidR="003F61F4">
        <w:t>.</w:t>
      </w:r>
    </w:p>
    <w:p w:rsidR="00124C04" w:rsidRDefault="003F61F4" w:rsidP="003F61F4">
      <w:r>
        <w:t xml:space="preserve">Например, когда </w:t>
      </w:r>
      <w:r w:rsidR="00034FA1">
        <w:t>жеребенок</w:t>
      </w:r>
      <w:r>
        <w:t xml:space="preserve"> учится ходить, он сначала делает что-то, хотя бы смутно напоминающее правду, которую подсказывает ему инстинкт</w:t>
      </w:r>
      <w:r w:rsidR="00034FA1">
        <w:t>ы</w:t>
      </w:r>
      <w:r>
        <w:t xml:space="preserve"> и получает результат, который, скорее всего, сначала будет </w:t>
      </w:r>
      <w:r w:rsidR="00034FA1">
        <w:t>не радующим</w:t>
      </w:r>
      <w:r>
        <w:t xml:space="preserve">. Затем он немного меняет свое поведение, возможно </w:t>
      </w:r>
      <w:r w:rsidR="00034FA1">
        <w:t xml:space="preserve">это происходит </w:t>
      </w:r>
      <w:r>
        <w:t xml:space="preserve">случайным образом, </w:t>
      </w:r>
      <w:r w:rsidR="00034FA1">
        <w:t>и смотрит, увеличилась ли</w:t>
      </w:r>
      <w:r>
        <w:t xml:space="preserve"> так сказать, объективная функция, а когда </w:t>
      </w:r>
      <w:r w:rsidR="00034FA1">
        <w:t xml:space="preserve">в следствии этого </w:t>
      </w:r>
      <w:r>
        <w:t xml:space="preserve">что-то начинает получаться, </w:t>
      </w:r>
      <w:r w:rsidR="00034FA1">
        <w:t>жеребенок</w:t>
      </w:r>
      <w:r>
        <w:t xml:space="preserve"> вспоминает, как</w:t>
      </w:r>
      <w:r w:rsidR="00034FA1">
        <w:t>им образом</w:t>
      </w:r>
      <w:r>
        <w:t xml:space="preserve"> это произошло, </w:t>
      </w:r>
      <w:r w:rsidR="00034FA1">
        <w:t>и</w:t>
      </w:r>
      <w:r>
        <w:t xml:space="preserve"> повторяет то же самое.</w:t>
      </w:r>
      <w:r w:rsidR="00124C04" w:rsidRPr="00124C04">
        <w:t xml:space="preserve"> </w:t>
      </w:r>
    </w:p>
    <w:p w:rsidR="003F61F4" w:rsidRPr="00D1537A" w:rsidRDefault="00124C04" w:rsidP="003F61F4">
      <w:r>
        <w:t xml:space="preserve">Можно сказать, что первой реализацией обучения с подкреплением была модель </w:t>
      </w:r>
      <w:r>
        <w:rPr>
          <w:lang w:val="en-US"/>
        </w:rPr>
        <w:t>SNARC</w:t>
      </w:r>
      <w:r>
        <w:t>, созданная в 1951 году Марвином Минским и его аспирантом Дином Эдмундом. Это была сеть из сорока синапсов, соединенных друг с другом случайным образом и обучавшееся по правилам Хебба на основе вознаграждений, которые давали им ученые.</w:t>
      </w:r>
      <w:r w:rsidR="00F9129B" w:rsidRPr="00F9129B">
        <w:t>[1]</w:t>
      </w:r>
    </w:p>
    <w:p w:rsidR="000E0153" w:rsidRDefault="000E0153" w:rsidP="000E0153">
      <w:pPr>
        <w:pStyle w:val="1"/>
      </w:pPr>
      <w:bookmarkStart w:id="9" w:name="_Toc122030371"/>
      <w:r>
        <w:t xml:space="preserve">Глубокие </w:t>
      </w:r>
      <w:r w:rsidR="00272926">
        <w:t>нейро</w:t>
      </w:r>
      <w:r>
        <w:t>сети</w:t>
      </w:r>
      <w:bookmarkEnd w:id="9"/>
    </w:p>
    <w:p w:rsidR="000E0153" w:rsidRDefault="00913061" w:rsidP="00A12FF8">
      <w:r>
        <w:t>У идей глубоких нейронных сетей практически такая же длинная история,</w:t>
      </w:r>
      <w:r>
        <w:t xml:space="preserve"> как </w:t>
      </w:r>
      <w:r>
        <w:t xml:space="preserve">собственно, </w:t>
      </w:r>
      <w:r>
        <w:t xml:space="preserve">и </w:t>
      </w:r>
      <w:r>
        <w:t xml:space="preserve">у </w:t>
      </w:r>
      <w:r>
        <w:t>сами</w:t>
      </w:r>
      <w:r>
        <w:t>х искусственных</w:t>
      </w:r>
      <w:r>
        <w:t xml:space="preserve"> нейронны</w:t>
      </w:r>
      <w:r>
        <w:t>х сетей</w:t>
      </w:r>
      <w:r w:rsidR="00F61063">
        <w:t>. В первый раз</w:t>
      </w:r>
      <w:r>
        <w:t xml:space="preserve"> глубокие сети п</w:t>
      </w:r>
      <w:r w:rsidR="00F61063">
        <w:t>редставились</w:t>
      </w:r>
      <w:r>
        <w:t xml:space="preserve"> в середине 1960-х годов</w:t>
      </w:r>
      <w:r>
        <w:t>. Они были в виде глубоких перцептронов</w:t>
      </w:r>
      <w:r w:rsidR="00F61063">
        <w:t>,</w:t>
      </w:r>
      <w:r>
        <w:t xml:space="preserve"> и создал их А.Г. Ивахненко.</w:t>
      </w:r>
      <w:r w:rsidR="00F61063" w:rsidRPr="00F61063">
        <w:t xml:space="preserve"> </w:t>
      </w:r>
      <w:r w:rsidR="00F61063">
        <w:t>Перв</w:t>
      </w:r>
      <w:r w:rsidR="00F61063">
        <w:t>ейшей</w:t>
      </w:r>
      <w:r w:rsidR="00F61063">
        <w:t xml:space="preserve"> </w:t>
      </w:r>
      <w:r w:rsidR="00F61063">
        <w:t xml:space="preserve">среди всех </w:t>
      </w:r>
      <w:r w:rsidR="00F61063">
        <w:t xml:space="preserve">глубокой нейросетью можно считать </w:t>
      </w:r>
      <w:r w:rsidR="00F61063">
        <w:t>«</w:t>
      </w:r>
      <w:r w:rsidR="00F61063">
        <w:t>Neocognitron</w:t>
      </w:r>
      <w:r w:rsidR="00F61063">
        <w:t>»</w:t>
      </w:r>
      <w:r w:rsidR="00F61063">
        <w:t xml:space="preserve"> Кунихиро Фукусимы, в которо</w:t>
      </w:r>
      <w:r w:rsidR="00F61063">
        <w:t>й были представлены сверточные сети</w:t>
      </w:r>
      <w:r w:rsidR="00F61063">
        <w:t xml:space="preserve"> и активации</w:t>
      </w:r>
      <w:r w:rsidR="00F61063">
        <w:t xml:space="preserve">. Но </w:t>
      </w:r>
      <w:r w:rsidR="00F61063">
        <w:lastRenderedPageBreak/>
        <w:t>правда, данная</w:t>
      </w:r>
      <w:r w:rsidR="00F61063">
        <w:t xml:space="preserve"> модель не обучалась в </w:t>
      </w:r>
      <w:r w:rsidR="00F61063">
        <w:t>так, как мы это себе представляем</w:t>
      </w:r>
      <w:r w:rsidR="00F61063">
        <w:t xml:space="preserve">: веса сети </w:t>
      </w:r>
      <w:r w:rsidR="00A12FF8">
        <w:t>определялись на о</w:t>
      </w:r>
      <w:r w:rsidR="00A12FF8">
        <w:t>снове локальных правил обучения</w:t>
      </w:r>
      <w:r w:rsidR="00A12FF8">
        <w:t xml:space="preserve"> без</w:t>
      </w:r>
      <w:r w:rsidR="00A12FF8">
        <w:t xml:space="preserve"> </w:t>
      </w:r>
      <w:r w:rsidR="00A12FF8">
        <w:t>учителя</w:t>
      </w:r>
      <w:r w:rsidR="00F61063">
        <w:t xml:space="preserve">. </w:t>
      </w:r>
      <w:r w:rsidR="00A12FF8">
        <w:t>Приблизительно</w:t>
      </w:r>
      <w:r w:rsidR="00F61063">
        <w:t xml:space="preserve"> в то</w:t>
      </w:r>
      <w:r w:rsidR="00252FC8">
        <w:t>т же промежуток времени были созданы</w:t>
      </w:r>
      <w:r w:rsidR="00F61063">
        <w:t xml:space="preserve"> и глубокие </w:t>
      </w:r>
      <w:r w:rsidR="00252FC8">
        <w:t>архитектуры</w:t>
      </w:r>
      <w:r w:rsidR="00A12FF8">
        <w:t>, сделанные</w:t>
      </w:r>
      <w:r w:rsidR="00F61063">
        <w:t xml:space="preserve"> на </w:t>
      </w:r>
      <w:r w:rsidR="00A12FF8">
        <w:t>обратном распространении</w:t>
      </w:r>
      <w:r w:rsidR="00F61063">
        <w:t xml:space="preserve">. </w:t>
      </w:r>
      <w:r w:rsidR="00A12FF8" w:rsidRPr="00A12FF8">
        <w:t>Первое применение обратного распространения к произвольным архитектурам было сделано финским студентом Сеппо Линненмаа.</w:t>
      </w:r>
      <w:r w:rsidR="00A12FF8">
        <w:t xml:space="preserve"> </w:t>
      </w:r>
      <w:r w:rsidR="00A12FF8" w:rsidRPr="00A12FF8">
        <w:t xml:space="preserve">В 1970 году он разработал правила для </w:t>
      </w:r>
      <w:r w:rsidR="00A12FF8">
        <w:t>автоматического дифференцирования по графу вычислений</w:t>
      </w:r>
      <w:r w:rsidR="00A12FF8">
        <w:t>.</w:t>
      </w:r>
    </w:p>
    <w:p w:rsidR="00A12FF8" w:rsidRDefault="001E6C36" w:rsidP="00147A97">
      <w:r>
        <w:t>Г</w:t>
      </w:r>
      <w:r w:rsidRPr="001E6C36">
        <w:t xml:space="preserve">лубокие </w:t>
      </w:r>
      <w:r>
        <w:t>нейросети</w:t>
      </w:r>
      <w:r w:rsidRPr="001E6C36">
        <w:t xml:space="preserve"> часто позволяют выразить одни и те же вещи,</w:t>
      </w:r>
      <w:r>
        <w:t xml:space="preserve"> уточнить</w:t>
      </w:r>
      <w:r>
        <w:t xml:space="preserve"> те же функции </w:t>
      </w:r>
      <w:r>
        <w:t>значительно эффективнее</w:t>
      </w:r>
      <w:r>
        <w:t>, чем неглубокие.</w:t>
      </w:r>
      <w:r w:rsidR="00147A97">
        <w:t xml:space="preserve"> Они создают не просто глубокое, но еще и распределенное представление. Здесь говорится о том, </w:t>
      </w:r>
      <w:r w:rsidR="00147A97">
        <w:t xml:space="preserve">что каждый уровень глубокой паутины - это не </w:t>
      </w:r>
      <w:r w:rsidR="00147A97">
        <w:t xml:space="preserve">один нейрон, а сразу </w:t>
      </w:r>
      <w:r w:rsidR="00147A97">
        <w:t>множество нейронов, и комбинации значений эти</w:t>
      </w:r>
      <w:r w:rsidR="00147A97">
        <w:t>х нейронов приводят к показательному</w:t>
      </w:r>
      <w:r w:rsidR="00147A97">
        <w:t xml:space="preserve"> взрыв</w:t>
      </w:r>
      <w:r w:rsidR="00147A97">
        <w:t>у входного пространства.</w:t>
      </w:r>
    </w:p>
    <w:p w:rsidR="00147A97" w:rsidRPr="00D1537A" w:rsidRDefault="00147A97" w:rsidP="00272926">
      <w:r>
        <w:t xml:space="preserve">Сложность глубоких </w:t>
      </w:r>
      <w:r w:rsidR="00252FC8">
        <w:t>архитектур</w:t>
      </w:r>
      <w:r>
        <w:t xml:space="preserve"> состоит в том, что если обучать ее алгоритмом обратного распространения ошибки, то произойдет следующее: </w:t>
      </w:r>
      <w:r w:rsidR="00252FC8">
        <w:t>Крайний</w:t>
      </w:r>
      <w:r w:rsidRPr="00147A97">
        <w:t xml:space="preserve"> уровень, который находится ближе всего к выходу, </w:t>
      </w:r>
      <w:r>
        <w:t xml:space="preserve">обучится довольно быстро и </w:t>
      </w:r>
      <w:r w:rsidR="00252FC8">
        <w:t>довольно</w:t>
      </w:r>
      <w:r>
        <w:t xml:space="preserve"> хорошо.</w:t>
      </w:r>
      <w:r>
        <w:t xml:space="preserve"> </w:t>
      </w:r>
      <w:r>
        <w:t xml:space="preserve">Затем выясняется, что </w:t>
      </w:r>
      <w:r w:rsidR="00252FC8">
        <w:t>в основном все нейроны</w:t>
      </w:r>
      <w:r>
        <w:t xml:space="preserve"> </w:t>
      </w:r>
      <w:r w:rsidR="00252FC8">
        <w:t>крайнего</w:t>
      </w:r>
      <w:r>
        <w:t xml:space="preserve"> уровня</w:t>
      </w:r>
      <w:r w:rsidR="00272926">
        <w:t xml:space="preserve"> во всех </w:t>
      </w:r>
      <w:r w:rsidR="00252FC8">
        <w:t>учебных</w:t>
      </w:r>
      <w:r w:rsidR="00272926">
        <w:t xml:space="preserve"> примерах уже "определились" со своим значением</w:t>
      </w:r>
      <w:r>
        <w:t xml:space="preserve">, т.е. их </w:t>
      </w:r>
      <w:r>
        <w:t>вы</w:t>
      </w:r>
      <w:r w:rsidR="00272926">
        <w:t>ход</w:t>
      </w:r>
      <w:r>
        <w:t xml:space="preserve"> либо близок к нулю, либо</w:t>
      </w:r>
      <w:r w:rsidR="00272926">
        <w:t xml:space="preserve"> к</w:t>
      </w:r>
      <w:r>
        <w:t xml:space="preserve"> </w:t>
      </w:r>
      <w:r w:rsidR="00252FC8">
        <w:t>однёрке</w:t>
      </w:r>
      <w:r>
        <w:t xml:space="preserve">. </w:t>
      </w:r>
      <w:r w:rsidR="00272926" w:rsidRPr="00272926">
        <w:t xml:space="preserve">Если они имеют классическую сигмоидальную функцию активации, это означает, что производная </w:t>
      </w:r>
      <w:r w:rsidR="00252FC8">
        <w:t>данной</w:t>
      </w:r>
      <w:r w:rsidR="00272926" w:rsidRPr="00272926">
        <w:t xml:space="preserve"> функции активац</w:t>
      </w:r>
      <w:r w:rsidR="00272926">
        <w:t xml:space="preserve">ии </w:t>
      </w:r>
      <w:r w:rsidR="00252FC8">
        <w:t xml:space="preserve">рядом к значению ноль </w:t>
      </w:r>
      <w:r w:rsidR="00272926">
        <w:t xml:space="preserve">с обеих сторон, </w:t>
      </w:r>
      <w:r w:rsidR="00272926">
        <w:t>но</w:t>
      </w:r>
      <w:r w:rsidR="00272926">
        <w:t xml:space="preserve"> под </w:t>
      </w:r>
      <w:r w:rsidR="00272926">
        <w:t>конец, мы должны умножить все градиенты в алгоритме обратного распространения на эту производную</w:t>
      </w:r>
      <w:r w:rsidR="00272926">
        <w:t xml:space="preserve">. </w:t>
      </w:r>
      <w:r w:rsidR="00272926">
        <w:t>Получается, что обученный последний слой нейронов еще больше "блокирует" распространение гради</w:t>
      </w:r>
      <w:r w:rsidR="00272926">
        <w:t>ентов в вычислительном графе, п</w:t>
      </w:r>
      <w:r w:rsidR="00272926">
        <w:t xml:space="preserve">оэтому предыдущие слои глубокой сети обучаются очень медленно, </w:t>
      </w:r>
      <w:r w:rsidR="00272926">
        <w:t xml:space="preserve">скорее </w:t>
      </w:r>
      <w:r w:rsidR="00272926">
        <w:t>они даже стоят на месте.</w:t>
      </w:r>
      <w:r w:rsidR="00272926">
        <w:t xml:space="preserve"> Такой</w:t>
      </w:r>
      <w:r>
        <w:t xml:space="preserve"> эффект </w:t>
      </w:r>
      <w:r w:rsidR="00272926">
        <w:t>носит название проблемы</w:t>
      </w:r>
      <w:r>
        <w:t xml:space="preserve"> затухающих градиентов</w:t>
      </w:r>
      <w:r w:rsidR="00272926">
        <w:t>.</w:t>
      </w:r>
      <w:r w:rsidR="00D1537A" w:rsidRPr="00D1537A">
        <w:t>[1]</w:t>
      </w:r>
    </w:p>
    <w:p w:rsidR="003F61F4" w:rsidRDefault="003F61F4" w:rsidP="003F61F4">
      <w:r>
        <w:br w:type="page"/>
      </w:r>
    </w:p>
    <w:p w:rsidR="003F61F4" w:rsidRPr="00147A97" w:rsidRDefault="000A6553" w:rsidP="00252FC8">
      <w:pPr>
        <w:pStyle w:val="1"/>
      </w:pPr>
      <w:bookmarkStart w:id="10" w:name="_Toc122030372"/>
      <w:r>
        <w:lastRenderedPageBreak/>
        <w:t>Где применяются нейросети</w:t>
      </w:r>
      <w:r w:rsidR="00862473" w:rsidRPr="00147A97">
        <w:t>?</w:t>
      </w:r>
      <w:bookmarkEnd w:id="10"/>
    </w:p>
    <w:p w:rsidR="00862473" w:rsidRPr="004B0008" w:rsidRDefault="00862473" w:rsidP="004B0008">
      <w:pPr>
        <w:pStyle w:val="a4"/>
        <w:numPr>
          <w:ilvl w:val="0"/>
          <w:numId w:val="7"/>
        </w:numPr>
      </w:pPr>
      <w:r>
        <w:t>В медицине:</w:t>
      </w:r>
      <w:r w:rsidR="004B0008">
        <w:t xml:space="preserve"> </w:t>
      </w:r>
      <w:r w:rsidRPr="00862473">
        <w:t xml:space="preserve">Нейронные сети помогают улучшить диагностику различных заболеваний, разработку лекарств, создание медицинского страхования и </w:t>
      </w:r>
      <w:r>
        <w:t>проведение клинических испытаний</w:t>
      </w:r>
      <w:r w:rsidRPr="00862473">
        <w:t>.</w:t>
      </w:r>
    </w:p>
    <w:p w:rsidR="00862473" w:rsidRDefault="00862473" w:rsidP="004B0008">
      <w:pPr>
        <w:pStyle w:val="a4"/>
        <w:numPr>
          <w:ilvl w:val="0"/>
          <w:numId w:val="7"/>
        </w:numPr>
      </w:pPr>
      <w:r>
        <w:t>В сфере искусства:</w:t>
      </w:r>
      <w:r w:rsidR="004B0008">
        <w:t xml:space="preserve"> </w:t>
      </w:r>
      <w:r w:rsidR="00B03EFA" w:rsidRPr="00B03EFA">
        <w:t xml:space="preserve">Например, нейронная сеть может оживлять картинки или генерировать мелодию на основе </w:t>
      </w:r>
      <w:r w:rsidR="00B03EFA">
        <w:t>того, что она уже когда-то слушала.</w:t>
      </w:r>
    </w:p>
    <w:p w:rsidR="007524F1" w:rsidRDefault="007524F1" w:rsidP="004B0008">
      <w:pPr>
        <w:pStyle w:val="a4"/>
        <w:numPr>
          <w:ilvl w:val="0"/>
          <w:numId w:val="7"/>
        </w:numPr>
      </w:pPr>
      <w:r>
        <w:t>В бизнесе:</w:t>
      </w:r>
      <w:r w:rsidR="004B0008">
        <w:t xml:space="preserve"> </w:t>
      </w:r>
      <w:r w:rsidRPr="007524F1">
        <w:t>Напр</w:t>
      </w:r>
      <w:r>
        <w:t>имер, нейронная сеть может</w:t>
      </w:r>
      <w:r w:rsidRPr="007524F1">
        <w:t xml:space="preserve"> </w:t>
      </w:r>
      <w:r>
        <w:t>здорово помочь</w:t>
      </w:r>
      <w:r w:rsidRPr="007524F1">
        <w:t xml:space="preserve"> в обработке больших объемов пользовательских данных или в подборе рекламы в соответствии с предпочтениями.</w:t>
      </w:r>
    </w:p>
    <w:p w:rsidR="007524F1" w:rsidRDefault="007524F1" w:rsidP="004B0008">
      <w:pPr>
        <w:pStyle w:val="a4"/>
        <w:numPr>
          <w:ilvl w:val="0"/>
          <w:numId w:val="7"/>
        </w:numPr>
      </w:pPr>
      <w:r>
        <w:t>В правоохранительной деятельности:</w:t>
      </w:r>
      <w:r w:rsidR="004B0008">
        <w:t xml:space="preserve"> </w:t>
      </w:r>
      <w:r w:rsidRPr="007524F1">
        <w:t>Нейронные сети могут помочь правоохранительным органам в поиске преступников, борьбе с наркотиками и терроризмом, а также в быстром отсле</w:t>
      </w:r>
      <w:r>
        <w:t>живании незаконного контента в и</w:t>
      </w:r>
      <w:r w:rsidRPr="007524F1">
        <w:t>нтернете.</w:t>
      </w:r>
    </w:p>
    <w:p w:rsidR="000E0153" w:rsidRDefault="007524F1" w:rsidP="00473818">
      <w:pPr>
        <w:pStyle w:val="a4"/>
        <w:numPr>
          <w:ilvl w:val="0"/>
          <w:numId w:val="7"/>
        </w:numPr>
      </w:pPr>
      <w:r>
        <w:t>В развлечениях:</w:t>
      </w:r>
      <w:r w:rsidR="00473818">
        <w:t xml:space="preserve"> </w:t>
      </w:r>
      <w:r w:rsidRPr="007524F1">
        <w:t>Когда разработчики программного обеспечения поняли, что нейронные сети по меньшей мере забавны, рынок приложений для смартфонов наводнился программами для редактирования изображений, основанными на искусственных нейронных сетях. С такими приложениями, как знаменитое FaceApp, вы можете не только развлечься, но и кардинально изменить свою внешность: нанести профессиональный макияж, изменить прическу, скорректировать черты лица и даже добавить эмоции и мимику. Нейронные сети знают многое о человеческих лицах: они могут распознать возраст, пол и настроение на фотографии, предсказать, как будет выглядеть лицо, когда оно постареет, и оживить статичное изображение.</w:t>
      </w:r>
      <w:r w:rsidR="00F9129B" w:rsidRPr="00F9129B">
        <w:t>[3]</w:t>
      </w:r>
    </w:p>
    <w:p w:rsidR="007524F1" w:rsidRPr="000E0153" w:rsidRDefault="000E0153" w:rsidP="000E0153">
      <w:pPr>
        <w:rPr>
          <w:lang w:val="en-US"/>
        </w:rPr>
      </w:pPr>
      <w:r>
        <w:br w:type="page"/>
      </w:r>
    </w:p>
    <w:p w:rsidR="00862473" w:rsidRDefault="00D32C4C" w:rsidP="00252FC8">
      <w:pPr>
        <w:pStyle w:val="1"/>
        <w:rPr>
          <w:lang w:val="en-US"/>
        </w:rPr>
      </w:pPr>
      <w:bookmarkStart w:id="11" w:name="_Toc122030373"/>
      <w:r>
        <w:rPr>
          <w:lang w:val="en-US"/>
        </w:rPr>
        <w:lastRenderedPageBreak/>
        <w:t>Deepfake</w:t>
      </w:r>
      <w:bookmarkEnd w:id="11"/>
    </w:p>
    <w:p w:rsidR="00D32C4C" w:rsidRDefault="00D32C4C" w:rsidP="00D32C4C">
      <w:r>
        <w:t xml:space="preserve">Дипфейк – </w:t>
      </w:r>
      <w:r w:rsidRPr="00D32C4C">
        <w:t xml:space="preserve">это видео, в котором выражение лица одного человека накладывается на </w:t>
      </w:r>
      <w:r>
        <w:t xml:space="preserve">лицо другого. Нейросеть, которая создает дипфейки, называется – автоэнкодер. </w:t>
      </w:r>
    </w:p>
    <w:p w:rsidR="00D32C4C" w:rsidRDefault="00D32C4C" w:rsidP="00D32C4C">
      <w:r>
        <w:t xml:space="preserve">Эта нейросеть состоит из энкодера, </w:t>
      </w:r>
      <w:r w:rsidRPr="004E04D5">
        <w:t>“</w:t>
      </w:r>
      <w:r>
        <w:t xml:space="preserve">латентного пространства </w:t>
      </w:r>
      <w:r w:rsidRPr="004E04D5">
        <w:t>“</w:t>
      </w:r>
      <w:r>
        <w:t xml:space="preserve"> и декодэра. Энкодер принимает изобажение и сжимает его до небольшого количества переменных, декодер же берет это компактное представление, известное, как </w:t>
      </w:r>
      <w:r w:rsidRPr="004E04D5">
        <w:t>“</w:t>
      </w:r>
      <w:r>
        <w:t>латентное пространство</w:t>
      </w:r>
      <w:r w:rsidRPr="004E04D5">
        <w:t>”</w:t>
      </w:r>
      <w:r>
        <w:t xml:space="preserve">, и </w:t>
      </w:r>
      <w:r w:rsidR="004B0008">
        <w:t>пробует</w:t>
      </w:r>
      <w:r>
        <w:t xml:space="preserve"> </w:t>
      </w:r>
      <w:r w:rsidR="004B0008">
        <w:t>декодировать</w:t>
      </w:r>
      <w:r>
        <w:t xml:space="preserve"> его, получив исходное изображение.</w:t>
      </w:r>
    </w:p>
    <w:p w:rsidR="00886EE3" w:rsidRPr="00F9129B" w:rsidRDefault="00034FA1" w:rsidP="00D32C4C">
      <w:r>
        <w:t xml:space="preserve">Энкодэр – </w:t>
      </w:r>
      <w:r w:rsidRPr="00034FA1">
        <w:t xml:space="preserve">это тип алгоритма сжатия с потерями, который </w:t>
      </w:r>
      <w:r w:rsidR="004B0008">
        <w:t>пробует</w:t>
      </w:r>
      <w:r w:rsidRPr="00034FA1">
        <w:t xml:space="preserve"> сохранить как можно больше информации о лице, в то время как латентное пространство извлекает только важные детали, такие как направление лица, открыты</w:t>
      </w:r>
      <w:r>
        <w:t xml:space="preserve"> или закрыты глаза, радуется</w:t>
      </w:r>
      <w:r w:rsidRPr="00034FA1">
        <w:t xml:space="preserve"> человек или </w:t>
      </w:r>
      <w:r>
        <w:t>злится</w:t>
      </w:r>
      <w:r w:rsidRPr="00034FA1">
        <w:t>.</w:t>
      </w:r>
      <w:r>
        <w:t xml:space="preserve"> </w:t>
      </w:r>
      <w:r w:rsidR="00886EE3" w:rsidRPr="00886EE3">
        <w:t>Важно отметить, что автоэнкодеру необходимо хранить только те черты лица, которые меняются с течением времени.</w:t>
      </w:r>
      <w:r>
        <w:t xml:space="preserve"> </w:t>
      </w:r>
      <w:r w:rsidR="00886EE3" w:rsidRPr="00886EE3">
        <w:t>Е</w:t>
      </w:r>
      <w:r w:rsidR="00886EE3">
        <w:t xml:space="preserve">му </w:t>
      </w:r>
      <w:r w:rsidR="004B0008">
        <w:t xml:space="preserve">нет нужды </w:t>
      </w:r>
      <w:r w:rsidR="00886EE3">
        <w:t>запоминать цвет бровей, размер губ</w:t>
      </w:r>
      <w:r w:rsidR="00886EE3" w:rsidRPr="00886EE3">
        <w:t xml:space="preserve"> или </w:t>
      </w:r>
      <w:r w:rsidR="00886EE3">
        <w:t>родинки на лице</w:t>
      </w:r>
      <w:r w:rsidR="00886EE3" w:rsidRPr="00886EE3">
        <w:t>.</w:t>
      </w:r>
      <w:r>
        <w:t xml:space="preserve"> </w:t>
      </w:r>
      <w:r w:rsidR="00886EE3" w:rsidRPr="00886EE3">
        <w:t>Если цвет глаз</w:t>
      </w:r>
      <w:r w:rsidR="00886EE3">
        <w:t>, например,</w:t>
      </w:r>
      <w:r w:rsidR="00886EE3" w:rsidRPr="00886EE3">
        <w:t xml:space="preserve"> на обеих фотографиях одинаковый, декодер автоматически рисует глаза голубыми.</w:t>
      </w:r>
      <w:r w:rsidR="00F9129B" w:rsidRPr="00F9129B">
        <w:t>[4]</w:t>
      </w:r>
    </w:p>
    <w:p w:rsidR="00D32C4C" w:rsidRPr="00D1537A" w:rsidRDefault="00886EE3" w:rsidP="00D1537A">
      <w:pPr>
        <w:rPr>
          <w:rFonts w:ascii="Arial" w:hAnsi="Arial" w:cs="Arial"/>
          <w:b/>
          <w:sz w:val="32"/>
          <w:szCs w:val="32"/>
        </w:rPr>
      </w:pPr>
      <w:r w:rsidRPr="00D1537A">
        <w:rPr>
          <w:rFonts w:ascii="Arial" w:hAnsi="Arial" w:cs="Arial"/>
          <w:b/>
          <w:sz w:val="32"/>
          <w:szCs w:val="32"/>
        </w:rPr>
        <w:t>Заключение</w:t>
      </w:r>
    </w:p>
    <w:p w:rsidR="00886EE3" w:rsidRDefault="00886EE3" w:rsidP="00886EE3">
      <w:r>
        <w:t xml:space="preserve">Нейросети улучшают жизнь людей во многих сферах, в которых будут применяться. Нейросети позволяют автоматизировать процессы и быстро выполнять большой объём работ в обработке данных, а также более точные прогнозирования событий на основе этих данных. Нейросети открывают новые возможности в интерфейсах взаимодействия с пользователями и фактически позволяют общаться </w:t>
      </w:r>
      <w:r w:rsidR="00D1537A">
        <w:t>с компьютером, как с человеком.</w:t>
      </w:r>
      <w:bookmarkStart w:id="12" w:name="_GoBack"/>
      <w:bookmarkEnd w:id="12"/>
    </w:p>
    <w:p w:rsidR="00DC39D6" w:rsidRDefault="00886EE3" w:rsidP="00D1537A">
      <w:r>
        <w:t xml:space="preserve">В тоже время с нейросетями могут уйти в прошлое некоторые профессии. Как показывает практика, этой технологией также могут пользоваться злоумышленники в своих корыстных целях, что говорит о поиске решений по выявлению недобросовестного использования </w:t>
      </w:r>
      <w:r>
        <w:lastRenderedPageBreak/>
        <w:t>нейросетей. Также стоит вопрос об ответственности ИИ в вопросах принятия решений за человека.</w:t>
      </w:r>
    </w:p>
    <w:p w:rsidR="00886EE3" w:rsidRPr="00D1537A" w:rsidRDefault="00DC39D6" w:rsidP="00D1537A">
      <w:pPr>
        <w:rPr>
          <w:rFonts w:ascii="Arial" w:hAnsi="Arial" w:cs="Arial"/>
          <w:b/>
          <w:sz w:val="32"/>
          <w:szCs w:val="32"/>
        </w:rPr>
      </w:pPr>
      <w:r w:rsidRPr="00D1537A">
        <w:rPr>
          <w:rFonts w:ascii="Arial" w:hAnsi="Arial" w:cs="Arial"/>
          <w:b/>
          <w:sz w:val="32"/>
          <w:szCs w:val="32"/>
        </w:rPr>
        <w:t>Список использованных источников</w:t>
      </w:r>
    </w:p>
    <w:p w:rsidR="00DC39D6" w:rsidRDefault="00DC39D6" w:rsidP="00DC39D6">
      <w:pPr>
        <w:pStyle w:val="a4"/>
        <w:numPr>
          <w:ilvl w:val="0"/>
          <w:numId w:val="8"/>
        </w:numPr>
      </w:pPr>
      <w:r>
        <w:t>С. Николенко, А. Кадурин, Е. Архангельская - Глубокое обучение. Погружение в мир нейронных сетей.</w:t>
      </w:r>
      <w:r w:rsidR="006F3C16">
        <w:t xml:space="preserve"> -</w:t>
      </w:r>
      <w:r>
        <w:t xml:space="preserve"> 2018.</w:t>
      </w:r>
    </w:p>
    <w:p w:rsidR="00DC39D6" w:rsidRDefault="00473818" w:rsidP="00473818">
      <w:pPr>
        <w:pStyle w:val="a4"/>
        <w:numPr>
          <w:ilvl w:val="0"/>
          <w:numId w:val="8"/>
        </w:numPr>
      </w:pPr>
      <w:r w:rsidRPr="00473818">
        <w:t>Обучение нейросети с учителем, без учителя, с подкреплением</w:t>
      </w:r>
      <w:r>
        <w:t xml:space="preserve"> // </w:t>
      </w:r>
      <w:r>
        <w:rPr>
          <w:lang w:val="en-US"/>
        </w:rPr>
        <w:t>Neirohive</w:t>
      </w:r>
      <w:r w:rsidR="006F3C16">
        <w:t xml:space="preserve"> </w:t>
      </w:r>
      <w:r>
        <w:rPr>
          <w:lang w:val="en-US"/>
        </w:rPr>
        <w:t>URL</w:t>
      </w:r>
      <w:r w:rsidRPr="00473818">
        <w:t xml:space="preserve">: </w:t>
      </w:r>
      <w:hyperlink r:id="rId9" w:history="1">
        <w:r w:rsidRPr="00611090">
          <w:rPr>
            <w:rStyle w:val="a6"/>
            <w:lang w:val="en-US"/>
          </w:rPr>
          <w:t>https</w:t>
        </w:r>
        <w:r w:rsidRPr="00473818">
          <w:rPr>
            <w:rStyle w:val="a6"/>
          </w:rPr>
          <w:t>://</w:t>
        </w:r>
        <w:r w:rsidRPr="00611090">
          <w:rPr>
            <w:rStyle w:val="a6"/>
            <w:lang w:val="en-US"/>
          </w:rPr>
          <w:t>neurohive</w:t>
        </w:r>
        <w:r w:rsidRPr="00473818">
          <w:rPr>
            <w:rStyle w:val="a6"/>
          </w:rPr>
          <w:t>.</w:t>
        </w:r>
        <w:r w:rsidRPr="00611090">
          <w:rPr>
            <w:rStyle w:val="a6"/>
            <w:lang w:val="en-US"/>
          </w:rPr>
          <w:t>io</w:t>
        </w:r>
        <w:r w:rsidRPr="00473818">
          <w:rPr>
            <w:rStyle w:val="a6"/>
          </w:rPr>
          <w:t>/</w:t>
        </w:r>
        <w:r w:rsidRPr="00611090">
          <w:rPr>
            <w:rStyle w:val="a6"/>
            <w:lang w:val="en-US"/>
          </w:rPr>
          <w:t>ru</w:t>
        </w:r>
        <w:r w:rsidRPr="00473818">
          <w:rPr>
            <w:rStyle w:val="a6"/>
          </w:rPr>
          <w:t>/</w:t>
        </w:r>
        <w:r w:rsidRPr="00611090">
          <w:rPr>
            <w:rStyle w:val="a6"/>
            <w:lang w:val="en-US"/>
          </w:rPr>
          <w:t>osnovy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data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science</w:t>
        </w:r>
        <w:r w:rsidRPr="00473818">
          <w:rPr>
            <w:rStyle w:val="a6"/>
          </w:rPr>
          <w:t>/</w:t>
        </w:r>
        <w:r w:rsidRPr="00611090">
          <w:rPr>
            <w:rStyle w:val="a6"/>
            <w:lang w:val="en-US"/>
          </w:rPr>
          <w:t>obuchenie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s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uchitelem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bez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uchitelja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s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podkrepleniem</w:t>
        </w:r>
        <w:r w:rsidRPr="00473818">
          <w:rPr>
            <w:rStyle w:val="a6"/>
          </w:rPr>
          <w:t>/</w:t>
        </w:r>
      </w:hyperlink>
      <w:r w:rsidRPr="00473818">
        <w:t xml:space="preserve"> (</w:t>
      </w:r>
      <w:r>
        <w:t>дата обращения: 20.11.2022)</w:t>
      </w:r>
      <w:r w:rsidR="006F3C16">
        <w:t>.</w:t>
      </w:r>
    </w:p>
    <w:p w:rsidR="00473818" w:rsidRDefault="00473818" w:rsidP="00473818">
      <w:pPr>
        <w:pStyle w:val="a4"/>
        <w:numPr>
          <w:ilvl w:val="0"/>
          <w:numId w:val="8"/>
        </w:numPr>
      </w:pPr>
      <w:r w:rsidRPr="00473818">
        <w:t>Нейросети: путь прогресса или бомба замедленного действия?</w:t>
      </w:r>
      <w:r>
        <w:t xml:space="preserve"> // </w:t>
      </w:r>
      <w:r>
        <w:rPr>
          <w:lang w:val="en-US"/>
        </w:rPr>
        <w:t>DNS</w:t>
      </w:r>
      <w:r w:rsidRPr="00473818">
        <w:t xml:space="preserve"> </w:t>
      </w:r>
      <w:r w:rsidR="006F3C16">
        <w:t xml:space="preserve">клуб </w:t>
      </w:r>
      <w:r>
        <w:rPr>
          <w:lang w:val="en-US"/>
        </w:rPr>
        <w:t>URL</w:t>
      </w:r>
      <w:r w:rsidRPr="00473818">
        <w:t xml:space="preserve">: </w:t>
      </w:r>
      <w:hyperlink r:id="rId10" w:history="1">
        <w:r w:rsidRPr="00611090">
          <w:rPr>
            <w:rStyle w:val="a6"/>
            <w:lang w:val="en-US"/>
          </w:rPr>
          <w:t>https</w:t>
        </w:r>
        <w:r w:rsidRPr="00473818">
          <w:rPr>
            <w:rStyle w:val="a6"/>
          </w:rPr>
          <w:t>://</w:t>
        </w:r>
        <w:r w:rsidRPr="00611090">
          <w:rPr>
            <w:rStyle w:val="a6"/>
            <w:lang w:val="en-US"/>
          </w:rPr>
          <w:t>club</w:t>
        </w:r>
        <w:r w:rsidRPr="00473818">
          <w:rPr>
            <w:rStyle w:val="a6"/>
          </w:rPr>
          <w:t>.</w:t>
        </w:r>
        <w:r w:rsidRPr="00611090">
          <w:rPr>
            <w:rStyle w:val="a6"/>
            <w:lang w:val="en-US"/>
          </w:rPr>
          <w:t>dns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shop</w:t>
        </w:r>
        <w:r w:rsidRPr="00473818">
          <w:rPr>
            <w:rStyle w:val="a6"/>
          </w:rPr>
          <w:t>.</w:t>
        </w:r>
        <w:r w:rsidRPr="00611090">
          <w:rPr>
            <w:rStyle w:val="a6"/>
            <w:lang w:val="en-US"/>
          </w:rPr>
          <w:t>ru</w:t>
        </w:r>
        <w:r w:rsidRPr="00473818">
          <w:rPr>
            <w:rStyle w:val="a6"/>
          </w:rPr>
          <w:t>/</w:t>
        </w:r>
        <w:r w:rsidRPr="00611090">
          <w:rPr>
            <w:rStyle w:val="a6"/>
            <w:lang w:val="en-US"/>
          </w:rPr>
          <w:t>blog</w:t>
        </w:r>
        <w:r w:rsidRPr="00473818">
          <w:rPr>
            <w:rStyle w:val="a6"/>
          </w:rPr>
          <w:t>/</w:t>
        </w:r>
        <w:r w:rsidRPr="00611090">
          <w:rPr>
            <w:rStyle w:val="a6"/>
            <w:lang w:val="en-US"/>
          </w:rPr>
          <w:t>t</w:t>
        </w:r>
        <w:r w:rsidRPr="00473818">
          <w:rPr>
            <w:rStyle w:val="a6"/>
          </w:rPr>
          <w:t>-57-</w:t>
        </w:r>
        <w:r w:rsidRPr="00611090">
          <w:rPr>
            <w:rStyle w:val="a6"/>
            <w:lang w:val="en-US"/>
          </w:rPr>
          <w:t>tehnologii</w:t>
        </w:r>
        <w:r w:rsidRPr="00473818">
          <w:rPr>
            <w:rStyle w:val="a6"/>
          </w:rPr>
          <w:t>/21896-</w:t>
        </w:r>
        <w:r w:rsidRPr="00611090">
          <w:rPr>
            <w:rStyle w:val="a6"/>
            <w:lang w:val="en-US"/>
          </w:rPr>
          <w:t>neiroseti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put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progressa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ili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bomba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zamedlennogo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deistviya</w:t>
        </w:r>
        <w:r w:rsidRPr="00473818">
          <w:rPr>
            <w:rStyle w:val="a6"/>
          </w:rPr>
          <w:t>/?</w:t>
        </w:r>
        <w:r w:rsidRPr="00611090">
          <w:rPr>
            <w:rStyle w:val="a6"/>
            <w:lang w:val="en-US"/>
          </w:rPr>
          <w:t>utm</w:t>
        </w:r>
        <w:r w:rsidRPr="00473818">
          <w:rPr>
            <w:rStyle w:val="a6"/>
          </w:rPr>
          <w:t>_</w:t>
        </w:r>
        <w:r w:rsidRPr="00611090">
          <w:rPr>
            <w:rStyle w:val="a6"/>
            <w:lang w:val="en-US"/>
          </w:rPr>
          <w:t>referrer</w:t>
        </w:r>
        <w:r w:rsidRPr="00473818">
          <w:rPr>
            <w:rStyle w:val="a6"/>
          </w:rPr>
          <w:t>=</w:t>
        </w:r>
        <w:r w:rsidRPr="00611090">
          <w:rPr>
            <w:rStyle w:val="a6"/>
            <w:lang w:val="en-US"/>
          </w:rPr>
          <w:t>https</w:t>
        </w:r>
        <w:r w:rsidRPr="00473818">
          <w:rPr>
            <w:rStyle w:val="a6"/>
          </w:rPr>
          <w:t>%3</w:t>
        </w:r>
        <w:r w:rsidRPr="00611090">
          <w:rPr>
            <w:rStyle w:val="a6"/>
            <w:lang w:val="en-US"/>
          </w:rPr>
          <w:t>A</w:t>
        </w:r>
        <w:r w:rsidRPr="00473818">
          <w:rPr>
            <w:rStyle w:val="a6"/>
          </w:rPr>
          <w:t>%2</w:t>
        </w:r>
        <w:r w:rsidRPr="00611090">
          <w:rPr>
            <w:rStyle w:val="a6"/>
            <w:lang w:val="en-US"/>
          </w:rPr>
          <w:t>F</w:t>
        </w:r>
        <w:r w:rsidRPr="00473818">
          <w:rPr>
            <w:rStyle w:val="a6"/>
          </w:rPr>
          <w:t>%2</w:t>
        </w:r>
        <w:r w:rsidRPr="00611090">
          <w:rPr>
            <w:rStyle w:val="a6"/>
            <w:lang w:val="en-US"/>
          </w:rPr>
          <w:t>Fyandex</w:t>
        </w:r>
        <w:r w:rsidRPr="00473818">
          <w:rPr>
            <w:rStyle w:val="a6"/>
          </w:rPr>
          <w:t>.</w:t>
        </w:r>
        <w:r w:rsidRPr="00611090">
          <w:rPr>
            <w:rStyle w:val="a6"/>
            <w:lang w:val="en-US"/>
          </w:rPr>
          <w:t>ru</w:t>
        </w:r>
        <w:r w:rsidRPr="00473818">
          <w:rPr>
            <w:rStyle w:val="a6"/>
          </w:rPr>
          <w:t>%2</w:t>
        </w:r>
        <w:r w:rsidRPr="00611090">
          <w:rPr>
            <w:rStyle w:val="a6"/>
            <w:lang w:val="en-US"/>
          </w:rPr>
          <w:t>F</w:t>
        </w:r>
      </w:hyperlink>
      <w:r>
        <w:t xml:space="preserve"> </w:t>
      </w:r>
      <w:r w:rsidRPr="00473818">
        <w:t>(</w:t>
      </w:r>
      <w:r>
        <w:t>дата обращения: 19.11.2022)</w:t>
      </w:r>
      <w:r w:rsidR="006F3C16">
        <w:t>.</w:t>
      </w:r>
    </w:p>
    <w:p w:rsidR="00F32B25" w:rsidRPr="00F9129B" w:rsidRDefault="00473818" w:rsidP="006F3C16">
      <w:pPr>
        <w:pStyle w:val="a4"/>
        <w:numPr>
          <w:ilvl w:val="0"/>
          <w:numId w:val="8"/>
        </w:numPr>
      </w:pPr>
      <w:r w:rsidRPr="00473818">
        <w:t>Я создал свой собственный дипфейк за две недели и $552</w:t>
      </w:r>
      <w:r w:rsidR="006F3C16">
        <w:t xml:space="preserve"> // Хабр </w:t>
      </w:r>
      <w:r>
        <w:rPr>
          <w:lang w:val="en-US"/>
        </w:rPr>
        <w:t>URL</w:t>
      </w:r>
      <w:r w:rsidRPr="006F3C16">
        <w:t xml:space="preserve">: </w:t>
      </w:r>
      <w:hyperlink r:id="rId11" w:history="1">
        <w:r w:rsidRPr="00611090">
          <w:rPr>
            <w:rStyle w:val="a6"/>
            <w:lang w:val="en-US"/>
          </w:rPr>
          <w:t>https</w:t>
        </w:r>
        <w:r w:rsidRPr="006F3C16">
          <w:rPr>
            <w:rStyle w:val="a6"/>
          </w:rPr>
          <w:t>://</w:t>
        </w:r>
        <w:r w:rsidRPr="00611090">
          <w:rPr>
            <w:rStyle w:val="a6"/>
            <w:lang w:val="en-US"/>
          </w:rPr>
          <w:t>habr</w:t>
        </w:r>
        <w:r w:rsidRPr="006F3C16">
          <w:rPr>
            <w:rStyle w:val="a6"/>
          </w:rPr>
          <w:t>.</w:t>
        </w:r>
        <w:r w:rsidRPr="00611090">
          <w:rPr>
            <w:rStyle w:val="a6"/>
            <w:lang w:val="en-US"/>
          </w:rPr>
          <w:t>com</w:t>
        </w:r>
        <w:r w:rsidRPr="006F3C16">
          <w:rPr>
            <w:rStyle w:val="a6"/>
          </w:rPr>
          <w:t>/</w:t>
        </w:r>
        <w:r w:rsidRPr="00611090">
          <w:rPr>
            <w:rStyle w:val="a6"/>
            <w:lang w:val="en-US"/>
          </w:rPr>
          <w:t>ru</w:t>
        </w:r>
        <w:r w:rsidRPr="006F3C16">
          <w:rPr>
            <w:rStyle w:val="a6"/>
          </w:rPr>
          <w:t>/</w:t>
        </w:r>
        <w:r w:rsidRPr="00611090">
          <w:rPr>
            <w:rStyle w:val="a6"/>
            <w:lang w:val="en-US"/>
          </w:rPr>
          <w:t>post</w:t>
        </w:r>
        <w:r w:rsidRPr="006F3C16">
          <w:rPr>
            <w:rStyle w:val="a6"/>
          </w:rPr>
          <w:t>/482684/</w:t>
        </w:r>
      </w:hyperlink>
      <w:r w:rsidRPr="006F3C16">
        <w:t xml:space="preserve"> (</w:t>
      </w:r>
      <w:r>
        <w:t>дата обращения: 18.11.2022)</w:t>
      </w:r>
      <w:r w:rsidR="006F3C16">
        <w:t>.</w:t>
      </w:r>
    </w:p>
    <w:p w:rsidR="00F9129B" w:rsidRPr="00F9129B" w:rsidRDefault="00F9129B" w:rsidP="00F9129B">
      <w:pPr>
        <w:pStyle w:val="a4"/>
        <w:numPr>
          <w:ilvl w:val="0"/>
          <w:numId w:val="8"/>
        </w:numPr>
      </w:pPr>
      <w:r>
        <w:t xml:space="preserve">Нейронные сети для начинающих. Часть1 // Хабр </w:t>
      </w:r>
      <w:r>
        <w:rPr>
          <w:lang w:val="en-US"/>
        </w:rPr>
        <w:t>URL</w:t>
      </w:r>
      <w:r w:rsidRPr="00F9129B">
        <w:t xml:space="preserve">: </w:t>
      </w:r>
      <w:hyperlink r:id="rId12" w:history="1">
        <w:r w:rsidRPr="00611090">
          <w:rPr>
            <w:rStyle w:val="a6"/>
          </w:rPr>
          <w:t>https://habr.com/ru/post/312450/</w:t>
        </w:r>
      </w:hyperlink>
      <w:r w:rsidRPr="00F9129B">
        <w:t xml:space="preserve"> (</w:t>
      </w:r>
      <w:r>
        <w:t>дата обращения 20.11.2022).</w:t>
      </w:r>
    </w:p>
    <w:p w:rsidR="00F9129B" w:rsidRPr="00473818" w:rsidRDefault="00F9129B" w:rsidP="00F9129B">
      <w:pPr>
        <w:pStyle w:val="a4"/>
        <w:numPr>
          <w:ilvl w:val="0"/>
          <w:numId w:val="8"/>
        </w:numPr>
      </w:pPr>
      <w:r>
        <w:t>Нейросети: что это, для чего нужны – принцип работы</w:t>
      </w:r>
      <w:r w:rsidRPr="00F9129B">
        <w:t xml:space="preserve"> </w:t>
      </w:r>
      <w:r>
        <w:t xml:space="preserve">нейронных сетей, виды, области применения // Блог ЯПрактикума </w:t>
      </w:r>
      <w:r>
        <w:rPr>
          <w:lang w:val="en-US"/>
        </w:rPr>
        <w:t>URL</w:t>
      </w:r>
      <w:r w:rsidRPr="00F9129B">
        <w:t xml:space="preserve">: </w:t>
      </w:r>
      <w:hyperlink r:id="rId13" w:anchor="id1" w:history="1">
        <w:r w:rsidRPr="00611090">
          <w:rPr>
            <w:rStyle w:val="a6"/>
          </w:rPr>
          <w:t>https://practicum.yandex.ru/blog/chto-takoe-neyronnye-seti/#id1</w:t>
        </w:r>
      </w:hyperlink>
      <w:r w:rsidRPr="00F9129B">
        <w:t xml:space="preserve"> </w:t>
      </w:r>
      <w:r>
        <w:t>(дата обращения 19.11.2022).</w:t>
      </w:r>
    </w:p>
    <w:sectPr w:rsidR="00F9129B" w:rsidRPr="00473818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A3F" w:rsidRDefault="00B97A3F" w:rsidP="00302CA9">
      <w:pPr>
        <w:spacing w:after="0" w:line="240" w:lineRule="auto"/>
      </w:pPr>
      <w:r>
        <w:separator/>
      </w:r>
    </w:p>
  </w:endnote>
  <w:endnote w:type="continuationSeparator" w:id="0">
    <w:p w:rsidR="00B97A3F" w:rsidRDefault="00B97A3F" w:rsidP="0030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A3F" w:rsidRDefault="00B97A3F" w:rsidP="00302CA9">
      <w:pPr>
        <w:spacing w:after="0" w:line="240" w:lineRule="auto"/>
      </w:pPr>
      <w:r>
        <w:separator/>
      </w:r>
    </w:p>
  </w:footnote>
  <w:footnote w:type="continuationSeparator" w:id="0">
    <w:p w:rsidR="00B97A3F" w:rsidRDefault="00B97A3F" w:rsidP="0030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461425"/>
      <w:docPartObj>
        <w:docPartGallery w:val="Page Numbers (Top of Page)"/>
        <w:docPartUnique/>
      </w:docPartObj>
    </w:sdtPr>
    <w:sdtContent>
      <w:p w:rsidR="0059336B" w:rsidRDefault="0059336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6E4">
          <w:rPr>
            <w:noProof/>
          </w:rPr>
          <w:t>12</w:t>
        </w:r>
        <w:r>
          <w:fldChar w:fldCharType="end"/>
        </w:r>
      </w:p>
    </w:sdtContent>
  </w:sdt>
  <w:p w:rsidR="0059336B" w:rsidRDefault="0059336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5D4"/>
    <w:multiLevelType w:val="hybridMultilevel"/>
    <w:tmpl w:val="70E68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987EDC"/>
    <w:multiLevelType w:val="multilevel"/>
    <w:tmpl w:val="D744E578"/>
    <w:styleLink w:val="155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3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4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5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6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7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8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9"/>
      <w:lvlJc w:val="right"/>
      <w:pPr>
        <w:ind w:left="6480" w:hanging="180"/>
      </w:pPr>
      <w:rPr>
        <w:rFonts w:hint="default"/>
      </w:rPr>
    </w:lvl>
  </w:abstractNum>
  <w:abstractNum w:abstractNumId="2">
    <w:nsid w:val="1BE420AD"/>
    <w:multiLevelType w:val="hybridMultilevel"/>
    <w:tmpl w:val="60481594"/>
    <w:lvl w:ilvl="0" w:tplc="4AFAD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65E2D"/>
    <w:multiLevelType w:val="hybridMultilevel"/>
    <w:tmpl w:val="8DD81C66"/>
    <w:lvl w:ilvl="0" w:tplc="B5DC682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C6633"/>
    <w:multiLevelType w:val="hybridMultilevel"/>
    <w:tmpl w:val="E3140E76"/>
    <w:lvl w:ilvl="0" w:tplc="98DCCD34">
      <w:start w:val="1"/>
      <w:numFmt w:val="decimal"/>
      <w:pStyle w:val="2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107CF"/>
    <w:multiLevelType w:val="multilevel"/>
    <w:tmpl w:val="1D5A67B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772F18B3"/>
    <w:multiLevelType w:val="multilevel"/>
    <w:tmpl w:val="4F524C5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3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4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5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6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7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8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9"/>
      <w:lvlJc w:val="right"/>
      <w:pPr>
        <w:ind w:left="6480" w:hanging="180"/>
      </w:pPr>
      <w:rPr>
        <w:rFonts w:hint="default"/>
      </w:rPr>
    </w:lvl>
  </w:abstractNum>
  <w:abstractNum w:abstractNumId="7">
    <w:nsid w:val="7B1828F1"/>
    <w:multiLevelType w:val="hybridMultilevel"/>
    <w:tmpl w:val="D78A73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FB3"/>
    <w:rsid w:val="00002D46"/>
    <w:rsid w:val="00034FA1"/>
    <w:rsid w:val="000A6553"/>
    <w:rsid w:val="000E0153"/>
    <w:rsid w:val="00124C04"/>
    <w:rsid w:val="00147761"/>
    <w:rsid w:val="00147A97"/>
    <w:rsid w:val="001A4C1A"/>
    <w:rsid w:val="001B5048"/>
    <w:rsid w:val="001E6C36"/>
    <w:rsid w:val="00252FC8"/>
    <w:rsid w:val="00272926"/>
    <w:rsid w:val="002B0260"/>
    <w:rsid w:val="00302CA9"/>
    <w:rsid w:val="00331696"/>
    <w:rsid w:val="003A25F8"/>
    <w:rsid w:val="003F61F4"/>
    <w:rsid w:val="00452004"/>
    <w:rsid w:val="00453532"/>
    <w:rsid w:val="00473818"/>
    <w:rsid w:val="004B0008"/>
    <w:rsid w:val="0059336B"/>
    <w:rsid w:val="005C32D6"/>
    <w:rsid w:val="00637C6B"/>
    <w:rsid w:val="00661FF5"/>
    <w:rsid w:val="006A2504"/>
    <w:rsid w:val="006F3C16"/>
    <w:rsid w:val="006F3E73"/>
    <w:rsid w:val="00706011"/>
    <w:rsid w:val="00730448"/>
    <w:rsid w:val="007524F1"/>
    <w:rsid w:val="00777AB5"/>
    <w:rsid w:val="00794161"/>
    <w:rsid w:val="007F6125"/>
    <w:rsid w:val="00801051"/>
    <w:rsid w:val="00826386"/>
    <w:rsid w:val="00837FB3"/>
    <w:rsid w:val="00862473"/>
    <w:rsid w:val="00886EE3"/>
    <w:rsid w:val="008A4F57"/>
    <w:rsid w:val="00913061"/>
    <w:rsid w:val="009346E4"/>
    <w:rsid w:val="009376F1"/>
    <w:rsid w:val="00A12FF8"/>
    <w:rsid w:val="00A2671E"/>
    <w:rsid w:val="00AF14C9"/>
    <w:rsid w:val="00B03EFA"/>
    <w:rsid w:val="00B04C3E"/>
    <w:rsid w:val="00B97A3F"/>
    <w:rsid w:val="00BA2ABC"/>
    <w:rsid w:val="00C77368"/>
    <w:rsid w:val="00CC13D2"/>
    <w:rsid w:val="00D1537A"/>
    <w:rsid w:val="00D32C4C"/>
    <w:rsid w:val="00D34A2A"/>
    <w:rsid w:val="00DC39D6"/>
    <w:rsid w:val="00DC6EAA"/>
    <w:rsid w:val="00E103E7"/>
    <w:rsid w:val="00EC3005"/>
    <w:rsid w:val="00EF098A"/>
    <w:rsid w:val="00F32B25"/>
    <w:rsid w:val="00F61063"/>
    <w:rsid w:val="00F828B5"/>
    <w:rsid w:val="00F9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368"/>
    <w:pPr>
      <w:spacing w:after="6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C39D6"/>
    <w:pPr>
      <w:keepNext/>
      <w:keepLines/>
      <w:numPr>
        <w:numId w:val="6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0153"/>
    <w:pPr>
      <w:keepNext/>
      <w:keepLines/>
      <w:numPr>
        <w:numId w:val="2"/>
      </w:numPr>
      <w:spacing w:before="200" w:after="0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9D6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a3">
    <w:name w:val="No Spacing"/>
    <w:uiPriority w:val="1"/>
    <w:qFormat/>
    <w:rsid w:val="006A2504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E0153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numbering" w:customStyle="1" w:styleId="155">
    <w:name w:val="Стиль155"/>
    <w:uiPriority w:val="99"/>
    <w:rsid w:val="00302CA9"/>
    <w:pPr>
      <w:numPr>
        <w:numId w:val="5"/>
      </w:numPr>
    </w:pPr>
  </w:style>
  <w:style w:type="paragraph" w:styleId="a4">
    <w:name w:val="List Paragraph"/>
    <w:basedOn w:val="a"/>
    <w:uiPriority w:val="34"/>
    <w:qFormat/>
    <w:rsid w:val="0086247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C39D6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39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39D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C39D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39D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39D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39D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368"/>
    <w:pPr>
      <w:spacing w:after="6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C39D6"/>
    <w:pPr>
      <w:keepNext/>
      <w:keepLines/>
      <w:numPr>
        <w:numId w:val="6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0153"/>
    <w:pPr>
      <w:keepNext/>
      <w:keepLines/>
      <w:numPr>
        <w:numId w:val="2"/>
      </w:numPr>
      <w:spacing w:before="200" w:after="0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9D6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a3">
    <w:name w:val="No Spacing"/>
    <w:uiPriority w:val="1"/>
    <w:qFormat/>
    <w:rsid w:val="006A2504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E0153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numbering" w:customStyle="1" w:styleId="155">
    <w:name w:val="Стиль155"/>
    <w:uiPriority w:val="99"/>
    <w:rsid w:val="00302CA9"/>
    <w:pPr>
      <w:numPr>
        <w:numId w:val="5"/>
      </w:numPr>
    </w:pPr>
  </w:style>
  <w:style w:type="paragraph" w:styleId="a4">
    <w:name w:val="List Paragraph"/>
    <w:basedOn w:val="a"/>
    <w:uiPriority w:val="34"/>
    <w:qFormat/>
    <w:rsid w:val="0086247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C39D6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39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39D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C39D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39D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39D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39D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9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acticum.yandex.ru/blog/chto-takoe-neyronnye-seti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abr.com/ru/post/31245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482684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lub.dns-shop.ru/blog/t-57-tehnologii/21896-neiroseti-put-progressa-ili-bomba-zamedlennogo-deistviya/?utm_referrer=https%3A%2F%2Fyandex.ru%2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eurohive.io/ru/osnovy-data-science/obuchenie-s-uchitelem-bez-uchitelja-s-podkreplenie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E1500-5967-4A0E-81E1-61F95948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2704</Words>
  <Characters>15414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Катюша</cp:lastModifiedBy>
  <cp:revision>2</cp:revision>
  <dcterms:created xsi:type="dcterms:W3CDTF">2022-12-15T18:00:00Z</dcterms:created>
  <dcterms:modified xsi:type="dcterms:W3CDTF">2022-12-15T18:00:00Z</dcterms:modified>
</cp:coreProperties>
</file>