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8D7D" w14:textId="77777777" w:rsidR="00AF7D65" w:rsidRDefault="00335D06">
      <w:r>
        <w:rPr>
          <w:b/>
          <w:sz w:val="28"/>
        </w:rPr>
        <w:t>Anal Fissure.</w:t>
      </w:r>
    </w:p>
    <w:p w14:paraId="2CACC290" w14:textId="72A2BCC9" w:rsidR="00AF7D65" w:rsidRDefault="00335D06">
      <w:r w:rsidRPr="00335D06">
        <w:rPr>
          <w:b/>
          <w:highlight w:val="yellow"/>
        </w:rPr>
        <w:t>Stem: 23-year-old male comes to your office with a 3-week history of a painful bowel movements</w:t>
      </w:r>
      <w:r w:rsidR="003A0F20" w:rsidRPr="00335D06">
        <w:rPr>
          <w:b/>
          <w:highlight w:val="yellow"/>
        </w:rPr>
        <w:t xml:space="preserve">, </w:t>
      </w:r>
      <w:r w:rsidRPr="00335D06">
        <w:rPr>
          <w:b/>
          <w:highlight w:val="yellow"/>
        </w:rPr>
        <w:t>symptom</w:t>
      </w:r>
      <w:r w:rsidR="003A0F20" w:rsidRPr="00335D06">
        <w:rPr>
          <w:b/>
          <w:highlight w:val="yellow"/>
        </w:rPr>
        <w:t>s</w:t>
      </w:r>
      <w:r w:rsidRPr="00335D06">
        <w:rPr>
          <w:b/>
          <w:highlight w:val="yellow"/>
        </w:rPr>
        <w:t xml:space="preserve"> of </w:t>
      </w:r>
      <w:proofErr w:type="spellStart"/>
      <w:r w:rsidRPr="00335D06">
        <w:rPr>
          <w:b/>
          <w:highlight w:val="yellow"/>
        </w:rPr>
        <w:t>pruritis</w:t>
      </w:r>
      <w:proofErr w:type="spellEnd"/>
      <w:r w:rsidRPr="00335D06">
        <w:rPr>
          <w:b/>
          <w:highlight w:val="yellow"/>
        </w:rPr>
        <w:t xml:space="preserve"> ani and periodic BRBPR. </w:t>
      </w:r>
      <w:r w:rsidR="00351513" w:rsidRPr="00335D06">
        <w:rPr>
          <w:b/>
          <w:highlight w:val="yellow"/>
        </w:rPr>
        <w:t>H</w:t>
      </w:r>
      <w:r w:rsidRPr="00335D06">
        <w:rPr>
          <w:b/>
          <w:highlight w:val="yellow"/>
        </w:rPr>
        <w:t>e is otherwise healthy</w:t>
      </w:r>
      <w:r w:rsidR="00351513" w:rsidRPr="00335D06">
        <w:rPr>
          <w:b/>
          <w:highlight w:val="yellow"/>
        </w:rPr>
        <w:t>.</w:t>
      </w:r>
      <w:r w:rsidRPr="00335D06">
        <w:rPr>
          <w:b/>
          <w:highlight w:val="yellow"/>
        </w:rPr>
        <w:t xml:space="preserve"> </w:t>
      </w:r>
      <w:r w:rsidR="00351513" w:rsidRPr="00335D06">
        <w:rPr>
          <w:b/>
          <w:highlight w:val="yellow"/>
        </w:rPr>
        <w:t>H</w:t>
      </w:r>
      <w:r w:rsidRPr="00335D06">
        <w:rPr>
          <w:b/>
          <w:highlight w:val="yellow"/>
        </w:rPr>
        <w:t xml:space="preserve">e </w:t>
      </w:r>
      <w:r w:rsidR="00351513" w:rsidRPr="00335D06">
        <w:rPr>
          <w:b/>
          <w:highlight w:val="yellow"/>
        </w:rPr>
        <w:t xml:space="preserve">reports </w:t>
      </w:r>
      <w:r w:rsidR="003A0F20" w:rsidRPr="00335D06">
        <w:rPr>
          <w:b/>
          <w:highlight w:val="yellow"/>
        </w:rPr>
        <w:t>trying</w:t>
      </w:r>
      <w:r w:rsidRPr="00335D06">
        <w:rPr>
          <w:b/>
          <w:highlight w:val="yellow"/>
        </w:rPr>
        <w:t xml:space="preserve"> to stay constipated to avoid the pain. </w:t>
      </w:r>
      <w:r w:rsidR="003A0F20" w:rsidRPr="00335D06">
        <w:rPr>
          <w:b/>
          <w:highlight w:val="yellow"/>
        </w:rPr>
        <w:t>H</w:t>
      </w:r>
      <w:r w:rsidRPr="00335D06">
        <w:rPr>
          <w:b/>
          <w:highlight w:val="yellow"/>
        </w:rPr>
        <w:t xml:space="preserve">e also </w:t>
      </w:r>
      <w:r w:rsidRPr="00335D06">
        <w:rPr>
          <w:b/>
          <w:highlight w:val="yellow"/>
        </w:rPr>
        <w:t xml:space="preserve">reports </w:t>
      </w:r>
      <w:r w:rsidRPr="00335D06">
        <w:rPr>
          <w:b/>
          <w:highlight w:val="yellow"/>
        </w:rPr>
        <w:t>experimenting with anal unprotected sex. Any further information you want?</w:t>
      </w:r>
    </w:p>
    <w:p w14:paraId="7AB0D318" w14:textId="77777777" w:rsidR="00AF7D65" w:rsidRDefault="00335D06">
      <w:r>
        <w:t>History:</w:t>
      </w:r>
    </w:p>
    <w:p w14:paraId="6C9F362E" w14:textId="77777777" w:rsidR="00AF7D65" w:rsidRDefault="00335D06">
      <w:r>
        <w:t>Family history of cancer ? IBD? No.</w:t>
      </w:r>
    </w:p>
    <w:p w14:paraId="32EE634B" w14:textId="77777777" w:rsidR="00AF7D65" w:rsidRDefault="00335D06">
      <w:r>
        <w:t>Social? Smokes few cigarettes a day, drink socially, works two part time jobs and mainly eats fast food.</w:t>
      </w:r>
    </w:p>
    <w:p w14:paraId="7E641354" w14:textId="77777777" w:rsidR="00AF7D65" w:rsidRDefault="00335D06">
      <w:r>
        <w:t>Prior colonoscopy? No</w:t>
      </w:r>
    </w:p>
    <w:p w14:paraId="60466A9C" w14:textId="77777777" w:rsidR="00AF7D65" w:rsidRDefault="00335D06">
      <w:r>
        <w:rPr>
          <w:b/>
        </w:rPr>
        <w:t>What is your differential diagnosis?</w:t>
      </w:r>
    </w:p>
    <w:p w14:paraId="0874CE7F" w14:textId="77777777" w:rsidR="00AF7D65" w:rsidRDefault="00335D06">
      <w:r>
        <w:t>Anal fissure.</w:t>
      </w:r>
    </w:p>
    <w:p w14:paraId="0422A03A" w14:textId="77777777" w:rsidR="00AF7D65" w:rsidRDefault="00335D06">
      <w:r>
        <w:t>Hemorrhoids.</w:t>
      </w:r>
    </w:p>
    <w:p w14:paraId="3F698C7D" w14:textId="77777777" w:rsidR="00AF7D65" w:rsidRDefault="00335D06">
      <w:r>
        <w:t>Anal cancer.</w:t>
      </w:r>
    </w:p>
    <w:p w14:paraId="4F3F72D2" w14:textId="77777777" w:rsidR="00AF7D65" w:rsidRDefault="00335D06">
      <w:r>
        <w:t>Inflammatory bowel disease.</w:t>
      </w:r>
    </w:p>
    <w:p w14:paraId="5024D335" w14:textId="77777777" w:rsidR="00AF7D65" w:rsidRDefault="00335D06">
      <w:r>
        <w:t>Condylomas.</w:t>
      </w:r>
    </w:p>
    <w:p w14:paraId="2FC767D4" w14:textId="77777777" w:rsidR="00AF7D65" w:rsidRDefault="00335D06">
      <w:r>
        <w:t>STD.</w:t>
      </w:r>
    </w:p>
    <w:p w14:paraId="0FE7061D" w14:textId="77777777" w:rsidR="00AF7D65" w:rsidRDefault="00335D06">
      <w:r>
        <w:rPr>
          <w:b/>
        </w:rPr>
        <w:t>What would you do for this patient, what is your work up diagnosis and management?</w:t>
      </w:r>
    </w:p>
    <w:p w14:paraId="2CE22EB3" w14:textId="77777777" w:rsidR="00AF7D65" w:rsidRDefault="00335D06">
      <w:r>
        <w:rPr>
          <w:b/>
        </w:rPr>
        <w:t>Physical exam?</w:t>
      </w:r>
    </w:p>
    <w:p w14:paraId="7C264A49" w14:textId="77777777" w:rsidR="00AF7D65" w:rsidRDefault="00335D06">
      <w:r>
        <w:t>Rectal exam, posterior midline you see a small tear in the an oderm, with exposed muscle fiber. Patient is squeezing hard. (With acute anal fissure resident should not do digital rectal exam or anoscopy, if resident tries, patient refuses and screams)</w:t>
      </w:r>
    </w:p>
    <w:p w14:paraId="63FCDABD" w14:textId="77777777" w:rsidR="00AF7D65" w:rsidRDefault="00335D06">
      <w:r>
        <w:t>HIV test. / Anal pap smear.</w:t>
      </w:r>
    </w:p>
    <w:p w14:paraId="76606730" w14:textId="77777777" w:rsidR="00AF7D65" w:rsidRDefault="00335D06">
      <w:r>
        <w:t>Diet modifications (fiber BID); warm daily Sitz baths, bowel regimen.</w:t>
      </w:r>
    </w:p>
    <w:p w14:paraId="6B63972B" w14:textId="77777777" w:rsidR="00AF7D65" w:rsidRDefault="00335D06">
      <w:r>
        <w:t>Patient comes for a 1 month follow up, HIV came back negative, he had not had sex during this time period, he increased fiber intake and is compliant with stool softeners, pain improved but still there after bowel movements and lasts for about 30 min to an hour, he is distressed because of the ongoing pain, asks if there is anything else you can do?</w:t>
      </w:r>
    </w:p>
    <w:p w14:paraId="66AB3AD7" w14:textId="77777777" w:rsidR="00AF7D65" w:rsidRDefault="00335D06">
      <w:r>
        <w:t>Non operative medical treatment (Now fissure is chronic, medical management is indicated but ok also if resident gave that earlier)</w:t>
      </w:r>
    </w:p>
    <w:p w14:paraId="51FD2B70" w14:textId="77777777" w:rsidR="00AF7D65" w:rsidRDefault="00335D06">
      <w:r>
        <w:t>Calcium channel blocker compound creams.(first line instead of nitroglycerin)</w:t>
      </w:r>
    </w:p>
    <w:p w14:paraId="78783FA6" w14:textId="77777777" w:rsidR="00AF7D65" w:rsidRDefault="00335D06">
      <w:r>
        <w:t>Botox injection</w:t>
      </w:r>
    </w:p>
    <w:p w14:paraId="382ECCF3" w14:textId="77777777" w:rsidR="00AF7D65" w:rsidRDefault="00335D06">
      <w:r>
        <w:rPr>
          <w:b/>
        </w:rPr>
        <w:t>Patient comes back after 6 weeks, compliant with the treatment, still symptomatic?</w:t>
      </w:r>
    </w:p>
    <w:p w14:paraId="767953AD" w14:textId="77777777" w:rsidR="00AF7D65" w:rsidRDefault="00335D06">
      <w:r>
        <w:t>Lateral internal sphincterotomy.</w:t>
      </w:r>
    </w:p>
    <w:p w14:paraId="278C060A" w14:textId="77777777" w:rsidR="00AF7D65" w:rsidRDefault="00335D06">
      <w:r>
        <w:rPr>
          <w:b/>
        </w:rPr>
        <w:t>Describe?</w:t>
      </w:r>
    </w:p>
    <w:p w14:paraId="41D08094" w14:textId="77777777" w:rsidR="00AF7D65" w:rsidRDefault="00335D06">
      <w:r>
        <w:t>-Radial incision in the anoderm laterally exposing the internal sphincter muscle fibers.</w:t>
      </w:r>
    </w:p>
    <w:p w14:paraId="76E18A86" w14:textId="77777777" w:rsidR="00AF7D65" w:rsidRDefault="00335D06">
      <w:r>
        <w:t>- Under direct vision, the internal sphincter muscle is divided with a scalpel or scissors.</w:t>
      </w:r>
    </w:p>
    <w:p w14:paraId="458C31F0" w14:textId="77777777" w:rsidR="00AF7D65" w:rsidRDefault="00335D06">
      <w:r>
        <w:t>- The wound can be left open or closed primarily</w:t>
      </w:r>
    </w:p>
    <w:p w14:paraId="2E649663" w14:textId="77777777" w:rsidR="00AF7D65" w:rsidRDefault="00335D06">
      <w:r>
        <w:lastRenderedPageBreak/>
        <w:t>-extent of sphincterotomy – up to the level of the fissure.</w:t>
      </w:r>
    </w:p>
    <w:p w14:paraId="63EA1167" w14:textId="77777777" w:rsidR="00AF7D65" w:rsidRDefault="00AF7D65"/>
    <w:p w14:paraId="25AA9A86" w14:textId="77777777" w:rsidR="00AF7D65" w:rsidRDefault="00335D06">
      <w:r>
        <w:rPr>
          <w:b/>
        </w:rPr>
        <w:t>Scenario: Your patient heals well, pain resolves but still complains of episodic bleeding, you decide to proceed with a colonoscopy, describe?</w:t>
      </w:r>
    </w:p>
    <w:p w14:paraId="1CF6D50F" w14:textId="77777777" w:rsidR="00AF7D65" w:rsidRDefault="00AF7D65"/>
    <w:p w14:paraId="445853C6" w14:textId="77777777" w:rsidR="00AF7D65" w:rsidRDefault="00AF7D65"/>
    <w:p w14:paraId="0B92BD08" w14:textId="77777777" w:rsidR="00AF7D65" w:rsidRDefault="00335D06">
      <w:r>
        <w:rPr>
          <w:b/>
        </w:rPr>
        <w:t>Scenario: Patient is a 27-year-old female presenting with bright red blood present on her stools for the past 2 weeks. Physical exam demonstrates a fissure along the lateral wall. How does your management change?</w:t>
      </w:r>
    </w:p>
    <w:p w14:paraId="176A972D" w14:textId="77777777" w:rsidR="00AF7D65" w:rsidRDefault="00335D06">
      <w:r>
        <w:t>Assess for atypical causes (IBD, STD, HIV, cancer)</w:t>
      </w:r>
    </w:p>
    <w:sectPr w:rsidR="00AF7D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628193">
    <w:abstractNumId w:val="8"/>
  </w:num>
  <w:num w:numId="2" w16cid:durableId="1904482291">
    <w:abstractNumId w:val="6"/>
  </w:num>
  <w:num w:numId="3" w16cid:durableId="63142017">
    <w:abstractNumId w:val="5"/>
  </w:num>
  <w:num w:numId="4" w16cid:durableId="638537126">
    <w:abstractNumId w:val="4"/>
  </w:num>
  <w:num w:numId="5" w16cid:durableId="556938244">
    <w:abstractNumId w:val="7"/>
  </w:num>
  <w:num w:numId="6" w16cid:durableId="1304385211">
    <w:abstractNumId w:val="3"/>
  </w:num>
  <w:num w:numId="7" w16cid:durableId="1125928681">
    <w:abstractNumId w:val="2"/>
  </w:num>
  <w:num w:numId="8" w16cid:durableId="254755471">
    <w:abstractNumId w:val="1"/>
  </w:num>
  <w:num w:numId="9" w16cid:durableId="70564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D06"/>
    <w:rsid w:val="00351513"/>
    <w:rsid w:val="003A0F20"/>
    <w:rsid w:val="006D0FF5"/>
    <w:rsid w:val="00AA1D8D"/>
    <w:rsid w:val="00AF7D6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395</Words>
  <Characters>2079</Characters>
  <Application>Microsoft Office Word</Application>
  <DocSecurity>0</DocSecurity>
  <Lines>48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4</cp:revision>
  <dcterms:created xsi:type="dcterms:W3CDTF">2013-12-23T23:15:00Z</dcterms:created>
  <dcterms:modified xsi:type="dcterms:W3CDTF">2026-03-20T04:47:00Z</dcterms:modified>
  <cp:category/>
</cp:coreProperties>
</file>