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77777777" w:rsidR="00630CD5" w:rsidRDefault="00463461" w:rsidP="00C8083B">
      <w:pPr>
        <w:jc w:val="both"/>
        <w:rPr>
          <w:b/>
          <w:bCs/>
          <w:color w:val="7030A0"/>
          <w:sz w:val="48"/>
          <w:szCs w:val="48"/>
        </w:rPr>
      </w:pPr>
      <w:r w:rsidRPr="00F0481C">
        <w:rPr>
          <w:b/>
          <w:bCs/>
          <w:color w:val="7030A0"/>
          <w:sz w:val="48"/>
          <w:szCs w:val="48"/>
        </w:rPr>
        <w:t>Room A</w:t>
      </w:r>
    </w:p>
    <w:p w14:paraId="41541CCF" w14:textId="7DED2A6D" w:rsidR="005D68BB" w:rsidRPr="009803EB" w:rsidRDefault="00463461" w:rsidP="00C8083B">
      <w:pPr>
        <w:pStyle w:val="NormalWeb"/>
        <w:spacing w:before="0" w:beforeAutospacing="0" w:after="0" w:afterAutospacing="0"/>
        <w:jc w:val="both"/>
        <w:rPr>
          <w:rFonts w:asciiTheme="minorHAnsi" w:hAnsiTheme="minorHAnsi" w:cstheme="minorHAnsi"/>
          <w:color w:val="FF0000"/>
          <w:sz w:val="28"/>
          <w:szCs w:val="28"/>
        </w:rPr>
      </w:pPr>
      <w:r w:rsidRPr="005869AF">
        <w:rPr>
          <w:b/>
          <w:bCs/>
          <w:color w:val="C00000"/>
          <w:sz w:val="32"/>
          <w:szCs w:val="32"/>
          <w:u w:val="single"/>
        </w:rPr>
        <w:t>AQ1</w:t>
      </w:r>
      <w:r w:rsidR="00561510">
        <w:rPr>
          <w:b/>
          <w:bCs/>
          <w:color w:val="C00000"/>
          <w:sz w:val="32"/>
          <w:szCs w:val="32"/>
          <w:u w:val="single"/>
        </w:rPr>
        <w:t xml:space="preserve"> </w:t>
      </w:r>
      <w:r w:rsidR="002F7F08" w:rsidRPr="00B3765E">
        <w:rPr>
          <w:rFonts w:asciiTheme="minorHAnsi" w:hAnsiTheme="minorHAnsi" w:cstheme="minorHAnsi"/>
          <w:b/>
          <w:bCs/>
          <w:color w:val="FF0000"/>
          <w:sz w:val="32"/>
          <w:szCs w:val="32"/>
          <w:highlight w:val="yellow"/>
        </w:rPr>
        <w:t>GI Leak in Bariatric Surgery.</w:t>
      </w:r>
      <w:r w:rsidR="002F7F08">
        <w:rPr>
          <w:rFonts w:asciiTheme="minorHAnsi" w:hAnsiTheme="minorHAnsi" w:cstheme="minorHAnsi"/>
          <w:b/>
          <w:bCs/>
          <w:color w:val="FF0000"/>
          <w:sz w:val="32"/>
          <w:szCs w:val="32"/>
        </w:rPr>
        <w:t xml:space="preserve"> </w:t>
      </w:r>
      <w:r w:rsidR="00FE6B68" w:rsidRPr="00FE6B68">
        <w:rPr>
          <w:rFonts w:asciiTheme="minorHAnsi" w:hAnsiTheme="minorHAnsi" w:cstheme="minorHAnsi"/>
          <w:b/>
          <w:bCs/>
          <w:color w:val="FF0000"/>
          <w:sz w:val="32"/>
          <w:szCs w:val="32"/>
        </w:rPr>
        <w:t xml:space="preserve"> </w:t>
      </w:r>
      <w:r w:rsidR="005D68BB" w:rsidRPr="00FE6B68">
        <w:rPr>
          <w:rFonts w:asciiTheme="minorHAnsi" w:hAnsiTheme="minorHAnsi" w:cstheme="minorHAnsi"/>
          <w:b/>
          <w:bCs/>
          <w:color w:val="FF0000"/>
          <w:sz w:val="32"/>
          <w:szCs w:val="32"/>
        </w:rPr>
        <w:t> </w:t>
      </w:r>
    </w:p>
    <w:p w14:paraId="29EDE0B3" w14:textId="58F2706F" w:rsidR="00017720" w:rsidRPr="00FC0CB6" w:rsidRDefault="00017720" w:rsidP="00017720">
      <w:pPr>
        <w:pStyle w:val="NormalWeb"/>
        <w:spacing w:after="0"/>
        <w:ind w:right="256"/>
        <w:rPr>
          <w:rFonts w:asciiTheme="minorHAnsi" w:hAnsiTheme="minorHAnsi" w:cstheme="minorHAnsi"/>
          <w:b/>
          <w:bCs/>
          <w:color w:val="3F3F3F"/>
          <w:sz w:val="28"/>
          <w:szCs w:val="28"/>
        </w:rPr>
      </w:pPr>
      <w:r w:rsidRPr="00EC0B1A">
        <w:rPr>
          <w:rFonts w:asciiTheme="minorHAnsi" w:hAnsiTheme="minorHAnsi" w:cstheme="minorHAnsi"/>
          <w:b/>
          <w:bCs/>
          <w:i/>
          <w:iCs/>
          <w:color w:val="000000"/>
          <w:sz w:val="28"/>
          <w:szCs w:val="28"/>
          <w:highlight w:val="yellow"/>
          <w:u w:val="single"/>
        </w:rPr>
        <w:t>Stem</w:t>
      </w:r>
      <w:r w:rsidRPr="00817CA4">
        <w:rPr>
          <w:rFonts w:asciiTheme="minorHAnsi" w:hAnsiTheme="minorHAnsi" w:cstheme="minorHAnsi"/>
          <w:b/>
          <w:bCs/>
          <w:color w:val="000000"/>
          <w:sz w:val="28"/>
          <w:szCs w:val="28"/>
        </w:rPr>
        <w:t xml:space="preserve">: </w:t>
      </w:r>
      <w:r w:rsidRPr="00FC0CB6">
        <w:rPr>
          <w:rFonts w:asciiTheme="minorHAnsi" w:hAnsiTheme="minorHAnsi" w:cstheme="minorHAnsi"/>
          <w:b/>
          <w:bCs/>
          <w:color w:val="3F3F3F"/>
          <w:sz w:val="28"/>
          <w:szCs w:val="28"/>
        </w:rPr>
        <w:t>A 45-year-old male presents to the emergency room with left chest and back pain, nausea, shortness of breath, and subjective fever. He underwent an uncomplicated laparoscopic bariatric procedure 10 days earlier</w:t>
      </w:r>
      <w:r>
        <w:rPr>
          <w:rFonts w:asciiTheme="minorHAnsi" w:hAnsiTheme="minorHAnsi" w:cstheme="minorHAnsi"/>
          <w:b/>
          <w:bCs/>
          <w:color w:val="3F3F3F"/>
          <w:sz w:val="28"/>
          <w:szCs w:val="28"/>
        </w:rPr>
        <w:t xml:space="preserve"> in another </w:t>
      </w:r>
      <w:r w:rsidR="00960DA5">
        <w:rPr>
          <w:rFonts w:asciiTheme="minorHAnsi" w:hAnsiTheme="minorHAnsi" w:cstheme="minorHAnsi"/>
          <w:b/>
          <w:bCs/>
          <w:color w:val="3F3F3F"/>
          <w:sz w:val="28"/>
          <w:szCs w:val="28"/>
        </w:rPr>
        <w:t>hospital,</w:t>
      </w:r>
      <w:r w:rsidRPr="00FC0CB6">
        <w:rPr>
          <w:rFonts w:asciiTheme="minorHAnsi" w:hAnsiTheme="minorHAnsi" w:cstheme="minorHAnsi"/>
          <w:b/>
          <w:bCs/>
          <w:color w:val="3F3F3F"/>
          <w:sz w:val="28"/>
          <w:szCs w:val="28"/>
        </w:rPr>
        <w:t xml:space="preserve"> and his current body mass index (BMI) is 58 m/kg2.</w:t>
      </w:r>
    </w:p>
    <w:p w14:paraId="25D1F2B8" w14:textId="77777777" w:rsidR="00017720" w:rsidRPr="00FC0CB6" w:rsidRDefault="00017720" w:rsidP="00017720">
      <w:pPr>
        <w:pStyle w:val="NormalWeb"/>
        <w:spacing w:after="0"/>
        <w:ind w:right="256"/>
        <w:rPr>
          <w:rFonts w:asciiTheme="minorHAnsi" w:hAnsiTheme="minorHAnsi" w:cstheme="minorHAnsi"/>
          <w:b/>
          <w:bCs/>
          <w:color w:val="3F3F3F"/>
          <w:sz w:val="28"/>
          <w:szCs w:val="28"/>
        </w:rPr>
      </w:pPr>
      <w:r>
        <w:rPr>
          <w:rFonts w:asciiTheme="minorHAnsi" w:hAnsiTheme="minorHAnsi" w:cstheme="minorHAnsi"/>
          <w:b/>
          <w:bCs/>
          <w:color w:val="3F3F3F"/>
          <w:sz w:val="28"/>
          <w:szCs w:val="28"/>
        </w:rPr>
        <w:t>PE: D</w:t>
      </w:r>
      <w:r w:rsidRPr="00FC0CB6">
        <w:rPr>
          <w:rFonts w:asciiTheme="minorHAnsi" w:hAnsiTheme="minorHAnsi" w:cstheme="minorHAnsi"/>
          <w:b/>
          <w:bCs/>
          <w:color w:val="3F3F3F"/>
          <w:sz w:val="28"/>
          <w:szCs w:val="28"/>
        </w:rPr>
        <w:t>iaphoretic</w:t>
      </w:r>
      <w:r>
        <w:rPr>
          <w:rFonts w:asciiTheme="minorHAnsi" w:hAnsiTheme="minorHAnsi" w:cstheme="minorHAnsi"/>
          <w:b/>
          <w:bCs/>
          <w:color w:val="3F3F3F"/>
          <w:sz w:val="28"/>
          <w:szCs w:val="28"/>
        </w:rPr>
        <w:t>. Vitals: Temp</w:t>
      </w:r>
      <w:r w:rsidRPr="00FC0CB6">
        <w:rPr>
          <w:rFonts w:asciiTheme="minorHAnsi" w:hAnsiTheme="minorHAnsi" w:cstheme="minorHAnsi"/>
          <w:b/>
          <w:bCs/>
          <w:color w:val="3F3F3F"/>
          <w:sz w:val="28"/>
          <w:szCs w:val="28"/>
        </w:rPr>
        <w:t xml:space="preserve"> 38.5°C, </w:t>
      </w:r>
      <w:r>
        <w:rPr>
          <w:rFonts w:asciiTheme="minorHAnsi" w:hAnsiTheme="minorHAnsi" w:cstheme="minorHAnsi"/>
          <w:b/>
          <w:bCs/>
          <w:color w:val="3F3F3F"/>
          <w:sz w:val="28"/>
          <w:szCs w:val="28"/>
        </w:rPr>
        <w:t>HR</w:t>
      </w:r>
      <w:r w:rsidRPr="00FC0CB6">
        <w:rPr>
          <w:rFonts w:asciiTheme="minorHAnsi" w:hAnsiTheme="minorHAnsi" w:cstheme="minorHAnsi"/>
          <w:b/>
          <w:bCs/>
          <w:color w:val="3F3F3F"/>
          <w:sz w:val="28"/>
          <w:szCs w:val="28"/>
        </w:rPr>
        <w:t xml:space="preserve"> 114, </w:t>
      </w:r>
      <w:proofErr w:type="spellStart"/>
      <w:proofErr w:type="gramStart"/>
      <w:r>
        <w:rPr>
          <w:rFonts w:asciiTheme="minorHAnsi" w:hAnsiTheme="minorHAnsi" w:cstheme="minorHAnsi"/>
          <w:b/>
          <w:bCs/>
          <w:color w:val="3F3F3F"/>
          <w:sz w:val="28"/>
          <w:szCs w:val="28"/>
        </w:rPr>
        <w:t>Bl.Pr</w:t>
      </w:r>
      <w:proofErr w:type="spellEnd"/>
      <w:proofErr w:type="gramEnd"/>
      <w:r w:rsidRPr="00FC0CB6">
        <w:rPr>
          <w:rFonts w:asciiTheme="minorHAnsi" w:hAnsiTheme="minorHAnsi" w:cstheme="minorHAnsi"/>
          <w:b/>
          <w:bCs/>
          <w:color w:val="3F3F3F"/>
          <w:sz w:val="28"/>
          <w:szCs w:val="28"/>
        </w:rPr>
        <w:t xml:space="preserve"> 114/75, </w:t>
      </w:r>
      <w:r>
        <w:rPr>
          <w:rFonts w:asciiTheme="minorHAnsi" w:hAnsiTheme="minorHAnsi" w:cstheme="minorHAnsi"/>
          <w:b/>
          <w:bCs/>
          <w:color w:val="3F3F3F"/>
          <w:sz w:val="28"/>
          <w:szCs w:val="28"/>
        </w:rPr>
        <w:t>RR</w:t>
      </w:r>
      <w:r w:rsidRPr="00FC0CB6">
        <w:rPr>
          <w:rFonts w:asciiTheme="minorHAnsi" w:hAnsiTheme="minorHAnsi" w:cstheme="minorHAnsi"/>
          <w:b/>
          <w:bCs/>
          <w:color w:val="3F3F3F"/>
          <w:sz w:val="28"/>
          <w:szCs w:val="28"/>
        </w:rPr>
        <w:t xml:space="preserve"> 20</w:t>
      </w:r>
      <w:r>
        <w:rPr>
          <w:rFonts w:asciiTheme="minorHAnsi" w:hAnsiTheme="minorHAnsi" w:cstheme="minorHAnsi"/>
          <w:b/>
          <w:bCs/>
          <w:color w:val="3F3F3F"/>
          <w:sz w:val="28"/>
          <w:szCs w:val="28"/>
        </w:rPr>
        <w:t xml:space="preserve">, </w:t>
      </w:r>
      <w:r w:rsidRPr="00FC0CB6">
        <w:rPr>
          <w:rFonts w:asciiTheme="minorHAnsi" w:hAnsiTheme="minorHAnsi" w:cstheme="minorHAnsi"/>
          <w:b/>
          <w:bCs/>
          <w:color w:val="3F3F3F"/>
          <w:sz w:val="28"/>
          <w:szCs w:val="28"/>
        </w:rPr>
        <w:t xml:space="preserve"> </w:t>
      </w:r>
      <w:r>
        <w:rPr>
          <w:rFonts w:asciiTheme="minorHAnsi" w:hAnsiTheme="minorHAnsi" w:cstheme="minorHAnsi"/>
          <w:b/>
          <w:bCs/>
          <w:color w:val="3F3F3F"/>
          <w:sz w:val="28"/>
          <w:szCs w:val="28"/>
        </w:rPr>
        <w:t>O2</w:t>
      </w:r>
      <w:r w:rsidRPr="00FC0CB6">
        <w:rPr>
          <w:rFonts w:asciiTheme="minorHAnsi" w:hAnsiTheme="minorHAnsi" w:cstheme="minorHAnsi"/>
          <w:b/>
          <w:bCs/>
          <w:color w:val="3F3F3F"/>
          <w:sz w:val="28"/>
          <w:szCs w:val="28"/>
        </w:rPr>
        <w:t xml:space="preserve"> 94%. </w:t>
      </w:r>
      <w:r>
        <w:rPr>
          <w:rFonts w:asciiTheme="minorHAnsi" w:hAnsiTheme="minorHAnsi" w:cstheme="minorHAnsi"/>
          <w:b/>
          <w:bCs/>
          <w:color w:val="3F3F3F"/>
          <w:sz w:val="28"/>
          <w:szCs w:val="28"/>
        </w:rPr>
        <w:t>A</w:t>
      </w:r>
      <w:r w:rsidRPr="00FC0CB6">
        <w:rPr>
          <w:rFonts w:asciiTheme="minorHAnsi" w:hAnsiTheme="minorHAnsi" w:cstheme="minorHAnsi"/>
          <w:b/>
          <w:bCs/>
          <w:color w:val="3F3F3F"/>
          <w:sz w:val="28"/>
          <w:szCs w:val="28"/>
        </w:rPr>
        <w:t>bdomen is nontender and incision sites are dry and intact without signs of erythema or drainage.</w:t>
      </w:r>
    </w:p>
    <w:p w14:paraId="02593F76" w14:textId="77777777" w:rsidR="00017720" w:rsidRPr="00817CA4" w:rsidRDefault="00017720" w:rsidP="00017720">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PMH/PSH</w:t>
      </w:r>
      <w:r w:rsidRPr="00817CA4">
        <w:rPr>
          <w:rFonts w:asciiTheme="minorHAnsi" w:hAnsiTheme="minorHAnsi" w:cstheme="minorHAnsi"/>
          <w:color w:val="3F3F3F"/>
          <w:sz w:val="28"/>
          <w:szCs w:val="28"/>
        </w:rPr>
        <w:t xml:space="preserve">: GERD, </w:t>
      </w:r>
      <w:r>
        <w:rPr>
          <w:rFonts w:asciiTheme="minorHAnsi" w:hAnsiTheme="minorHAnsi" w:cstheme="minorHAnsi"/>
          <w:color w:val="3F3F3F"/>
          <w:sz w:val="28"/>
          <w:szCs w:val="28"/>
        </w:rPr>
        <w:t xml:space="preserve">HTN, Hyperlipidemia, COPD, appendectomy. </w:t>
      </w:r>
      <w:r w:rsidRPr="00817CA4">
        <w:rPr>
          <w:rFonts w:asciiTheme="minorHAnsi" w:hAnsiTheme="minorHAnsi" w:cstheme="minorHAnsi"/>
          <w:color w:val="3F3F3F"/>
          <w:sz w:val="28"/>
          <w:szCs w:val="28"/>
        </w:rPr>
        <w:t xml:space="preserve"> </w:t>
      </w:r>
    </w:p>
    <w:p w14:paraId="34E43157" w14:textId="77777777" w:rsidR="00017720" w:rsidRPr="00817CA4" w:rsidRDefault="00017720" w:rsidP="00017720">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Social History</w:t>
      </w:r>
      <w:r w:rsidRPr="00817CA4">
        <w:rPr>
          <w:rFonts w:asciiTheme="minorHAnsi" w:hAnsiTheme="minorHAnsi" w:cstheme="minorHAnsi"/>
          <w:color w:val="3F3F3F"/>
          <w:sz w:val="28"/>
          <w:szCs w:val="28"/>
        </w:rPr>
        <w:t xml:space="preserve">: </w:t>
      </w:r>
      <w:r>
        <w:rPr>
          <w:rFonts w:asciiTheme="minorHAnsi" w:hAnsiTheme="minorHAnsi" w:cstheme="minorHAnsi"/>
          <w:color w:val="3F3F3F"/>
          <w:sz w:val="28"/>
          <w:szCs w:val="28"/>
        </w:rPr>
        <w:t>Prior smoker,</w:t>
      </w:r>
      <w:r w:rsidRPr="00817CA4">
        <w:rPr>
          <w:rFonts w:asciiTheme="minorHAnsi" w:hAnsiTheme="minorHAnsi" w:cstheme="minorHAnsi"/>
          <w:color w:val="3F3F3F"/>
          <w:sz w:val="28"/>
          <w:szCs w:val="28"/>
        </w:rPr>
        <w:t xml:space="preserve"> drinks EtOH weekly. </w:t>
      </w:r>
    </w:p>
    <w:p w14:paraId="3145952D" w14:textId="77777777" w:rsidR="00017720" w:rsidRPr="00817CA4" w:rsidRDefault="00017720" w:rsidP="00017720">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color w:val="3F3F3F"/>
          <w:sz w:val="28"/>
          <w:szCs w:val="28"/>
        </w:rPr>
        <w:t xml:space="preserve">Meds: </w:t>
      </w:r>
      <w:r>
        <w:rPr>
          <w:rFonts w:asciiTheme="minorHAnsi" w:hAnsiTheme="minorHAnsi" w:cstheme="minorHAnsi"/>
          <w:color w:val="3F3F3F"/>
          <w:sz w:val="28"/>
          <w:szCs w:val="28"/>
        </w:rPr>
        <w:t xml:space="preserve">Metformin. </w:t>
      </w:r>
      <w:r w:rsidRPr="00817CA4">
        <w:rPr>
          <w:rFonts w:asciiTheme="minorHAnsi" w:hAnsiTheme="minorHAnsi" w:cstheme="minorHAnsi"/>
          <w:color w:val="3F3F3F"/>
          <w:sz w:val="28"/>
          <w:szCs w:val="28"/>
        </w:rPr>
        <w:t xml:space="preserve"> </w:t>
      </w:r>
    </w:p>
    <w:p w14:paraId="55789D2A" w14:textId="77777777" w:rsidR="00017720" w:rsidRDefault="00017720" w:rsidP="00017720">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Family history</w:t>
      </w:r>
      <w:r w:rsidRPr="00817CA4">
        <w:rPr>
          <w:rFonts w:asciiTheme="minorHAnsi" w:hAnsiTheme="minorHAnsi" w:cstheme="minorHAnsi"/>
          <w:color w:val="3F3F3F"/>
          <w:sz w:val="28"/>
          <w:szCs w:val="28"/>
        </w:rPr>
        <w:t xml:space="preserve">: Unremarkable. </w:t>
      </w:r>
    </w:p>
    <w:p w14:paraId="0F32287B" w14:textId="77777777" w:rsidR="00017720" w:rsidRDefault="00017720" w:rsidP="00017720">
      <w:pPr>
        <w:pStyle w:val="NormalWeb"/>
        <w:spacing w:before="0" w:beforeAutospacing="0" w:after="0" w:afterAutospacing="0"/>
        <w:ind w:right="256"/>
        <w:rPr>
          <w:rFonts w:asciiTheme="minorHAnsi" w:hAnsiTheme="minorHAnsi" w:cstheme="minorHAnsi"/>
          <w:color w:val="3F3F3F"/>
          <w:sz w:val="28"/>
          <w:szCs w:val="28"/>
        </w:rPr>
      </w:pPr>
    </w:p>
    <w:p w14:paraId="1247B075" w14:textId="77777777" w:rsidR="00017720" w:rsidRPr="00817CA4" w:rsidRDefault="00017720" w:rsidP="00017720">
      <w:pPr>
        <w:pStyle w:val="NormalWeb"/>
        <w:spacing w:before="0" w:beforeAutospacing="0" w:after="0" w:afterAutospacing="0"/>
        <w:ind w:right="256"/>
        <w:rPr>
          <w:rFonts w:asciiTheme="minorHAnsi" w:hAnsiTheme="minorHAnsi" w:cstheme="minorHAnsi"/>
          <w:color w:val="3F3F3F"/>
          <w:sz w:val="28"/>
          <w:szCs w:val="28"/>
        </w:rPr>
      </w:pPr>
      <w:r w:rsidRPr="00634677">
        <w:rPr>
          <w:rFonts w:asciiTheme="minorHAnsi" w:hAnsiTheme="minorHAnsi" w:cstheme="minorHAnsi"/>
          <w:b/>
          <w:bCs/>
          <w:color w:val="3F3F3F"/>
          <w:sz w:val="28"/>
          <w:szCs w:val="28"/>
        </w:rPr>
        <w:t>Labs</w:t>
      </w:r>
      <w:r>
        <w:rPr>
          <w:rFonts w:asciiTheme="minorHAnsi" w:hAnsiTheme="minorHAnsi" w:cstheme="minorHAnsi"/>
          <w:color w:val="3F3F3F"/>
          <w:sz w:val="28"/>
          <w:szCs w:val="28"/>
        </w:rPr>
        <w:t>: CBC (WBC 18000, H&amp;H 11/32) BMP (Na 144, k 4.5, Cl 98, Cr 2.9) Troponin Normal. Lactate 3.9.</w:t>
      </w:r>
    </w:p>
    <w:p w14:paraId="63492DB3" w14:textId="77777777" w:rsidR="00017720" w:rsidRPr="00817CA4" w:rsidRDefault="00017720" w:rsidP="00017720">
      <w:pPr>
        <w:pStyle w:val="NormalWeb"/>
        <w:spacing w:before="0" w:beforeAutospacing="0" w:after="0" w:afterAutospacing="0"/>
        <w:ind w:right="256"/>
        <w:rPr>
          <w:rFonts w:asciiTheme="minorHAnsi" w:hAnsiTheme="minorHAnsi" w:cstheme="minorHAnsi"/>
          <w:color w:val="3F3F3F"/>
          <w:sz w:val="28"/>
          <w:szCs w:val="28"/>
        </w:rPr>
      </w:pPr>
    </w:p>
    <w:p w14:paraId="096B2AE2" w14:textId="77777777" w:rsidR="00017720" w:rsidRPr="00817CA4" w:rsidRDefault="00017720" w:rsidP="00017720">
      <w:pPr>
        <w:pStyle w:val="NormalWeb"/>
        <w:spacing w:before="0" w:beforeAutospacing="0" w:after="0" w:afterAutospacing="0"/>
        <w:ind w:left="128"/>
        <w:rPr>
          <w:rFonts w:asciiTheme="minorHAnsi" w:hAnsiTheme="minorHAnsi" w:cstheme="minorHAnsi"/>
          <w:sz w:val="28"/>
          <w:szCs w:val="28"/>
        </w:rPr>
      </w:pPr>
      <w:r w:rsidRPr="00817CA4">
        <w:rPr>
          <w:rFonts w:asciiTheme="minorHAnsi" w:hAnsiTheme="minorHAnsi" w:cstheme="minorHAnsi"/>
          <w:b/>
          <w:bCs/>
          <w:color w:val="000000"/>
          <w:sz w:val="28"/>
          <w:szCs w:val="28"/>
        </w:rPr>
        <w:t>What is your Differential Diagnosis</w:t>
      </w:r>
      <w:r w:rsidRPr="00817CA4">
        <w:rPr>
          <w:rFonts w:asciiTheme="minorHAnsi" w:hAnsiTheme="minorHAnsi" w:cstheme="minorHAnsi"/>
          <w:color w:val="000000"/>
          <w:sz w:val="28"/>
          <w:szCs w:val="28"/>
        </w:rPr>
        <w:t>?</w:t>
      </w:r>
    </w:p>
    <w:p w14:paraId="6F58E76E" w14:textId="77777777" w:rsidR="00017720" w:rsidRPr="00504E14" w:rsidRDefault="00017720" w:rsidP="00017720">
      <w:pPr>
        <w:pStyle w:val="NormalWeb"/>
        <w:numPr>
          <w:ilvl w:val="0"/>
          <w:numId w:val="53"/>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GI leak.</w:t>
      </w:r>
    </w:p>
    <w:p w14:paraId="40B3642B" w14:textId="77777777" w:rsidR="00017720" w:rsidRPr="00997BB4" w:rsidRDefault="00017720" w:rsidP="00017720">
      <w:pPr>
        <w:pStyle w:val="NormalWeb"/>
        <w:numPr>
          <w:ilvl w:val="0"/>
          <w:numId w:val="53"/>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Postoperative bleeding.</w:t>
      </w:r>
    </w:p>
    <w:p w14:paraId="3D168D2E" w14:textId="77777777" w:rsidR="00017720" w:rsidRPr="00997BB4" w:rsidRDefault="00017720" w:rsidP="00017720">
      <w:pPr>
        <w:pStyle w:val="NormalWeb"/>
        <w:numPr>
          <w:ilvl w:val="0"/>
          <w:numId w:val="53"/>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bowel injury.</w:t>
      </w:r>
    </w:p>
    <w:p w14:paraId="2532E319" w14:textId="77777777" w:rsidR="00017720" w:rsidRPr="00997BB4" w:rsidRDefault="00017720" w:rsidP="00017720">
      <w:pPr>
        <w:pStyle w:val="NormalWeb"/>
        <w:numPr>
          <w:ilvl w:val="0"/>
          <w:numId w:val="53"/>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Missed pancreatic injury.</w:t>
      </w:r>
    </w:p>
    <w:p w14:paraId="2C3EF134" w14:textId="77777777" w:rsidR="00017720" w:rsidRPr="008554FE" w:rsidRDefault="00017720" w:rsidP="00017720">
      <w:pPr>
        <w:pStyle w:val="NormalWeb"/>
        <w:numPr>
          <w:ilvl w:val="0"/>
          <w:numId w:val="53"/>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PE.</w:t>
      </w:r>
    </w:p>
    <w:p w14:paraId="05B8176F" w14:textId="77777777" w:rsidR="00017720" w:rsidRPr="00817CA4" w:rsidRDefault="00017720" w:rsidP="00017720">
      <w:pPr>
        <w:pStyle w:val="NormalWeb"/>
        <w:numPr>
          <w:ilvl w:val="0"/>
          <w:numId w:val="53"/>
        </w:numPr>
        <w:spacing w:before="11" w:beforeAutospacing="0" w:after="0" w:afterAutospacing="0"/>
        <w:rPr>
          <w:rFonts w:asciiTheme="minorHAnsi" w:hAnsiTheme="minorHAnsi" w:cstheme="minorHAnsi"/>
          <w:sz w:val="28"/>
          <w:szCs w:val="28"/>
        </w:rPr>
      </w:pPr>
      <w:r>
        <w:rPr>
          <w:rFonts w:asciiTheme="minorHAnsi" w:hAnsiTheme="minorHAnsi" w:cstheme="minorHAnsi"/>
          <w:color w:val="000000"/>
          <w:sz w:val="28"/>
          <w:szCs w:val="28"/>
        </w:rPr>
        <w:t>MI</w:t>
      </w:r>
    </w:p>
    <w:p w14:paraId="0267B201" w14:textId="77777777" w:rsidR="00017720" w:rsidRPr="00817CA4" w:rsidRDefault="00017720" w:rsidP="00017720">
      <w:pPr>
        <w:pStyle w:val="NormalWeb"/>
        <w:spacing w:before="278" w:beforeAutospacing="0" w:after="0" w:afterAutospacing="0"/>
        <w:ind w:left="117"/>
        <w:rPr>
          <w:rFonts w:asciiTheme="minorHAnsi" w:hAnsiTheme="minorHAnsi" w:cstheme="minorHAnsi"/>
          <w:sz w:val="28"/>
          <w:szCs w:val="28"/>
        </w:rPr>
      </w:pPr>
      <w:r w:rsidRPr="00817CA4">
        <w:rPr>
          <w:rFonts w:asciiTheme="minorHAnsi" w:hAnsiTheme="minorHAnsi" w:cstheme="minorHAnsi"/>
          <w:b/>
          <w:bCs/>
          <w:color w:val="000000"/>
          <w:sz w:val="28"/>
          <w:szCs w:val="28"/>
        </w:rPr>
        <w:t>What would you like to do now? </w:t>
      </w:r>
    </w:p>
    <w:p w14:paraId="5F247813" w14:textId="11BC445A" w:rsidR="00017720" w:rsidRPr="00790183" w:rsidRDefault="00017720" w:rsidP="00017720">
      <w:pPr>
        <w:pStyle w:val="NormalWeb"/>
        <w:numPr>
          <w:ilvl w:val="0"/>
          <w:numId w:val="53"/>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Resuscitation: Two wide bore IV cannulas, </w:t>
      </w:r>
      <w:r w:rsidR="00157355">
        <w:rPr>
          <w:rFonts w:asciiTheme="minorHAnsi" w:hAnsiTheme="minorHAnsi" w:cstheme="minorHAnsi"/>
          <w:color w:val="000000"/>
          <w:sz w:val="28"/>
          <w:szCs w:val="28"/>
        </w:rPr>
        <w:t>IVF,</w:t>
      </w:r>
      <w:r>
        <w:rPr>
          <w:rFonts w:asciiTheme="minorHAnsi" w:hAnsiTheme="minorHAnsi" w:cstheme="minorHAnsi"/>
          <w:color w:val="000000"/>
          <w:sz w:val="28"/>
          <w:szCs w:val="28"/>
        </w:rPr>
        <w:t xml:space="preserve"> Broad spectrum Abx.</w:t>
      </w:r>
    </w:p>
    <w:p w14:paraId="151F5516" w14:textId="77777777" w:rsidR="00017720" w:rsidRPr="00667549" w:rsidRDefault="00017720" w:rsidP="00017720">
      <w:pPr>
        <w:pStyle w:val="NormalWeb"/>
        <w:numPr>
          <w:ilvl w:val="0"/>
          <w:numId w:val="53"/>
        </w:numPr>
        <w:spacing w:before="8" w:beforeAutospacing="0" w:after="0" w:afterAutospacing="0"/>
        <w:ind w:right="452"/>
        <w:rPr>
          <w:rFonts w:asciiTheme="minorHAnsi" w:hAnsiTheme="minorHAnsi" w:cstheme="minorHAnsi"/>
          <w:sz w:val="28"/>
          <w:szCs w:val="28"/>
        </w:rPr>
      </w:pPr>
      <w:r>
        <w:rPr>
          <w:rFonts w:asciiTheme="minorHAnsi" w:hAnsiTheme="minorHAnsi" w:cstheme="minorHAnsi"/>
          <w:color w:val="000000"/>
          <w:sz w:val="28"/>
          <w:szCs w:val="28"/>
        </w:rPr>
        <w:t xml:space="preserve">Obtain operative report. </w:t>
      </w:r>
    </w:p>
    <w:p w14:paraId="6E0FF1D9" w14:textId="014B74AA" w:rsidR="00017720" w:rsidRPr="0066268D" w:rsidRDefault="00017720" w:rsidP="00017720">
      <w:pPr>
        <w:pStyle w:val="NormalWeb"/>
        <w:numPr>
          <w:ilvl w:val="0"/>
          <w:numId w:val="53"/>
        </w:numPr>
        <w:spacing w:before="8" w:after="0"/>
        <w:ind w:right="452"/>
        <w:rPr>
          <w:rFonts w:asciiTheme="minorHAnsi" w:hAnsiTheme="minorHAnsi" w:cstheme="minorHAnsi"/>
          <w:b/>
          <w:bCs/>
          <w:color w:val="000000"/>
          <w:sz w:val="28"/>
          <w:szCs w:val="28"/>
        </w:rPr>
      </w:pPr>
      <w:r w:rsidRPr="00040492">
        <w:rPr>
          <w:rFonts w:asciiTheme="minorHAnsi" w:hAnsiTheme="minorHAnsi" w:cstheme="minorHAnsi"/>
          <w:color w:val="000000"/>
          <w:sz w:val="28"/>
          <w:szCs w:val="28"/>
        </w:rPr>
        <w:t xml:space="preserve">CT Abdomen and pelvis: </w:t>
      </w:r>
      <w:r w:rsidRPr="00040492">
        <w:rPr>
          <w:rFonts w:asciiTheme="minorHAnsi" w:hAnsiTheme="minorHAnsi" w:cstheme="minorHAnsi"/>
          <w:b/>
          <w:bCs/>
          <w:color w:val="000000"/>
          <w:sz w:val="28"/>
          <w:szCs w:val="28"/>
        </w:rPr>
        <w:t xml:space="preserve">What </w:t>
      </w:r>
      <w:r w:rsidR="00157355" w:rsidRPr="00040492">
        <w:rPr>
          <w:rFonts w:asciiTheme="minorHAnsi" w:hAnsiTheme="minorHAnsi" w:cstheme="minorHAnsi"/>
          <w:b/>
          <w:bCs/>
          <w:color w:val="000000"/>
          <w:sz w:val="28"/>
          <w:szCs w:val="28"/>
        </w:rPr>
        <w:t>Contrast?</w:t>
      </w:r>
      <w:r w:rsidRPr="00040492">
        <w:rPr>
          <w:rFonts w:asciiTheme="minorHAnsi" w:hAnsiTheme="minorHAnsi" w:cstheme="minorHAnsi"/>
          <w:b/>
          <w:bCs/>
          <w:color w:val="000000"/>
          <w:sz w:val="28"/>
          <w:szCs w:val="28"/>
        </w:rPr>
        <w:t xml:space="preserve"> </w:t>
      </w:r>
      <w:r w:rsidRPr="00040492">
        <w:rPr>
          <w:rFonts w:asciiTheme="minorHAnsi" w:hAnsiTheme="minorHAnsi" w:cstheme="minorHAnsi"/>
          <w:color w:val="000000"/>
          <w:sz w:val="28"/>
          <w:szCs w:val="28"/>
        </w:rPr>
        <w:t>Oral.</w:t>
      </w:r>
    </w:p>
    <w:p w14:paraId="74BE0F42" w14:textId="77777777" w:rsidR="00017720" w:rsidRDefault="00017720" w:rsidP="00017720">
      <w:pPr>
        <w:pStyle w:val="NormalWeb"/>
        <w:spacing w:before="8" w:after="0"/>
        <w:ind w:right="452"/>
        <w:rPr>
          <w:rFonts w:asciiTheme="minorHAnsi" w:hAnsiTheme="minorHAnsi" w:cstheme="minorHAnsi"/>
          <w:b/>
          <w:bCs/>
          <w:color w:val="000000"/>
          <w:sz w:val="28"/>
          <w:szCs w:val="28"/>
        </w:rPr>
      </w:pPr>
      <w:r w:rsidRPr="0066268D">
        <w:rPr>
          <w:rFonts w:asciiTheme="minorHAnsi" w:hAnsiTheme="minorHAnsi" w:cstheme="minorHAnsi"/>
          <w:b/>
          <w:bCs/>
          <w:noProof/>
          <w:color w:val="000000"/>
          <w:sz w:val="28"/>
          <w:szCs w:val="28"/>
        </w:rPr>
        <w:drawing>
          <wp:inline distT="0" distB="0" distL="0" distR="0" wp14:anchorId="16EFAC67" wp14:editId="03B5AA23">
            <wp:extent cx="3629025" cy="2491381"/>
            <wp:effectExtent l="0" t="0" r="0" b="4445"/>
            <wp:docPr id="80911520"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520" name="Picture 1" descr="An x-ray of a body&#10;&#10;Description automatically generated"/>
                    <pic:cNvPicPr/>
                  </pic:nvPicPr>
                  <pic:blipFill>
                    <a:blip r:embed="rId5"/>
                    <a:stretch>
                      <a:fillRect/>
                    </a:stretch>
                  </pic:blipFill>
                  <pic:spPr>
                    <a:xfrm>
                      <a:off x="0" y="0"/>
                      <a:ext cx="3640019" cy="2498929"/>
                    </a:xfrm>
                    <a:prstGeom prst="rect">
                      <a:avLst/>
                    </a:prstGeom>
                  </pic:spPr>
                </pic:pic>
              </a:graphicData>
            </a:graphic>
          </wp:inline>
        </w:drawing>
      </w:r>
    </w:p>
    <w:p w14:paraId="3A5C59E1" w14:textId="77777777" w:rsidR="00017720" w:rsidRDefault="00017720" w:rsidP="00017720">
      <w:pPr>
        <w:pStyle w:val="NormalWeb"/>
        <w:spacing w:before="8" w:after="0"/>
        <w:ind w:right="452"/>
        <w:rPr>
          <w:rFonts w:asciiTheme="minorHAnsi" w:hAnsiTheme="minorHAnsi" w:cstheme="minorHAnsi"/>
          <w:b/>
          <w:bCs/>
          <w:color w:val="000000"/>
          <w:sz w:val="28"/>
          <w:szCs w:val="28"/>
        </w:rPr>
      </w:pPr>
    </w:p>
    <w:p w14:paraId="03F0CCCE" w14:textId="77777777" w:rsidR="00017720" w:rsidRPr="00040492" w:rsidRDefault="00017720" w:rsidP="00017720">
      <w:pPr>
        <w:pStyle w:val="NormalWeb"/>
        <w:spacing w:before="8" w:after="0"/>
        <w:ind w:right="452"/>
        <w:rPr>
          <w:rFonts w:asciiTheme="minorHAnsi" w:hAnsiTheme="minorHAnsi" w:cstheme="minorHAnsi"/>
          <w:b/>
          <w:bCs/>
          <w:color w:val="000000"/>
          <w:sz w:val="28"/>
          <w:szCs w:val="28"/>
        </w:rPr>
      </w:pPr>
      <w:r w:rsidRPr="00744B60">
        <w:rPr>
          <w:rFonts w:asciiTheme="minorHAnsi" w:hAnsiTheme="minorHAnsi" w:cstheme="minorHAnsi"/>
          <w:b/>
          <w:bCs/>
          <w:noProof/>
          <w:color w:val="000000"/>
          <w:sz w:val="28"/>
          <w:szCs w:val="28"/>
        </w:rPr>
        <w:drawing>
          <wp:inline distT="0" distB="0" distL="0" distR="0" wp14:anchorId="6B4CB576" wp14:editId="78DA6B45">
            <wp:extent cx="3614738" cy="2559341"/>
            <wp:effectExtent l="0" t="0" r="5080" b="0"/>
            <wp:docPr id="1205748076" name="Picture 1" descr="An x-ray of a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8076" name="Picture 1" descr="An x-ray of a chest&#10;&#10;Description automatically generated"/>
                    <pic:cNvPicPr/>
                  </pic:nvPicPr>
                  <pic:blipFill>
                    <a:blip r:embed="rId6"/>
                    <a:stretch>
                      <a:fillRect/>
                    </a:stretch>
                  </pic:blipFill>
                  <pic:spPr>
                    <a:xfrm>
                      <a:off x="0" y="0"/>
                      <a:ext cx="3624531" cy="2566275"/>
                    </a:xfrm>
                    <a:prstGeom prst="rect">
                      <a:avLst/>
                    </a:prstGeom>
                  </pic:spPr>
                </pic:pic>
              </a:graphicData>
            </a:graphic>
          </wp:inline>
        </w:drawing>
      </w:r>
    </w:p>
    <w:p w14:paraId="47EDB9ED" w14:textId="77777777" w:rsidR="00017720" w:rsidRDefault="00017720" w:rsidP="00017720">
      <w:pPr>
        <w:pStyle w:val="NormalWeb"/>
        <w:spacing w:before="8" w:after="0"/>
        <w:ind w:right="452"/>
        <w:rPr>
          <w:rFonts w:asciiTheme="minorHAnsi" w:hAnsiTheme="minorHAnsi" w:cstheme="minorHAnsi"/>
          <w:b/>
          <w:bCs/>
          <w:color w:val="000000"/>
          <w:sz w:val="28"/>
          <w:szCs w:val="28"/>
        </w:rPr>
      </w:pPr>
      <w:r w:rsidRPr="00040492">
        <w:rPr>
          <w:rFonts w:asciiTheme="minorHAnsi" w:hAnsiTheme="minorHAnsi" w:cstheme="minorHAnsi"/>
          <w:b/>
          <w:bCs/>
          <w:color w:val="000000"/>
          <w:sz w:val="28"/>
          <w:szCs w:val="28"/>
        </w:rPr>
        <w:t>Contrast extravasation and extraluminal air along with a complex fluid collection located in the left subdiaphragmatic space</w:t>
      </w:r>
      <w:r>
        <w:rPr>
          <w:rFonts w:asciiTheme="minorHAnsi" w:hAnsiTheme="minorHAnsi" w:cstheme="minorHAnsi"/>
          <w:b/>
          <w:bCs/>
          <w:color w:val="000000"/>
          <w:sz w:val="28"/>
          <w:szCs w:val="28"/>
        </w:rPr>
        <w:t>.</w:t>
      </w:r>
    </w:p>
    <w:p w14:paraId="060290B1" w14:textId="155BD4E1" w:rsidR="00017720" w:rsidRDefault="00017720" w:rsidP="00017720">
      <w:pPr>
        <w:pStyle w:val="NormalWeb"/>
        <w:spacing w:before="8" w:after="0"/>
        <w:ind w:right="452"/>
        <w:rPr>
          <w:rFonts w:asciiTheme="minorHAnsi" w:hAnsiTheme="minorHAnsi" w:cstheme="minorHAnsi"/>
          <w:b/>
          <w:bCs/>
          <w:color w:val="000000"/>
          <w:sz w:val="28"/>
          <w:szCs w:val="28"/>
        </w:rPr>
      </w:pPr>
      <w:r>
        <w:rPr>
          <w:rFonts w:asciiTheme="minorHAnsi" w:hAnsiTheme="minorHAnsi" w:cstheme="minorHAnsi"/>
          <w:b/>
          <w:bCs/>
          <w:color w:val="000000"/>
          <w:sz w:val="28"/>
          <w:szCs w:val="28"/>
        </w:rPr>
        <w:t>You obtain and review the operative report, patient procedure was sleeve gastrectomy, what is your diagnosis in this case and how would you proceed</w:t>
      </w:r>
      <w:r w:rsidR="009D2BA8">
        <w:rPr>
          <w:rFonts w:asciiTheme="minorHAnsi" w:hAnsiTheme="minorHAnsi" w:cstheme="minorHAnsi"/>
          <w:b/>
          <w:bCs/>
          <w:color w:val="000000"/>
          <w:sz w:val="28"/>
          <w:szCs w:val="28"/>
        </w:rPr>
        <w:t>?</w:t>
      </w:r>
    </w:p>
    <w:p w14:paraId="2B7596BE"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sidRPr="00DD5D1A">
        <w:rPr>
          <w:rFonts w:asciiTheme="minorHAnsi" w:hAnsiTheme="minorHAnsi" w:cstheme="minorHAnsi"/>
          <w:color w:val="000000"/>
          <w:sz w:val="28"/>
          <w:szCs w:val="28"/>
        </w:rPr>
        <w:t xml:space="preserve">Gastric staple line leak, presenting with sepsis. </w:t>
      </w:r>
    </w:p>
    <w:p w14:paraId="5924B297" w14:textId="77777777" w:rsidR="00017720" w:rsidRPr="005A5EAB" w:rsidRDefault="00017720" w:rsidP="00017720">
      <w:pPr>
        <w:pStyle w:val="NormalWeb"/>
        <w:numPr>
          <w:ilvl w:val="0"/>
          <w:numId w:val="53"/>
        </w:numPr>
        <w:spacing w:before="8" w:after="0"/>
        <w:ind w:right="452"/>
        <w:rPr>
          <w:rFonts w:asciiTheme="minorHAnsi" w:hAnsiTheme="minorHAnsi" w:cstheme="minorHAnsi"/>
          <w:color w:val="000000"/>
          <w:sz w:val="28"/>
          <w:szCs w:val="28"/>
        </w:rPr>
      </w:pPr>
      <w:r w:rsidRPr="005A5EAB">
        <w:rPr>
          <w:rFonts w:asciiTheme="minorHAnsi" w:hAnsiTheme="minorHAnsi" w:cstheme="minorHAnsi"/>
          <w:color w:val="000000"/>
          <w:sz w:val="28"/>
          <w:szCs w:val="28"/>
        </w:rPr>
        <w:t>Laparoscopic exploration. (Preferred) for irrigation and Drainage.</w:t>
      </w:r>
    </w:p>
    <w:p w14:paraId="6FE43434" w14:textId="1C5A382E" w:rsidR="00017720" w:rsidRPr="009D2BA8" w:rsidRDefault="00017720" w:rsidP="00017720">
      <w:pPr>
        <w:pStyle w:val="NormalWeb"/>
        <w:spacing w:before="8" w:after="0"/>
        <w:ind w:right="452"/>
        <w:rPr>
          <w:rFonts w:asciiTheme="minorHAnsi" w:hAnsiTheme="minorHAnsi" w:cstheme="minorHAnsi"/>
          <w:b/>
          <w:bCs/>
          <w:color w:val="000000"/>
          <w:sz w:val="28"/>
          <w:szCs w:val="28"/>
        </w:rPr>
      </w:pPr>
      <w:r w:rsidRPr="009D2BA8">
        <w:rPr>
          <w:rFonts w:asciiTheme="minorHAnsi" w:hAnsiTheme="minorHAnsi" w:cstheme="minorHAnsi"/>
          <w:b/>
          <w:bCs/>
          <w:color w:val="000000"/>
          <w:sz w:val="28"/>
          <w:szCs w:val="28"/>
        </w:rPr>
        <w:t xml:space="preserve">Describe how you would perform the </w:t>
      </w:r>
      <w:r w:rsidR="009D2BA8" w:rsidRPr="009D2BA8">
        <w:rPr>
          <w:rFonts w:asciiTheme="minorHAnsi" w:hAnsiTheme="minorHAnsi" w:cstheme="minorHAnsi"/>
          <w:b/>
          <w:bCs/>
          <w:color w:val="000000"/>
          <w:sz w:val="28"/>
          <w:szCs w:val="28"/>
        </w:rPr>
        <w:t>procedure.</w:t>
      </w:r>
      <w:r w:rsidRPr="009D2BA8">
        <w:rPr>
          <w:rFonts w:asciiTheme="minorHAnsi" w:hAnsiTheme="minorHAnsi" w:cstheme="minorHAnsi"/>
          <w:b/>
          <w:bCs/>
          <w:color w:val="000000"/>
          <w:sz w:val="28"/>
          <w:szCs w:val="28"/>
        </w:rPr>
        <w:t xml:space="preserve"> </w:t>
      </w:r>
    </w:p>
    <w:p w14:paraId="24CA6613" w14:textId="1802D102" w:rsidR="00017720" w:rsidRPr="008A4BF4" w:rsidRDefault="00017720" w:rsidP="00017720">
      <w:pPr>
        <w:pStyle w:val="NormalWeb"/>
        <w:numPr>
          <w:ilvl w:val="0"/>
          <w:numId w:val="53"/>
        </w:numPr>
        <w:spacing w:before="8" w:after="0"/>
        <w:ind w:right="452"/>
        <w:rPr>
          <w:rFonts w:asciiTheme="minorHAnsi" w:hAnsiTheme="minorHAnsi" w:cstheme="minorHAnsi"/>
          <w:color w:val="000000"/>
          <w:sz w:val="28"/>
          <w:szCs w:val="28"/>
        </w:rPr>
      </w:pPr>
      <w:r w:rsidRPr="008A4BF4">
        <w:rPr>
          <w:rFonts w:asciiTheme="minorHAnsi" w:hAnsiTheme="minorHAnsi" w:cstheme="minorHAnsi"/>
          <w:color w:val="000000"/>
          <w:sz w:val="28"/>
          <w:szCs w:val="28"/>
        </w:rPr>
        <w:t xml:space="preserve">Veress needle at Palmer’s point. Port is placed in the left upper quadrant. Angled laparoscope (5 or 10 mm) </w:t>
      </w:r>
    </w:p>
    <w:p w14:paraId="03BABCED"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T</w:t>
      </w:r>
      <w:r w:rsidRPr="00542F18">
        <w:rPr>
          <w:rFonts w:asciiTheme="minorHAnsi" w:hAnsiTheme="minorHAnsi" w:cstheme="minorHAnsi"/>
          <w:color w:val="000000"/>
          <w:sz w:val="28"/>
          <w:szCs w:val="28"/>
        </w:rPr>
        <w:t xml:space="preserve">he patient is placed in the steep reverse Trendelenburg position, and additional ports are placed. </w:t>
      </w:r>
    </w:p>
    <w:p w14:paraId="2DEE714B"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sidRPr="00542F18">
        <w:rPr>
          <w:rFonts w:asciiTheme="minorHAnsi" w:hAnsiTheme="minorHAnsi" w:cstheme="minorHAnsi"/>
          <w:color w:val="000000"/>
          <w:sz w:val="28"/>
          <w:szCs w:val="28"/>
        </w:rPr>
        <w:t>Careful exploration of the left upper quadrant with blunt atraumatic graspers.</w:t>
      </w:r>
    </w:p>
    <w:p w14:paraId="2F7D0FA2"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dentify and drain any abscess cavit</w:t>
      </w:r>
      <w:r>
        <w:rPr>
          <w:rFonts w:asciiTheme="minorHAnsi" w:hAnsiTheme="minorHAnsi" w:cstheme="minorHAnsi"/>
          <w:color w:val="000000"/>
          <w:sz w:val="28"/>
          <w:szCs w:val="28"/>
        </w:rPr>
        <w:t>y.</w:t>
      </w:r>
    </w:p>
    <w:p w14:paraId="6BCD74F8"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I</w:t>
      </w:r>
      <w:r w:rsidRPr="00542F18">
        <w:rPr>
          <w:rFonts w:asciiTheme="minorHAnsi" w:hAnsiTheme="minorHAnsi" w:cstheme="minorHAnsi"/>
          <w:color w:val="000000"/>
          <w:sz w:val="28"/>
          <w:szCs w:val="28"/>
        </w:rPr>
        <w:t>rrigate copiously with warm saline.</w:t>
      </w:r>
    </w:p>
    <w:p w14:paraId="440D33FF"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542F18">
        <w:rPr>
          <w:rFonts w:asciiTheme="minorHAnsi" w:hAnsiTheme="minorHAnsi" w:cstheme="minorHAnsi"/>
          <w:color w:val="000000"/>
          <w:sz w:val="28"/>
          <w:szCs w:val="28"/>
        </w:rPr>
        <w:t xml:space="preserve">lace one or more drains into the cavity spaces. </w:t>
      </w:r>
    </w:p>
    <w:p w14:paraId="499098AD" w14:textId="3FBE7C28" w:rsidR="00017720" w:rsidRPr="00171CD6" w:rsidRDefault="00017720" w:rsidP="00017720">
      <w:pPr>
        <w:pStyle w:val="NormalWeb"/>
        <w:spacing w:before="8" w:after="0"/>
        <w:ind w:left="117" w:right="452"/>
        <w:rPr>
          <w:rFonts w:asciiTheme="minorHAnsi" w:hAnsiTheme="minorHAnsi" w:cstheme="minorHAnsi"/>
          <w:i/>
          <w:iCs/>
          <w:color w:val="000000"/>
          <w:sz w:val="28"/>
          <w:szCs w:val="28"/>
          <w:u w:val="single"/>
        </w:rPr>
      </w:pPr>
      <w:r w:rsidRPr="00171CD6">
        <w:rPr>
          <w:rFonts w:asciiTheme="minorHAnsi" w:hAnsiTheme="minorHAnsi" w:cstheme="minorHAnsi"/>
          <w:i/>
          <w:iCs/>
          <w:color w:val="000000"/>
          <w:sz w:val="28"/>
          <w:szCs w:val="28"/>
          <w:u w:val="single"/>
        </w:rPr>
        <w:t>(Examiner please note, Identification of the exact location of the leak is not necessary as primary repair is often not feasible, and narrowing by overzealous attempts at repair of a sleeve or gastric bypass pouch leak can result in a stricture</w:t>
      </w:r>
      <w:r w:rsidR="00F81CE9" w:rsidRPr="00171CD6">
        <w:rPr>
          <w:rFonts w:asciiTheme="minorHAnsi" w:hAnsiTheme="minorHAnsi" w:cstheme="minorHAnsi"/>
          <w:i/>
          <w:iCs/>
          <w:color w:val="000000"/>
          <w:sz w:val="28"/>
          <w:szCs w:val="28"/>
          <w:u w:val="single"/>
        </w:rPr>
        <w:t>.)</w:t>
      </w:r>
    </w:p>
    <w:p w14:paraId="4B3DF2EC" w14:textId="6EC00673" w:rsidR="00017720" w:rsidRDefault="00017720" w:rsidP="00017720">
      <w:pPr>
        <w:pStyle w:val="NormalWeb"/>
        <w:numPr>
          <w:ilvl w:val="0"/>
          <w:numId w:val="53"/>
        </w:numPr>
        <w:spacing w:before="8" w:after="0"/>
        <w:ind w:right="452"/>
        <w:rPr>
          <w:rFonts w:asciiTheme="minorHAnsi" w:hAnsiTheme="minorHAnsi" w:cstheme="minorHAnsi"/>
          <w:color w:val="000000"/>
          <w:sz w:val="2"/>
          <w:szCs w:val="2"/>
        </w:rPr>
      </w:pPr>
      <w:r w:rsidRPr="009F736E">
        <w:rPr>
          <w:rFonts w:asciiTheme="minorHAnsi" w:hAnsiTheme="minorHAnsi" w:cstheme="minorHAnsi"/>
          <w:b/>
          <w:bCs/>
          <w:color w:val="000000"/>
          <w:sz w:val="28"/>
          <w:szCs w:val="28"/>
        </w:rPr>
        <w:t>You identify the leak site, now what?</w:t>
      </w:r>
      <w:r w:rsidRPr="009F736E">
        <w:rPr>
          <w:rFonts w:asciiTheme="minorHAnsi" w:hAnsiTheme="minorHAnsi" w:cstheme="minorHAnsi"/>
          <w:color w:val="000000"/>
          <w:sz w:val="28"/>
          <w:szCs w:val="28"/>
        </w:rPr>
        <w:t xml:space="preserve"> Omental </w:t>
      </w:r>
      <w:r w:rsidR="00F81CE9" w:rsidRPr="009F736E">
        <w:rPr>
          <w:rFonts w:asciiTheme="minorHAnsi" w:hAnsiTheme="minorHAnsi" w:cstheme="minorHAnsi"/>
          <w:color w:val="000000"/>
          <w:sz w:val="28"/>
          <w:szCs w:val="28"/>
        </w:rPr>
        <w:t>patch,</w:t>
      </w:r>
      <w:r w:rsidRPr="009F736E">
        <w:rPr>
          <w:rFonts w:asciiTheme="minorHAnsi" w:hAnsiTheme="minorHAnsi" w:cstheme="minorHAnsi"/>
          <w:color w:val="000000"/>
          <w:sz w:val="28"/>
          <w:szCs w:val="28"/>
        </w:rPr>
        <w:t xml:space="preserve"> placing seromuscular sutures through healthy gastric tissue and </w:t>
      </w:r>
      <w:proofErr w:type="spellStart"/>
      <w:r w:rsidRPr="009F736E">
        <w:rPr>
          <w:rFonts w:asciiTheme="minorHAnsi" w:hAnsiTheme="minorHAnsi" w:cstheme="minorHAnsi"/>
          <w:color w:val="000000"/>
          <w:sz w:val="28"/>
          <w:szCs w:val="28"/>
        </w:rPr>
        <w:t>omentum</w:t>
      </w:r>
      <w:proofErr w:type="spellEnd"/>
      <w:r w:rsidRPr="009F736E">
        <w:rPr>
          <w:rFonts w:asciiTheme="minorHAnsi" w:hAnsiTheme="minorHAnsi" w:cstheme="minorHAnsi"/>
          <w:color w:val="000000"/>
          <w:sz w:val="28"/>
          <w:szCs w:val="28"/>
        </w:rPr>
        <w:t>.</w:t>
      </w:r>
    </w:p>
    <w:p w14:paraId="229D2BEA" w14:textId="77777777" w:rsidR="00017720" w:rsidRPr="009F736E" w:rsidRDefault="00017720" w:rsidP="00017720">
      <w:pPr>
        <w:pStyle w:val="NormalWeb"/>
        <w:spacing w:before="8" w:after="0"/>
        <w:ind w:left="477" w:right="452"/>
        <w:rPr>
          <w:rFonts w:asciiTheme="minorHAnsi" w:hAnsiTheme="minorHAnsi" w:cstheme="minorHAnsi"/>
          <w:color w:val="000000"/>
          <w:sz w:val="2"/>
          <w:szCs w:val="2"/>
        </w:rPr>
      </w:pPr>
    </w:p>
    <w:p w14:paraId="02AA843B" w14:textId="77777777" w:rsidR="00017720" w:rsidRPr="00BA7E77" w:rsidRDefault="00017720" w:rsidP="00017720">
      <w:pPr>
        <w:pStyle w:val="NormalWeb"/>
        <w:numPr>
          <w:ilvl w:val="0"/>
          <w:numId w:val="53"/>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Consider placing feeding jejunostomy. </w:t>
      </w:r>
      <w:r w:rsidRPr="00BA7E77">
        <w:rPr>
          <w:rFonts w:asciiTheme="minorHAnsi" w:hAnsiTheme="minorHAnsi" w:cstheme="minorHAnsi"/>
          <w:b/>
          <w:bCs/>
          <w:color w:val="000000"/>
          <w:sz w:val="28"/>
          <w:szCs w:val="28"/>
        </w:rPr>
        <w:t>Describe?</w:t>
      </w:r>
    </w:p>
    <w:p w14:paraId="629F8534" w14:textId="77777777" w:rsidR="00017720" w:rsidRDefault="00017720" w:rsidP="00017720">
      <w:pPr>
        <w:pStyle w:val="NormalWeb"/>
        <w:numPr>
          <w:ilvl w:val="1"/>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w:t>
      </w:r>
      <w:r w:rsidRPr="00BA7E77">
        <w:rPr>
          <w:rFonts w:asciiTheme="minorHAnsi" w:hAnsiTheme="minorHAnsi" w:cstheme="minorHAnsi"/>
          <w:color w:val="000000"/>
          <w:sz w:val="28"/>
          <w:szCs w:val="28"/>
        </w:rPr>
        <w:t>lac</w:t>
      </w: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 xml:space="preserve"> four sutures (2-0 braided absorbable sutures are used typically) in a diamond formation along the antimesenteric portion of the small bowel. </w:t>
      </w:r>
    </w:p>
    <w:p w14:paraId="1CC5F775" w14:textId="77777777" w:rsidR="00017720" w:rsidRDefault="00017720" w:rsidP="00017720">
      <w:pPr>
        <w:pStyle w:val="NormalWeb"/>
        <w:numPr>
          <w:ilvl w:val="1"/>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w:t>
      </w:r>
      <w:r w:rsidRPr="00BA7E77">
        <w:rPr>
          <w:rFonts w:asciiTheme="minorHAnsi" w:hAnsiTheme="minorHAnsi" w:cstheme="minorHAnsi"/>
          <w:color w:val="000000"/>
          <w:sz w:val="28"/>
          <w:szCs w:val="28"/>
        </w:rPr>
        <w:t>nterotomy is created in the middle of the four sutures</w:t>
      </w:r>
      <w:r>
        <w:rPr>
          <w:rFonts w:asciiTheme="minorHAnsi" w:hAnsiTheme="minorHAnsi" w:cstheme="minorHAnsi"/>
          <w:color w:val="000000"/>
          <w:sz w:val="28"/>
          <w:szCs w:val="28"/>
        </w:rPr>
        <w:t>.</w:t>
      </w:r>
    </w:p>
    <w:p w14:paraId="71B30CA2" w14:textId="77777777" w:rsidR="00017720" w:rsidRDefault="00017720" w:rsidP="00017720">
      <w:pPr>
        <w:pStyle w:val="NormalWeb"/>
        <w:numPr>
          <w:ilvl w:val="1"/>
          <w:numId w:val="53"/>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12- to 14-Fr silastic feeding tube is advanced into the bowel directing it distally along the jejunum. </w:t>
      </w:r>
    </w:p>
    <w:p w14:paraId="7CF8877A" w14:textId="77777777" w:rsidR="00017720" w:rsidRPr="00BA7E77" w:rsidRDefault="00017720" w:rsidP="00017720">
      <w:pPr>
        <w:pStyle w:val="NormalWeb"/>
        <w:numPr>
          <w:ilvl w:val="1"/>
          <w:numId w:val="53"/>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 xml:space="preserve">The four sutures are anchored to the abdominal </w:t>
      </w:r>
      <w:proofErr w:type="gramStart"/>
      <w:r w:rsidRPr="00BA7E77">
        <w:rPr>
          <w:rFonts w:asciiTheme="minorHAnsi" w:hAnsiTheme="minorHAnsi" w:cstheme="minorHAnsi"/>
          <w:color w:val="000000"/>
          <w:sz w:val="28"/>
          <w:szCs w:val="28"/>
        </w:rPr>
        <w:t>wall</w:t>
      </w:r>
      <w:proofErr w:type="gramEnd"/>
      <w:r w:rsidRPr="00BA7E77">
        <w:rPr>
          <w:rFonts w:asciiTheme="minorHAnsi" w:hAnsiTheme="minorHAnsi" w:cstheme="minorHAnsi"/>
          <w:color w:val="000000"/>
          <w:sz w:val="28"/>
          <w:szCs w:val="28"/>
        </w:rPr>
        <w:t xml:space="preserve"> </w:t>
      </w:r>
    </w:p>
    <w:p w14:paraId="6572516C" w14:textId="77777777" w:rsidR="00017720" w:rsidRDefault="00017720" w:rsidP="00017720">
      <w:pPr>
        <w:pStyle w:val="NormalWeb"/>
        <w:numPr>
          <w:ilvl w:val="1"/>
          <w:numId w:val="53"/>
        </w:numPr>
        <w:spacing w:before="8" w:after="0"/>
        <w:ind w:right="452"/>
        <w:rPr>
          <w:rFonts w:asciiTheme="minorHAnsi" w:hAnsiTheme="minorHAnsi" w:cstheme="minorHAnsi"/>
          <w:color w:val="000000"/>
          <w:sz w:val="28"/>
          <w:szCs w:val="28"/>
        </w:rPr>
      </w:pPr>
      <w:r w:rsidRPr="00BA7E77">
        <w:rPr>
          <w:rFonts w:asciiTheme="minorHAnsi" w:hAnsiTheme="minorHAnsi" w:cstheme="minorHAnsi"/>
          <w:color w:val="000000"/>
          <w:sz w:val="28"/>
          <w:szCs w:val="28"/>
        </w:rPr>
        <w:t>The drain is then sutured to the skin with a 3-0 nylon suture.</w:t>
      </w:r>
    </w:p>
    <w:p w14:paraId="6DAA910C" w14:textId="77777777" w:rsidR="00017720" w:rsidRPr="00A07DEC" w:rsidRDefault="00017720" w:rsidP="00017720">
      <w:pPr>
        <w:pStyle w:val="NormalWeb"/>
        <w:spacing w:before="8" w:after="0"/>
        <w:ind w:right="452"/>
        <w:rPr>
          <w:rFonts w:asciiTheme="minorHAnsi" w:hAnsiTheme="minorHAnsi" w:cstheme="minorHAnsi"/>
          <w:b/>
          <w:bCs/>
          <w:color w:val="000000"/>
          <w:sz w:val="28"/>
          <w:szCs w:val="28"/>
        </w:rPr>
      </w:pPr>
      <w:r w:rsidRPr="00A07DEC">
        <w:rPr>
          <w:rFonts w:asciiTheme="minorHAnsi" w:hAnsiTheme="minorHAnsi" w:cstheme="minorHAnsi"/>
          <w:b/>
          <w:bCs/>
          <w:color w:val="000000"/>
          <w:sz w:val="28"/>
          <w:szCs w:val="28"/>
        </w:rPr>
        <w:t>What are some protentional complications that can occur during or following this takeback surgery?</w:t>
      </w:r>
    </w:p>
    <w:p w14:paraId="438B5A04" w14:textId="77777777" w:rsidR="00017720" w:rsidRDefault="00017720" w:rsidP="00017720">
      <w:pPr>
        <w:pStyle w:val="NormalWeb"/>
        <w:numPr>
          <w:ilvl w:val="0"/>
          <w:numId w:val="54"/>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Splenic injury </w:t>
      </w:r>
    </w:p>
    <w:p w14:paraId="54093194" w14:textId="77777777" w:rsidR="00017720" w:rsidRDefault="00017720" w:rsidP="00017720">
      <w:pPr>
        <w:pStyle w:val="NormalWeb"/>
        <w:numPr>
          <w:ilvl w:val="0"/>
          <w:numId w:val="54"/>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Pancreatic injury.</w:t>
      </w:r>
    </w:p>
    <w:p w14:paraId="7FBFEAB4" w14:textId="77777777" w:rsidR="00017720" w:rsidRDefault="00017720" w:rsidP="00017720">
      <w:pPr>
        <w:pStyle w:val="NormalWeb"/>
        <w:numPr>
          <w:ilvl w:val="0"/>
          <w:numId w:val="54"/>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Splenic flexure colon injury.</w:t>
      </w:r>
    </w:p>
    <w:p w14:paraId="009C09D5" w14:textId="77777777" w:rsidR="00017720" w:rsidRDefault="00017720" w:rsidP="00017720">
      <w:pPr>
        <w:pStyle w:val="NormalWeb"/>
        <w:numPr>
          <w:ilvl w:val="0"/>
          <w:numId w:val="54"/>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Gastrocolic fistulas </w:t>
      </w:r>
    </w:p>
    <w:p w14:paraId="7D31EF64" w14:textId="77777777" w:rsidR="00017720" w:rsidRDefault="00017720" w:rsidP="00017720">
      <w:pPr>
        <w:pStyle w:val="NormalWeb"/>
        <w:numPr>
          <w:ilvl w:val="0"/>
          <w:numId w:val="54"/>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Chronic fistula from leak site. </w:t>
      </w:r>
    </w:p>
    <w:p w14:paraId="7FB9C650" w14:textId="227392C4" w:rsidR="00017720" w:rsidRPr="00600C6D" w:rsidRDefault="00017720" w:rsidP="00017720">
      <w:pPr>
        <w:pStyle w:val="NormalWeb"/>
        <w:spacing w:before="8" w:after="0"/>
        <w:ind w:right="452"/>
        <w:rPr>
          <w:rFonts w:asciiTheme="minorHAnsi" w:hAnsiTheme="minorHAnsi" w:cstheme="minorHAnsi"/>
          <w:b/>
          <w:bCs/>
          <w:color w:val="000000"/>
          <w:sz w:val="28"/>
          <w:szCs w:val="28"/>
        </w:rPr>
      </w:pPr>
      <w:r w:rsidRPr="00600C6D">
        <w:rPr>
          <w:rFonts w:asciiTheme="minorHAnsi" w:hAnsiTheme="minorHAnsi" w:cstheme="minorHAnsi"/>
          <w:b/>
          <w:bCs/>
          <w:color w:val="000000"/>
          <w:sz w:val="28"/>
          <w:szCs w:val="28"/>
        </w:rPr>
        <w:t xml:space="preserve">This patient is now 3 weeks post op, tolerating jejunostomy tube feeds well, doing well but with persistent gastric secretions through the </w:t>
      </w:r>
      <w:r w:rsidR="00F81CE9" w:rsidRPr="00600C6D">
        <w:rPr>
          <w:rFonts w:asciiTheme="minorHAnsi" w:hAnsiTheme="minorHAnsi" w:cstheme="minorHAnsi"/>
          <w:b/>
          <w:bCs/>
          <w:color w:val="000000"/>
          <w:sz w:val="28"/>
          <w:szCs w:val="28"/>
        </w:rPr>
        <w:t>drains,</w:t>
      </w:r>
      <w:r w:rsidRPr="00600C6D">
        <w:rPr>
          <w:rFonts w:asciiTheme="minorHAnsi" w:hAnsiTheme="minorHAnsi" w:cstheme="minorHAnsi"/>
          <w:b/>
          <w:bCs/>
          <w:color w:val="000000"/>
          <w:sz w:val="28"/>
          <w:szCs w:val="28"/>
        </w:rPr>
        <w:t xml:space="preserve"> now what?</w:t>
      </w:r>
    </w:p>
    <w:p w14:paraId="14F9E187" w14:textId="77777777" w:rsidR="00017720" w:rsidRDefault="00017720" w:rsidP="00017720">
      <w:pPr>
        <w:pStyle w:val="NormalWeb"/>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Endoscopic Stent Placement.</w:t>
      </w:r>
    </w:p>
    <w:p w14:paraId="514DB243" w14:textId="77777777" w:rsidR="00017720" w:rsidRPr="008F732E" w:rsidRDefault="00017720" w:rsidP="00017720">
      <w:pPr>
        <w:pStyle w:val="NormalWeb"/>
        <w:spacing w:before="8" w:after="0"/>
        <w:ind w:right="452"/>
        <w:rPr>
          <w:rFonts w:asciiTheme="minorHAnsi" w:hAnsiTheme="minorHAnsi" w:cstheme="minorHAnsi"/>
          <w:b/>
          <w:bCs/>
          <w:color w:val="000000"/>
          <w:sz w:val="28"/>
          <w:szCs w:val="28"/>
        </w:rPr>
      </w:pPr>
      <w:r w:rsidRPr="008F732E">
        <w:rPr>
          <w:rFonts w:asciiTheme="minorHAnsi" w:hAnsiTheme="minorHAnsi" w:cstheme="minorHAnsi"/>
          <w:b/>
          <w:bCs/>
          <w:color w:val="000000"/>
          <w:sz w:val="28"/>
          <w:szCs w:val="28"/>
        </w:rPr>
        <w:t xml:space="preserve">Is there a role for non-operative management? </w:t>
      </w:r>
    </w:p>
    <w:p w14:paraId="2CBC935A" w14:textId="77777777" w:rsidR="00017720" w:rsidRDefault="00017720" w:rsidP="00017720">
      <w:pPr>
        <w:pStyle w:val="NormalWeb"/>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Yes, clinically stable patients.</w:t>
      </w:r>
    </w:p>
    <w:p w14:paraId="596DA375" w14:textId="77777777" w:rsidR="00017720" w:rsidRDefault="00017720" w:rsidP="00017720">
      <w:pPr>
        <w:pStyle w:val="NormalWeb"/>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How?</w:t>
      </w:r>
    </w:p>
    <w:p w14:paraId="5E24AF72"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CT drainage.</w:t>
      </w:r>
    </w:p>
    <w:p w14:paraId="406B907D"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Endoluminal Stents.</w:t>
      </w:r>
    </w:p>
    <w:p w14:paraId="7992F0B6" w14:textId="77777777" w:rsidR="00017720" w:rsidRPr="00A07DEC" w:rsidRDefault="00017720" w:rsidP="00017720">
      <w:pPr>
        <w:pStyle w:val="NormalWeb"/>
        <w:spacing w:before="8" w:after="0"/>
        <w:ind w:right="452"/>
        <w:rPr>
          <w:rFonts w:asciiTheme="minorHAnsi" w:hAnsiTheme="minorHAnsi" w:cstheme="minorHAnsi"/>
          <w:b/>
          <w:bCs/>
          <w:color w:val="000000"/>
          <w:sz w:val="28"/>
          <w:szCs w:val="28"/>
        </w:rPr>
      </w:pPr>
      <w:r w:rsidRPr="00A07DEC">
        <w:rPr>
          <w:rFonts w:asciiTheme="minorHAnsi" w:hAnsiTheme="minorHAnsi" w:cstheme="minorHAnsi"/>
          <w:b/>
          <w:bCs/>
          <w:color w:val="000000"/>
          <w:sz w:val="28"/>
          <w:szCs w:val="28"/>
        </w:rPr>
        <w:t>What are the complications of endoluminal stents?</w:t>
      </w:r>
    </w:p>
    <w:p w14:paraId="15296623"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Migration.</w:t>
      </w:r>
    </w:p>
    <w:p w14:paraId="70401578"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proofErr w:type="spellStart"/>
      <w:r>
        <w:rPr>
          <w:rFonts w:asciiTheme="minorHAnsi" w:hAnsiTheme="minorHAnsi" w:cstheme="minorHAnsi"/>
          <w:color w:val="000000"/>
          <w:sz w:val="28"/>
          <w:szCs w:val="28"/>
        </w:rPr>
        <w:t>Kniking</w:t>
      </w:r>
      <w:proofErr w:type="spellEnd"/>
      <w:r>
        <w:rPr>
          <w:rFonts w:asciiTheme="minorHAnsi" w:hAnsiTheme="minorHAnsi" w:cstheme="minorHAnsi"/>
          <w:color w:val="000000"/>
          <w:sz w:val="28"/>
          <w:szCs w:val="28"/>
        </w:rPr>
        <w:t>.</w:t>
      </w:r>
    </w:p>
    <w:p w14:paraId="658484BE"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Erosion.</w:t>
      </w:r>
    </w:p>
    <w:p w14:paraId="27E55972" w14:textId="77777777" w:rsidR="00017720" w:rsidRDefault="00017720" w:rsidP="00017720">
      <w:pPr>
        <w:pStyle w:val="NormalWeb"/>
        <w:numPr>
          <w:ilvl w:val="0"/>
          <w:numId w:val="53"/>
        </w:numPr>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Patient intolerance.</w:t>
      </w:r>
    </w:p>
    <w:p w14:paraId="24A53DE3" w14:textId="77777777" w:rsidR="00017720" w:rsidRPr="00A07DEC" w:rsidRDefault="00017720" w:rsidP="00017720">
      <w:pPr>
        <w:pStyle w:val="NormalWeb"/>
        <w:spacing w:before="8" w:after="0"/>
        <w:ind w:right="452"/>
        <w:rPr>
          <w:rFonts w:asciiTheme="minorHAnsi" w:hAnsiTheme="minorHAnsi" w:cstheme="minorHAnsi"/>
          <w:b/>
          <w:bCs/>
          <w:color w:val="000000"/>
          <w:sz w:val="28"/>
          <w:szCs w:val="28"/>
        </w:rPr>
      </w:pPr>
      <w:r w:rsidRPr="00A07DEC">
        <w:rPr>
          <w:rFonts w:asciiTheme="minorHAnsi" w:hAnsiTheme="minorHAnsi" w:cstheme="minorHAnsi"/>
          <w:b/>
          <w:bCs/>
          <w:color w:val="000000"/>
          <w:sz w:val="28"/>
          <w:szCs w:val="28"/>
        </w:rPr>
        <w:t>How long you would expect for a leak to seal non operatively for gastric bypass?</w:t>
      </w:r>
    </w:p>
    <w:p w14:paraId="7243EE46" w14:textId="77777777" w:rsidR="00017720" w:rsidRDefault="00017720" w:rsidP="00017720">
      <w:pPr>
        <w:pStyle w:val="NormalWeb"/>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4-6 weeks for gastric bypass.</w:t>
      </w:r>
    </w:p>
    <w:p w14:paraId="3318F834" w14:textId="77777777" w:rsidR="00017720" w:rsidRPr="00A07DEC" w:rsidRDefault="00017720" w:rsidP="00017720">
      <w:pPr>
        <w:pStyle w:val="NormalWeb"/>
        <w:spacing w:before="8" w:after="0"/>
        <w:ind w:right="452"/>
        <w:rPr>
          <w:rFonts w:asciiTheme="minorHAnsi" w:hAnsiTheme="minorHAnsi" w:cstheme="minorHAnsi"/>
          <w:b/>
          <w:bCs/>
          <w:color w:val="000000"/>
          <w:sz w:val="28"/>
          <w:szCs w:val="28"/>
        </w:rPr>
      </w:pPr>
      <w:r w:rsidRPr="00A07DEC">
        <w:rPr>
          <w:rFonts w:asciiTheme="minorHAnsi" w:hAnsiTheme="minorHAnsi" w:cstheme="minorHAnsi"/>
          <w:b/>
          <w:bCs/>
          <w:color w:val="000000"/>
          <w:sz w:val="28"/>
          <w:szCs w:val="28"/>
        </w:rPr>
        <w:t>What about sleeve gastrectomy?</w:t>
      </w:r>
    </w:p>
    <w:p w14:paraId="5FF6B7A2" w14:textId="77777777" w:rsidR="00017720" w:rsidRDefault="00017720" w:rsidP="00017720">
      <w:pPr>
        <w:pStyle w:val="NormalWeb"/>
        <w:spacing w:before="8" w:after="0"/>
        <w:ind w:right="452"/>
        <w:rPr>
          <w:rFonts w:asciiTheme="minorHAnsi" w:hAnsiTheme="minorHAnsi" w:cstheme="minorHAnsi"/>
          <w:color w:val="000000"/>
          <w:sz w:val="28"/>
          <w:szCs w:val="28"/>
        </w:rPr>
      </w:pPr>
      <w:r>
        <w:rPr>
          <w:rFonts w:asciiTheme="minorHAnsi" w:hAnsiTheme="minorHAnsi" w:cstheme="minorHAnsi"/>
          <w:color w:val="000000"/>
          <w:sz w:val="28"/>
          <w:szCs w:val="28"/>
        </w:rPr>
        <w:t xml:space="preserve">4-6 weeks but can be longer due to high pressure from the stomach. </w:t>
      </w:r>
    </w:p>
    <w:p w14:paraId="107F90C5" w14:textId="64519C81" w:rsidR="00561510" w:rsidRDefault="00561510" w:rsidP="00FC1CFB">
      <w:pPr>
        <w:pStyle w:val="NormalWeb"/>
        <w:spacing w:before="4" w:beforeAutospacing="0" w:after="0" w:afterAutospacing="0"/>
        <w:rPr>
          <w:b/>
          <w:bCs/>
          <w:color w:val="C00000"/>
          <w:sz w:val="32"/>
          <w:szCs w:val="32"/>
        </w:rPr>
      </w:pPr>
      <w:r>
        <w:rPr>
          <w:b/>
          <w:bCs/>
          <w:color w:val="C00000"/>
          <w:sz w:val="32"/>
          <w:szCs w:val="32"/>
        </w:rPr>
        <w:br w:type="page"/>
      </w:r>
    </w:p>
    <w:p w14:paraId="3D255DE4" w14:textId="4A05F51D" w:rsidR="004B6798" w:rsidRPr="00667E39" w:rsidRDefault="00463461" w:rsidP="00C8083B">
      <w:pPr>
        <w:pStyle w:val="NormalWeb"/>
        <w:spacing w:before="138" w:after="0"/>
        <w:ind w:right="224"/>
        <w:jc w:val="both"/>
        <w:rPr>
          <w:rFonts w:ascii="Calibri" w:hAnsi="Calibri" w:cs="Calibri"/>
          <w:b/>
          <w:bCs/>
          <w:color w:val="000000"/>
          <w:sz w:val="28"/>
          <w:szCs w:val="28"/>
        </w:rPr>
      </w:pPr>
      <w:r w:rsidRPr="005749F3">
        <w:rPr>
          <w:b/>
          <w:bCs/>
          <w:color w:val="C00000"/>
          <w:sz w:val="32"/>
          <w:szCs w:val="32"/>
        </w:rPr>
        <w:t>AQ2</w:t>
      </w:r>
      <w:r w:rsidR="00561510">
        <w:rPr>
          <w:b/>
          <w:bCs/>
          <w:color w:val="C00000"/>
          <w:sz w:val="32"/>
          <w:szCs w:val="32"/>
        </w:rPr>
        <w:t xml:space="preserve"> </w:t>
      </w:r>
      <w:r w:rsidR="0063297A" w:rsidRPr="0063297A">
        <w:rPr>
          <w:rFonts w:ascii="Calibri" w:hAnsi="Calibri" w:cs="Calibri"/>
          <w:b/>
          <w:bCs/>
          <w:color w:val="FF0000"/>
          <w:sz w:val="40"/>
          <w:szCs w:val="40"/>
          <w:highlight w:val="yellow"/>
        </w:rPr>
        <w:t>Splenectomy ITP</w:t>
      </w:r>
      <w:r w:rsidR="00F668A3" w:rsidRPr="0063297A">
        <w:rPr>
          <w:rFonts w:ascii="Calibri" w:hAnsi="Calibri" w:cs="Calibri"/>
          <w:b/>
          <w:bCs/>
          <w:color w:val="FF0000"/>
          <w:sz w:val="40"/>
          <w:szCs w:val="40"/>
        </w:rPr>
        <w:t xml:space="preserve"> </w:t>
      </w:r>
      <w:r w:rsidR="004B6798" w:rsidRPr="0063297A">
        <w:rPr>
          <w:rFonts w:ascii="Calibri" w:hAnsi="Calibri" w:cs="Calibri"/>
          <w:b/>
          <w:bCs/>
          <w:color w:val="FF0000"/>
          <w:sz w:val="40"/>
          <w:szCs w:val="40"/>
        </w:rPr>
        <w:t xml:space="preserve"> </w:t>
      </w:r>
    </w:p>
    <w:p w14:paraId="74BBDCE1" w14:textId="3E7BFFBB" w:rsidR="0063297A" w:rsidRDefault="00F668A3" w:rsidP="0063297A">
      <w:pPr>
        <w:pStyle w:val="NormalWeb"/>
        <w:spacing w:after="0"/>
        <w:ind w:right="256"/>
        <w:rPr>
          <w:rFonts w:asciiTheme="minorHAnsi" w:hAnsiTheme="minorHAnsi" w:cstheme="minorHAnsi"/>
          <w:b/>
          <w:bCs/>
          <w:color w:val="000000"/>
          <w:sz w:val="28"/>
          <w:szCs w:val="28"/>
        </w:rPr>
      </w:pPr>
      <w:r w:rsidRPr="00CD0E64">
        <w:rPr>
          <w:rFonts w:ascii="Calibri" w:hAnsi="Calibri" w:cs="Calibri"/>
          <w:b/>
          <w:bCs/>
          <w:i/>
          <w:iCs/>
          <w:color w:val="000000"/>
          <w:sz w:val="28"/>
          <w:szCs w:val="28"/>
          <w:highlight w:val="yellow"/>
          <w:u w:val="single"/>
        </w:rPr>
        <w:t>Stem</w:t>
      </w:r>
      <w:r w:rsidRPr="0097255A">
        <w:rPr>
          <w:rFonts w:ascii="Calibri" w:hAnsi="Calibri" w:cs="Calibri"/>
          <w:b/>
          <w:bCs/>
          <w:color w:val="000000"/>
          <w:sz w:val="28"/>
          <w:szCs w:val="28"/>
        </w:rPr>
        <w:t xml:space="preserve">: </w:t>
      </w:r>
      <w:r w:rsidR="0063297A" w:rsidRPr="006C35E5">
        <w:rPr>
          <w:rFonts w:asciiTheme="minorHAnsi" w:hAnsiTheme="minorHAnsi" w:cstheme="minorHAnsi"/>
          <w:b/>
          <w:bCs/>
          <w:color w:val="000000"/>
          <w:sz w:val="28"/>
          <w:szCs w:val="28"/>
        </w:rPr>
        <w:t xml:space="preserve">A 44-year-old female presented to her primary care doctor several months ago complaining of a recent onset of easy bruising and gum bleeding. </w:t>
      </w:r>
      <w:r w:rsidR="0063297A">
        <w:rPr>
          <w:rFonts w:asciiTheme="minorHAnsi" w:hAnsiTheme="minorHAnsi" w:cstheme="minorHAnsi"/>
          <w:b/>
          <w:bCs/>
          <w:color w:val="000000"/>
          <w:sz w:val="28"/>
          <w:szCs w:val="28"/>
        </w:rPr>
        <w:t>Workup</w:t>
      </w:r>
      <w:r w:rsidR="0063297A" w:rsidRPr="006C35E5">
        <w:rPr>
          <w:rFonts w:asciiTheme="minorHAnsi" w:hAnsiTheme="minorHAnsi" w:cstheme="minorHAnsi"/>
          <w:b/>
          <w:bCs/>
          <w:color w:val="000000"/>
          <w:sz w:val="28"/>
          <w:szCs w:val="28"/>
        </w:rPr>
        <w:t xml:space="preserve"> demonstrated a platelet count &lt;10 × 109/L. She was diagnosed with immune thrombocytopenic purpura (ITP) and admitted to the hospital for treatment. She </w:t>
      </w:r>
      <w:r w:rsidR="00021882">
        <w:rPr>
          <w:rFonts w:asciiTheme="minorHAnsi" w:hAnsiTheme="minorHAnsi" w:cstheme="minorHAnsi"/>
          <w:b/>
          <w:bCs/>
          <w:color w:val="000000"/>
          <w:sz w:val="28"/>
          <w:szCs w:val="28"/>
        </w:rPr>
        <w:t xml:space="preserve">was </w:t>
      </w:r>
      <w:proofErr w:type="spellStart"/>
      <w:proofErr w:type="gramStart"/>
      <w:r w:rsidR="00021882">
        <w:rPr>
          <w:rFonts w:asciiTheme="minorHAnsi" w:hAnsiTheme="minorHAnsi" w:cstheme="minorHAnsi"/>
          <w:b/>
          <w:bCs/>
          <w:color w:val="000000"/>
          <w:sz w:val="28"/>
          <w:szCs w:val="28"/>
        </w:rPr>
        <w:t>palced</w:t>
      </w:r>
      <w:proofErr w:type="spellEnd"/>
      <w:proofErr w:type="gramEnd"/>
      <w:r w:rsidR="0063297A" w:rsidRPr="006C35E5">
        <w:rPr>
          <w:rFonts w:asciiTheme="minorHAnsi" w:hAnsiTheme="minorHAnsi" w:cstheme="minorHAnsi"/>
          <w:b/>
          <w:bCs/>
          <w:color w:val="000000"/>
          <w:sz w:val="28"/>
          <w:szCs w:val="28"/>
        </w:rPr>
        <w:t xml:space="preserve"> on high-dose intravenous immunoglobulin and high-dose corticosteroids with an excellent response in her platelet count. She was discharged home on a gradual prednisone taper. As her prednisone doses were weaned below 20 mg per day, the patient experienced a recurrence in her thrombocytopenia with associated recurrence of easy bruising.</w:t>
      </w:r>
    </w:p>
    <w:p w14:paraId="66159B9F" w14:textId="77777777" w:rsidR="0063297A" w:rsidRDefault="0063297A" w:rsidP="0063297A">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diagnosis and management plan?</w:t>
      </w:r>
    </w:p>
    <w:p w14:paraId="344BD545" w14:textId="77777777" w:rsidR="00B92BC1" w:rsidRPr="00B92BC1" w:rsidRDefault="0063297A" w:rsidP="0063297A">
      <w:pPr>
        <w:pStyle w:val="NormalWeb"/>
        <w:numPr>
          <w:ilvl w:val="0"/>
          <w:numId w:val="55"/>
        </w:numPr>
        <w:spacing w:after="0"/>
        <w:ind w:right="256"/>
        <w:rPr>
          <w:rFonts w:asciiTheme="minorHAnsi" w:hAnsiTheme="minorHAnsi" w:cstheme="minorHAnsi"/>
          <w:b/>
          <w:bCs/>
          <w:color w:val="000000"/>
          <w:sz w:val="28"/>
          <w:szCs w:val="28"/>
        </w:rPr>
      </w:pPr>
      <w:r w:rsidRPr="00B92BC1">
        <w:rPr>
          <w:rFonts w:asciiTheme="minorHAnsi" w:hAnsiTheme="minorHAnsi" w:cstheme="minorHAnsi"/>
          <w:color w:val="000000"/>
          <w:sz w:val="28"/>
          <w:szCs w:val="28"/>
        </w:rPr>
        <w:t>Refractory ITP.</w:t>
      </w:r>
    </w:p>
    <w:p w14:paraId="07EA69EB" w14:textId="59DAA72A" w:rsidR="00B92BC1" w:rsidRPr="00B92BC1" w:rsidRDefault="0063297A" w:rsidP="0063297A">
      <w:pPr>
        <w:pStyle w:val="NormalWeb"/>
        <w:numPr>
          <w:ilvl w:val="0"/>
          <w:numId w:val="55"/>
        </w:numPr>
        <w:spacing w:after="0"/>
        <w:ind w:right="256"/>
        <w:rPr>
          <w:rFonts w:asciiTheme="minorHAnsi" w:hAnsiTheme="minorHAnsi" w:cstheme="minorHAnsi"/>
          <w:b/>
          <w:bCs/>
          <w:color w:val="000000"/>
          <w:sz w:val="28"/>
          <w:szCs w:val="28"/>
        </w:rPr>
      </w:pPr>
      <w:r w:rsidRPr="00B92BC1">
        <w:rPr>
          <w:rFonts w:asciiTheme="minorHAnsi" w:hAnsiTheme="minorHAnsi" w:cstheme="minorHAnsi"/>
          <w:color w:val="000000"/>
          <w:sz w:val="28"/>
          <w:szCs w:val="28"/>
        </w:rPr>
        <w:t>Bone marrow aspiration</w:t>
      </w:r>
      <w:r w:rsidRPr="00B92BC1">
        <w:rPr>
          <w:rFonts w:asciiTheme="minorHAnsi" w:hAnsiTheme="minorHAnsi" w:cstheme="minorHAnsi"/>
          <w:b/>
          <w:bCs/>
          <w:color w:val="000000"/>
          <w:sz w:val="28"/>
          <w:szCs w:val="28"/>
        </w:rPr>
        <w:t xml:space="preserve">: normal marrow </w:t>
      </w:r>
      <w:r w:rsidR="00B92BC1" w:rsidRPr="00B92BC1">
        <w:rPr>
          <w:rFonts w:asciiTheme="minorHAnsi" w:hAnsiTheme="minorHAnsi" w:cstheme="minorHAnsi"/>
          <w:b/>
          <w:bCs/>
          <w:color w:val="000000"/>
          <w:sz w:val="28"/>
          <w:szCs w:val="28"/>
        </w:rPr>
        <w:t>cellularity,</w:t>
      </w:r>
      <w:r w:rsidRPr="00B92BC1">
        <w:rPr>
          <w:rFonts w:asciiTheme="minorHAnsi" w:hAnsiTheme="minorHAnsi" w:cstheme="minorHAnsi"/>
          <w:b/>
          <w:bCs/>
          <w:color w:val="000000"/>
          <w:sz w:val="28"/>
          <w:szCs w:val="28"/>
        </w:rPr>
        <w:t xml:space="preserve"> adequate megakaryocytes. Review of the peripheral blood smear does not demonstrate platelet clumping.</w:t>
      </w:r>
    </w:p>
    <w:p w14:paraId="3A39F0CD" w14:textId="33BA2A02" w:rsidR="0063297A" w:rsidRPr="00B92BC1" w:rsidRDefault="00B92BC1" w:rsidP="0063297A">
      <w:pPr>
        <w:pStyle w:val="NormalWeb"/>
        <w:numPr>
          <w:ilvl w:val="0"/>
          <w:numId w:val="55"/>
        </w:numPr>
        <w:spacing w:after="0"/>
        <w:ind w:right="256"/>
        <w:rPr>
          <w:rFonts w:asciiTheme="minorHAnsi" w:hAnsiTheme="minorHAnsi" w:cstheme="minorHAnsi"/>
          <w:b/>
          <w:bCs/>
          <w:color w:val="000000"/>
          <w:sz w:val="28"/>
          <w:szCs w:val="28"/>
        </w:rPr>
      </w:pPr>
      <w:r w:rsidRPr="00B92BC1">
        <w:rPr>
          <w:rFonts w:asciiTheme="minorHAnsi" w:hAnsiTheme="minorHAnsi" w:cstheme="minorHAnsi"/>
          <w:color w:val="000000"/>
          <w:sz w:val="28"/>
          <w:szCs w:val="28"/>
        </w:rPr>
        <w:t>Splenectomy</w:t>
      </w:r>
      <w:r w:rsidRPr="00B92BC1">
        <w:rPr>
          <w:rFonts w:asciiTheme="minorHAnsi" w:hAnsiTheme="minorHAnsi" w:cstheme="minorHAnsi"/>
          <w:b/>
          <w:bCs/>
          <w:color w:val="000000"/>
          <w:sz w:val="28"/>
          <w:szCs w:val="28"/>
        </w:rPr>
        <w:t>:</w:t>
      </w:r>
      <w:r w:rsidR="0063297A" w:rsidRPr="00B92BC1">
        <w:rPr>
          <w:rFonts w:asciiTheme="minorHAnsi" w:hAnsiTheme="minorHAnsi" w:cstheme="minorHAnsi"/>
          <w:b/>
          <w:bCs/>
          <w:color w:val="000000"/>
          <w:sz w:val="28"/>
          <w:szCs w:val="28"/>
        </w:rPr>
        <w:t xml:space="preserve"> </w:t>
      </w:r>
      <w:r w:rsidR="0063297A" w:rsidRPr="00B92BC1">
        <w:rPr>
          <w:rFonts w:asciiTheme="minorHAnsi" w:hAnsiTheme="minorHAnsi" w:cstheme="minorHAnsi"/>
          <w:color w:val="000000"/>
          <w:sz w:val="28"/>
          <w:szCs w:val="28"/>
        </w:rPr>
        <w:t>After administration of splenectomy vaccines preop.</w:t>
      </w:r>
    </w:p>
    <w:p w14:paraId="5BD7BB7E" w14:textId="77777777" w:rsidR="0063297A" w:rsidRPr="00AF038D" w:rsidRDefault="0063297A" w:rsidP="0063297A">
      <w:pPr>
        <w:pStyle w:val="NormalWeb"/>
        <w:numPr>
          <w:ilvl w:val="1"/>
          <w:numId w:val="55"/>
        </w:numPr>
        <w:spacing w:after="0"/>
        <w:ind w:right="256"/>
        <w:rPr>
          <w:rFonts w:asciiTheme="minorHAnsi" w:hAnsiTheme="minorHAnsi" w:cstheme="minorHAnsi"/>
          <w:color w:val="000000"/>
          <w:sz w:val="28"/>
          <w:szCs w:val="28"/>
        </w:rPr>
      </w:pPr>
      <w:r w:rsidRPr="00AF038D">
        <w:rPr>
          <w:rFonts w:asciiTheme="minorHAnsi" w:hAnsiTheme="minorHAnsi" w:cstheme="minorHAnsi"/>
          <w:color w:val="000000"/>
          <w:sz w:val="28"/>
          <w:szCs w:val="28"/>
        </w:rPr>
        <w:t xml:space="preserve">pneumococcal vaccine (PCV13), </w:t>
      </w:r>
      <w:proofErr w:type="spellStart"/>
      <w:r w:rsidRPr="00AF038D">
        <w:rPr>
          <w:rFonts w:asciiTheme="minorHAnsi" w:hAnsiTheme="minorHAnsi" w:cstheme="minorHAnsi"/>
          <w:color w:val="000000"/>
          <w:sz w:val="28"/>
          <w:szCs w:val="28"/>
        </w:rPr>
        <w:t>Haemophilus</w:t>
      </w:r>
      <w:proofErr w:type="spellEnd"/>
      <w:r w:rsidRPr="00AF038D">
        <w:rPr>
          <w:rFonts w:asciiTheme="minorHAnsi" w:hAnsiTheme="minorHAnsi" w:cstheme="minorHAnsi"/>
          <w:color w:val="000000"/>
          <w:sz w:val="28"/>
          <w:szCs w:val="28"/>
        </w:rPr>
        <w:t xml:space="preserve"> influenzae type b vaccination (Hib), and </w:t>
      </w:r>
      <w:proofErr w:type="spellStart"/>
      <w:r w:rsidRPr="00AF038D">
        <w:rPr>
          <w:rFonts w:asciiTheme="minorHAnsi" w:hAnsiTheme="minorHAnsi" w:cstheme="minorHAnsi"/>
          <w:color w:val="000000"/>
          <w:sz w:val="28"/>
          <w:szCs w:val="28"/>
        </w:rPr>
        <w:t>meningococca</w:t>
      </w:r>
      <w:proofErr w:type="spellEnd"/>
    </w:p>
    <w:p w14:paraId="7E40B480" w14:textId="1A6A1B2F" w:rsidR="0063297A" w:rsidRPr="00635FB9" w:rsidRDefault="0063297A" w:rsidP="0063297A">
      <w:pPr>
        <w:pStyle w:val="NormalWeb"/>
        <w:spacing w:after="0"/>
        <w:ind w:right="256"/>
        <w:rPr>
          <w:rFonts w:asciiTheme="minorHAnsi" w:hAnsiTheme="minorHAnsi" w:cstheme="minorHAnsi"/>
          <w:i/>
          <w:iCs/>
          <w:color w:val="000000"/>
          <w:sz w:val="28"/>
          <w:szCs w:val="28"/>
          <w:u w:val="single"/>
        </w:rPr>
      </w:pPr>
      <w:r>
        <w:rPr>
          <w:rFonts w:asciiTheme="minorHAnsi" w:hAnsiTheme="minorHAnsi" w:cstheme="minorHAnsi"/>
          <w:b/>
          <w:bCs/>
          <w:color w:val="000000"/>
          <w:sz w:val="28"/>
          <w:szCs w:val="28"/>
        </w:rPr>
        <w:t xml:space="preserve">Patient came to you because you perform minimal invasive </w:t>
      </w:r>
      <w:r w:rsidR="00666D17">
        <w:rPr>
          <w:rFonts w:asciiTheme="minorHAnsi" w:hAnsiTheme="minorHAnsi" w:cstheme="minorHAnsi"/>
          <w:b/>
          <w:bCs/>
          <w:color w:val="000000"/>
          <w:sz w:val="28"/>
          <w:szCs w:val="28"/>
        </w:rPr>
        <w:t>procedures,</w:t>
      </w:r>
      <w:r>
        <w:rPr>
          <w:rFonts w:asciiTheme="minorHAnsi" w:hAnsiTheme="minorHAnsi" w:cstheme="minorHAnsi"/>
          <w:b/>
          <w:bCs/>
          <w:color w:val="000000"/>
          <w:sz w:val="28"/>
          <w:szCs w:val="28"/>
        </w:rPr>
        <w:t xml:space="preserve"> </w:t>
      </w:r>
      <w:r w:rsidR="00666D17">
        <w:rPr>
          <w:rFonts w:asciiTheme="minorHAnsi" w:hAnsiTheme="minorHAnsi" w:cstheme="minorHAnsi"/>
          <w:b/>
          <w:bCs/>
          <w:color w:val="000000"/>
          <w:sz w:val="28"/>
          <w:szCs w:val="28"/>
        </w:rPr>
        <w:t xml:space="preserve">you agree, </w:t>
      </w:r>
      <w:proofErr w:type="gramStart"/>
      <w:r>
        <w:rPr>
          <w:rFonts w:asciiTheme="minorHAnsi" w:hAnsiTheme="minorHAnsi" w:cstheme="minorHAnsi"/>
          <w:b/>
          <w:bCs/>
          <w:color w:val="000000"/>
          <w:sz w:val="28"/>
          <w:szCs w:val="28"/>
        </w:rPr>
        <w:t>How</w:t>
      </w:r>
      <w:proofErr w:type="gramEnd"/>
      <w:r>
        <w:rPr>
          <w:rFonts w:asciiTheme="minorHAnsi" w:hAnsiTheme="minorHAnsi" w:cstheme="minorHAnsi"/>
          <w:b/>
          <w:bCs/>
          <w:color w:val="000000"/>
          <w:sz w:val="28"/>
          <w:szCs w:val="28"/>
        </w:rPr>
        <w:t xml:space="preserve"> would you perform her surgery? </w:t>
      </w:r>
      <w:r w:rsidRPr="00635FB9">
        <w:rPr>
          <w:rFonts w:asciiTheme="minorHAnsi" w:hAnsiTheme="minorHAnsi" w:cstheme="minorHAnsi"/>
          <w:i/>
          <w:iCs/>
          <w:color w:val="000000"/>
          <w:sz w:val="28"/>
          <w:szCs w:val="28"/>
          <w:u w:val="single"/>
        </w:rPr>
        <w:t>(Resident to describe one minimal invasive approach, Patients with ITP are ideal candidates for a minimally invasive approach because they are frequently young, otherwise healthy patients with normal-sized spleens.)</w:t>
      </w:r>
    </w:p>
    <w:p w14:paraId="135989A4" w14:textId="77777777" w:rsidR="0063297A" w:rsidRDefault="0063297A" w:rsidP="0063297A">
      <w:pPr>
        <w:pStyle w:val="NormalWeb"/>
        <w:numPr>
          <w:ilvl w:val="0"/>
          <w:numId w:val="5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Laparoscopic: Describe?</w:t>
      </w:r>
    </w:p>
    <w:p w14:paraId="6D0204DC"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8C648F">
        <w:rPr>
          <w:rFonts w:asciiTheme="minorHAnsi" w:hAnsiTheme="minorHAnsi" w:cstheme="minorHAnsi"/>
          <w:b/>
          <w:bCs/>
          <w:color w:val="000000"/>
          <w:sz w:val="28"/>
          <w:szCs w:val="28"/>
        </w:rPr>
        <w:t>Patient positioned in modified right lateral decubitus position.</w:t>
      </w:r>
    </w:p>
    <w:p w14:paraId="0181532D"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B34ADC">
        <w:rPr>
          <w:rFonts w:asciiTheme="minorHAnsi" w:hAnsiTheme="minorHAnsi" w:cstheme="minorHAnsi"/>
          <w:b/>
          <w:bCs/>
          <w:color w:val="000000"/>
          <w:sz w:val="28"/>
          <w:szCs w:val="28"/>
        </w:rPr>
        <w:t xml:space="preserve">Abdominal access </w:t>
      </w:r>
    </w:p>
    <w:p w14:paraId="5960A483"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Ports are placed </w:t>
      </w:r>
      <w:proofErr w:type="gramStart"/>
      <w:r>
        <w:rPr>
          <w:rFonts w:asciiTheme="minorHAnsi" w:hAnsiTheme="minorHAnsi" w:cstheme="minorHAnsi"/>
          <w:b/>
          <w:bCs/>
          <w:color w:val="000000"/>
          <w:sz w:val="28"/>
          <w:szCs w:val="28"/>
        </w:rPr>
        <w:t>as :</w:t>
      </w:r>
      <w:proofErr w:type="gramEnd"/>
      <w:r>
        <w:rPr>
          <w:rFonts w:asciiTheme="minorHAnsi" w:hAnsiTheme="minorHAnsi" w:cstheme="minorHAnsi"/>
          <w:b/>
          <w:bCs/>
          <w:color w:val="000000"/>
          <w:sz w:val="28"/>
          <w:szCs w:val="28"/>
        </w:rPr>
        <w:t xml:space="preserve"> </w:t>
      </w:r>
    </w:p>
    <w:p w14:paraId="6B941426" w14:textId="77777777" w:rsidR="0063297A" w:rsidRDefault="0063297A" w:rsidP="0063297A">
      <w:pPr>
        <w:pStyle w:val="NormalWeb"/>
        <w:numPr>
          <w:ilvl w:val="2"/>
          <w:numId w:val="55"/>
        </w:numPr>
        <w:spacing w:after="0"/>
        <w:ind w:right="256"/>
        <w:rPr>
          <w:rFonts w:asciiTheme="minorHAnsi" w:hAnsiTheme="minorHAnsi" w:cstheme="minorHAnsi"/>
          <w:b/>
          <w:bCs/>
          <w:color w:val="000000"/>
          <w:sz w:val="28"/>
          <w:szCs w:val="28"/>
        </w:rPr>
      </w:pPr>
      <w:r w:rsidRPr="00BD2F61">
        <w:rPr>
          <w:rFonts w:asciiTheme="minorHAnsi" w:hAnsiTheme="minorHAnsi" w:cstheme="minorHAnsi"/>
          <w:b/>
          <w:bCs/>
          <w:color w:val="000000"/>
          <w:sz w:val="28"/>
          <w:szCs w:val="28"/>
        </w:rPr>
        <w:t xml:space="preserve">12-mm trocar ~3–4 cm below the left costal margin in the midclavicular line. </w:t>
      </w:r>
    </w:p>
    <w:p w14:paraId="2AD5E3F3" w14:textId="77777777" w:rsidR="0063297A" w:rsidRDefault="0063297A" w:rsidP="0063297A">
      <w:pPr>
        <w:pStyle w:val="NormalWeb"/>
        <w:numPr>
          <w:ilvl w:val="2"/>
          <w:numId w:val="55"/>
        </w:numPr>
        <w:spacing w:after="0"/>
        <w:ind w:right="256"/>
        <w:rPr>
          <w:rFonts w:asciiTheme="minorHAnsi" w:hAnsiTheme="minorHAnsi" w:cstheme="minorHAnsi"/>
          <w:b/>
          <w:bCs/>
          <w:color w:val="000000"/>
          <w:sz w:val="28"/>
          <w:szCs w:val="28"/>
        </w:rPr>
      </w:pPr>
      <w:r w:rsidRPr="00BD2F61">
        <w:rPr>
          <w:rFonts w:asciiTheme="minorHAnsi" w:hAnsiTheme="minorHAnsi" w:cstheme="minorHAnsi"/>
          <w:b/>
          <w:bCs/>
          <w:color w:val="000000"/>
          <w:sz w:val="28"/>
          <w:szCs w:val="28"/>
        </w:rPr>
        <w:t xml:space="preserve">Two 5-mm trocars are placed along the costal margin between xiphoid process and </w:t>
      </w:r>
      <w:r>
        <w:rPr>
          <w:rFonts w:asciiTheme="minorHAnsi" w:hAnsiTheme="minorHAnsi" w:cstheme="minorHAnsi"/>
          <w:b/>
          <w:bCs/>
          <w:color w:val="000000"/>
          <w:sz w:val="28"/>
          <w:szCs w:val="28"/>
        </w:rPr>
        <w:t>12 mm</w:t>
      </w:r>
      <w:r w:rsidRPr="00BD2F61">
        <w:rPr>
          <w:rFonts w:asciiTheme="minorHAnsi" w:hAnsiTheme="minorHAnsi" w:cstheme="minorHAnsi"/>
          <w:b/>
          <w:bCs/>
          <w:color w:val="000000"/>
          <w:sz w:val="28"/>
          <w:szCs w:val="28"/>
        </w:rPr>
        <w:t xml:space="preserve"> trocar.</w:t>
      </w:r>
    </w:p>
    <w:p w14:paraId="6A96BBB7"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BD2F61">
        <w:rPr>
          <w:rFonts w:asciiTheme="minorHAnsi" w:hAnsiTheme="minorHAnsi" w:cstheme="minorHAnsi"/>
          <w:b/>
          <w:bCs/>
          <w:color w:val="000000"/>
          <w:sz w:val="28"/>
          <w:szCs w:val="28"/>
        </w:rPr>
        <w:t xml:space="preserve">Divide the </w:t>
      </w:r>
      <w:proofErr w:type="spellStart"/>
      <w:r w:rsidRPr="00BD2F61">
        <w:rPr>
          <w:rFonts w:asciiTheme="minorHAnsi" w:hAnsiTheme="minorHAnsi" w:cstheme="minorHAnsi"/>
          <w:b/>
          <w:bCs/>
          <w:color w:val="000000"/>
          <w:sz w:val="28"/>
          <w:szCs w:val="28"/>
        </w:rPr>
        <w:t>splenocolic</w:t>
      </w:r>
      <w:proofErr w:type="spellEnd"/>
      <w:r w:rsidRPr="00BD2F61">
        <w:rPr>
          <w:rFonts w:asciiTheme="minorHAnsi" w:hAnsiTheme="minorHAnsi" w:cstheme="minorHAnsi"/>
          <w:b/>
          <w:bCs/>
          <w:color w:val="000000"/>
          <w:sz w:val="28"/>
          <w:szCs w:val="28"/>
        </w:rPr>
        <w:t xml:space="preserve"> ligament and mobilize the splenic flexure caudad.</w:t>
      </w:r>
    </w:p>
    <w:p w14:paraId="33AC3E89" w14:textId="77777777" w:rsidR="0063297A" w:rsidRPr="008B3E60"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8B3E60">
        <w:rPr>
          <w:rFonts w:asciiTheme="minorHAnsi" w:hAnsiTheme="minorHAnsi" w:cstheme="minorHAnsi"/>
          <w:b/>
          <w:bCs/>
          <w:color w:val="000000"/>
          <w:sz w:val="28"/>
          <w:szCs w:val="28"/>
        </w:rPr>
        <w:t>Additional 12-mm trocar is placed in the left anterior axillary line below the costal margin.</w:t>
      </w:r>
    </w:p>
    <w:p w14:paraId="71E7EC8D" w14:textId="77777777" w:rsidR="0063297A" w:rsidRPr="008B3E60"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8B3E60">
        <w:rPr>
          <w:rFonts w:asciiTheme="minorHAnsi" w:hAnsiTheme="minorHAnsi" w:cstheme="minorHAnsi"/>
          <w:b/>
          <w:bCs/>
          <w:color w:val="000000"/>
          <w:sz w:val="28"/>
          <w:szCs w:val="28"/>
        </w:rPr>
        <w:t>The short gastric vessels are divided in their entirety up to the level of the superior pole of the spleen.</w:t>
      </w:r>
    </w:p>
    <w:p w14:paraId="696AD4CE"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313CDA">
        <w:rPr>
          <w:rFonts w:asciiTheme="minorHAnsi" w:hAnsiTheme="minorHAnsi" w:cstheme="minorHAnsi"/>
          <w:b/>
          <w:bCs/>
          <w:color w:val="000000"/>
          <w:sz w:val="28"/>
          <w:szCs w:val="28"/>
        </w:rPr>
        <w:t>Mobilize inferior pole of the spleen by dividing splenorenal ligament.</w:t>
      </w:r>
    </w:p>
    <w:p w14:paraId="4272DF24"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313CDA">
        <w:rPr>
          <w:rFonts w:asciiTheme="minorHAnsi" w:hAnsiTheme="minorHAnsi" w:cstheme="minorHAnsi"/>
          <w:b/>
          <w:bCs/>
          <w:color w:val="000000"/>
          <w:sz w:val="28"/>
          <w:szCs w:val="28"/>
        </w:rPr>
        <w:t>Mobilize the superior pole of the spleen to isolate the splenic hilum.</w:t>
      </w:r>
    </w:p>
    <w:p w14:paraId="4BE74F07"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BD5A4B">
        <w:rPr>
          <w:rFonts w:asciiTheme="minorHAnsi" w:hAnsiTheme="minorHAnsi" w:cstheme="minorHAnsi"/>
          <w:b/>
          <w:bCs/>
          <w:color w:val="000000"/>
          <w:sz w:val="28"/>
          <w:szCs w:val="28"/>
        </w:rPr>
        <w:t>The splenic hilar vessels are divided with an endoscopic stapler.</w:t>
      </w:r>
    </w:p>
    <w:p w14:paraId="03CFAF6A"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BD5A4B">
        <w:rPr>
          <w:rFonts w:asciiTheme="minorHAnsi" w:hAnsiTheme="minorHAnsi" w:cstheme="minorHAnsi"/>
          <w:b/>
          <w:bCs/>
          <w:color w:val="000000"/>
          <w:sz w:val="28"/>
          <w:szCs w:val="28"/>
        </w:rPr>
        <w:t xml:space="preserve">Spleen is placed in </w:t>
      </w:r>
      <w:proofErr w:type="spellStart"/>
      <w:r w:rsidRPr="00BD5A4B">
        <w:rPr>
          <w:rFonts w:asciiTheme="minorHAnsi" w:hAnsiTheme="minorHAnsi" w:cstheme="minorHAnsi"/>
          <w:b/>
          <w:bCs/>
          <w:color w:val="000000"/>
          <w:sz w:val="28"/>
          <w:szCs w:val="28"/>
        </w:rPr>
        <w:t>endobag</w:t>
      </w:r>
      <w:proofErr w:type="spellEnd"/>
      <w:r w:rsidRPr="00BD5A4B">
        <w:rPr>
          <w:rFonts w:asciiTheme="minorHAnsi" w:hAnsiTheme="minorHAnsi" w:cstheme="minorHAnsi"/>
          <w:b/>
          <w:bCs/>
          <w:color w:val="000000"/>
          <w:sz w:val="28"/>
          <w:szCs w:val="28"/>
        </w:rPr>
        <w:t>, which is exteriorized through the Hasson trocar site so the spleen can be morcellated.</w:t>
      </w:r>
    </w:p>
    <w:p w14:paraId="51893040"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BD5A4B">
        <w:rPr>
          <w:rFonts w:asciiTheme="minorHAnsi" w:hAnsiTheme="minorHAnsi" w:cstheme="minorHAnsi"/>
          <w:b/>
          <w:bCs/>
          <w:color w:val="000000"/>
          <w:sz w:val="28"/>
          <w:szCs w:val="28"/>
        </w:rPr>
        <w:t>Upon completion, the abdomen is then reinspected laparoscopically to ensure hemostasis.</w:t>
      </w:r>
    </w:p>
    <w:p w14:paraId="170CF0AD" w14:textId="77777777" w:rsidR="0063297A" w:rsidRPr="00CB1CF2" w:rsidRDefault="0063297A" w:rsidP="0063297A">
      <w:pPr>
        <w:pStyle w:val="NormalWeb"/>
        <w:spacing w:after="0"/>
        <w:ind w:left="1080" w:right="256"/>
        <w:rPr>
          <w:rFonts w:asciiTheme="minorHAnsi" w:hAnsiTheme="minorHAnsi" w:cstheme="minorHAnsi"/>
          <w:b/>
          <w:bCs/>
          <w:color w:val="000000"/>
          <w:sz w:val="28"/>
          <w:szCs w:val="28"/>
        </w:rPr>
      </w:pPr>
    </w:p>
    <w:p w14:paraId="6679E620" w14:textId="77777777" w:rsidR="0063297A" w:rsidRDefault="0063297A" w:rsidP="0063297A">
      <w:pPr>
        <w:pStyle w:val="NormalWeb"/>
        <w:numPr>
          <w:ilvl w:val="0"/>
          <w:numId w:val="5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Hand Assisted laparoscopic Splenectomy. </w:t>
      </w:r>
    </w:p>
    <w:p w14:paraId="6D7E4C30"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Patient is positioned in modified right lateral decubitus position.</w:t>
      </w:r>
    </w:p>
    <w:p w14:paraId="213DC33A"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B34ADC">
        <w:rPr>
          <w:rFonts w:asciiTheme="minorHAnsi" w:hAnsiTheme="minorHAnsi" w:cstheme="minorHAnsi"/>
          <w:b/>
          <w:bCs/>
          <w:color w:val="000000"/>
          <w:sz w:val="28"/>
          <w:szCs w:val="28"/>
        </w:rPr>
        <w:t xml:space="preserve">Abdominal access </w:t>
      </w:r>
    </w:p>
    <w:p w14:paraId="5977503A"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Ports are placed </w:t>
      </w:r>
      <w:proofErr w:type="gramStart"/>
      <w:r>
        <w:rPr>
          <w:rFonts w:asciiTheme="minorHAnsi" w:hAnsiTheme="minorHAnsi" w:cstheme="minorHAnsi"/>
          <w:b/>
          <w:bCs/>
          <w:color w:val="000000"/>
          <w:sz w:val="28"/>
          <w:szCs w:val="28"/>
        </w:rPr>
        <w:t>as :</w:t>
      </w:r>
      <w:proofErr w:type="gramEnd"/>
      <w:r>
        <w:rPr>
          <w:rFonts w:asciiTheme="minorHAnsi" w:hAnsiTheme="minorHAnsi" w:cstheme="minorHAnsi"/>
          <w:b/>
          <w:bCs/>
          <w:color w:val="000000"/>
          <w:sz w:val="28"/>
          <w:szCs w:val="28"/>
        </w:rPr>
        <w:t xml:space="preserve"> </w:t>
      </w:r>
    </w:p>
    <w:p w14:paraId="514D97D6" w14:textId="77777777" w:rsidR="0063297A" w:rsidRDefault="0063297A" w:rsidP="0063297A">
      <w:pPr>
        <w:pStyle w:val="NormalWeb"/>
        <w:numPr>
          <w:ilvl w:val="2"/>
          <w:numId w:val="55"/>
        </w:numPr>
        <w:spacing w:after="0"/>
        <w:ind w:right="256"/>
        <w:rPr>
          <w:rFonts w:asciiTheme="minorHAnsi" w:hAnsiTheme="minorHAnsi" w:cstheme="minorHAnsi"/>
          <w:b/>
          <w:bCs/>
          <w:color w:val="000000"/>
          <w:sz w:val="28"/>
          <w:szCs w:val="28"/>
        </w:rPr>
      </w:pPr>
      <w:r w:rsidRPr="00BD2F61">
        <w:rPr>
          <w:rFonts w:asciiTheme="minorHAnsi" w:hAnsiTheme="minorHAnsi" w:cstheme="minorHAnsi"/>
          <w:b/>
          <w:bCs/>
          <w:color w:val="000000"/>
          <w:sz w:val="28"/>
          <w:szCs w:val="28"/>
        </w:rPr>
        <w:t xml:space="preserve">12-mm trocar ~3–4 cm below the left costal margin in the midclavicular line. </w:t>
      </w:r>
    </w:p>
    <w:p w14:paraId="28C6D39F" w14:textId="77777777" w:rsidR="0063297A" w:rsidRPr="00B5145F" w:rsidRDefault="0063297A" w:rsidP="0063297A">
      <w:pPr>
        <w:pStyle w:val="NormalWeb"/>
        <w:numPr>
          <w:ilvl w:val="2"/>
          <w:numId w:val="55"/>
        </w:numPr>
        <w:spacing w:after="0"/>
        <w:ind w:right="256"/>
        <w:rPr>
          <w:rFonts w:asciiTheme="minorHAnsi" w:hAnsiTheme="minorHAnsi" w:cstheme="minorHAnsi"/>
          <w:b/>
          <w:bCs/>
          <w:color w:val="000000"/>
          <w:sz w:val="28"/>
          <w:szCs w:val="28"/>
        </w:rPr>
      </w:pPr>
      <w:r w:rsidRPr="00BD2F61">
        <w:rPr>
          <w:rFonts w:asciiTheme="minorHAnsi" w:hAnsiTheme="minorHAnsi" w:cstheme="minorHAnsi"/>
          <w:b/>
          <w:bCs/>
          <w:color w:val="000000"/>
          <w:sz w:val="28"/>
          <w:szCs w:val="28"/>
        </w:rPr>
        <w:t xml:space="preserve">Two 5-mm trocars are placed along the costal margin between xiphoid process and </w:t>
      </w:r>
      <w:r>
        <w:rPr>
          <w:rFonts w:asciiTheme="minorHAnsi" w:hAnsiTheme="minorHAnsi" w:cstheme="minorHAnsi"/>
          <w:b/>
          <w:bCs/>
          <w:color w:val="000000"/>
          <w:sz w:val="28"/>
          <w:szCs w:val="28"/>
        </w:rPr>
        <w:t>12 mm</w:t>
      </w:r>
      <w:r w:rsidRPr="00BD2F61">
        <w:rPr>
          <w:rFonts w:asciiTheme="minorHAnsi" w:hAnsiTheme="minorHAnsi" w:cstheme="minorHAnsi"/>
          <w:b/>
          <w:bCs/>
          <w:color w:val="000000"/>
          <w:sz w:val="28"/>
          <w:szCs w:val="28"/>
        </w:rPr>
        <w:t xml:space="preserve"> trocar.</w:t>
      </w:r>
    </w:p>
    <w:p w14:paraId="6EB13D4C"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 xml:space="preserve">Divide the </w:t>
      </w:r>
      <w:proofErr w:type="spellStart"/>
      <w:r w:rsidRPr="00CB1CF2">
        <w:rPr>
          <w:rFonts w:asciiTheme="minorHAnsi" w:hAnsiTheme="minorHAnsi" w:cstheme="minorHAnsi"/>
          <w:b/>
          <w:bCs/>
          <w:color w:val="000000"/>
          <w:sz w:val="28"/>
          <w:szCs w:val="28"/>
        </w:rPr>
        <w:t>splenocolic</w:t>
      </w:r>
      <w:proofErr w:type="spellEnd"/>
      <w:r w:rsidRPr="00CB1CF2">
        <w:rPr>
          <w:rFonts w:asciiTheme="minorHAnsi" w:hAnsiTheme="minorHAnsi" w:cstheme="minorHAnsi"/>
          <w:b/>
          <w:bCs/>
          <w:color w:val="000000"/>
          <w:sz w:val="28"/>
          <w:szCs w:val="28"/>
        </w:rPr>
        <w:t xml:space="preserve"> ligament and mobilize the splenic flexure caudad.</w:t>
      </w:r>
    </w:p>
    <w:p w14:paraId="208971D7"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Additional 12-mm trocar is placed in the left anterior axillary line below the costal margin.</w:t>
      </w:r>
    </w:p>
    <w:p w14:paraId="53E107DE"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The short gastric vessels are divided in their entirety up to the level of the superior pole of the spleen.</w:t>
      </w:r>
    </w:p>
    <w:p w14:paraId="7AF7A36A"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Connect the 5-mm skin incisions and open the subcutaneous tissue and fascia.</w:t>
      </w:r>
    </w:p>
    <w:p w14:paraId="09451C90"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 xml:space="preserve">Place hand port. Utilize left hand to protect and retract the spleen and </w:t>
      </w:r>
      <w:proofErr w:type="gramStart"/>
      <w:r w:rsidRPr="00CB1CF2">
        <w:rPr>
          <w:rFonts w:asciiTheme="minorHAnsi" w:hAnsiTheme="minorHAnsi" w:cstheme="minorHAnsi"/>
          <w:b/>
          <w:bCs/>
          <w:color w:val="000000"/>
          <w:sz w:val="28"/>
          <w:szCs w:val="28"/>
        </w:rPr>
        <w:t>the</w:t>
      </w:r>
      <w:proofErr w:type="gramEnd"/>
      <w:r w:rsidRPr="00CB1CF2">
        <w:rPr>
          <w:rFonts w:asciiTheme="minorHAnsi" w:hAnsiTheme="minorHAnsi" w:cstheme="minorHAnsi"/>
          <w:b/>
          <w:bCs/>
          <w:color w:val="000000"/>
          <w:sz w:val="28"/>
          <w:szCs w:val="28"/>
        </w:rPr>
        <w:t xml:space="preserve"> right hand to use dissecting instruments.</w:t>
      </w:r>
    </w:p>
    <w:p w14:paraId="3B6567F3"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Mobilize inferior pole of the spleen by dividing splenorenal ligament.</w:t>
      </w:r>
    </w:p>
    <w:p w14:paraId="3C51B27D"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Mobilize the superior pole of the spleen to isolate the splenic hilum.</w:t>
      </w:r>
    </w:p>
    <w:p w14:paraId="25393DC1" w14:textId="77777777" w:rsidR="0063297A" w:rsidRPr="00CB1CF2"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The splenic hilar vessels are divided with an endoscopic stapler.</w:t>
      </w:r>
    </w:p>
    <w:p w14:paraId="2002CE83" w14:textId="77777777" w:rsidR="0063297A" w:rsidRDefault="0063297A" w:rsidP="0063297A">
      <w:pPr>
        <w:pStyle w:val="NormalWeb"/>
        <w:numPr>
          <w:ilvl w:val="1"/>
          <w:numId w:val="55"/>
        </w:numPr>
        <w:spacing w:after="0"/>
        <w:ind w:right="256"/>
        <w:rPr>
          <w:rFonts w:asciiTheme="minorHAnsi" w:hAnsiTheme="minorHAnsi" w:cstheme="minorHAnsi"/>
          <w:b/>
          <w:bCs/>
          <w:color w:val="000000"/>
          <w:sz w:val="28"/>
          <w:szCs w:val="28"/>
        </w:rPr>
      </w:pPr>
      <w:r w:rsidRPr="00CB1CF2">
        <w:rPr>
          <w:rFonts w:asciiTheme="minorHAnsi" w:hAnsiTheme="minorHAnsi" w:cstheme="minorHAnsi"/>
          <w:b/>
          <w:bCs/>
          <w:color w:val="000000"/>
          <w:sz w:val="28"/>
          <w:szCs w:val="28"/>
        </w:rPr>
        <w:t xml:space="preserve">Spleen placed in large </w:t>
      </w:r>
      <w:proofErr w:type="spellStart"/>
      <w:r w:rsidRPr="00CB1CF2">
        <w:rPr>
          <w:rFonts w:asciiTheme="minorHAnsi" w:hAnsiTheme="minorHAnsi" w:cstheme="minorHAnsi"/>
          <w:b/>
          <w:bCs/>
          <w:color w:val="000000"/>
          <w:sz w:val="28"/>
          <w:szCs w:val="28"/>
        </w:rPr>
        <w:t>endobag</w:t>
      </w:r>
      <w:proofErr w:type="spellEnd"/>
      <w:r w:rsidRPr="00CB1CF2">
        <w:rPr>
          <w:rFonts w:asciiTheme="minorHAnsi" w:hAnsiTheme="minorHAnsi" w:cstheme="minorHAnsi"/>
          <w:b/>
          <w:bCs/>
          <w:color w:val="000000"/>
          <w:sz w:val="28"/>
          <w:szCs w:val="28"/>
        </w:rPr>
        <w:t xml:space="preserve"> or sterile x-ray cassette cover and exteriorized through the hand-port site, so the spleen can be morcellated or removed in its entirety.</w:t>
      </w:r>
    </w:p>
    <w:p w14:paraId="26B93050" w14:textId="77777777" w:rsidR="0063297A" w:rsidRDefault="0063297A" w:rsidP="0063297A">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When is s</w:t>
      </w:r>
      <w:r w:rsidRPr="00723C79">
        <w:rPr>
          <w:rFonts w:asciiTheme="minorHAnsi" w:hAnsiTheme="minorHAnsi" w:cstheme="minorHAnsi"/>
          <w:b/>
          <w:bCs/>
          <w:color w:val="000000"/>
          <w:sz w:val="28"/>
          <w:szCs w:val="28"/>
        </w:rPr>
        <w:t>plenectomy indicated for ITP</w:t>
      </w:r>
      <w:r>
        <w:rPr>
          <w:rFonts w:asciiTheme="minorHAnsi" w:hAnsiTheme="minorHAnsi" w:cstheme="minorHAnsi"/>
          <w:b/>
          <w:bCs/>
          <w:color w:val="000000"/>
          <w:sz w:val="28"/>
          <w:szCs w:val="28"/>
        </w:rPr>
        <w:t>?</w:t>
      </w:r>
    </w:p>
    <w:p w14:paraId="297F33CC" w14:textId="77777777" w:rsidR="0063297A" w:rsidRPr="00723C79" w:rsidRDefault="0063297A" w:rsidP="0063297A">
      <w:pPr>
        <w:pStyle w:val="NormalWeb"/>
        <w:numPr>
          <w:ilvl w:val="0"/>
          <w:numId w:val="55"/>
        </w:numPr>
        <w:spacing w:after="0"/>
        <w:ind w:right="256"/>
        <w:rPr>
          <w:rFonts w:asciiTheme="minorHAnsi" w:hAnsiTheme="minorHAnsi" w:cstheme="minorHAnsi"/>
          <w:color w:val="000000"/>
          <w:sz w:val="28"/>
          <w:szCs w:val="28"/>
        </w:rPr>
      </w:pPr>
      <w:r w:rsidRPr="00723C79">
        <w:rPr>
          <w:rFonts w:asciiTheme="minorHAnsi" w:hAnsiTheme="minorHAnsi" w:cstheme="minorHAnsi"/>
          <w:color w:val="000000"/>
          <w:sz w:val="28"/>
          <w:szCs w:val="28"/>
        </w:rPr>
        <w:t>Episodes of severe bleeding related to thrombocytopenia</w:t>
      </w:r>
      <w:r>
        <w:rPr>
          <w:rFonts w:asciiTheme="minorHAnsi" w:hAnsiTheme="minorHAnsi" w:cstheme="minorHAnsi"/>
          <w:color w:val="000000"/>
          <w:sz w:val="28"/>
          <w:szCs w:val="28"/>
        </w:rPr>
        <w:t>.</w:t>
      </w:r>
    </w:p>
    <w:p w14:paraId="0FF2DE92" w14:textId="77777777" w:rsidR="0063297A" w:rsidRPr="00723C79" w:rsidRDefault="0063297A" w:rsidP="0063297A">
      <w:pPr>
        <w:pStyle w:val="NormalWeb"/>
        <w:numPr>
          <w:ilvl w:val="0"/>
          <w:numId w:val="55"/>
        </w:numPr>
        <w:spacing w:after="0"/>
        <w:ind w:right="256"/>
        <w:rPr>
          <w:rFonts w:asciiTheme="minorHAnsi" w:hAnsiTheme="minorHAnsi" w:cstheme="minorHAnsi"/>
          <w:color w:val="000000"/>
          <w:sz w:val="28"/>
          <w:szCs w:val="28"/>
        </w:rPr>
      </w:pPr>
      <w:r w:rsidRPr="00723C79">
        <w:rPr>
          <w:rFonts w:asciiTheme="minorHAnsi" w:hAnsiTheme="minorHAnsi" w:cstheme="minorHAnsi"/>
          <w:color w:val="000000"/>
          <w:sz w:val="28"/>
          <w:szCs w:val="28"/>
        </w:rPr>
        <w:t>Patients who fail to respond to 4 to 6 weeks of medical therap.</w:t>
      </w:r>
    </w:p>
    <w:p w14:paraId="7351491F" w14:textId="77777777" w:rsidR="0063297A" w:rsidRPr="00723C79" w:rsidRDefault="0063297A" w:rsidP="0063297A">
      <w:pPr>
        <w:pStyle w:val="NormalWeb"/>
        <w:numPr>
          <w:ilvl w:val="0"/>
          <w:numId w:val="55"/>
        </w:numPr>
        <w:spacing w:after="0"/>
        <w:ind w:right="256"/>
        <w:rPr>
          <w:rFonts w:asciiTheme="minorHAnsi" w:hAnsiTheme="minorHAnsi" w:cstheme="minorHAnsi"/>
          <w:color w:val="000000"/>
          <w:sz w:val="28"/>
          <w:szCs w:val="28"/>
        </w:rPr>
      </w:pPr>
      <w:r w:rsidRPr="00723C79">
        <w:rPr>
          <w:rFonts w:asciiTheme="minorHAnsi" w:hAnsiTheme="minorHAnsi" w:cstheme="minorHAnsi"/>
          <w:color w:val="000000"/>
          <w:sz w:val="28"/>
          <w:szCs w:val="28"/>
        </w:rPr>
        <w:t>Patients who require toxic doses of immunosuppressive medication to achieve remission.</w:t>
      </w:r>
    </w:p>
    <w:p w14:paraId="106F3269" w14:textId="72662B5F" w:rsidR="00FB529F" w:rsidRDefault="0063297A" w:rsidP="0063297A">
      <w:pPr>
        <w:pStyle w:val="NormalWeb"/>
        <w:numPr>
          <w:ilvl w:val="0"/>
          <w:numId w:val="55"/>
        </w:numPr>
        <w:spacing w:after="0"/>
        <w:ind w:right="256"/>
        <w:rPr>
          <w:rFonts w:asciiTheme="minorHAnsi" w:hAnsiTheme="minorHAnsi" w:cstheme="minorHAnsi"/>
          <w:b/>
          <w:bCs/>
          <w:color w:val="000000"/>
          <w:sz w:val="28"/>
          <w:szCs w:val="28"/>
        </w:rPr>
      </w:pPr>
      <w:r w:rsidRPr="00723C79">
        <w:rPr>
          <w:rFonts w:asciiTheme="minorHAnsi" w:hAnsiTheme="minorHAnsi" w:cstheme="minorHAnsi"/>
          <w:color w:val="000000"/>
          <w:sz w:val="28"/>
          <w:szCs w:val="28"/>
        </w:rPr>
        <w:t>Patients who relapse following an initial response to steroids</w:t>
      </w:r>
      <w:r w:rsidRPr="00723C79">
        <w:rPr>
          <w:rFonts w:asciiTheme="minorHAnsi" w:hAnsiTheme="minorHAnsi" w:cstheme="minorHAnsi"/>
          <w:b/>
          <w:bCs/>
          <w:color w:val="000000"/>
          <w:sz w:val="28"/>
          <w:szCs w:val="28"/>
        </w:rPr>
        <w:t>.</w:t>
      </w:r>
    </w:p>
    <w:p w14:paraId="549AD605" w14:textId="77777777" w:rsidR="00FB529F" w:rsidRDefault="00FB529F">
      <w:pPr>
        <w:rPr>
          <w:rFonts w:eastAsia="Times New Roman" w:cstheme="minorHAnsi"/>
          <w:b/>
          <w:bCs/>
          <w:color w:val="000000"/>
          <w:sz w:val="28"/>
          <w:szCs w:val="28"/>
        </w:rPr>
      </w:pPr>
      <w:r>
        <w:rPr>
          <w:rFonts w:cstheme="minorHAnsi"/>
          <w:b/>
          <w:bCs/>
          <w:color w:val="000000"/>
          <w:sz w:val="28"/>
          <w:szCs w:val="28"/>
        </w:rPr>
        <w:br w:type="page"/>
      </w:r>
    </w:p>
    <w:p w14:paraId="0F7842C0" w14:textId="48E46369" w:rsidR="00812D23" w:rsidRDefault="0019080A" w:rsidP="0063297A">
      <w:pPr>
        <w:pStyle w:val="NormalWeb"/>
        <w:spacing w:before="0" w:beforeAutospacing="0" w:after="0" w:afterAutospacing="0"/>
        <w:ind w:right="224"/>
        <w:jc w:val="both"/>
        <w:rPr>
          <w:rStyle w:val="Hyperlink"/>
          <w:rFonts w:asciiTheme="minorHAnsi" w:hAnsiTheme="minorHAnsi" w:cstheme="minorHAnsi"/>
          <w:b/>
          <w:bCs/>
          <w:color w:val="FF0000"/>
          <w:sz w:val="32"/>
          <w:szCs w:val="32"/>
        </w:rPr>
      </w:pPr>
      <w:r w:rsidRPr="0019080A">
        <w:rPr>
          <w:rFonts w:ascii="Arial" w:hAnsi="Arial" w:cs="Arial"/>
          <w:b/>
          <w:bCs/>
          <w:color w:val="C00000"/>
          <w:sz w:val="40"/>
          <w:szCs w:val="40"/>
        </w:rPr>
        <w:t>AQ3</w:t>
      </w:r>
      <w:r w:rsidR="00D72216">
        <w:rPr>
          <w:rFonts w:ascii="Arial" w:hAnsi="Arial" w:cs="Arial"/>
          <w:b/>
          <w:bCs/>
          <w:color w:val="C00000"/>
          <w:sz w:val="40"/>
          <w:szCs w:val="40"/>
        </w:rPr>
        <w:t xml:space="preserve"> </w:t>
      </w:r>
      <w:hyperlink r:id="rId7" w:anchor="bookmark=id.ly7c1y" w:history="1">
        <w:r w:rsidR="006336DD">
          <w:rPr>
            <w:rStyle w:val="Hyperlink"/>
            <w:rFonts w:asciiTheme="minorHAnsi" w:hAnsiTheme="minorHAnsi" w:cstheme="minorHAnsi"/>
            <w:b/>
            <w:bCs/>
            <w:color w:val="FF0000"/>
            <w:sz w:val="32"/>
            <w:szCs w:val="32"/>
            <w:highlight w:val="yellow"/>
          </w:rPr>
          <w:t>Intussusception</w:t>
        </w:r>
      </w:hyperlink>
      <w:r w:rsidR="006336DD">
        <w:rPr>
          <w:rStyle w:val="Hyperlink"/>
          <w:rFonts w:asciiTheme="minorHAnsi" w:hAnsiTheme="minorHAnsi" w:cstheme="minorHAnsi"/>
          <w:b/>
          <w:bCs/>
          <w:color w:val="FF0000"/>
          <w:sz w:val="32"/>
          <w:szCs w:val="32"/>
        </w:rPr>
        <w:t xml:space="preserve">  </w:t>
      </w:r>
    </w:p>
    <w:p w14:paraId="4B91AC88" w14:textId="77777777" w:rsidR="006336DD" w:rsidRPr="006F55D4" w:rsidRDefault="006336DD" w:rsidP="0063297A">
      <w:pPr>
        <w:pStyle w:val="NormalWeb"/>
        <w:spacing w:before="0" w:beforeAutospacing="0" w:after="0" w:afterAutospacing="0"/>
        <w:ind w:right="224"/>
        <w:jc w:val="both"/>
        <w:rPr>
          <w:rFonts w:asciiTheme="minorHAnsi" w:hAnsiTheme="minorHAnsi" w:cstheme="minorHAnsi"/>
          <w:b/>
          <w:bCs/>
          <w:color w:val="FF0000"/>
          <w:sz w:val="32"/>
          <w:szCs w:val="32"/>
        </w:rPr>
      </w:pPr>
    </w:p>
    <w:p w14:paraId="7DEE9B94" w14:textId="77777777" w:rsidR="006336DD" w:rsidRPr="00EC0B1A" w:rsidRDefault="000C2809" w:rsidP="006336DD">
      <w:pPr>
        <w:spacing w:before="11" w:after="0" w:line="240" w:lineRule="auto"/>
        <w:ind w:left="107" w:right="226"/>
        <w:rPr>
          <w:rFonts w:eastAsia="Times New Roman" w:cstheme="minorHAnsi"/>
          <w:b/>
          <w:bCs/>
          <w:sz w:val="28"/>
          <w:szCs w:val="28"/>
        </w:rPr>
      </w:pPr>
      <w:r w:rsidRPr="00EC0B1A">
        <w:rPr>
          <w:rFonts w:cstheme="minorHAnsi"/>
          <w:b/>
          <w:bCs/>
          <w:i/>
          <w:iCs/>
          <w:color w:val="000000"/>
          <w:sz w:val="28"/>
          <w:szCs w:val="28"/>
          <w:highlight w:val="yellow"/>
          <w:u w:val="single"/>
        </w:rPr>
        <w:t>Stem</w:t>
      </w:r>
      <w:r w:rsidRPr="006B696E">
        <w:rPr>
          <w:rFonts w:cstheme="minorHAnsi"/>
          <w:b/>
          <w:bCs/>
          <w:color w:val="000000"/>
          <w:sz w:val="28"/>
          <w:szCs w:val="28"/>
        </w:rPr>
        <w:t xml:space="preserve">: </w:t>
      </w:r>
      <w:proofErr w:type="gramStart"/>
      <w:r w:rsidR="006336DD" w:rsidRPr="00EC0B1A">
        <w:rPr>
          <w:rFonts w:cstheme="minorHAnsi"/>
          <w:b/>
          <w:bCs/>
          <w:color w:val="000000"/>
          <w:sz w:val="28"/>
          <w:szCs w:val="28"/>
        </w:rPr>
        <w:t>8 month old</w:t>
      </w:r>
      <w:proofErr w:type="gramEnd"/>
      <w:r w:rsidR="006336DD" w:rsidRPr="00EC0B1A">
        <w:rPr>
          <w:rFonts w:cstheme="minorHAnsi"/>
          <w:b/>
          <w:bCs/>
          <w:color w:val="000000"/>
          <w:sz w:val="28"/>
          <w:szCs w:val="28"/>
        </w:rPr>
        <w:t xml:space="preserve">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006336DD" w:rsidRPr="00EC0B1A">
        <w:rPr>
          <w:rFonts w:eastAsia="Times New Roman" w:cstheme="minorHAnsi"/>
          <w:b/>
          <w:bCs/>
          <w:color w:val="000000"/>
          <w:sz w:val="28"/>
          <w:szCs w:val="28"/>
        </w:rPr>
        <w:t>Physical exam demonstrates no evidence of inguinal or umbilical hernias, palpable mass in the right mid abdomen on abdominal exam, non-peritoneal.</w:t>
      </w:r>
    </w:p>
    <w:p w14:paraId="45D38489" w14:textId="77777777" w:rsidR="006336DD" w:rsidRPr="00EC0B1A" w:rsidRDefault="006336DD" w:rsidP="006336DD">
      <w:pPr>
        <w:spacing w:after="0" w:line="240" w:lineRule="auto"/>
        <w:ind w:left="107"/>
        <w:rPr>
          <w:rFonts w:eastAsia="Times New Roman" w:cstheme="minorHAnsi"/>
          <w:b/>
          <w:bCs/>
          <w:color w:val="000000"/>
          <w:sz w:val="28"/>
          <w:szCs w:val="28"/>
        </w:rPr>
      </w:pPr>
      <w:r w:rsidRPr="00EC0B1A">
        <w:rPr>
          <w:rFonts w:eastAsia="Times New Roman" w:cstheme="minorHAnsi"/>
          <w:b/>
          <w:bCs/>
          <w:color w:val="000000"/>
          <w:sz w:val="28"/>
          <w:szCs w:val="28"/>
        </w:rPr>
        <w:t xml:space="preserve">KUB demonstrates dilated small bowel loops with air-fluid </w:t>
      </w:r>
      <w:proofErr w:type="gramStart"/>
      <w:r w:rsidRPr="00EC0B1A">
        <w:rPr>
          <w:rFonts w:eastAsia="Times New Roman" w:cstheme="minorHAnsi"/>
          <w:b/>
          <w:bCs/>
          <w:color w:val="000000"/>
          <w:sz w:val="28"/>
          <w:szCs w:val="28"/>
        </w:rPr>
        <w:t>levels</w:t>
      </w:r>
      <w:proofErr w:type="gramEnd"/>
    </w:p>
    <w:p w14:paraId="5E905AB4" w14:textId="77777777" w:rsidR="006336DD" w:rsidRDefault="006336DD" w:rsidP="006336DD">
      <w:pPr>
        <w:spacing w:after="0" w:line="240" w:lineRule="auto"/>
        <w:ind w:left="107"/>
        <w:rPr>
          <w:rFonts w:ascii="Arial" w:eastAsia="Times New Roman" w:hAnsi="Arial" w:cs="Arial"/>
          <w:color w:val="000000"/>
          <w:sz w:val="28"/>
          <w:szCs w:val="28"/>
        </w:rPr>
      </w:pPr>
    </w:p>
    <w:p w14:paraId="62F48A8C" w14:textId="77777777" w:rsidR="006336DD" w:rsidRPr="007231EF" w:rsidRDefault="006336DD" w:rsidP="006336DD">
      <w:pPr>
        <w:spacing w:after="0" w:line="240" w:lineRule="auto"/>
        <w:ind w:left="10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F7A66BB" wp14:editId="35C3C876">
            <wp:extent cx="3971925" cy="4276725"/>
            <wp:effectExtent l="0" t="0" r="9525" b="9525"/>
            <wp:docPr id="2" name="Picture 2" descr="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ray of a person's ches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4276725"/>
                    </a:xfrm>
                    <a:prstGeom prst="rect">
                      <a:avLst/>
                    </a:prstGeom>
                    <a:noFill/>
                  </pic:spPr>
                </pic:pic>
              </a:graphicData>
            </a:graphic>
          </wp:inline>
        </w:drawing>
      </w:r>
    </w:p>
    <w:p w14:paraId="5A7410EC" w14:textId="77777777" w:rsidR="006336DD" w:rsidRDefault="006336DD" w:rsidP="006336DD">
      <w:pPr>
        <w:pStyle w:val="NormalWeb"/>
        <w:spacing w:before="138" w:beforeAutospacing="0" w:after="0" w:afterAutospacing="0"/>
        <w:ind w:right="224"/>
        <w:jc w:val="both"/>
        <w:rPr>
          <w:rFonts w:ascii="Arial" w:hAnsi="Arial" w:cs="Arial"/>
          <w:color w:val="000000"/>
          <w:sz w:val="28"/>
          <w:szCs w:val="28"/>
        </w:rPr>
      </w:pPr>
    </w:p>
    <w:p w14:paraId="31BA1570" w14:textId="77777777" w:rsidR="006336DD" w:rsidRPr="00250B5A" w:rsidRDefault="006336DD" w:rsidP="006336DD">
      <w:pPr>
        <w:spacing w:after="0" w:line="240" w:lineRule="auto"/>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is your </w:t>
      </w:r>
      <w:r w:rsidRPr="00250B5A">
        <w:rPr>
          <w:rFonts w:ascii="Calibri" w:eastAsia="Times New Roman" w:hAnsi="Calibri" w:cs="Calibri"/>
          <w:b/>
          <w:bCs/>
          <w:color w:val="000000"/>
          <w:sz w:val="28"/>
          <w:szCs w:val="28"/>
        </w:rPr>
        <w:t>Differential Diagnosis</w:t>
      </w:r>
      <w:r>
        <w:rPr>
          <w:rFonts w:ascii="Calibri" w:eastAsia="Times New Roman" w:hAnsi="Calibri" w:cs="Calibri"/>
          <w:color w:val="000000"/>
          <w:sz w:val="28"/>
          <w:szCs w:val="28"/>
        </w:rPr>
        <w:t>?</w:t>
      </w:r>
    </w:p>
    <w:p w14:paraId="4AD52C26" w14:textId="77777777" w:rsidR="006336DD" w:rsidRPr="00992C06" w:rsidRDefault="006336DD" w:rsidP="006336DD">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1.</w:t>
      </w:r>
      <w:r w:rsidRPr="007231EF">
        <w:rPr>
          <w:rFonts w:ascii="Arial" w:eastAsia="Times New Roman" w:hAnsi="Arial" w:cs="Arial"/>
          <w:color w:val="000000"/>
          <w:sz w:val="28"/>
          <w:szCs w:val="28"/>
        </w:rPr>
        <w:t>Intussusception</w:t>
      </w:r>
    </w:p>
    <w:p w14:paraId="6F0B8C10" w14:textId="77777777" w:rsidR="006336DD" w:rsidRPr="00992C06" w:rsidRDefault="006336DD" w:rsidP="006336DD">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2.</w:t>
      </w:r>
      <w:r w:rsidRPr="007231EF">
        <w:rPr>
          <w:rFonts w:ascii="Arial" w:eastAsia="Times New Roman" w:hAnsi="Arial" w:cs="Arial"/>
          <w:color w:val="000000"/>
          <w:sz w:val="28"/>
          <w:szCs w:val="28"/>
        </w:rPr>
        <w:t xml:space="preserve"> Constipation</w:t>
      </w:r>
    </w:p>
    <w:p w14:paraId="29092EFC" w14:textId="77777777" w:rsidR="006336DD" w:rsidRPr="00992C06" w:rsidRDefault="006336DD" w:rsidP="006336DD">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3.</w:t>
      </w:r>
      <w:r w:rsidRPr="007231EF">
        <w:rPr>
          <w:rFonts w:ascii="Arial" w:eastAsia="Times New Roman" w:hAnsi="Arial" w:cs="Arial"/>
          <w:color w:val="000000"/>
          <w:sz w:val="28"/>
          <w:szCs w:val="28"/>
        </w:rPr>
        <w:t>Meckel’s diverticulitis</w:t>
      </w:r>
    </w:p>
    <w:p w14:paraId="605C460C" w14:textId="77777777" w:rsidR="006336DD" w:rsidRPr="007231EF" w:rsidRDefault="006336DD" w:rsidP="006336DD">
      <w:pPr>
        <w:spacing w:before="8" w:after="0" w:line="240" w:lineRule="auto"/>
        <w:ind w:left="107" w:right="5847"/>
        <w:rPr>
          <w:rFonts w:ascii="Times New Roman" w:eastAsia="Times New Roman" w:hAnsi="Times New Roman" w:cs="Times New Roman"/>
          <w:sz w:val="28"/>
          <w:szCs w:val="28"/>
        </w:rPr>
      </w:pPr>
      <w:r w:rsidRPr="00992C06">
        <w:rPr>
          <w:rFonts w:ascii="Arial" w:eastAsia="Times New Roman" w:hAnsi="Arial" w:cs="Arial"/>
          <w:color w:val="000000"/>
          <w:sz w:val="28"/>
          <w:szCs w:val="28"/>
        </w:rPr>
        <w:t>4.A</w:t>
      </w:r>
      <w:r w:rsidRPr="007231EF">
        <w:rPr>
          <w:rFonts w:ascii="Arial" w:eastAsia="Times New Roman" w:hAnsi="Arial" w:cs="Arial"/>
          <w:color w:val="000000"/>
          <w:sz w:val="28"/>
          <w:szCs w:val="28"/>
        </w:rPr>
        <w:t>ppendicitis Gastroenteritis</w:t>
      </w:r>
    </w:p>
    <w:p w14:paraId="4EF825A8" w14:textId="77777777" w:rsidR="006336DD" w:rsidRPr="00250B5A" w:rsidRDefault="006336DD" w:rsidP="006336DD">
      <w:pPr>
        <w:spacing w:before="280" w:after="0" w:line="240" w:lineRule="auto"/>
        <w:ind w:left="115"/>
        <w:rPr>
          <w:rFonts w:ascii="Times New Roman" w:eastAsia="Times New Roman" w:hAnsi="Times New Roman" w:cs="Times New Roman"/>
          <w:sz w:val="28"/>
          <w:szCs w:val="28"/>
        </w:rPr>
      </w:pPr>
      <w:r>
        <w:rPr>
          <w:rFonts w:ascii="Calibri" w:eastAsia="Times New Roman" w:hAnsi="Calibri" w:cs="Calibri"/>
          <w:b/>
          <w:bCs/>
          <w:color w:val="000000"/>
          <w:sz w:val="28"/>
          <w:szCs w:val="28"/>
        </w:rPr>
        <w:t>What a</w:t>
      </w:r>
      <w:r w:rsidRPr="00250B5A">
        <w:rPr>
          <w:rFonts w:ascii="Calibri" w:eastAsia="Times New Roman" w:hAnsi="Calibri" w:cs="Calibri"/>
          <w:b/>
          <w:bCs/>
          <w:color w:val="000000"/>
          <w:sz w:val="28"/>
          <w:szCs w:val="28"/>
        </w:rPr>
        <w:t>dditional Workup or Studies</w:t>
      </w:r>
      <w:r>
        <w:rPr>
          <w:rFonts w:ascii="Calibri" w:eastAsia="Times New Roman" w:hAnsi="Calibri" w:cs="Calibri"/>
          <w:b/>
          <w:bCs/>
          <w:color w:val="000000"/>
          <w:sz w:val="28"/>
          <w:szCs w:val="28"/>
        </w:rPr>
        <w:t>?</w:t>
      </w:r>
      <w:r w:rsidRPr="00250B5A">
        <w:rPr>
          <w:rFonts w:ascii="Calibri" w:eastAsia="Times New Roman" w:hAnsi="Calibri" w:cs="Calibri"/>
          <w:b/>
          <w:bCs/>
          <w:color w:val="000000"/>
          <w:sz w:val="28"/>
          <w:szCs w:val="28"/>
        </w:rPr>
        <w:t> </w:t>
      </w:r>
    </w:p>
    <w:p w14:paraId="20C97C12" w14:textId="6C6DA950" w:rsidR="006336DD" w:rsidRPr="007231EF" w:rsidRDefault="006336DD" w:rsidP="006336DD">
      <w:pPr>
        <w:spacing w:before="8" w:after="0" w:line="240" w:lineRule="auto"/>
        <w:ind w:left="107"/>
        <w:rPr>
          <w:rFonts w:ascii="Times New Roman" w:eastAsia="Times New Roman" w:hAnsi="Times New Roman" w:cs="Times New Roman"/>
          <w:sz w:val="28"/>
          <w:szCs w:val="28"/>
        </w:rPr>
      </w:pPr>
      <w:r w:rsidRPr="007231EF">
        <w:rPr>
          <w:rFonts w:ascii="Arial" w:eastAsia="Times New Roman" w:hAnsi="Arial" w:cs="Arial"/>
          <w:color w:val="000000"/>
          <w:sz w:val="28"/>
          <w:szCs w:val="28"/>
        </w:rPr>
        <w:t xml:space="preserve">US of the right lower quadrant demonstrates a target sign suggestive of </w:t>
      </w:r>
      <w:r w:rsidR="00EC0B1A" w:rsidRPr="007231EF">
        <w:rPr>
          <w:rFonts w:ascii="Arial" w:eastAsia="Times New Roman" w:hAnsi="Arial" w:cs="Arial"/>
          <w:color w:val="000000"/>
          <w:sz w:val="28"/>
          <w:szCs w:val="28"/>
        </w:rPr>
        <w:t>intussusception.</w:t>
      </w:r>
    </w:p>
    <w:p w14:paraId="6CA97070" w14:textId="77777777" w:rsidR="006336DD" w:rsidRPr="007231EF" w:rsidRDefault="006336DD" w:rsidP="006336DD">
      <w:pPr>
        <w:spacing w:after="0" w:line="240" w:lineRule="auto"/>
        <w:rPr>
          <w:rFonts w:ascii="Times New Roman" w:eastAsia="Times New Roman" w:hAnsi="Times New Roman" w:cs="Times New Roman"/>
          <w:sz w:val="24"/>
          <w:szCs w:val="24"/>
        </w:rPr>
      </w:pPr>
    </w:p>
    <w:p w14:paraId="3B4B77D7" w14:textId="77777777" w:rsidR="006336DD" w:rsidRDefault="006336DD" w:rsidP="006336DD">
      <w:pPr>
        <w:spacing w:after="0" w:line="240" w:lineRule="auto"/>
        <w:ind w:left="107"/>
        <w:rPr>
          <w:rFonts w:ascii="Arial" w:eastAsia="Times New Roman" w:hAnsi="Arial" w:cs="Arial"/>
          <w:b/>
          <w:bCs/>
          <w:color w:val="000000"/>
          <w:sz w:val="28"/>
          <w:szCs w:val="28"/>
        </w:rPr>
      </w:pPr>
      <w:r w:rsidRPr="007231EF">
        <w:rPr>
          <w:rFonts w:ascii="Arial" w:eastAsia="Times New Roman" w:hAnsi="Arial" w:cs="Arial"/>
          <w:b/>
          <w:bCs/>
          <w:color w:val="000000"/>
          <w:sz w:val="28"/>
          <w:szCs w:val="28"/>
        </w:rPr>
        <w:t>What would you like to do now?</w:t>
      </w:r>
    </w:p>
    <w:p w14:paraId="59415662" w14:textId="77777777" w:rsidR="006336DD" w:rsidRPr="007231EF" w:rsidRDefault="006336DD" w:rsidP="006336DD">
      <w:pPr>
        <w:spacing w:after="0" w:line="240" w:lineRule="auto"/>
        <w:ind w:left="107"/>
        <w:rPr>
          <w:rFonts w:ascii="Times New Roman" w:eastAsia="Times New Roman" w:hAnsi="Times New Roman" w:cs="Times New Roman"/>
          <w:sz w:val="28"/>
          <w:szCs w:val="28"/>
        </w:rPr>
      </w:pPr>
    </w:p>
    <w:p w14:paraId="3A9BE14B" w14:textId="77777777" w:rsidR="006336DD" w:rsidRPr="007231EF" w:rsidRDefault="006336DD" w:rsidP="006336DD">
      <w:pPr>
        <w:numPr>
          <w:ilvl w:val="0"/>
          <w:numId w:val="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IV access, 20 ml/kg bolus of NS</w:t>
      </w:r>
    </w:p>
    <w:p w14:paraId="091EBF1C" w14:textId="025799A2" w:rsidR="006336DD" w:rsidRDefault="006336DD" w:rsidP="006336DD">
      <w:pPr>
        <w:numPr>
          <w:ilvl w:val="0"/>
          <w:numId w:val="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Obtain an air-contrast enema for reduction of the </w:t>
      </w:r>
      <w:r w:rsidR="00EC0B1A" w:rsidRPr="007231EF">
        <w:rPr>
          <w:rFonts w:ascii="Arial" w:eastAsia="Times New Roman" w:hAnsi="Arial" w:cs="Arial"/>
          <w:color w:val="000000"/>
          <w:sz w:val="28"/>
          <w:szCs w:val="28"/>
        </w:rPr>
        <w:t>intussusception.</w:t>
      </w:r>
    </w:p>
    <w:p w14:paraId="7B9645DF" w14:textId="77777777" w:rsidR="006336DD" w:rsidRPr="00342AA7" w:rsidRDefault="006336DD" w:rsidP="006336DD">
      <w:pPr>
        <w:spacing w:after="0" w:line="240" w:lineRule="auto"/>
        <w:ind w:left="826"/>
        <w:textAlignment w:val="baseline"/>
        <w:rPr>
          <w:rFonts w:ascii="Arial" w:eastAsia="Times New Roman" w:hAnsi="Arial" w:cs="Arial"/>
          <w:color w:val="000000"/>
          <w:sz w:val="28"/>
          <w:szCs w:val="28"/>
        </w:rPr>
      </w:pPr>
    </w:p>
    <w:p w14:paraId="4F037EC3" w14:textId="77777777" w:rsidR="006336DD" w:rsidRDefault="006336DD" w:rsidP="006336DD">
      <w:pPr>
        <w:spacing w:after="0" w:line="240" w:lineRule="auto"/>
        <w:textAlignment w:val="baseline"/>
        <w:rPr>
          <w:rFonts w:ascii="Arial" w:eastAsia="Times New Roman" w:hAnsi="Arial" w:cs="Arial"/>
          <w:b/>
          <w:bCs/>
          <w:color w:val="000000"/>
          <w:sz w:val="28"/>
          <w:szCs w:val="28"/>
        </w:rPr>
      </w:pPr>
      <w:r>
        <w:rPr>
          <w:rFonts w:ascii="Arial" w:eastAsia="Times New Roman" w:hAnsi="Arial" w:cs="Arial"/>
          <w:b/>
          <w:bCs/>
          <w:color w:val="000000"/>
          <w:sz w:val="28"/>
          <w:szCs w:val="28"/>
        </w:rPr>
        <w:t xml:space="preserve">What </w:t>
      </w:r>
      <w:r w:rsidRPr="007231EF">
        <w:rPr>
          <w:rFonts w:ascii="Arial" w:eastAsia="Times New Roman" w:hAnsi="Arial" w:cs="Arial"/>
          <w:b/>
          <w:bCs/>
          <w:color w:val="000000"/>
          <w:sz w:val="28"/>
          <w:szCs w:val="28"/>
        </w:rPr>
        <w:t>If recurs</w:t>
      </w:r>
      <w:r>
        <w:rPr>
          <w:rFonts w:ascii="Arial" w:eastAsia="Times New Roman" w:hAnsi="Arial" w:cs="Arial"/>
          <w:b/>
          <w:bCs/>
          <w:color w:val="000000"/>
          <w:sz w:val="28"/>
          <w:szCs w:val="28"/>
        </w:rPr>
        <w:t xml:space="preserve">? </w:t>
      </w:r>
    </w:p>
    <w:p w14:paraId="5422D754" w14:textId="77777777" w:rsidR="006336DD" w:rsidRDefault="006336DD" w:rsidP="006336DD">
      <w:pPr>
        <w:pStyle w:val="ListParagraph"/>
        <w:numPr>
          <w:ilvl w:val="0"/>
          <w:numId w:val="9"/>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R</w:t>
      </w:r>
      <w:r w:rsidRPr="00521402">
        <w:rPr>
          <w:rFonts w:ascii="Arial" w:eastAsia="Times New Roman" w:hAnsi="Arial" w:cs="Arial"/>
          <w:color w:val="000000"/>
          <w:sz w:val="28"/>
          <w:szCs w:val="28"/>
        </w:rPr>
        <w:t>epeat enema process</w:t>
      </w:r>
      <w:r>
        <w:rPr>
          <w:rFonts w:ascii="Arial" w:eastAsia="Times New Roman" w:hAnsi="Arial" w:cs="Arial"/>
          <w:color w:val="000000"/>
          <w:sz w:val="28"/>
          <w:szCs w:val="28"/>
        </w:rPr>
        <w:t>.</w:t>
      </w:r>
    </w:p>
    <w:p w14:paraId="57AB9F36" w14:textId="77777777" w:rsidR="006336DD" w:rsidRPr="00521402" w:rsidRDefault="006336DD" w:rsidP="006336DD">
      <w:pPr>
        <w:pStyle w:val="ListParagraph"/>
        <w:spacing w:after="0" w:line="240" w:lineRule="auto"/>
        <w:textAlignment w:val="baseline"/>
        <w:rPr>
          <w:rFonts w:ascii="Arial" w:eastAsia="Times New Roman" w:hAnsi="Arial" w:cs="Arial"/>
          <w:color w:val="000000"/>
          <w:sz w:val="28"/>
          <w:szCs w:val="28"/>
        </w:rPr>
      </w:pPr>
    </w:p>
    <w:p w14:paraId="6E07B175" w14:textId="77777777" w:rsidR="006336DD" w:rsidRPr="007231EF" w:rsidRDefault="006336DD" w:rsidP="006336DD">
      <w:pPr>
        <w:spacing w:after="0" w:line="240" w:lineRule="auto"/>
        <w:ind w:left="107"/>
        <w:rPr>
          <w:rFonts w:ascii="Times New Roman" w:eastAsia="Times New Roman" w:hAnsi="Times New Roman" w:cs="Times New Roman"/>
          <w:sz w:val="24"/>
          <w:szCs w:val="24"/>
        </w:rPr>
      </w:pPr>
      <w:r w:rsidRPr="00EA0ECC">
        <w:rPr>
          <w:rFonts w:ascii="Arial" w:eastAsia="Times New Roman" w:hAnsi="Arial" w:cs="Arial"/>
          <w:b/>
          <w:bCs/>
          <w:color w:val="000000"/>
          <w:sz w:val="28"/>
          <w:szCs w:val="28"/>
        </w:rPr>
        <w:t xml:space="preserve">What if </w:t>
      </w:r>
      <w:proofErr w:type="gramStart"/>
      <w:r w:rsidRPr="007231EF">
        <w:rPr>
          <w:rFonts w:ascii="Arial" w:eastAsia="Times New Roman" w:hAnsi="Arial" w:cs="Arial"/>
          <w:b/>
          <w:bCs/>
          <w:color w:val="000000"/>
          <w:sz w:val="28"/>
          <w:szCs w:val="28"/>
        </w:rPr>
        <w:t>unable</w:t>
      </w:r>
      <w:proofErr w:type="gramEnd"/>
      <w:r w:rsidRPr="007231EF">
        <w:rPr>
          <w:rFonts w:ascii="Arial" w:eastAsia="Times New Roman" w:hAnsi="Arial" w:cs="Arial"/>
          <w:b/>
          <w:bCs/>
          <w:color w:val="000000"/>
          <w:sz w:val="28"/>
          <w:szCs w:val="28"/>
        </w:rPr>
        <w:t xml:space="preserve"> to reduce the ileocecal intussusception with air contrast enema</w:t>
      </w:r>
      <w:r>
        <w:rPr>
          <w:rFonts w:ascii="Arial" w:eastAsia="Times New Roman" w:hAnsi="Arial" w:cs="Arial"/>
          <w:color w:val="000000"/>
        </w:rPr>
        <w:t>?</w:t>
      </w:r>
    </w:p>
    <w:p w14:paraId="382FC359" w14:textId="77777777" w:rsidR="006336DD" w:rsidRPr="007231EF" w:rsidRDefault="006336DD" w:rsidP="006336DD">
      <w:pPr>
        <w:spacing w:after="0" w:line="240" w:lineRule="auto"/>
        <w:rPr>
          <w:rFonts w:ascii="Times New Roman" w:eastAsia="Times New Roman" w:hAnsi="Times New Roman" w:cs="Times New Roman"/>
          <w:sz w:val="24"/>
          <w:szCs w:val="24"/>
        </w:rPr>
      </w:pPr>
    </w:p>
    <w:p w14:paraId="1B661243" w14:textId="77777777" w:rsidR="006336DD" w:rsidRPr="007231EF" w:rsidRDefault="006336DD" w:rsidP="006336DD">
      <w:pPr>
        <w:numPr>
          <w:ilvl w:val="0"/>
          <w:numId w:val="8"/>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OR for exploratory laparotomy through transverse RLQ incision</w:t>
      </w:r>
    </w:p>
    <w:p w14:paraId="35D76184" w14:textId="77777777" w:rsidR="006336DD" w:rsidRPr="007231EF" w:rsidRDefault="006336DD" w:rsidP="006336DD">
      <w:pPr>
        <w:numPr>
          <w:ilvl w:val="1"/>
          <w:numId w:val="8"/>
        </w:numPr>
        <w:spacing w:after="0" w:line="240" w:lineRule="auto"/>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Place NG tube</w:t>
      </w:r>
    </w:p>
    <w:p w14:paraId="22C4E23E" w14:textId="77777777" w:rsidR="006336DD" w:rsidRDefault="006336DD" w:rsidP="006336DD">
      <w:pPr>
        <w:numPr>
          <w:ilvl w:val="1"/>
          <w:numId w:val="8"/>
        </w:numPr>
        <w:spacing w:after="0" w:line="240" w:lineRule="auto"/>
        <w:ind w:left="1161" w:right="495"/>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Milk the </w:t>
      </w:r>
      <w:proofErr w:type="spellStart"/>
      <w:r w:rsidRPr="007231EF">
        <w:rPr>
          <w:rFonts w:ascii="Arial" w:eastAsia="Times New Roman" w:hAnsi="Arial" w:cs="Arial"/>
          <w:color w:val="000000"/>
          <w:sz w:val="28"/>
          <w:szCs w:val="28"/>
        </w:rPr>
        <w:t>intussusceptum</w:t>
      </w:r>
      <w:proofErr w:type="spellEnd"/>
      <w:r w:rsidRPr="007231EF">
        <w:rPr>
          <w:rFonts w:ascii="Arial" w:eastAsia="Times New Roman" w:hAnsi="Arial" w:cs="Arial"/>
          <w:color w:val="000000"/>
          <w:sz w:val="28"/>
          <w:szCs w:val="28"/>
        </w:rPr>
        <w:t xml:space="preserve"> retrograde into the proximal bowel with slow constant squeezing, </w:t>
      </w:r>
    </w:p>
    <w:p w14:paraId="76281D77" w14:textId="77777777" w:rsidR="006336DD" w:rsidRPr="007231EF" w:rsidRDefault="006336DD" w:rsidP="006336DD">
      <w:pPr>
        <w:spacing w:after="0" w:line="240" w:lineRule="auto"/>
        <w:ind w:left="1161" w:right="495"/>
        <w:textAlignment w:val="baseline"/>
        <w:rPr>
          <w:rFonts w:ascii="Arial" w:eastAsia="Times New Roman" w:hAnsi="Arial" w:cs="Arial"/>
          <w:color w:val="000000"/>
          <w:sz w:val="28"/>
          <w:szCs w:val="28"/>
        </w:rPr>
      </w:pPr>
      <w:r>
        <w:rPr>
          <w:rFonts w:ascii="Arial" w:eastAsia="Times New Roman" w:hAnsi="Arial" w:cs="Arial"/>
          <w:color w:val="000000"/>
          <w:sz w:val="28"/>
          <w:szCs w:val="28"/>
        </w:rPr>
        <w:t>(</w:t>
      </w:r>
      <w:r w:rsidRPr="007231EF">
        <w:rPr>
          <w:rFonts w:ascii="Arial" w:eastAsia="Times New Roman" w:hAnsi="Arial" w:cs="Arial"/>
          <w:color w:val="000000"/>
          <w:sz w:val="28"/>
          <w:szCs w:val="28"/>
        </w:rPr>
        <w:t>NOT only pull on the proximal bowel to reduce it</w:t>
      </w:r>
      <w:r>
        <w:rPr>
          <w:rFonts w:ascii="Arial" w:eastAsia="Times New Roman" w:hAnsi="Arial" w:cs="Arial"/>
          <w:color w:val="000000"/>
          <w:sz w:val="28"/>
          <w:szCs w:val="28"/>
        </w:rPr>
        <w:t>)</w:t>
      </w:r>
    </w:p>
    <w:p w14:paraId="7BFF603A" w14:textId="77777777" w:rsidR="006336DD" w:rsidRDefault="006336DD" w:rsidP="006336DD">
      <w:pPr>
        <w:spacing w:after="0" w:line="240" w:lineRule="auto"/>
        <w:textAlignment w:val="baseline"/>
        <w:rPr>
          <w:rFonts w:ascii="Arial" w:eastAsia="Times New Roman" w:hAnsi="Arial" w:cs="Arial"/>
          <w:color w:val="000000"/>
          <w:sz w:val="28"/>
          <w:szCs w:val="28"/>
        </w:rPr>
      </w:pPr>
    </w:p>
    <w:p w14:paraId="0F1B96F8" w14:textId="77777777" w:rsidR="006336DD" w:rsidRDefault="006336DD" w:rsidP="006336DD">
      <w:pPr>
        <w:spacing w:after="0" w:line="240" w:lineRule="auto"/>
        <w:textAlignment w:val="baseline"/>
        <w:rPr>
          <w:rFonts w:ascii="Arial" w:eastAsia="Times New Roman" w:hAnsi="Arial" w:cs="Arial"/>
          <w:color w:val="000000"/>
          <w:sz w:val="28"/>
          <w:szCs w:val="28"/>
        </w:rPr>
      </w:pPr>
      <w:r w:rsidRPr="00D229DF">
        <w:rPr>
          <w:rFonts w:ascii="Arial" w:eastAsia="Times New Roman" w:hAnsi="Arial" w:cs="Arial"/>
          <w:b/>
          <w:bCs/>
          <w:color w:val="000000"/>
          <w:sz w:val="28"/>
          <w:szCs w:val="28"/>
        </w:rPr>
        <w:t xml:space="preserve">Still </w:t>
      </w:r>
      <w:r w:rsidRPr="007231EF">
        <w:rPr>
          <w:rFonts w:ascii="Arial" w:eastAsia="Times New Roman" w:hAnsi="Arial" w:cs="Arial"/>
          <w:b/>
          <w:bCs/>
          <w:color w:val="000000"/>
          <w:sz w:val="28"/>
          <w:szCs w:val="28"/>
        </w:rPr>
        <w:t>unable to reduce</w:t>
      </w:r>
      <w:r>
        <w:rPr>
          <w:rFonts w:ascii="Arial" w:eastAsia="Times New Roman" w:hAnsi="Arial" w:cs="Arial"/>
          <w:b/>
          <w:bCs/>
          <w:color w:val="000000"/>
          <w:sz w:val="28"/>
          <w:szCs w:val="28"/>
        </w:rPr>
        <w:t>?</w:t>
      </w:r>
      <w:r w:rsidRPr="007231EF">
        <w:rPr>
          <w:rFonts w:ascii="Arial" w:eastAsia="Times New Roman" w:hAnsi="Arial" w:cs="Arial"/>
          <w:color w:val="000000"/>
          <w:sz w:val="28"/>
          <w:szCs w:val="28"/>
        </w:rPr>
        <w:t xml:space="preserve">  Resection with primary anastomosis</w:t>
      </w:r>
    </w:p>
    <w:p w14:paraId="307B7259" w14:textId="77777777" w:rsidR="006336DD" w:rsidRDefault="006336DD" w:rsidP="006336DD">
      <w:pPr>
        <w:spacing w:after="0" w:line="240" w:lineRule="auto"/>
        <w:textAlignment w:val="baseline"/>
        <w:rPr>
          <w:rFonts w:ascii="Arial" w:eastAsia="Times New Roman" w:hAnsi="Arial" w:cs="Arial"/>
          <w:color w:val="000000"/>
          <w:sz w:val="28"/>
          <w:szCs w:val="28"/>
        </w:rPr>
      </w:pPr>
    </w:p>
    <w:p w14:paraId="0ADE9A66" w14:textId="77777777" w:rsidR="006336DD" w:rsidRPr="007231EF" w:rsidRDefault="006336DD" w:rsidP="006336DD">
      <w:pPr>
        <w:spacing w:after="0" w:line="240" w:lineRule="auto"/>
        <w:textAlignment w:val="baseline"/>
        <w:rPr>
          <w:rFonts w:ascii="Arial" w:eastAsia="Times New Roman" w:hAnsi="Arial" w:cs="Arial"/>
          <w:color w:val="000000"/>
          <w:sz w:val="28"/>
          <w:szCs w:val="28"/>
        </w:rPr>
      </w:pPr>
    </w:p>
    <w:p w14:paraId="18D5FB45" w14:textId="77777777" w:rsidR="006336DD" w:rsidRDefault="006336DD" w:rsidP="006336DD">
      <w:pPr>
        <w:spacing w:before="210" w:after="0" w:line="240" w:lineRule="auto"/>
        <w:rPr>
          <w:rFonts w:ascii="Arial" w:eastAsia="Times New Roman" w:hAnsi="Arial" w:cs="Arial"/>
          <w:color w:val="000000"/>
          <w:sz w:val="28"/>
          <w:szCs w:val="28"/>
        </w:rPr>
      </w:pPr>
      <w:r w:rsidRPr="00A55A72">
        <w:rPr>
          <w:rFonts w:ascii="Arial" w:eastAsia="Times New Roman" w:hAnsi="Arial" w:cs="Arial"/>
          <w:b/>
          <w:bCs/>
          <w:color w:val="000000"/>
          <w:sz w:val="28"/>
          <w:szCs w:val="28"/>
        </w:rPr>
        <w:t xml:space="preserve">Scenario 2: </w:t>
      </w:r>
      <w:r w:rsidRPr="00EC0B1A">
        <w:rPr>
          <w:rFonts w:ascii="Arial" w:eastAsia="Times New Roman" w:hAnsi="Arial" w:cs="Arial"/>
          <w:b/>
          <w:bCs/>
          <w:color w:val="000000"/>
          <w:sz w:val="28"/>
          <w:szCs w:val="28"/>
        </w:rPr>
        <w:t>Same patient with two days of intermittent pain, bloody-mucous stools, now with tachycardia, distention, and involuntary guarding on abdominal exam?</w:t>
      </w:r>
    </w:p>
    <w:p w14:paraId="64155317" w14:textId="77777777" w:rsidR="006336DD" w:rsidRDefault="006336DD" w:rsidP="006336DD">
      <w:pPr>
        <w:pStyle w:val="ListParagraph"/>
        <w:numPr>
          <w:ilvl w:val="0"/>
          <w:numId w:val="9"/>
        </w:numPr>
        <w:spacing w:before="210" w:after="0" w:line="240" w:lineRule="auto"/>
        <w:rPr>
          <w:rFonts w:ascii="Arial" w:eastAsia="Times New Roman" w:hAnsi="Arial" w:cs="Arial"/>
          <w:b/>
          <w:bCs/>
          <w:color w:val="000000"/>
        </w:rPr>
      </w:pPr>
      <w:r w:rsidRPr="002F211C">
        <w:rPr>
          <w:rFonts w:ascii="Arial" w:eastAsia="Times New Roman" w:hAnsi="Arial" w:cs="Arial"/>
          <w:color w:val="000000"/>
          <w:sz w:val="28"/>
          <w:szCs w:val="28"/>
        </w:rPr>
        <w:t>OR for exploratory laparotomy</w:t>
      </w:r>
      <w:r>
        <w:rPr>
          <w:rFonts w:ascii="Arial" w:eastAsia="Times New Roman" w:hAnsi="Arial" w:cs="Arial"/>
          <w:color w:val="000000"/>
          <w:sz w:val="28"/>
          <w:szCs w:val="28"/>
        </w:rPr>
        <w:t xml:space="preserve">. </w:t>
      </w:r>
    </w:p>
    <w:p w14:paraId="0F3DC6E8" w14:textId="21218F12" w:rsidR="00D1620C" w:rsidRPr="00374AEF" w:rsidRDefault="00D1620C" w:rsidP="006336DD">
      <w:pPr>
        <w:pStyle w:val="NormalWeb"/>
        <w:spacing w:before="0" w:beforeAutospacing="0" w:after="0" w:afterAutospacing="0"/>
        <w:ind w:right="256"/>
        <w:rPr>
          <w:rFonts w:asciiTheme="majorBidi" w:hAnsiTheme="majorBidi" w:cstheme="majorBidi"/>
          <w:color w:val="000000"/>
          <w:sz w:val="20"/>
          <w:szCs w:val="20"/>
        </w:rPr>
      </w:pPr>
    </w:p>
    <w:sectPr w:rsidR="00D1620C" w:rsidRPr="0037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9B204A"/>
    <w:multiLevelType w:val="hybridMultilevel"/>
    <w:tmpl w:val="80C211CE"/>
    <w:lvl w:ilvl="0" w:tplc="F4A03FD0">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1"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C6AC2"/>
    <w:multiLevelType w:val="hybridMultilevel"/>
    <w:tmpl w:val="CE1E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70A19"/>
    <w:multiLevelType w:val="hybridMultilevel"/>
    <w:tmpl w:val="27D0C216"/>
    <w:lvl w:ilvl="0" w:tplc="921E1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4"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6"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7"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28"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2"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34"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120615"/>
    <w:multiLevelType w:val="hybridMultilevel"/>
    <w:tmpl w:val="888A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43"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72F3325D"/>
    <w:multiLevelType w:val="hybridMultilevel"/>
    <w:tmpl w:val="FF422F76"/>
    <w:lvl w:ilvl="0" w:tplc="B644E940">
      <w:start w:val="1"/>
      <w:numFmt w:val="bullet"/>
      <w:lvlText w:val="-"/>
      <w:lvlJc w:val="left"/>
      <w:pPr>
        <w:ind w:left="467" w:hanging="360"/>
      </w:pPr>
      <w:rPr>
        <w:rFonts w:ascii="Calibri" w:eastAsia="Times New Roman" w:hAnsi="Calibri" w:cs="Calibri" w:hint="default"/>
        <w:b/>
        <w:color w:val="000000"/>
      </w:rPr>
    </w:lvl>
    <w:lvl w:ilvl="1" w:tplc="04090003">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45"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46"/>
  </w:num>
  <w:num w:numId="2" w16cid:durableId="869344596">
    <w:abstractNumId w:val="17"/>
  </w:num>
  <w:num w:numId="3" w16cid:durableId="1006522070">
    <w:abstractNumId w:val="39"/>
  </w:num>
  <w:num w:numId="4" w16cid:durableId="688264384">
    <w:abstractNumId w:val="29"/>
  </w:num>
  <w:num w:numId="5" w16cid:durableId="748504257">
    <w:abstractNumId w:val="9"/>
  </w:num>
  <w:num w:numId="6" w16cid:durableId="1399595508">
    <w:abstractNumId w:val="28"/>
  </w:num>
  <w:num w:numId="7" w16cid:durableId="165171645">
    <w:abstractNumId w:val="12"/>
  </w:num>
  <w:num w:numId="8" w16cid:durableId="124348940">
    <w:abstractNumId w:val="38"/>
  </w:num>
  <w:num w:numId="9" w16cid:durableId="792359217">
    <w:abstractNumId w:val="49"/>
  </w:num>
  <w:num w:numId="10" w16cid:durableId="1792896872">
    <w:abstractNumId w:val="21"/>
  </w:num>
  <w:num w:numId="11" w16cid:durableId="1048342008">
    <w:abstractNumId w:val="25"/>
  </w:num>
  <w:num w:numId="12" w16cid:durableId="577325409">
    <w:abstractNumId w:val="32"/>
  </w:num>
  <w:num w:numId="13" w16cid:durableId="1114984726">
    <w:abstractNumId w:val="2"/>
  </w:num>
  <w:num w:numId="14" w16cid:durableId="2107072193">
    <w:abstractNumId w:val="0"/>
  </w:num>
  <w:num w:numId="15" w16cid:durableId="1843541525">
    <w:abstractNumId w:val="5"/>
  </w:num>
  <w:num w:numId="16" w16cid:durableId="2042703518">
    <w:abstractNumId w:val="33"/>
  </w:num>
  <w:num w:numId="17" w16cid:durableId="421997255">
    <w:abstractNumId w:val="47"/>
  </w:num>
  <w:num w:numId="18" w16cid:durableId="1396199753">
    <w:abstractNumId w:val="4"/>
  </w:num>
  <w:num w:numId="19" w16cid:durableId="369035801">
    <w:abstractNumId w:val="6"/>
  </w:num>
  <w:num w:numId="20" w16cid:durableId="586304319">
    <w:abstractNumId w:val="7"/>
  </w:num>
  <w:num w:numId="21" w16cid:durableId="723870274">
    <w:abstractNumId w:val="52"/>
  </w:num>
  <w:num w:numId="22" w16cid:durableId="884217781">
    <w:abstractNumId w:val="27"/>
  </w:num>
  <w:num w:numId="23" w16cid:durableId="2094234763">
    <w:abstractNumId w:val="13"/>
  </w:num>
  <w:num w:numId="24" w16cid:durableId="1597789102">
    <w:abstractNumId w:val="51"/>
  </w:num>
  <w:num w:numId="25" w16cid:durableId="1972900733">
    <w:abstractNumId w:val="50"/>
  </w:num>
  <w:num w:numId="26" w16cid:durableId="1517112768">
    <w:abstractNumId w:val="1"/>
  </w:num>
  <w:num w:numId="27" w16cid:durableId="478226316">
    <w:abstractNumId w:val="18"/>
  </w:num>
  <w:num w:numId="28" w16cid:durableId="1934511759">
    <w:abstractNumId w:val="8"/>
  </w:num>
  <w:num w:numId="29" w16cid:durableId="1738671919">
    <w:abstractNumId w:val="37"/>
  </w:num>
  <w:num w:numId="30" w16cid:durableId="1092512252">
    <w:abstractNumId w:val="3"/>
  </w:num>
  <w:num w:numId="31" w16cid:durableId="1046300936">
    <w:abstractNumId w:val="43"/>
  </w:num>
  <w:num w:numId="32" w16cid:durableId="2010207360">
    <w:abstractNumId w:val="14"/>
  </w:num>
  <w:num w:numId="33" w16cid:durableId="194739380">
    <w:abstractNumId w:val="45"/>
  </w:num>
  <w:num w:numId="34" w16cid:durableId="1597132650">
    <w:abstractNumId w:val="34"/>
  </w:num>
  <w:num w:numId="35" w16cid:durableId="1422683899">
    <w:abstractNumId w:val="26"/>
  </w:num>
  <w:num w:numId="36" w16cid:durableId="633676372">
    <w:abstractNumId w:val="19"/>
  </w:num>
  <w:num w:numId="37" w16cid:durableId="536358645">
    <w:abstractNumId w:val="40"/>
  </w:num>
  <w:num w:numId="38" w16cid:durableId="935093010">
    <w:abstractNumId w:val="30"/>
  </w:num>
  <w:num w:numId="39" w16cid:durableId="449513222">
    <w:abstractNumId w:val="30"/>
  </w:num>
  <w:num w:numId="40" w16cid:durableId="1428774667">
    <w:abstractNumId w:val="30"/>
  </w:num>
  <w:num w:numId="41" w16cid:durableId="768351623">
    <w:abstractNumId w:val="36"/>
  </w:num>
  <w:num w:numId="42" w16cid:durableId="173500133">
    <w:abstractNumId w:val="36"/>
  </w:num>
  <w:num w:numId="43" w16cid:durableId="1018311864">
    <w:abstractNumId w:val="16"/>
  </w:num>
  <w:num w:numId="44" w16cid:durableId="840045624">
    <w:abstractNumId w:val="22"/>
  </w:num>
  <w:num w:numId="45" w16cid:durableId="1036659060">
    <w:abstractNumId w:val="31"/>
  </w:num>
  <w:num w:numId="46" w16cid:durableId="2027975614">
    <w:abstractNumId w:val="35"/>
  </w:num>
  <w:num w:numId="47" w16cid:durableId="1883708033">
    <w:abstractNumId w:val="44"/>
  </w:num>
  <w:num w:numId="48" w16cid:durableId="2054189460">
    <w:abstractNumId w:val="20"/>
  </w:num>
  <w:num w:numId="49" w16cid:durableId="1741370519">
    <w:abstractNumId w:val="15"/>
  </w:num>
  <w:num w:numId="50" w16cid:durableId="1380939584">
    <w:abstractNumId w:val="10"/>
  </w:num>
  <w:num w:numId="51" w16cid:durableId="357698963">
    <w:abstractNumId w:val="42"/>
  </w:num>
  <w:num w:numId="52" w16cid:durableId="2060588173">
    <w:abstractNumId w:val="11"/>
  </w:num>
  <w:num w:numId="53" w16cid:durableId="1106000966">
    <w:abstractNumId w:val="23"/>
  </w:num>
  <w:num w:numId="54" w16cid:durableId="1538543327">
    <w:abstractNumId w:val="41"/>
  </w:num>
  <w:num w:numId="55" w16cid:durableId="19357948">
    <w:abstractNumId w:val="24"/>
  </w:num>
  <w:num w:numId="56" w16cid:durableId="467600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C2809"/>
    <w:rsid w:val="000E090A"/>
    <w:rsid w:val="000E0AAA"/>
    <w:rsid w:val="00147BF9"/>
    <w:rsid w:val="00157355"/>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619C0"/>
    <w:rsid w:val="00374AEF"/>
    <w:rsid w:val="003814FE"/>
    <w:rsid w:val="003A549E"/>
    <w:rsid w:val="003D0E25"/>
    <w:rsid w:val="003E141B"/>
    <w:rsid w:val="003E222B"/>
    <w:rsid w:val="003E317A"/>
    <w:rsid w:val="003E3F2B"/>
    <w:rsid w:val="00407C02"/>
    <w:rsid w:val="0042772E"/>
    <w:rsid w:val="004424CB"/>
    <w:rsid w:val="0044371C"/>
    <w:rsid w:val="00452F6C"/>
    <w:rsid w:val="00463461"/>
    <w:rsid w:val="00463E8C"/>
    <w:rsid w:val="00470085"/>
    <w:rsid w:val="004A2778"/>
    <w:rsid w:val="004B3DCA"/>
    <w:rsid w:val="004B6358"/>
    <w:rsid w:val="004B6798"/>
    <w:rsid w:val="004D12B9"/>
    <w:rsid w:val="004E2F00"/>
    <w:rsid w:val="004E6E32"/>
    <w:rsid w:val="00513146"/>
    <w:rsid w:val="00540B87"/>
    <w:rsid w:val="00541032"/>
    <w:rsid w:val="00547300"/>
    <w:rsid w:val="00561510"/>
    <w:rsid w:val="00567AE9"/>
    <w:rsid w:val="00570407"/>
    <w:rsid w:val="00572C15"/>
    <w:rsid w:val="005749F3"/>
    <w:rsid w:val="005801E4"/>
    <w:rsid w:val="005869AF"/>
    <w:rsid w:val="005D68BB"/>
    <w:rsid w:val="005E0758"/>
    <w:rsid w:val="00630CD5"/>
    <w:rsid w:val="0063297A"/>
    <w:rsid w:val="006336DD"/>
    <w:rsid w:val="00634677"/>
    <w:rsid w:val="00666D17"/>
    <w:rsid w:val="006731EC"/>
    <w:rsid w:val="00677232"/>
    <w:rsid w:val="00685D52"/>
    <w:rsid w:val="006B29F8"/>
    <w:rsid w:val="006B2FC7"/>
    <w:rsid w:val="006B6539"/>
    <w:rsid w:val="006F55D4"/>
    <w:rsid w:val="007073F8"/>
    <w:rsid w:val="00717DC4"/>
    <w:rsid w:val="007218E1"/>
    <w:rsid w:val="00733499"/>
    <w:rsid w:val="007336A3"/>
    <w:rsid w:val="00740207"/>
    <w:rsid w:val="00745B02"/>
    <w:rsid w:val="0077224A"/>
    <w:rsid w:val="007B7C4E"/>
    <w:rsid w:val="00805F19"/>
    <w:rsid w:val="00812D23"/>
    <w:rsid w:val="00815D12"/>
    <w:rsid w:val="00822235"/>
    <w:rsid w:val="00825682"/>
    <w:rsid w:val="008425E3"/>
    <w:rsid w:val="00850EED"/>
    <w:rsid w:val="00863ED4"/>
    <w:rsid w:val="00883562"/>
    <w:rsid w:val="008A4BF4"/>
    <w:rsid w:val="008B0F66"/>
    <w:rsid w:val="008B13D4"/>
    <w:rsid w:val="008B438E"/>
    <w:rsid w:val="008C4597"/>
    <w:rsid w:val="008D4427"/>
    <w:rsid w:val="008E2DBB"/>
    <w:rsid w:val="008F0987"/>
    <w:rsid w:val="008F56C3"/>
    <w:rsid w:val="00960DA5"/>
    <w:rsid w:val="00961819"/>
    <w:rsid w:val="009C2BEE"/>
    <w:rsid w:val="009D2BA8"/>
    <w:rsid w:val="009E3FCF"/>
    <w:rsid w:val="00A0133B"/>
    <w:rsid w:val="00A05CDF"/>
    <w:rsid w:val="00A20C99"/>
    <w:rsid w:val="00A236AE"/>
    <w:rsid w:val="00A60388"/>
    <w:rsid w:val="00AC0DB3"/>
    <w:rsid w:val="00AE0543"/>
    <w:rsid w:val="00B004CF"/>
    <w:rsid w:val="00B269F8"/>
    <w:rsid w:val="00B33E05"/>
    <w:rsid w:val="00B3765E"/>
    <w:rsid w:val="00B668F9"/>
    <w:rsid w:val="00B846C5"/>
    <w:rsid w:val="00B91E18"/>
    <w:rsid w:val="00B92BC1"/>
    <w:rsid w:val="00B93ADA"/>
    <w:rsid w:val="00B96F9E"/>
    <w:rsid w:val="00BF6A84"/>
    <w:rsid w:val="00C07016"/>
    <w:rsid w:val="00C240B8"/>
    <w:rsid w:val="00C30DC7"/>
    <w:rsid w:val="00C31439"/>
    <w:rsid w:val="00C8083B"/>
    <w:rsid w:val="00CA6048"/>
    <w:rsid w:val="00CB091A"/>
    <w:rsid w:val="00CB64FA"/>
    <w:rsid w:val="00CD0E64"/>
    <w:rsid w:val="00D1620C"/>
    <w:rsid w:val="00D23F14"/>
    <w:rsid w:val="00D43562"/>
    <w:rsid w:val="00D63040"/>
    <w:rsid w:val="00D72216"/>
    <w:rsid w:val="00D8515E"/>
    <w:rsid w:val="00DB0268"/>
    <w:rsid w:val="00DB4BB0"/>
    <w:rsid w:val="00DC38BD"/>
    <w:rsid w:val="00DC66C8"/>
    <w:rsid w:val="00DC7A87"/>
    <w:rsid w:val="00DE5705"/>
    <w:rsid w:val="00DF5B90"/>
    <w:rsid w:val="00E5496F"/>
    <w:rsid w:val="00E642D8"/>
    <w:rsid w:val="00E85643"/>
    <w:rsid w:val="00EB1638"/>
    <w:rsid w:val="00EC0B1A"/>
    <w:rsid w:val="00EE6C6E"/>
    <w:rsid w:val="00F01980"/>
    <w:rsid w:val="00F03537"/>
    <w:rsid w:val="00F0481C"/>
    <w:rsid w:val="00F14738"/>
    <w:rsid w:val="00F376AC"/>
    <w:rsid w:val="00F42D95"/>
    <w:rsid w:val="00F6671D"/>
    <w:rsid w:val="00F668A3"/>
    <w:rsid w:val="00F72CB3"/>
    <w:rsid w:val="00F75A22"/>
    <w:rsid w:val="00F800CF"/>
    <w:rsid w:val="00F81CE9"/>
    <w:rsid w:val="00F82D14"/>
    <w:rsid w:val="00F87C3E"/>
    <w:rsid w:val="00FB529F"/>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ocs.google.com/document/d/15RIU_gDvaTFoqVzJBFNnjR9eVv3n3AUgud1ZS2j-Gvo/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21</cp:revision>
  <dcterms:created xsi:type="dcterms:W3CDTF">2023-11-27T07:12:00Z</dcterms:created>
  <dcterms:modified xsi:type="dcterms:W3CDTF">2023-11-27T07:31:00Z</dcterms:modified>
</cp:coreProperties>
</file>