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7DCA7" w14:textId="7EA2FF8F" w:rsidR="00630CD5" w:rsidRPr="00AB23CB" w:rsidRDefault="00463461" w:rsidP="00C8083B">
      <w:pPr>
        <w:jc w:val="both"/>
        <w:rPr>
          <w:b/>
          <w:bCs/>
          <w:color w:val="833C0B" w:themeColor="accent2" w:themeShade="80"/>
          <w:sz w:val="48"/>
          <w:szCs w:val="48"/>
        </w:rPr>
      </w:pPr>
      <w:r w:rsidRPr="00AB23CB">
        <w:rPr>
          <w:b/>
          <w:bCs/>
          <w:color w:val="833C0B" w:themeColor="accent2" w:themeShade="80"/>
          <w:sz w:val="48"/>
          <w:szCs w:val="48"/>
        </w:rPr>
        <w:t xml:space="preserve">Room </w:t>
      </w:r>
      <w:r w:rsidR="00AB23CB">
        <w:rPr>
          <w:b/>
          <w:bCs/>
          <w:color w:val="833C0B" w:themeColor="accent2" w:themeShade="80"/>
          <w:sz w:val="48"/>
          <w:szCs w:val="48"/>
        </w:rPr>
        <w:t>E</w:t>
      </w:r>
    </w:p>
    <w:p w14:paraId="07E13E28" w14:textId="0B65968E" w:rsidR="001A0CDE" w:rsidRPr="00AB23CB" w:rsidRDefault="00AB23CB" w:rsidP="001A0CDE">
      <w:pPr>
        <w:pStyle w:val="NormalWeb"/>
        <w:spacing w:before="138" w:after="0"/>
        <w:ind w:right="224"/>
        <w:rPr>
          <w:rFonts w:ascii="Calibri" w:hAnsi="Calibri" w:cs="Calibri"/>
          <w:b/>
          <w:bCs/>
          <w:color w:val="833C0B" w:themeColor="accent2" w:themeShade="80"/>
          <w:sz w:val="32"/>
          <w:szCs w:val="32"/>
        </w:rPr>
      </w:pPr>
      <w:r>
        <w:rPr>
          <w:b/>
          <w:bCs/>
          <w:color w:val="833C0B" w:themeColor="accent2" w:themeShade="80"/>
          <w:sz w:val="32"/>
          <w:szCs w:val="32"/>
        </w:rPr>
        <w:t>E</w:t>
      </w:r>
      <w:r w:rsidR="00463461" w:rsidRPr="00AB23CB">
        <w:rPr>
          <w:b/>
          <w:bCs/>
          <w:color w:val="833C0B" w:themeColor="accent2" w:themeShade="80"/>
          <w:sz w:val="32"/>
          <w:szCs w:val="32"/>
        </w:rPr>
        <w:t>Q</w:t>
      </w:r>
      <w:r w:rsidR="008A6DDC" w:rsidRPr="00AB23CB">
        <w:rPr>
          <w:b/>
          <w:bCs/>
          <w:color w:val="833C0B" w:themeColor="accent2" w:themeShade="80"/>
          <w:sz w:val="32"/>
          <w:szCs w:val="32"/>
        </w:rPr>
        <w:t>1</w:t>
      </w:r>
      <w:r w:rsidR="00561510" w:rsidRPr="00AB23CB">
        <w:rPr>
          <w:b/>
          <w:bCs/>
          <w:color w:val="833C0B" w:themeColor="accent2" w:themeShade="80"/>
          <w:sz w:val="32"/>
          <w:szCs w:val="32"/>
        </w:rPr>
        <w:t xml:space="preserve"> </w:t>
      </w:r>
      <w:r w:rsidR="006F6280" w:rsidRPr="00AB23CB">
        <w:rPr>
          <w:rFonts w:ascii="Calibri" w:hAnsi="Calibri" w:cs="Calibri"/>
          <w:b/>
          <w:bCs/>
          <w:color w:val="833C0B" w:themeColor="accent2" w:themeShade="80"/>
          <w:sz w:val="32"/>
          <w:szCs w:val="32"/>
          <w:highlight w:val="yellow"/>
        </w:rPr>
        <w:t>A</w:t>
      </w:r>
      <w:r>
        <w:rPr>
          <w:rFonts w:ascii="Calibri" w:hAnsi="Calibri" w:cs="Calibri"/>
          <w:b/>
          <w:bCs/>
          <w:color w:val="833C0B" w:themeColor="accent2" w:themeShade="80"/>
          <w:sz w:val="32"/>
          <w:szCs w:val="32"/>
          <w:highlight w:val="yellow"/>
        </w:rPr>
        <w:t xml:space="preserve">rteriovenous Fistula with outflow stenosis </w:t>
      </w:r>
      <w:r w:rsidR="00470D02" w:rsidRPr="00AB23CB">
        <w:rPr>
          <w:rFonts w:ascii="Calibri" w:hAnsi="Calibri" w:cs="Calibri"/>
          <w:b/>
          <w:bCs/>
          <w:color w:val="833C0B" w:themeColor="accent2" w:themeShade="80"/>
          <w:sz w:val="32"/>
          <w:szCs w:val="32"/>
        </w:rPr>
        <w:t xml:space="preserve"> </w:t>
      </w:r>
    </w:p>
    <w:p w14:paraId="43672EAC" w14:textId="77777777" w:rsidR="00AB23CB" w:rsidRDefault="00881C4A" w:rsidP="00AB23CB">
      <w:pPr>
        <w:spacing w:after="0" w:line="240" w:lineRule="auto"/>
        <w:rPr>
          <w:rFonts w:eastAsia="Times New Roman" w:cstheme="minorHAnsi"/>
          <w:color w:val="000000"/>
          <w:sz w:val="28"/>
          <w:szCs w:val="28"/>
          <w:shd w:val="clear" w:color="auto" w:fill="FFFFFF"/>
        </w:rPr>
      </w:pPr>
      <w:r w:rsidRPr="00070434">
        <w:rPr>
          <w:rFonts w:cstheme="minorHAnsi"/>
          <w:b/>
          <w:bCs/>
          <w:i/>
          <w:iCs/>
          <w:color w:val="000000"/>
          <w:sz w:val="28"/>
          <w:szCs w:val="28"/>
          <w:u w:val="single"/>
        </w:rPr>
        <w:t>Stem</w:t>
      </w:r>
      <w:r w:rsidRPr="00817CA4">
        <w:rPr>
          <w:rFonts w:cstheme="minorHAnsi"/>
          <w:b/>
          <w:bCs/>
          <w:color w:val="000000"/>
          <w:sz w:val="28"/>
          <w:szCs w:val="28"/>
        </w:rPr>
        <w:t xml:space="preserve">: </w:t>
      </w:r>
      <w:r w:rsidR="00AB23CB" w:rsidRPr="007E4B9B">
        <w:rPr>
          <w:rFonts w:eastAsia="Times New Roman" w:cstheme="minorHAnsi"/>
          <w:color w:val="000000"/>
          <w:sz w:val="28"/>
          <w:szCs w:val="28"/>
          <w:shd w:val="clear" w:color="auto" w:fill="FFFFFF"/>
        </w:rPr>
        <w:t>58 year old male with end stage renal disease presents to the emergency department with redness and thinning skin overlying his left brachiocephalic arteriovenous fistula. You are called to see the patient emergently because of reports from the dialysis center that they had difficulty stopping the bleeding from one of the sites after dialysis earlier today. The ER physician has outlined the areas that she is concerned with</w:t>
      </w:r>
      <w:r w:rsidR="00AB23CB">
        <w:rPr>
          <w:rFonts w:eastAsia="Times New Roman" w:cstheme="minorHAnsi"/>
          <w:color w:val="000000"/>
          <w:sz w:val="28"/>
          <w:szCs w:val="28"/>
          <w:shd w:val="clear" w:color="auto" w:fill="FFFFFF"/>
        </w:rPr>
        <w:t>.</w:t>
      </w:r>
    </w:p>
    <w:p w14:paraId="68764563" w14:textId="77777777" w:rsidR="00AB23CB" w:rsidRDefault="00AB23CB" w:rsidP="00AB23CB">
      <w:pPr>
        <w:spacing w:after="0" w:line="240" w:lineRule="auto"/>
        <w:rPr>
          <w:rFonts w:eastAsia="Times New Roman" w:cstheme="minorHAnsi"/>
          <w:color w:val="000000"/>
          <w:sz w:val="28"/>
          <w:szCs w:val="28"/>
        </w:rPr>
      </w:pPr>
      <w:r w:rsidRPr="007E4B9B">
        <w:rPr>
          <w:rFonts w:eastAsia="Times New Roman" w:cstheme="minorHAnsi"/>
          <w:color w:val="000000"/>
          <w:sz w:val="28"/>
          <w:szCs w:val="28"/>
        </w:rPr>
        <w:br/>
      </w:r>
      <w:r w:rsidRPr="007E4B9B">
        <w:rPr>
          <w:rFonts w:eastAsia="Times New Roman" w:cstheme="minorHAnsi"/>
          <w:b/>
          <w:bCs/>
          <w:color w:val="000000"/>
          <w:sz w:val="28"/>
          <w:szCs w:val="28"/>
        </w:rPr>
        <w:t>PMH</w:t>
      </w:r>
      <w:r w:rsidRPr="007E4B9B">
        <w:rPr>
          <w:rFonts w:eastAsia="Times New Roman" w:cstheme="minorHAnsi"/>
          <w:color w:val="000000"/>
          <w:sz w:val="28"/>
          <w:szCs w:val="28"/>
          <w:shd w:val="clear" w:color="auto" w:fill="FFFFFF"/>
        </w:rPr>
        <w:t>:</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ESRD, HTN, medullary cystic GN,</w:t>
      </w:r>
      <w:r w:rsidRPr="007E4B9B">
        <w:rPr>
          <w:rFonts w:eastAsia="Times New Roman" w:cstheme="minorHAnsi"/>
          <w:color w:val="000000"/>
          <w:sz w:val="28"/>
          <w:szCs w:val="28"/>
        </w:rPr>
        <w:br/>
      </w:r>
      <w:r w:rsidRPr="007E4B9B">
        <w:rPr>
          <w:rFonts w:eastAsia="Times New Roman" w:cstheme="minorHAnsi"/>
          <w:color w:val="000000"/>
          <w:sz w:val="28"/>
          <w:szCs w:val="28"/>
        </w:rPr>
        <w:br/>
      </w:r>
      <w:r w:rsidRPr="007E4B9B">
        <w:rPr>
          <w:rFonts w:eastAsia="Times New Roman" w:cstheme="minorHAnsi"/>
          <w:b/>
          <w:bCs/>
          <w:color w:val="000000"/>
          <w:sz w:val="28"/>
          <w:szCs w:val="28"/>
        </w:rPr>
        <w:t>PSH</w:t>
      </w:r>
      <w:r w:rsidRPr="007E4B9B">
        <w:rPr>
          <w:rFonts w:eastAsia="Times New Roman" w:cstheme="minorHAnsi"/>
          <w:color w:val="000000"/>
          <w:sz w:val="28"/>
          <w:szCs w:val="28"/>
          <w:shd w:val="clear" w:color="auto" w:fill="FFFFFF"/>
        </w:rPr>
        <w:t>:</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Left AVF, Appendectomy as a child</w:t>
      </w:r>
      <w:r w:rsidRPr="007E4B9B">
        <w:rPr>
          <w:rFonts w:eastAsia="Times New Roman" w:cstheme="minorHAnsi"/>
          <w:color w:val="000000"/>
          <w:sz w:val="28"/>
          <w:szCs w:val="28"/>
        </w:rPr>
        <w:br/>
      </w:r>
      <w:r w:rsidRPr="007E4B9B">
        <w:rPr>
          <w:rFonts w:eastAsia="Times New Roman" w:cstheme="minorHAnsi"/>
          <w:color w:val="000000"/>
          <w:sz w:val="28"/>
          <w:szCs w:val="28"/>
        </w:rPr>
        <w:br/>
      </w:r>
      <w:r w:rsidRPr="007E4B9B">
        <w:rPr>
          <w:rFonts w:eastAsia="Times New Roman" w:cstheme="minorHAnsi"/>
          <w:b/>
          <w:bCs/>
          <w:color w:val="000000"/>
          <w:sz w:val="28"/>
          <w:szCs w:val="28"/>
        </w:rPr>
        <w:t>Medications</w:t>
      </w:r>
      <w:r w:rsidRPr="007E4B9B">
        <w:rPr>
          <w:rFonts w:eastAsia="Times New Roman" w:cstheme="minorHAnsi"/>
          <w:color w:val="000000"/>
          <w:sz w:val="28"/>
          <w:szCs w:val="28"/>
          <w:shd w:val="clear" w:color="auto" w:fill="FFFFFF"/>
        </w:rPr>
        <w:t>:</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Amlodipine, calcitriol, atorvastatin</w:t>
      </w:r>
      <w:r w:rsidRPr="007E4B9B">
        <w:rPr>
          <w:rFonts w:eastAsia="Times New Roman" w:cstheme="minorHAnsi"/>
          <w:color w:val="000000"/>
          <w:sz w:val="28"/>
          <w:szCs w:val="28"/>
        </w:rPr>
        <w:br/>
      </w:r>
      <w:r w:rsidRPr="007E4B9B">
        <w:rPr>
          <w:rFonts w:eastAsia="Times New Roman" w:cstheme="minorHAnsi"/>
          <w:color w:val="000000"/>
          <w:sz w:val="28"/>
          <w:szCs w:val="28"/>
        </w:rPr>
        <w:br/>
      </w:r>
      <w:r w:rsidRPr="007E4B9B">
        <w:rPr>
          <w:rFonts w:eastAsia="Times New Roman" w:cstheme="minorHAnsi"/>
          <w:b/>
          <w:bCs/>
          <w:color w:val="000000"/>
          <w:sz w:val="28"/>
          <w:szCs w:val="28"/>
        </w:rPr>
        <w:t>Physical Exam:</w:t>
      </w:r>
      <w:r w:rsidRPr="007E4B9B">
        <w:rPr>
          <w:rFonts w:eastAsia="Times New Roman" w:cstheme="minorHAnsi"/>
          <w:b/>
          <w:bCs/>
          <w:color w:val="000000"/>
          <w:sz w:val="28"/>
          <w:szCs w:val="28"/>
        </w:rPr>
        <w:br/>
      </w:r>
      <w:r w:rsidRPr="007E4B9B">
        <w:rPr>
          <w:rFonts w:eastAsia="Times New Roman" w:cstheme="minorHAnsi"/>
          <w:color w:val="000000"/>
          <w:sz w:val="28"/>
          <w:szCs w:val="28"/>
          <w:shd w:val="clear" w:color="auto" w:fill="FFFFFF"/>
        </w:rPr>
        <w:t>Temp 99.5</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HR 102</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RR 21</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BP 185/87</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GEN: Alert and oriented x3</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EXT: Left AVF is very pulsatile but has a component of a thrill with an audible bruit. There are three areas of aneurysmal dilation two of which have some associated erythema (as seen in the picture).</w:t>
      </w:r>
      <w:r w:rsidRPr="007E4B9B">
        <w:rPr>
          <w:rFonts w:eastAsia="Times New Roman" w:cstheme="minorHAnsi"/>
          <w:color w:val="000000"/>
          <w:sz w:val="28"/>
          <w:szCs w:val="28"/>
        </w:rPr>
        <w:br/>
      </w:r>
      <w:r w:rsidRPr="007E4B9B">
        <w:rPr>
          <w:rFonts w:eastAsia="Times New Roman" w:cstheme="minorHAnsi"/>
          <w:color w:val="000000"/>
          <w:sz w:val="28"/>
          <w:szCs w:val="28"/>
        </w:rPr>
        <w:br/>
      </w:r>
      <w:r w:rsidRPr="007E4B9B">
        <w:rPr>
          <w:rFonts w:eastAsia="Times New Roman" w:cstheme="minorHAnsi"/>
          <w:b/>
          <w:bCs/>
          <w:color w:val="000000"/>
          <w:sz w:val="28"/>
          <w:szCs w:val="28"/>
        </w:rPr>
        <w:t>Labs:</w:t>
      </w:r>
      <w:r w:rsidRPr="007E4B9B">
        <w:rPr>
          <w:rFonts w:eastAsia="Times New Roman" w:cstheme="minorHAnsi"/>
          <w:b/>
          <w:bCs/>
          <w:color w:val="000000"/>
          <w:sz w:val="28"/>
          <w:szCs w:val="28"/>
        </w:rPr>
        <w:br/>
      </w:r>
      <w:r w:rsidRPr="007E4B9B">
        <w:rPr>
          <w:rFonts w:eastAsia="Times New Roman" w:cstheme="minorHAnsi"/>
          <w:color w:val="000000"/>
          <w:sz w:val="28"/>
          <w:szCs w:val="28"/>
          <w:shd w:val="clear" w:color="auto" w:fill="FFFFFF"/>
        </w:rPr>
        <w:t>WBC 14K; H/H 9/27: PLT 270K</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CO2 18, CR 5.7, K 4.9.</w:t>
      </w:r>
      <w:r w:rsidRPr="007E4B9B">
        <w:rPr>
          <w:rFonts w:eastAsia="Times New Roman" w:cstheme="minorHAnsi"/>
          <w:color w:val="000000"/>
          <w:sz w:val="28"/>
          <w:szCs w:val="28"/>
        </w:rPr>
        <w:br/>
      </w:r>
    </w:p>
    <w:p w14:paraId="1C50DD0E" w14:textId="77777777" w:rsidR="00AB23CB" w:rsidRPr="007E4B9B" w:rsidRDefault="00AB23CB" w:rsidP="00AB23CB">
      <w:pPr>
        <w:spacing w:after="0" w:line="240" w:lineRule="auto"/>
        <w:rPr>
          <w:rFonts w:eastAsia="Times New Roman" w:cstheme="minorHAnsi"/>
          <w:color w:val="000000"/>
          <w:sz w:val="28"/>
          <w:szCs w:val="28"/>
        </w:rPr>
      </w:pPr>
      <w:r w:rsidRPr="00895291">
        <w:rPr>
          <w:rFonts w:eastAsia="Times New Roman" w:cstheme="minorHAnsi"/>
          <w:noProof/>
          <w:color w:val="000000"/>
          <w:sz w:val="28"/>
          <w:szCs w:val="28"/>
        </w:rPr>
        <w:lastRenderedPageBreak/>
        <w:drawing>
          <wp:inline distT="0" distB="0" distL="0" distR="0" wp14:anchorId="2C2879D2" wp14:editId="27D631ED">
            <wp:extent cx="5943600" cy="4344035"/>
            <wp:effectExtent l="0" t="0" r="0" b="0"/>
            <wp:docPr id="868880455" name="Picture 1" descr="A person's arm with a wound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80455" name="Picture 1" descr="A person's arm with a wound on it&#10;&#10;Description automatically generated"/>
                    <pic:cNvPicPr/>
                  </pic:nvPicPr>
                  <pic:blipFill>
                    <a:blip r:embed="rId5"/>
                    <a:stretch>
                      <a:fillRect/>
                    </a:stretch>
                  </pic:blipFill>
                  <pic:spPr>
                    <a:xfrm>
                      <a:off x="0" y="0"/>
                      <a:ext cx="5943600" cy="4344035"/>
                    </a:xfrm>
                    <a:prstGeom prst="rect">
                      <a:avLst/>
                    </a:prstGeom>
                  </pic:spPr>
                </pic:pic>
              </a:graphicData>
            </a:graphic>
          </wp:inline>
        </w:drawing>
      </w:r>
      <w:r w:rsidRPr="007E4B9B">
        <w:rPr>
          <w:rFonts w:eastAsia="Times New Roman" w:cstheme="minorHAnsi"/>
          <w:color w:val="000000"/>
          <w:sz w:val="28"/>
          <w:szCs w:val="28"/>
        </w:rPr>
        <w:br/>
      </w:r>
      <w:r w:rsidRPr="00BE6425">
        <w:rPr>
          <w:rFonts w:eastAsia="Times New Roman" w:cstheme="minorHAnsi"/>
          <w:b/>
          <w:bCs/>
          <w:color w:val="000000"/>
          <w:sz w:val="28"/>
          <w:szCs w:val="28"/>
          <w:highlight w:val="yellow"/>
        </w:rPr>
        <w:t>Note the scab over the puncture site and the very thin, erythematous skin</w:t>
      </w:r>
      <w:r w:rsidRPr="007E4B9B">
        <w:rPr>
          <w:rFonts w:eastAsia="Times New Roman" w:cstheme="minorHAnsi"/>
          <w:color w:val="000000"/>
          <w:sz w:val="28"/>
          <w:szCs w:val="28"/>
        </w:rPr>
        <w:t>.</w:t>
      </w:r>
    </w:p>
    <w:p w14:paraId="653D1FC0" w14:textId="77777777" w:rsidR="00AB23CB" w:rsidRDefault="00AB23CB" w:rsidP="00AB23CB">
      <w:pPr>
        <w:spacing w:after="0" w:line="240" w:lineRule="auto"/>
        <w:rPr>
          <w:rFonts w:eastAsia="Times New Roman" w:cstheme="minorHAnsi"/>
          <w:color w:val="000000"/>
          <w:sz w:val="28"/>
          <w:szCs w:val="28"/>
        </w:rPr>
      </w:pPr>
    </w:p>
    <w:p w14:paraId="74F7F565" w14:textId="77777777" w:rsidR="00AB23CB" w:rsidRPr="007E4B9B" w:rsidRDefault="00AB23CB" w:rsidP="00AB23CB">
      <w:pPr>
        <w:spacing w:after="0" w:line="240" w:lineRule="auto"/>
        <w:rPr>
          <w:rFonts w:eastAsia="Times New Roman" w:cstheme="minorHAnsi"/>
          <w:color w:val="000000"/>
          <w:sz w:val="28"/>
          <w:szCs w:val="28"/>
        </w:rPr>
      </w:pPr>
      <w:r>
        <w:rPr>
          <w:rFonts w:eastAsia="Times New Roman" w:cstheme="minorHAnsi"/>
          <w:color w:val="000000"/>
          <w:sz w:val="28"/>
          <w:szCs w:val="28"/>
        </w:rPr>
        <w:t xml:space="preserve">How would you manage this patient? </w:t>
      </w:r>
    </w:p>
    <w:p w14:paraId="678E0C10" w14:textId="77777777" w:rsidR="00AB23CB" w:rsidRPr="007E4B9B" w:rsidRDefault="00AB23CB" w:rsidP="00AB23CB">
      <w:pPr>
        <w:numPr>
          <w:ilvl w:val="0"/>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Admit the patient.</w:t>
      </w:r>
    </w:p>
    <w:p w14:paraId="4F71C310" w14:textId="77777777" w:rsidR="00AB23CB" w:rsidRPr="007E4B9B" w:rsidRDefault="00AB23CB" w:rsidP="00AB23CB">
      <w:pPr>
        <w:numPr>
          <w:ilvl w:val="0"/>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dose of antibiotics (Ancef or Vancomycin)</w:t>
      </w:r>
    </w:p>
    <w:p w14:paraId="5A552350" w14:textId="77777777" w:rsidR="00AB23CB" w:rsidRPr="007E4B9B" w:rsidRDefault="00AB23CB" w:rsidP="00AB23CB">
      <w:pPr>
        <w:numPr>
          <w:ilvl w:val="0"/>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type and cross for two units of blood.</w:t>
      </w:r>
    </w:p>
    <w:p w14:paraId="0F38A07D" w14:textId="77777777" w:rsidR="00AB23CB" w:rsidRPr="007E4B9B" w:rsidRDefault="00AB23CB" w:rsidP="00AB23CB">
      <w:pPr>
        <w:numPr>
          <w:ilvl w:val="0"/>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 xml:space="preserve">perform a </w:t>
      </w:r>
      <w:proofErr w:type="spellStart"/>
      <w:r w:rsidRPr="007E4B9B">
        <w:rPr>
          <w:rFonts w:eastAsia="Times New Roman" w:cstheme="minorHAnsi"/>
          <w:color w:val="000000"/>
          <w:sz w:val="28"/>
          <w:szCs w:val="28"/>
        </w:rPr>
        <w:t>fistulogram</w:t>
      </w:r>
      <w:proofErr w:type="spellEnd"/>
      <w:r w:rsidRPr="007E4B9B">
        <w:rPr>
          <w:rFonts w:eastAsia="Times New Roman" w:cstheme="minorHAnsi"/>
          <w:color w:val="000000"/>
          <w:sz w:val="28"/>
          <w:szCs w:val="28"/>
        </w:rPr>
        <w:t xml:space="preserve"> and balloon angioplasty to alleviate the almost certain outflow stenosis.</w:t>
      </w:r>
    </w:p>
    <w:p w14:paraId="0A718885" w14:textId="77777777" w:rsidR="00AB23CB" w:rsidRDefault="00AB23CB" w:rsidP="00AB23CB">
      <w:pPr>
        <w:spacing w:before="100" w:beforeAutospacing="1" w:after="100" w:afterAutospacing="1" w:line="240" w:lineRule="auto"/>
        <w:rPr>
          <w:rFonts w:eastAsia="Times New Roman" w:cstheme="minorHAnsi"/>
          <w:color w:val="000000"/>
          <w:sz w:val="28"/>
          <w:szCs w:val="28"/>
        </w:rPr>
      </w:pPr>
      <w:r w:rsidRPr="00C53026">
        <w:rPr>
          <w:rFonts w:eastAsia="Times New Roman" w:cstheme="minorHAnsi"/>
          <w:b/>
          <w:bCs/>
          <w:color w:val="000000"/>
          <w:sz w:val="28"/>
          <w:szCs w:val="28"/>
        </w:rPr>
        <w:t>Pitfall!</w:t>
      </w:r>
      <w:r w:rsidRPr="00C53026">
        <w:rPr>
          <w:rFonts w:eastAsia="Times New Roman" w:cstheme="minorHAnsi"/>
          <w:color w:val="000000"/>
          <w:sz w:val="28"/>
          <w:szCs w:val="28"/>
        </w:rPr>
        <w:t xml:space="preserve"> If they attempt to operate on this patient without first managing the outflow: </w:t>
      </w:r>
      <w:r w:rsidRPr="00266037">
        <w:rPr>
          <w:rFonts w:eastAsia="Times New Roman" w:cstheme="minorHAnsi"/>
          <w:b/>
          <w:bCs/>
          <w:color w:val="000000"/>
          <w:sz w:val="28"/>
          <w:szCs w:val="28"/>
        </w:rPr>
        <w:t>Alter the scenario such that they are then in the operating room and once they make an incision, explain that the cannulation site is now bleeding profusely with the blood hitting the ceiling</w:t>
      </w:r>
      <w:r w:rsidRPr="00C53026">
        <w:rPr>
          <w:rFonts w:eastAsia="Times New Roman" w:cstheme="minorHAnsi"/>
          <w:color w:val="000000"/>
          <w:sz w:val="28"/>
          <w:szCs w:val="28"/>
        </w:rPr>
        <w:t>. Did they place a surgical tourniquet after they prepped the arm? How will they get proximal and distal control?</w:t>
      </w:r>
    </w:p>
    <w:p w14:paraId="408F1721" w14:textId="77777777" w:rsidR="00AB23CB" w:rsidRPr="000544C5" w:rsidRDefault="00AB23CB" w:rsidP="00AB23CB">
      <w:pPr>
        <w:pStyle w:val="ListParagraph"/>
        <w:numPr>
          <w:ilvl w:val="0"/>
          <w:numId w:val="41"/>
        </w:numPr>
        <w:spacing w:before="100" w:beforeAutospacing="1" w:after="100" w:afterAutospacing="1" w:line="240" w:lineRule="auto"/>
        <w:rPr>
          <w:rFonts w:eastAsia="Times New Roman" w:cstheme="minorHAnsi"/>
          <w:color w:val="000000"/>
          <w:sz w:val="28"/>
          <w:szCs w:val="28"/>
          <w:highlight w:val="yellow"/>
        </w:rPr>
      </w:pPr>
      <w:r w:rsidRPr="000544C5">
        <w:rPr>
          <w:rFonts w:eastAsia="Times New Roman" w:cstheme="minorHAnsi"/>
          <w:color w:val="000000"/>
          <w:sz w:val="28"/>
          <w:szCs w:val="28"/>
          <w:highlight w:val="yellow"/>
        </w:rPr>
        <w:t>(</w:t>
      </w:r>
      <w:r w:rsidRPr="000544C5">
        <w:rPr>
          <w:rFonts w:eastAsia="Times New Roman" w:cstheme="minorHAnsi"/>
          <w:color w:val="000000"/>
          <w:sz w:val="24"/>
          <w:szCs w:val="24"/>
          <w:highlight w:val="yellow"/>
        </w:rPr>
        <w:t xml:space="preserve">Note: Patients with long standing, high flow arteriovenous fistulas develop outflow or central venous stenosis secondary to venous intimal hyperplasia (caused by the </w:t>
      </w:r>
      <w:r w:rsidRPr="000544C5">
        <w:rPr>
          <w:rFonts w:eastAsia="Times New Roman" w:cstheme="minorHAnsi"/>
          <w:color w:val="000000"/>
          <w:sz w:val="24"/>
          <w:szCs w:val="24"/>
          <w:highlight w:val="yellow"/>
        </w:rPr>
        <w:lastRenderedPageBreak/>
        <w:t>turbulent blood flow). Attempting surgical intervention, without first treating the outflow stenosis can lead to uncontrolled hemorrhage</w:t>
      </w:r>
      <w:r w:rsidRPr="000544C5">
        <w:rPr>
          <w:rFonts w:eastAsia="Times New Roman" w:cstheme="minorHAnsi"/>
          <w:color w:val="000000"/>
          <w:sz w:val="28"/>
          <w:szCs w:val="28"/>
          <w:highlight w:val="yellow"/>
        </w:rPr>
        <w:t>.)</w:t>
      </w:r>
    </w:p>
    <w:p w14:paraId="4C772B66" w14:textId="77777777" w:rsidR="00AB23CB" w:rsidRPr="007E4B9B" w:rsidRDefault="00AB23CB" w:rsidP="00AB23CB">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place tourniquet above the area of cannulation</w:t>
      </w:r>
      <w:r>
        <w:rPr>
          <w:rFonts w:eastAsia="Times New Roman" w:cstheme="minorHAnsi"/>
          <w:color w:val="000000"/>
          <w:sz w:val="28"/>
          <w:szCs w:val="28"/>
        </w:rPr>
        <w:t>.</w:t>
      </w:r>
    </w:p>
    <w:p w14:paraId="12C8BCCD" w14:textId="77777777" w:rsidR="00AB23CB" w:rsidRPr="007E4B9B" w:rsidRDefault="00AB23CB" w:rsidP="00AB23CB">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 xml:space="preserve">procedure should be performed using </w:t>
      </w:r>
      <w:r>
        <w:rPr>
          <w:rFonts w:eastAsia="Times New Roman" w:cstheme="minorHAnsi"/>
          <w:color w:val="000000"/>
          <w:sz w:val="28"/>
          <w:szCs w:val="28"/>
        </w:rPr>
        <w:t>fluoroscopy.</w:t>
      </w:r>
    </w:p>
    <w:p w14:paraId="39FFC8A8" w14:textId="77777777" w:rsidR="00AB23CB" w:rsidRPr="007E4B9B" w:rsidRDefault="00AB23CB" w:rsidP="00AB23CB">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 xml:space="preserve">perform </w:t>
      </w:r>
      <w:proofErr w:type="spellStart"/>
      <w:r w:rsidRPr="007E4B9B">
        <w:rPr>
          <w:rFonts w:eastAsia="Times New Roman" w:cstheme="minorHAnsi"/>
          <w:color w:val="000000"/>
          <w:sz w:val="28"/>
          <w:szCs w:val="28"/>
        </w:rPr>
        <w:t>micropuncture</w:t>
      </w:r>
      <w:proofErr w:type="spellEnd"/>
      <w:r w:rsidRPr="007E4B9B">
        <w:rPr>
          <w:rFonts w:eastAsia="Times New Roman" w:cstheme="minorHAnsi"/>
          <w:color w:val="000000"/>
          <w:sz w:val="28"/>
          <w:szCs w:val="28"/>
        </w:rPr>
        <w:t xml:space="preserve"> cannulation of fistula</w:t>
      </w:r>
      <w:r>
        <w:rPr>
          <w:rFonts w:eastAsia="Times New Roman" w:cstheme="minorHAnsi"/>
          <w:color w:val="000000"/>
          <w:sz w:val="28"/>
          <w:szCs w:val="28"/>
        </w:rPr>
        <w:t>.</w:t>
      </w:r>
    </w:p>
    <w:p w14:paraId="24C1BA1D" w14:textId="77777777" w:rsidR="00AB23CB" w:rsidRPr="007E4B9B" w:rsidRDefault="00AB23CB" w:rsidP="00AB23CB">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exchange to 7Fr sheath over guidewire</w:t>
      </w:r>
      <w:r>
        <w:rPr>
          <w:rFonts w:eastAsia="Times New Roman" w:cstheme="minorHAnsi"/>
          <w:color w:val="000000"/>
          <w:sz w:val="28"/>
          <w:szCs w:val="28"/>
        </w:rPr>
        <w:t>.</w:t>
      </w:r>
    </w:p>
    <w:p w14:paraId="370D9F49" w14:textId="77777777" w:rsidR="00AB23CB" w:rsidRPr="007E4B9B" w:rsidRDefault="00AB23CB" w:rsidP="00AB23CB">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perform angiogram</w:t>
      </w:r>
      <w:r>
        <w:rPr>
          <w:rFonts w:eastAsia="Times New Roman" w:cstheme="minorHAnsi"/>
          <w:color w:val="000000"/>
          <w:sz w:val="28"/>
          <w:szCs w:val="28"/>
        </w:rPr>
        <w:t>.</w:t>
      </w:r>
    </w:p>
    <w:p w14:paraId="20A48891" w14:textId="77777777" w:rsidR="00AB23CB" w:rsidRDefault="00AB23CB" w:rsidP="00AB23CB">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identify site of stenosis</w:t>
      </w:r>
      <w:r>
        <w:rPr>
          <w:rFonts w:eastAsia="Times New Roman" w:cstheme="minorHAnsi"/>
          <w:color w:val="000000"/>
          <w:sz w:val="28"/>
          <w:szCs w:val="28"/>
        </w:rPr>
        <w:t>.</w:t>
      </w:r>
    </w:p>
    <w:p w14:paraId="6317DC5E" w14:textId="77777777" w:rsidR="00AB23CB" w:rsidRPr="007E4B9B" w:rsidRDefault="00AB23CB" w:rsidP="00AB23CB">
      <w:pPr>
        <w:spacing w:before="100" w:beforeAutospacing="1" w:after="100" w:afterAutospacing="1" w:line="240" w:lineRule="auto"/>
        <w:ind w:left="1440"/>
        <w:rPr>
          <w:rFonts w:eastAsia="Times New Roman" w:cstheme="minorHAnsi"/>
          <w:color w:val="000000"/>
          <w:sz w:val="28"/>
          <w:szCs w:val="28"/>
        </w:rPr>
      </w:pPr>
    </w:p>
    <w:p w14:paraId="256DFD1C" w14:textId="77777777" w:rsidR="00AB23CB" w:rsidRDefault="00AB23CB" w:rsidP="00AB23CB">
      <w:pPr>
        <w:numPr>
          <w:ilvl w:val="2"/>
          <w:numId w:val="40"/>
        </w:numPr>
        <w:spacing w:before="100" w:beforeAutospacing="1" w:after="100" w:afterAutospacing="1" w:line="240" w:lineRule="auto"/>
        <w:jc w:val="center"/>
        <w:rPr>
          <w:rFonts w:eastAsia="Times New Roman" w:cstheme="minorHAnsi"/>
          <w:color w:val="000000"/>
          <w:sz w:val="28"/>
          <w:szCs w:val="28"/>
        </w:rPr>
      </w:pPr>
      <w:r w:rsidRPr="007E4B9B">
        <w:rPr>
          <w:rFonts w:eastAsia="Times New Roman" w:cstheme="minorHAnsi"/>
          <w:noProof/>
          <w:color w:val="000000"/>
          <w:sz w:val="28"/>
          <w:szCs w:val="28"/>
        </w:rPr>
        <w:drawing>
          <wp:inline distT="0" distB="0" distL="0" distR="0" wp14:anchorId="5F461342" wp14:editId="11FC4A7A">
            <wp:extent cx="3847958" cy="3847958"/>
            <wp:effectExtent l="0" t="0" r="635" b="635"/>
            <wp:docPr id="2" name="Picture 2" descr="A close-up of an x-ray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n x-ray of a person&#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48450" cy="3848450"/>
                    </a:xfrm>
                    <a:prstGeom prst="rect">
                      <a:avLst/>
                    </a:prstGeom>
                    <a:noFill/>
                    <a:ln>
                      <a:noFill/>
                    </a:ln>
                  </pic:spPr>
                </pic:pic>
              </a:graphicData>
            </a:graphic>
          </wp:inline>
        </w:drawing>
      </w:r>
    </w:p>
    <w:p w14:paraId="0793D16C" w14:textId="77777777" w:rsidR="00AB23CB" w:rsidRDefault="00AB23CB" w:rsidP="00AB23CB">
      <w:pPr>
        <w:spacing w:before="100" w:beforeAutospacing="1" w:after="100" w:afterAutospacing="1" w:line="240" w:lineRule="auto"/>
        <w:jc w:val="center"/>
        <w:rPr>
          <w:rFonts w:eastAsia="Times New Roman" w:cstheme="minorHAnsi"/>
          <w:color w:val="000000"/>
          <w:sz w:val="28"/>
          <w:szCs w:val="28"/>
        </w:rPr>
      </w:pPr>
      <w:r w:rsidRPr="007E4B9B">
        <w:rPr>
          <w:rFonts w:eastAsia="Times New Roman" w:cstheme="minorHAnsi"/>
          <w:noProof/>
          <w:color w:val="000000"/>
          <w:sz w:val="28"/>
          <w:szCs w:val="28"/>
        </w:rPr>
        <w:lastRenderedPageBreak/>
        <w:drawing>
          <wp:inline distT="0" distB="0" distL="0" distR="0" wp14:anchorId="0BC4BDDE" wp14:editId="15B49237">
            <wp:extent cx="3484238" cy="3488705"/>
            <wp:effectExtent l="0" t="0" r="2540" b="0"/>
            <wp:docPr id="1" name="Picture 1" descr="X-ray of a person's ch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X-ray of a person's ches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01705" cy="3506195"/>
                    </a:xfrm>
                    <a:prstGeom prst="rect">
                      <a:avLst/>
                    </a:prstGeom>
                    <a:noFill/>
                    <a:ln>
                      <a:noFill/>
                    </a:ln>
                  </pic:spPr>
                </pic:pic>
              </a:graphicData>
            </a:graphic>
          </wp:inline>
        </w:drawing>
      </w:r>
    </w:p>
    <w:p w14:paraId="4CD5E331" w14:textId="77777777" w:rsidR="00AB23CB" w:rsidRPr="00056035" w:rsidRDefault="00AB23CB" w:rsidP="00AB23CB">
      <w:pPr>
        <w:spacing w:before="100" w:beforeAutospacing="1" w:after="100" w:afterAutospacing="1" w:line="240" w:lineRule="auto"/>
        <w:rPr>
          <w:rFonts w:eastAsia="Times New Roman" w:cstheme="minorHAnsi"/>
          <w:color w:val="000000"/>
          <w:sz w:val="28"/>
          <w:szCs w:val="28"/>
        </w:rPr>
      </w:pPr>
      <w:r w:rsidRPr="000544C5">
        <w:rPr>
          <w:rFonts w:eastAsia="Times New Roman" w:cstheme="minorHAnsi"/>
          <w:color w:val="000000"/>
          <w:sz w:val="28"/>
          <w:szCs w:val="28"/>
          <w:highlight w:val="yellow"/>
        </w:rPr>
        <w:t xml:space="preserve">On the </w:t>
      </w:r>
      <w:proofErr w:type="spellStart"/>
      <w:r w:rsidRPr="000544C5">
        <w:rPr>
          <w:rFonts w:eastAsia="Times New Roman" w:cstheme="minorHAnsi"/>
          <w:color w:val="000000"/>
          <w:sz w:val="28"/>
          <w:szCs w:val="28"/>
          <w:highlight w:val="yellow"/>
        </w:rPr>
        <w:t>fistulogram</w:t>
      </w:r>
      <w:proofErr w:type="spellEnd"/>
      <w:r w:rsidRPr="000544C5">
        <w:rPr>
          <w:rFonts w:eastAsia="Times New Roman" w:cstheme="minorHAnsi"/>
          <w:color w:val="000000"/>
          <w:sz w:val="28"/>
          <w:szCs w:val="28"/>
          <w:highlight w:val="yellow"/>
        </w:rPr>
        <w:t>, the examinee should note the contrast refluxing up the left internal jugular vein (suggesting outflow stenosis) and the narrowed innominate vein, central to the left internal jugular vein.</w:t>
      </w:r>
    </w:p>
    <w:p w14:paraId="4479A92A" w14:textId="77777777" w:rsidR="00AB23CB" w:rsidRPr="007E4B9B" w:rsidRDefault="00AB23CB" w:rsidP="00AB23CB">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place guidewire across area of stenosis</w:t>
      </w:r>
      <w:r>
        <w:rPr>
          <w:rFonts w:eastAsia="Times New Roman" w:cstheme="minorHAnsi"/>
          <w:color w:val="000000"/>
          <w:sz w:val="28"/>
          <w:szCs w:val="28"/>
        </w:rPr>
        <w:t>.</w:t>
      </w:r>
    </w:p>
    <w:p w14:paraId="0A5B8C59" w14:textId="77777777" w:rsidR="00AB23CB" w:rsidRPr="007E4B9B" w:rsidRDefault="00AB23CB" w:rsidP="00AB23CB">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advance angioplasty balloon over guidewire</w:t>
      </w:r>
      <w:r>
        <w:rPr>
          <w:rFonts w:eastAsia="Times New Roman" w:cstheme="minorHAnsi"/>
          <w:color w:val="000000"/>
          <w:sz w:val="28"/>
          <w:szCs w:val="28"/>
        </w:rPr>
        <w:t>.</w:t>
      </w:r>
    </w:p>
    <w:p w14:paraId="7523EEDF" w14:textId="77777777" w:rsidR="00AB23CB" w:rsidRPr="007E4B9B" w:rsidRDefault="00AB23CB" w:rsidP="00AB23CB">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perform balloon angioplasty</w:t>
      </w:r>
      <w:r>
        <w:rPr>
          <w:rFonts w:eastAsia="Times New Roman" w:cstheme="minorHAnsi"/>
          <w:color w:val="000000"/>
          <w:sz w:val="28"/>
          <w:szCs w:val="28"/>
        </w:rPr>
        <w:t>.</w:t>
      </w:r>
    </w:p>
    <w:p w14:paraId="7E8FD838" w14:textId="77777777" w:rsidR="00AB23CB" w:rsidRPr="007E4B9B" w:rsidRDefault="00AB23CB" w:rsidP="00AB23CB">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perform completion angiogram</w:t>
      </w:r>
      <w:r>
        <w:rPr>
          <w:rFonts w:eastAsia="Times New Roman" w:cstheme="minorHAnsi"/>
          <w:color w:val="000000"/>
          <w:sz w:val="28"/>
          <w:szCs w:val="28"/>
        </w:rPr>
        <w:t>.</w:t>
      </w:r>
    </w:p>
    <w:p w14:paraId="6F66DC3E" w14:textId="77777777" w:rsidR="00AB23CB" w:rsidRPr="007E4B9B" w:rsidRDefault="00AB23CB" w:rsidP="00AB23CB">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Once the outflow stenosis has been treated, excise aneurysmal section</w:t>
      </w:r>
    </w:p>
    <w:p w14:paraId="581C391F" w14:textId="77777777" w:rsidR="00AB23CB" w:rsidRPr="007E4B9B" w:rsidRDefault="00AB23CB" w:rsidP="00AB23CB">
      <w:pPr>
        <w:numPr>
          <w:ilvl w:val="2"/>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excise the anterior wall of aneurysmal sections</w:t>
      </w:r>
    </w:p>
    <w:p w14:paraId="4DC84B2E" w14:textId="77777777" w:rsidR="00AB23CB" w:rsidRPr="007E4B9B" w:rsidRDefault="00AB23CB" w:rsidP="00AB23CB">
      <w:pPr>
        <w:numPr>
          <w:ilvl w:val="2"/>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 xml:space="preserve">repair the fistula wall primarily (2 layers - running horizontal mattress followed by an anterior running simple layer; 3-0 or 4-0 </w:t>
      </w:r>
      <w:proofErr w:type="spellStart"/>
      <w:r w:rsidRPr="007E4B9B">
        <w:rPr>
          <w:rFonts w:eastAsia="Times New Roman" w:cstheme="minorHAnsi"/>
          <w:color w:val="000000"/>
          <w:sz w:val="28"/>
          <w:szCs w:val="28"/>
        </w:rPr>
        <w:t>prolene</w:t>
      </w:r>
      <w:proofErr w:type="spellEnd"/>
      <w:r w:rsidRPr="007E4B9B">
        <w:rPr>
          <w:rFonts w:eastAsia="Times New Roman" w:cstheme="minorHAnsi"/>
          <w:color w:val="000000"/>
          <w:sz w:val="28"/>
          <w:szCs w:val="28"/>
        </w:rPr>
        <w:t xml:space="preserve"> suture).</w:t>
      </w:r>
    </w:p>
    <w:p w14:paraId="17F8F34A" w14:textId="77777777" w:rsidR="00AB23CB" w:rsidRPr="007E4B9B" w:rsidRDefault="00AB23CB" w:rsidP="00AB23CB">
      <w:pPr>
        <w:numPr>
          <w:ilvl w:val="2"/>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The subcutaneous tissue and the skin should be closed over the top.</w:t>
      </w:r>
    </w:p>
    <w:p w14:paraId="449A0D9D" w14:textId="77777777" w:rsidR="00AB23CB" w:rsidRPr="007E4B9B" w:rsidRDefault="00AB23CB" w:rsidP="00AB23CB">
      <w:pPr>
        <w:numPr>
          <w:ilvl w:val="2"/>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Some may opt to do a bypass of this area with a PTFE or bovine graft and this is an acceptable surgical option.</w:t>
      </w:r>
    </w:p>
    <w:p w14:paraId="65090E8F" w14:textId="77777777" w:rsidR="00AB23CB" w:rsidRPr="007E4B9B" w:rsidRDefault="00AB23CB" w:rsidP="00AB23CB">
      <w:pPr>
        <w:spacing w:after="0" w:line="240" w:lineRule="auto"/>
        <w:rPr>
          <w:rFonts w:eastAsia="Times New Roman" w:cstheme="minorHAnsi"/>
          <w:color w:val="000000"/>
          <w:sz w:val="28"/>
          <w:szCs w:val="28"/>
        </w:rPr>
      </w:pPr>
    </w:p>
    <w:p w14:paraId="27806B94" w14:textId="77777777" w:rsidR="00AB23CB" w:rsidRPr="007E4B9B" w:rsidRDefault="00AB23CB" w:rsidP="00AB23CB">
      <w:pPr>
        <w:spacing w:after="0" w:line="240" w:lineRule="auto"/>
        <w:rPr>
          <w:rFonts w:eastAsia="Times New Roman" w:cstheme="minorHAnsi"/>
          <w:color w:val="000000"/>
          <w:sz w:val="28"/>
          <w:szCs w:val="28"/>
        </w:rPr>
      </w:pPr>
    </w:p>
    <w:p w14:paraId="04ABC843" w14:textId="77777777" w:rsidR="00AB23CB" w:rsidRPr="007E4B9B" w:rsidRDefault="00AB23CB" w:rsidP="00AB23CB">
      <w:pPr>
        <w:spacing w:after="0" w:line="240" w:lineRule="auto"/>
        <w:rPr>
          <w:rFonts w:eastAsia="Times New Roman" w:cstheme="minorHAnsi"/>
          <w:color w:val="000000"/>
          <w:sz w:val="28"/>
          <w:szCs w:val="28"/>
        </w:rPr>
      </w:pPr>
    </w:p>
    <w:p w14:paraId="4D2E6E5B" w14:textId="77777777" w:rsidR="00AB23CB" w:rsidRPr="007E4B9B" w:rsidRDefault="00AB23CB" w:rsidP="00AB23CB">
      <w:pPr>
        <w:pStyle w:val="NormalWeb"/>
        <w:spacing w:before="0" w:beforeAutospacing="0" w:after="0"/>
        <w:ind w:right="224"/>
        <w:rPr>
          <w:rFonts w:asciiTheme="minorHAnsi" w:hAnsiTheme="minorHAnsi" w:cstheme="minorHAnsi"/>
          <w:b/>
          <w:bCs/>
          <w:color w:val="000000"/>
          <w:sz w:val="28"/>
          <w:szCs w:val="28"/>
          <w:u w:val="single"/>
        </w:rPr>
      </w:pPr>
      <w:r w:rsidRPr="007E4B9B">
        <w:rPr>
          <w:rFonts w:asciiTheme="minorHAnsi" w:hAnsiTheme="minorHAnsi" w:cstheme="minorHAnsi"/>
          <w:b/>
          <w:bCs/>
          <w:color w:val="000000"/>
          <w:sz w:val="28"/>
          <w:szCs w:val="28"/>
          <w:u w:val="single"/>
        </w:rPr>
        <w:t>Pitfalls:</w:t>
      </w:r>
    </w:p>
    <w:p w14:paraId="094C85DC" w14:textId="77777777" w:rsidR="00AB23CB" w:rsidRPr="007E4B9B" w:rsidRDefault="00AB23CB" w:rsidP="00AB23CB">
      <w:pPr>
        <w:pStyle w:val="NormalWeb"/>
        <w:numPr>
          <w:ilvl w:val="0"/>
          <w:numId w:val="2"/>
        </w:numPr>
        <w:spacing w:before="0" w:beforeAutospacing="0" w:after="0" w:afterAutospacing="0"/>
        <w:rPr>
          <w:rFonts w:asciiTheme="minorHAnsi" w:hAnsiTheme="minorHAnsi" w:cstheme="minorHAnsi"/>
          <w:b/>
          <w:bCs/>
          <w:color w:val="000000"/>
          <w:sz w:val="28"/>
          <w:szCs w:val="28"/>
        </w:rPr>
      </w:pPr>
      <w:r w:rsidRPr="007E4B9B">
        <w:rPr>
          <w:rFonts w:asciiTheme="minorHAnsi" w:hAnsiTheme="minorHAnsi" w:cstheme="minorHAnsi"/>
          <w:color w:val="000000"/>
          <w:sz w:val="28"/>
          <w:szCs w:val="28"/>
        </w:rPr>
        <w:t xml:space="preserve">Not </w:t>
      </w:r>
      <w:r>
        <w:rPr>
          <w:rFonts w:asciiTheme="minorHAnsi" w:hAnsiTheme="minorHAnsi" w:cstheme="minorHAnsi"/>
          <w:color w:val="000000"/>
          <w:sz w:val="28"/>
          <w:szCs w:val="28"/>
        </w:rPr>
        <w:t xml:space="preserve">performing </w:t>
      </w:r>
      <w:proofErr w:type="spellStart"/>
      <w:r>
        <w:rPr>
          <w:rFonts w:asciiTheme="minorHAnsi" w:hAnsiTheme="minorHAnsi" w:cstheme="minorHAnsi"/>
          <w:color w:val="000000"/>
          <w:sz w:val="28"/>
          <w:szCs w:val="28"/>
        </w:rPr>
        <w:t>fistulogram</w:t>
      </w:r>
      <w:proofErr w:type="spellEnd"/>
      <w:r>
        <w:rPr>
          <w:rFonts w:asciiTheme="minorHAnsi" w:hAnsiTheme="minorHAnsi" w:cstheme="minorHAnsi"/>
          <w:color w:val="000000"/>
          <w:sz w:val="28"/>
          <w:szCs w:val="28"/>
        </w:rPr>
        <w:t xml:space="preserve"> before proceeding to OR</w:t>
      </w:r>
      <w:r w:rsidRPr="007E4B9B">
        <w:rPr>
          <w:rFonts w:asciiTheme="minorHAnsi" w:hAnsiTheme="minorHAnsi" w:cstheme="minorHAnsi"/>
          <w:color w:val="000000"/>
          <w:sz w:val="28"/>
          <w:szCs w:val="28"/>
        </w:rPr>
        <w:t>.</w:t>
      </w:r>
    </w:p>
    <w:p w14:paraId="57B7F282" w14:textId="77777777" w:rsidR="00AB23CB" w:rsidRPr="007E4B9B" w:rsidRDefault="00AB23CB" w:rsidP="00AB23CB">
      <w:pPr>
        <w:pStyle w:val="NormalWeb"/>
        <w:numPr>
          <w:ilvl w:val="0"/>
          <w:numId w:val="2"/>
        </w:numPr>
        <w:spacing w:before="0" w:beforeAutospacing="0" w:after="0" w:afterAutospacing="0"/>
        <w:rPr>
          <w:rFonts w:asciiTheme="minorHAnsi" w:hAnsiTheme="minorHAnsi" w:cstheme="minorHAnsi"/>
          <w:b/>
          <w:bCs/>
          <w:color w:val="000000"/>
          <w:sz w:val="28"/>
          <w:szCs w:val="28"/>
        </w:rPr>
      </w:pPr>
      <w:r w:rsidRPr="007E4B9B">
        <w:rPr>
          <w:rFonts w:asciiTheme="minorHAnsi" w:hAnsiTheme="minorHAnsi" w:cstheme="minorHAnsi"/>
          <w:color w:val="000000"/>
          <w:sz w:val="28"/>
          <w:szCs w:val="28"/>
        </w:rPr>
        <w:t xml:space="preserve">Not </w:t>
      </w:r>
      <w:r>
        <w:rPr>
          <w:rFonts w:asciiTheme="minorHAnsi" w:hAnsiTheme="minorHAnsi" w:cstheme="minorHAnsi"/>
          <w:color w:val="000000"/>
          <w:sz w:val="28"/>
          <w:szCs w:val="28"/>
        </w:rPr>
        <w:t>Using torniquet</w:t>
      </w:r>
      <w:r w:rsidRPr="007E4B9B">
        <w:rPr>
          <w:rFonts w:asciiTheme="minorHAnsi" w:hAnsiTheme="minorHAnsi" w:cstheme="minorHAnsi"/>
          <w:color w:val="000000"/>
          <w:sz w:val="28"/>
          <w:szCs w:val="28"/>
        </w:rPr>
        <w:t xml:space="preserve">. </w:t>
      </w:r>
    </w:p>
    <w:p w14:paraId="46DF37CC" w14:textId="77777777" w:rsidR="00AB23CB" w:rsidRPr="00880267" w:rsidRDefault="00AB23CB" w:rsidP="00AB23CB">
      <w:pPr>
        <w:pStyle w:val="NormalWeb"/>
        <w:numPr>
          <w:ilvl w:val="0"/>
          <w:numId w:val="2"/>
        </w:numPr>
        <w:spacing w:before="0" w:beforeAutospacing="0" w:after="0" w:afterAutospacing="0"/>
        <w:rPr>
          <w:rFonts w:asciiTheme="minorHAnsi" w:hAnsiTheme="minorHAnsi" w:cstheme="minorHAnsi"/>
          <w:b/>
          <w:bCs/>
          <w:color w:val="000000"/>
          <w:sz w:val="28"/>
          <w:szCs w:val="28"/>
        </w:rPr>
      </w:pPr>
      <w:r>
        <w:rPr>
          <w:rFonts w:asciiTheme="minorHAnsi" w:hAnsiTheme="minorHAnsi" w:cstheme="minorHAnsi"/>
          <w:color w:val="000000"/>
          <w:sz w:val="28"/>
          <w:szCs w:val="28"/>
        </w:rPr>
        <w:t xml:space="preserve">Trying to put stitch in ER in the weak point of the AVF. </w:t>
      </w:r>
    </w:p>
    <w:p w14:paraId="7C6C6D64" w14:textId="77777777" w:rsidR="00AB23CB" w:rsidRPr="007E4B9B" w:rsidRDefault="00AB23CB" w:rsidP="00AB23CB">
      <w:pPr>
        <w:pStyle w:val="NormalWeb"/>
        <w:spacing w:before="0" w:beforeAutospacing="0" w:after="0" w:afterAutospacing="0"/>
        <w:rPr>
          <w:rFonts w:asciiTheme="minorHAnsi" w:hAnsiTheme="minorHAnsi" w:cstheme="minorHAnsi"/>
          <w:color w:val="000000"/>
          <w:sz w:val="28"/>
          <w:szCs w:val="28"/>
        </w:rPr>
      </w:pPr>
    </w:p>
    <w:p w14:paraId="66AD7ED3" w14:textId="77777777" w:rsidR="00AB23CB" w:rsidRPr="007E4B9B" w:rsidRDefault="00AB23CB" w:rsidP="00AB23CB">
      <w:pPr>
        <w:pStyle w:val="NormalWeb"/>
        <w:spacing w:before="0" w:beforeAutospacing="0" w:after="0" w:afterAutospacing="0"/>
        <w:rPr>
          <w:rFonts w:asciiTheme="minorHAnsi" w:hAnsiTheme="minorHAnsi" w:cstheme="minorHAnsi"/>
          <w:color w:val="000000"/>
          <w:sz w:val="28"/>
          <w:szCs w:val="28"/>
        </w:rPr>
      </w:pPr>
      <w:r w:rsidRPr="007E4B9B">
        <w:rPr>
          <w:rFonts w:asciiTheme="minorHAnsi" w:hAnsiTheme="minorHAnsi" w:cstheme="minorHAnsi"/>
          <w:color w:val="000000"/>
          <w:sz w:val="28"/>
          <w:szCs w:val="28"/>
        </w:rPr>
        <w:t>Reference:</w:t>
      </w:r>
    </w:p>
    <w:p w14:paraId="28E75B44" w14:textId="77777777" w:rsidR="00AB23CB" w:rsidRPr="007E4B9B" w:rsidRDefault="00AB23CB" w:rsidP="00AB23CB">
      <w:pPr>
        <w:pStyle w:val="NormalWeb"/>
        <w:numPr>
          <w:ilvl w:val="0"/>
          <w:numId w:val="2"/>
        </w:numPr>
        <w:spacing w:before="0" w:beforeAutospacing="0" w:after="0" w:afterAutospacing="0"/>
        <w:rPr>
          <w:rFonts w:asciiTheme="minorHAnsi" w:hAnsiTheme="minorHAnsi" w:cstheme="minorHAnsi"/>
          <w:b/>
          <w:bCs/>
          <w:color w:val="000000"/>
          <w:sz w:val="28"/>
          <w:szCs w:val="28"/>
        </w:rPr>
      </w:pPr>
      <w:r w:rsidRPr="007E4B9B">
        <w:rPr>
          <w:rFonts w:asciiTheme="minorHAnsi" w:hAnsiTheme="minorHAnsi" w:cstheme="minorHAnsi"/>
          <w:color w:val="000000"/>
          <w:sz w:val="28"/>
          <w:szCs w:val="28"/>
        </w:rPr>
        <w:t xml:space="preserve"> </w:t>
      </w:r>
      <w:r w:rsidRPr="00B25309">
        <w:rPr>
          <w:rFonts w:asciiTheme="minorHAnsi" w:hAnsiTheme="minorHAnsi" w:cstheme="minorHAnsi"/>
          <w:color w:val="000000"/>
          <w:sz w:val="28"/>
          <w:szCs w:val="28"/>
        </w:rPr>
        <w:t>https://www.ncbi.nlm.nih.gov/pmc/articles/PMC4515897/</w:t>
      </w:r>
    </w:p>
    <w:p w14:paraId="6A6D5081" w14:textId="4EA507C9" w:rsidR="006F6280" w:rsidRDefault="006F6280" w:rsidP="00AB23CB">
      <w:pPr>
        <w:pStyle w:val="NormalWeb"/>
        <w:spacing w:before="138" w:after="0"/>
        <w:ind w:right="224"/>
        <w:jc w:val="both"/>
        <w:rPr>
          <w:rFonts w:ascii="Arial" w:hAnsi="Arial" w:cs="Arial"/>
          <w:b/>
          <w:bCs/>
          <w:color w:val="538135" w:themeColor="accent6" w:themeShade="BF"/>
          <w:sz w:val="32"/>
          <w:szCs w:val="32"/>
        </w:rPr>
      </w:pPr>
    </w:p>
    <w:p w14:paraId="347B83EE" w14:textId="77777777" w:rsidR="006F6280" w:rsidRDefault="006F6280">
      <w:pPr>
        <w:rPr>
          <w:rFonts w:ascii="Arial" w:hAnsi="Arial" w:cs="Arial"/>
          <w:b/>
          <w:bCs/>
          <w:color w:val="538135" w:themeColor="accent6" w:themeShade="BF"/>
          <w:sz w:val="32"/>
          <w:szCs w:val="32"/>
        </w:rPr>
      </w:pPr>
      <w:r>
        <w:rPr>
          <w:rFonts w:ascii="Arial" w:hAnsi="Arial" w:cs="Arial"/>
          <w:b/>
          <w:bCs/>
          <w:color w:val="538135" w:themeColor="accent6" w:themeShade="BF"/>
          <w:sz w:val="32"/>
          <w:szCs w:val="32"/>
        </w:rPr>
        <w:br w:type="page"/>
      </w:r>
    </w:p>
    <w:p w14:paraId="6EA7A4CA" w14:textId="44422B25" w:rsidR="005C1192" w:rsidRDefault="00AB23CB" w:rsidP="00AB23CB">
      <w:pPr>
        <w:spacing w:after="0" w:line="240" w:lineRule="auto"/>
        <w:outlineLvl w:val="1"/>
        <w:rPr>
          <w:rFonts w:ascii="Arial" w:eastAsia="Times New Roman" w:hAnsi="Arial" w:cs="Arial"/>
          <w:b/>
          <w:bCs/>
          <w:color w:val="970F00"/>
          <w:sz w:val="29"/>
          <w:szCs w:val="29"/>
        </w:rPr>
      </w:pPr>
      <w:r>
        <w:rPr>
          <w:rFonts w:ascii="Arial" w:hAnsi="Arial" w:cs="Arial"/>
          <w:b/>
          <w:bCs/>
          <w:color w:val="833C0B" w:themeColor="accent2" w:themeShade="80"/>
          <w:sz w:val="32"/>
          <w:szCs w:val="32"/>
        </w:rPr>
        <w:lastRenderedPageBreak/>
        <w:t>E</w:t>
      </w:r>
      <w:r w:rsidR="0019080A" w:rsidRPr="00AB23CB">
        <w:rPr>
          <w:rFonts w:ascii="Arial" w:hAnsi="Arial" w:cs="Arial"/>
          <w:b/>
          <w:bCs/>
          <w:color w:val="833C0B" w:themeColor="accent2" w:themeShade="80"/>
          <w:sz w:val="32"/>
          <w:szCs w:val="32"/>
        </w:rPr>
        <w:t>Q</w:t>
      </w:r>
      <w:r w:rsidR="008A6DDC" w:rsidRPr="00AB23CB">
        <w:rPr>
          <w:rFonts w:ascii="Arial" w:hAnsi="Arial" w:cs="Arial"/>
          <w:b/>
          <w:bCs/>
          <w:color w:val="833C0B" w:themeColor="accent2" w:themeShade="80"/>
          <w:sz w:val="32"/>
          <w:szCs w:val="32"/>
        </w:rPr>
        <w:t>2</w:t>
      </w:r>
      <w:r w:rsidR="00D72216" w:rsidRPr="00AB23CB">
        <w:rPr>
          <w:rFonts w:ascii="Arial" w:hAnsi="Arial" w:cs="Arial"/>
          <w:b/>
          <w:bCs/>
          <w:color w:val="833C0B" w:themeColor="accent2" w:themeShade="80"/>
          <w:sz w:val="32"/>
          <w:szCs w:val="32"/>
        </w:rPr>
        <w:t xml:space="preserve"> </w:t>
      </w:r>
      <w:r w:rsidRPr="00AB23CB">
        <w:rPr>
          <w:rFonts w:ascii="Arial" w:eastAsia="Times New Roman" w:hAnsi="Arial" w:cs="Arial"/>
          <w:b/>
          <w:bCs/>
          <w:color w:val="833C0B" w:themeColor="accent2" w:themeShade="80"/>
          <w:sz w:val="29"/>
          <w:szCs w:val="29"/>
          <w:highlight w:val="yellow"/>
        </w:rPr>
        <w:t xml:space="preserve">Breast Scenarios DCIS/LCIS/Ductal </w:t>
      </w:r>
      <w:proofErr w:type="spellStart"/>
      <w:r w:rsidRPr="00AB23CB">
        <w:rPr>
          <w:rFonts w:ascii="Arial" w:eastAsia="Times New Roman" w:hAnsi="Arial" w:cs="Arial"/>
          <w:b/>
          <w:bCs/>
          <w:color w:val="833C0B" w:themeColor="accent2" w:themeShade="80"/>
          <w:sz w:val="29"/>
          <w:szCs w:val="29"/>
          <w:highlight w:val="yellow"/>
        </w:rPr>
        <w:t>Papiloma</w:t>
      </w:r>
      <w:proofErr w:type="spellEnd"/>
      <w:r w:rsidRPr="00AB23CB">
        <w:rPr>
          <w:rFonts w:ascii="Arial" w:eastAsia="Times New Roman" w:hAnsi="Arial" w:cs="Arial"/>
          <w:b/>
          <w:bCs/>
          <w:color w:val="970F00"/>
          <w:sz w:val="29"/>
          <w:szCs w:val="29"/>
          <w:highlight w:val="yellow"/>
        </w:rPr>
        <w:t>.</w:t>
      </w:r>
    </w:p>
    <w:p w14:paraId="1BC3D881" w14:textId="77777777" w:rsidR="00AB23CB" w:rsidRPr="00AB23CB" w:rsidRDefault="00AB23CB" w:rsidP="00AB23CB">
      <w:pPr>
        <w:spacing w:after="0" w:line="240" w:lineRule="auto"/>
        <w:outlineLvl w:val="1"/>
        <w:rPr>
          <w:rFonts w:ascii="Arial" w:eastAsia="Times New Roman" w:hAnsi="Arial" w:cs="Arial"/>
          <w:b/>
          <w:bCs/>
          <w:color w:val="970F00"/>
          <w:sz w:val="29"/>
          <w:szCs w:val="29"/>
        </w:rPr>
      </w:pPr>
    </w:p>
    <w:p w14:paraId="3FE31FC8" w14:textId="77777777" w:rsidR="00AB23CB" w:rsidRDefault="005C1192" w:rsidP="00AB23CB">
      <w:pPr>
        <w:spacing w:before="136" w:after="0" w:line="240" w:lineRule="auto"/>
        <w:rPr>
          <w:rFonts w:ascii="Arial" w:eastAsia="Times New Roman" w:hAnsi="Arial" w:cs="Arial"/>
          <w:color w:val="000000"/>
          <w:sz w:val="28"/>
          <w:szCs w:val="28"/>
        </w:rPr>
      </w:pPr>
      <w:r w:rsidRPr="002E2260">
        <w:rPr>
          <w:rFonts w:cstheme="minorHAnsi"/>
          <w:b/>
          <w:bCs/>
          <w:color w:val="000000"/>
          <w:sz w:val="28"/>
          <w:szCs w:val="28"/>
          <w:highlight w:val="yellow"/>
        </w:rPr>
        <w:t>Stem</w:t>
      </w:r>
      <w:r w:rsidRPr="007E4B9B">
        <w:rPr>
          <w:rFonts w:cstheme="minorHAnsi"/>
          <w:b/>
          <w:bCs/>
          <w:color w:val="000000"/>
          <w:sz w:val="28"/>
          <w:szCs w:val="28"/>
        </w:rPr>
        <w:t xml:space="preserve">: </w:t>
      </w:r>
      <w:r w:rsidR="00AB23CB" w:rsidRPr="005A6C88">
        <w:rPr>
          <w:rFonts w:ascii="Arial" w:eastAsia="Times New Roman" w:hAnsi="Arial" w:cs="Arial"/>
          <w:color w:val="000000"/>
          <w:sz w:val="28"/>
          <w:szCs w:val="28"/>
        </w:rPr>
        <w:t>55y postmenopausal female is referred to the office for</w:t>
      </w:r>
      <w:r w:rsidR="00AB23CB" w:rsidRPr="00500E3E">
        <w:rPr>
          <w:rFonts w:ascii="Arial" w:eastAsia="Times New Roman" w:hAnsi="Arial" w:cs="Arial"/>
          <w:color w:val="000000"/>
          <w:sz w:val="28"/>
          <w:szCs w:val="28"/>
        </w:rPr>
        <w:t xml:space="preserve"> </w:t>
      </w:r>
      <w:r w:rsidR="00AB23CB" w:rsidRPr="005A6C88">
        <w:rPr>
          <w:rFonts w:ascii="Arial" w:eastAsia="Times New Roman" w:hAnsi="Arial" w:cs="Arial"/>
          <w:color w:val="000000"/>
          <w:sz w:val="28"/>
          <w:szCs w:val="28"/>
        </w:rPr>
        <w:t xml:space="preserve">calcifications seen in the upper outer quadrant of the left breast on annual screening mammogram that weren’t appreciated on the mammogram the year prior. She denies any changes in her breasts or axillae. </w:t>
      </w:r>
    </w:p>
    <w:p w14:paraId="0E7AA443" w14:textId="77777777" w:rsidR="00AB23CB" w:rsidRPr="005A6C88" w:rsidRDefault="00AB23CB" w:rsidP="00AB23CB">
      <w:pPr>
        <w:spacing w:before="136" w:after="0" w:line="240" w:lineRule="auto"/>
        <w:rPr>
          <w:rFonts w:ascii="Times New Roman" w:eastAsia="Times New Roman" w:hAnsi="Times New Roman" w:cs="Times New Roman"/>
          <w:sz w:val="28"/>
          <w:szCs w:val="28"/>
        </w:rPr>
      </w:pPr>
      <w:r w:rsidRPr="005A6C88">
        <w:rPr>
          <w:rFonts w:ascii="Arial" w:eastAsia="Times New Roman" w:hAnsi="Arial" w:cs="Arial"/>
          <w:color w:val="000000"/>
          <w:sz w:val="28"/>
          <w:szCs w:val="28"/>
        </w:rPr>
        <w:t>Her physical exam is unremarkable.</w:t>
      </w:r>
    </w:p>
    <w:p w14:paraId="49D1C02F" w14:textId="77777777" w:rsidR="00AB23CB" w:rsidRDefault="00AB23CB" w:rsidP="00AB23CB">
      <w:pPr>
        <w:spacing w:before="136" w:after="0" w:line="240" w:lineRule="auto"/>
        <w:rPr>
          <w:rFonts w:ascii="Arial" w:eastAsia="Times New Roman" w:hAnsi="Arial" w:cs="Arial"/>
          <w:color w:val="000000"/>
          <w:sz w:val="28"/>
          <w:szCs w:val="28"/>
        </w:rPr>
      </w:pPr>
      <w:r w:rsidRPr="005A6C88">
        <w:rPr>
          <w:rFonts w:ascii="Arial" w:eastAsia="Times New Roman" w:hAnsi="Arial" w:cs="Arial"/>
          <w:color w:val="000000"/>
          <w:sz w:val="28"/>
          <w:szCs w:val="28"/>
        </w:rPr>
        <w:t xml:space="preserve">Family history is negative for breast or gynecologic malignancies. </w:t>
      </w:r>
    </w:p>
    <w:p w14:paraId="75E2547A" w14:textId="1B998E11" w:rsidR="00AB23CB" w:rsidRDefault="00AB23CB" w:rsidP="00AB23CB">
      <w:pPr>
        <w:spacing w:before="136" w:after="0" w:line="240" w:lineRule="auto"/>
        <w:rPr>
          <w:rFonts w:ascii="Arial" w:eastAsia="Times New Roman" w:hAnsi="Arial" w:cs="Arial"/>
          <w:color w:val="000000"/>
          <w:sz w:val="28"/>
          <w:szCs w:val="28"/>
        </w:rPr>
      </w:pPr>
      <w:r>
        <w:rPr>
          <w:rFonts w:ascii="Arial" w:eastAsia="Times New Roman" w:hAnsi="Arial" w:cs="Arial"/>
          <w:color w:val="000000"/>
          <w:sz w:val="28"/>
          <w:szCs w:val="28"/>
        </w:rPr>
        <w:t>N</w:t>
      </w:r>
      <w:r w:rsidRPr="005A6C88">
        <w:rPr>
          <w:rFonts w:ascii="Arial" w:eastAsia="Times New Roman" w:hAnsi="Arial" w:cs="Arial"/>
          <w:color w:val="000000"/>
          <w:sz w:val="28"/>
          <w:szCs w:val="28"/>
        </w:rPr>
        <w:t>o past medical or surgical history</w:t>
      </w:r>
    </w:p>
    <w:p w14:paraId="09226EA6" w14:textId="77777777" w:rsidR="00AB23CB" w:rsidRDefault="00AB23CB" w:rsidP="00AB23CB">
      <w:pPr>
        <w:pStyle w:val="NormalWeb"/>
        <w:spacing w:before="135" w:beforeAutospacing="0" w:after="0" w:afterAutospacing="0"/>
        <w:ind w:right="224"/>
        <w:rPr>
          <w:rFonts w:ascii="Arial" w:hAnsi="Arial" w:cs="Arial"/>
          <w:color w:val="000000"/>
          <w:sz w:val="19"/>
          <w:szCs w:val="19"/>
        </w:rPr>
      </w:pPr>
    </w:p>
    <w:p w14:paraId="08FB9D31" w14:textId="77777777" w:rsidR="00AB23CB" w:rsidRPr="004F6A73" w:rsidRDefault="00AB23CB" w:rsidP="00AB23CB">
      <w:pPr>
        <w:spacing w:after="0" w:line="240" w:lineRule="auto"/>
        <w:rPr>
          <w:rFonts w:ascii="Arial" w:eastAsia="Times New Roman" w:hAnsi="Arial" w:cs="Arial"/>
          <w:b/>
          <w:bCs/>
          <w:color w:val="000000"/>
          <w:sz w:val="28"/>
          <w:szCs w:val="28"/>
          <w:shd w:val="clear" w:color="auto" w:fill="FFFFFF"/>
        </w:rPr>
      </w:pPr>
      <w:r>
        <w:rPr>
          <w:rFonts w:ascii="Arial" w:eastAsia="Times New Roman" w:hAnsi="Arial" w:cs="Arial"/>
          <w:b/>
          <w:bCs/>
          <w:color w:val="000000"/>
          <w:sz w:val="29"/>
          <w:szCs w:val="29"/>
        </w:rPr>
        <w:t>What is your D</w:t>
      </w:r>
      <w:r w:rsidRPr="004F6A73">
        <w:rPr>
          <w:rFonts w:ascii="Arial" w:eastAsia="Times New Roman" w:hAnsi="Arial" w:cs="Arial"/>
          <w:b/>
          <w:bCs/>
          <w:color w:val="000000"/>
          <w:sz w:val="28"/>
          <w:szCs w:val="28"/>
          <w:shd w:val="clear" w:color="auto" w:fill="FFFFFF"/>
        </w:rPr>
        <w:t>ifferential Dx</w:t>
      </w:r>
      <w:r>
        <w:rPr>
          <w:rFonts w:ascii="Arial" w:eastAsia="Times New Roman" w:hAnsi="Arial" w:cs="Arial"/>
          <w:b/>
          <w:bCs/>
          <w:color w:val="000000"/>
          <w:sz w:val="28"/>
          <w:szCs w:val="28"/>
          <w:shd w:val="clear" w:color="auto" w:fill="FFFFFF"/>
        </w:rPr>
        <w:t>?</w:t>
      </w:r>
    </w:p>
    <w:p w14:paraId="37CA0DD5" w14:textId="77777777" w:rsidR="00AB23CB" w:rsidRPr="00AF7C66" w:rsidRDefault="00AB23CB" w:rsidP="00AB23CB">
      <w:pPr>
        <w:pStyle w:val="NormalWeb"/>
        <w:spacing w:before="0" w:beforeAutospacing="0" w:after="0" w:afterAutospacing="0"/>
        <w:ind w:left="107"/>
        <w:rPr>
          <w:rFonts w:ascii="Arial" w:hAnsi="Arial" w:cs="Arial"/>
          <w:color w:val="000000"/>
          <w:sz w:val="28"/>
          <w:szCs w:val="28"/>
        </w:rPr>
      </w:pPr>
      <w:r w:rsidRPr="00ED35AA">
        <w:rPr>
          <w:rFonts w:ascii="Arial" w:hAnsi="Arial" w:cs="Arial"/>
          <w:color w:val="000000"/>
          <w:sz w:val="28"/>
          <w:szCs w:val="28"/>
          <w:shd w:val="clear" w:color="auto" w:fill="FFFFFF"/>
        </w:rPr>
        <w:t>-</w:t>
      </w:r>
      <w:r w:rsidRPr="00ED35AA">
        <w:rPr>
          <w:rFonts w:ascii="Calibri" w:hAnsi="Calibri" w:cs="Calibri"/>
          <w:color w:val="000000"/>
          <w:sz w:val="28"/>
          <w:szCs w:val="28"/>
        </w:rPr>
        <w:t xml:space="preserve"> </w:t>
      </w:r>
      <w:r w:rsidRPr="00AF7C66">
        <w:rPr>
          <w:rFonts w:ascii="Arial" w:hAnsi="Arial" w:cs="Arial"/>
          <w:color w:val="000000"/>
          <w:sz w:val="28"/>
          <w:szCs w:val="28"/>
        </w:rPr>
        <w:t>DCIS</w:t>
      </w:r>
    </w:p>
    <w:p w14:paraId="5D818496" w14:textId="77777777" w:rsidR="00AB23CB" w:rsidRPr="00AF7C66" w:rsidRDefault="00AB23CB" w:rsidP="00AB23CB">
      <w:pPr>
        <w:pStyle w:val="NormalWeb"/>
        <w:spacing w:before="0" w:beforeAutospacing="0" w:after="0" w:afterAutospacing="0"/>
        <w:ind w:left="107"/>
        <w:rPr>
          <w:rFonts w:ascii="Arial" w:hAnsi="Arial" w:cs="Arial"/>
          <w:color w:val="000000"/>
          <w:sz w:val="28"/>
          <w:szCs w:val="28"/>
        </w:rPr>
      </w:pPr>
      <w:r w:rsidRPr="00AF7C66">
        <w:rPr>
          <w:rFonts w:ascii="Arial" w:hAnsi="Arial" w:cs="Arial"/>
          <w:color w:val="000000"/>
          <w:sz w:val="28"/>
          <w:szCs w:val="28"/>
        </w:rPr>
        <w:t>- LCIS</w:t>
      </w:r>
    </w:p>
    <w:p w14:paraId="4CC85106" w14:textId="77777777" w:rsidR="00AB23CB" w:rsidRPr="00AF7C66" w:rsidRDefault="00AB23CB" w:rsidP="00AB23CB">
      <w:pPr>
        <w:pStyle w:val="NormalWeb"/>
        <w:spacing w:before="0" w:beforeAutospacing="0" w:after="0" w:afterAutospacing="0"/>
        <w:ind w:left="107"/>
        <w:rPr>
          <w:rFonts w:ascii="Arial" w:hAnsi="Arial" w:cs="Arial"/>
          <w:color w:val="000000"/>
          <w:sz w:val="28"/>
          <w:szCs w:val="28"/>
        </w:rPr>
      </w:pPr>
      <w:r w:rsidRPr="00AF7C66">
        <w:rPr>
          <w:rFonts w:ascii="Arial" w:hAnsi="Arial" w:cs="Arial"/>
          <w:color w:val="000000"/>
          <w:sz w:val="28"/>
          <w:szCs w:val="28"/>
        </w:rPr>
        <w:t>- Invasive breast cancer</w:t>
      </w:r>
    </w:p>
    <w:p w14:paraId="3BD9278D" w14:textId="77777777" w:rsidR="00AB23CB" w:rsidRPr="00AF7C66" w:rsidRDefault="00AB23CB" w:rsidP="00AB23CB">
      <w:pPr>
        <w:pStyle w:val="NormalWeb"/>
        <w:spacing w:before="0" w:beforeAutospacing="0" w:after="0" w:afterAutospacing="0"/>
        <w:ind w:left="107"/>
        <w:rPr>
          <w:rFonts w:ascii="Arial" w:hAnsi="Arial" w:cs="Arial"/>
          <w:color w:val="000000"/>
          <w:sz w:val="28"/>
          <w:szCs w:val="28"/>
        </w:rPr>
      </w:pPr>
      <w:r w:rsidRPr="00AF7C66">
        <w:rPr>
          <w:rFonts w:ascii="Arial" w:hAnsi="Arial" w:cs="Arial"/>
          <w:color w:val="000000"/>
          <w:sz w:val="28"/>
          <w:szCs w:val="28"/>
        </w:rPr>
        <w:t>- Atypical ductal or lobular hyperplasia</w:t>
      </w:r>
    </w:p>
    <w:p w14:paraId="14CF13EF" w14:textId="77777777" w:rsidR="00AB23CB" w:rsidRPr="00AF7C66" w:rsidRDefault="00AB23CB" w:rsidP="00AB23CB">
      <w:pPr>
        <w:pStyle w:val="NormalWeb"/>
        <w:spacing w:before="0" w:beforeAutospacing="0" w:after="0" w:afterAutospacing="0"/>
        <w:ind w:left="107"/>
        <w:rPr>
          <w:rFonts w:ascii="Arial" w:hAnsi="Arial" w:cs="Arial"/>
          <w:color w:val="000000"/>
          <w:sz w:val="28"/>
          <w:szCs w:val="28"/>
        </w:rPr>
      </w:pPr>
      <w:r w:rsidRPr="00AF7C66">
        <w:rPr>
          <w:rFonts w:ascii="Arial" w:hAnsi="Arial" w:cs="Arial"/>
          <w:color w:val="000000"/>
          <w:sz w:val="28"/>
          <w:szCs w:val="28"/>
        </w:rPr>
        <w:t>- Fibrocystic changes</w:t>
      </w:r>
    </w:p>
    <w:p w14:paraId="673C64C7" w14:textId="77777777" w:rsidR="00AB23CB" w:rsidRPr="00AF7C66" w:rsidRDefault="00AB23CB" w:rsidP="00AB23CB">
      <w:pPr>
        <w:pStyle w:val="NormalWeb"/>
        <w:spacing w:before="0" w:beforeAutospacing="0" w:after="0" w:afterAutospacing="0"/>
        <w:ind w:left="107"/>
        <w:rPr>
          <w:sz w:val="28"/>
          <w:szCs w:val="28"/>
        </w:rPr>
      </w:pPr>
      <w:r w:rsidRPr="00AF7C66">
        <w:rPr>
          <w:rFonts w:ascii="Arial" w:hAnsi="Arial" w:cs="Arial"/>
          <w:color w:val="000000"/>
          <w:sz w:val="28"/>
          <w:szCs w:val="28"/>
        </w:rPr>
        <w:t>- Fat necrosis</w:t>
      </w:r>
    </w:p>
    <w:p w14:paraId="12F325E6" w14:textId="77777777" w:rsidR="00AB23CB" w:rsidRDefault="00AB23CB" w:rsidP="00AB23CB">
      <w:pPr>
        <w:spacing w:after="0" w:line="240" w:lineRule="auto"/>
        <w:rPr>
          <w:rFonts w:ascii="Arial" w:eastAsia="Times New Roman" w:hAnsi="Arial" w:cs="Arial"/>
          <w:b/>
          <w:bCs/>
          <w:color w:val="000000"/>
          <w:sz w:val="29"/>
          <w:szCs w:val="29"/>
        </w:rPr>
      </w:pPr>
    </w:p>
    <w:p w14:paraId="1501A8D9" w14:textId="77777777" w:rsidR="00AB23CB" w:rsidRDefault="00AB23CB" w:rsidP="00AB23CB">
      <w:pPr>
        <w:spacing w:after="0" w:line="240" w:lineRule="auto"/>
        <w:rPr>
          <w:rFonts w:ascii="Arial" w:eastAsia="Times New Roman" w:hAnsi="Arial" w:cs="Arial"/>
          <w:b/>
          <w:bCs/>
          <w:color w:val="000000"/>
          <w:sz w:val="29"/>
          <w:szCs w:val="29"/>
        </w:rPr>
      </w:pPr>
    </w:p>
    <w:p w14:paraId="7BB73A76" w14:textId="77777777" w:rsidR="00AB23CB" w:rsidRDefault="00AB23CB" w:rsidP="00AB23CB">
      <w:pPr>
        <w:pStyle w:val="NormalWeb"/>
        <w:spacing w:before="2" w:beforeAutospacing="0" w:after="0" w:afterAutospacing="0"/>
        <w:ind w:left="107"/>
        <w:rPr>
          <w:rFonts w:ascii="Arial" w:hAnsi="Arial" w:cs="Arial"/>
          <w:b/>
          <w:bCs/>
          <w:color w:val="000000"/>
          <w:sz w:val="28"/>
          <w:szCs w:val="28"/>
          <w:u w:val="single"/>
        </w:rPr>
      </w:pPr>
      <w:r w:rsidRPr="00843F6C">
        <w:rPr>
          <w:rFonts w:ascii="Arial" w:hAnsi="Arial" w:cs="Arial"/>
          <w:b/>
          <w:bCs/>
          <w:color w:val="000000"/>
          <w:sz w:val="28"/>
          <w:szCs w:val="28"/>
          <w:u w:val="single"/>
        </w:rPr>
        <w:t>Additional Workup or Studies</w:t>
      </w:r>
      <w:r>
        <w:rPr>
          <w:rFonts w:ascii="Arial" w:hAnsi="Arial" w:cs="Arial"/>
          <w:b/>
          <w:bCs/>
          <w:color w:val="000000"/>
          <w:sz w:val="28"/>
          <w:szCs w:val="28"/>
          <w:u w:val="single"/>
        </w:rPr>
        <w:t>?</w:t>
      </w:r>
    </w:p>
    <w:p w14:paraId="3F4AB275" w14:textId="77777777" w:rsidR="00AB23CB" w:rsidRDefault="00AB23CB" w:rsidP="00AB23CB">
      <w:pPr>
        <w:pStyle w:val="NormalWeb"/>
        <w:spacing w:before="2" w:beforeAutospacing="0" w:after="0" w:afterAutospacing="0"/>
        <w:ind w:left="107"/>
        <w:rPr>
          <w:rFonts w:ascii="Arial" w:hAnsi="Arial" w:cs="Arial"/>
          <w:b/>
          <w:bCs/>
          <w:color w:val="000000"/>
          <w:sz w:val="28"/>
          <w:szCs w:val="28"/>
          <w:u w:val="single"/>
        </w:rPr>
      </w:pPr>
    </w:p>
    <w:p w14:paraId="2FAD1A6E" w14:textId="77777777" w:rsidR="00AB23CB" w:rsidRPr="009C7F75" w:rsidRDefault="00AB23CB" w:rsidP="00AB23CB">
      <w:pPr>
        <w:pStyle w:val="NormalWeb"/>
        <w:numPr>
          <w:ilvl w:val="0"/>
          <w:numId w:val="32"/>
        </w:numPr>
        <w:spacing w:before="11" w:beforeAutospacing="0" w:after="0" w:afterAutospacing="0"/>
        <w:ind w:right="242"/>
        <w:textAlignment w:val="baseline"/>
        <w:rPr>
          <w:rFonts w:ascii="Arial" w:hAnsi="Arial" w:cs="Arial"/>
          <w:color w:val="000000"/>
          <w:sz w:val="28"/>
          <w:szCs w:val="28"/>
        </w:rPr>
      </w:pPr>
      <w:r w:rsidRPr="009C7F75">
        <w:rPr>
          <w:rFonts w:ascii="Arial" w:hAnsi="Arial" w:cs="Arial"/>
          <w:b/>
          <w:bCs/>
          <w:color w:val="000000"/>
          <w:sz w:val="28"/>
          <w:szCs w:val="28"/>
        </w:rPr>
        <w:t>Diagnostic mammogram</w:t>
      </w:r>
      <w:r>
        <w:rPr>
          <w:rFonts w:ascii="Arial" w:hAnsi="Arial" w:cs="Arial"/>
          <w:color w:val="000000"/>
          <w:sz w:val="22"/>
          <w:szCs w:val="22"/>
        </w:rPr>
        <w:t xml:space="preserve"> </w:t>
      </w:r>
      <w:r w:rsidRPr="009C7F75">
        <w:rPr>
          <w:rFonts w:ascii="Arial" w:hAnsi="Arial" w:cs="Arial"/>
          <w:color w:val="000000"/>
          <w:sz w:val="28"/>
          <w:szCs w:val="28"/>
        </w:rPr>
        <w:t>reveals fine linear branching calcifications located near the chest wall in the upper, outer quadrant of the left breast; the calcifications appear focal and do not appear to be multicentric</w:t>
      </w:r>
    </w:p>
    <w:p w14:paraId="1EDBC554" w14:textId="77777777" w:rsidR="00AB23CB" w:rsidRPr="009C7F75" w:rsidRDefault="00AB23CB" w:rsidP="00AB23CB">
      <w:pPr>
        <w:pStyle w:val="NormalWeb"/>
        <w:numPr>
          <w:ilvl w:val="0"/>
          <w:numId w:val="32"/>
        </w:numPr>
        <w:spacing w:before="0" w:beforeAutospacing="0" w:after="0" w:afterAutospacing="0"/>
        <w:textAlignment w:val="baseline"/>
        <w:rPr>
          <w:rFonts w:ascii="Arial" w:hAnsi="Arial" w:cs="Arial"/>
          <w:color w:val="000000"/>
          <w:sz w:val="28"/>
          <w:szCs w:val="28"/>
        </w:rPr>
      </w:pPr>
      <w:r w:rsidRPr="009C7F75">
        <w:rPr>
          <w:rFonts w:ascii="Arial" w:hAnsi="Arial" w:cs="Arial"/>
          <w:b/>
          <w:bCs/>
          <w:color w:val="000000"/>
          <w:sz w:val="28"/>
          <w:szCs w:val="28"/>
        </w:rPr>
        <w:t>Stereotactic core needle biopsy</w:t>
      </w:r>
      <w:r w:rsidRPr="009C7F75">
        <w:rPr>
          <w:rFonts w:ascii="Arial" w:hAnsi="Arial" w:cs="Arial"/>
          <w:color w:val="000000"/>
          <w:sz w:val="28"/>
          <w:szCs w:val="28"/>
        </w:rPr>
        <w:t xml:space="preserve"> returns as DCIS</w:t>
      </w:r>
    </w:p>
    <w:p w14:paraId="702DF969" w14:textId="77777777" w:rsidR="00AB23CB" w:rsidRDefault="00AB23CB" w:rsidP="00AB23CB">
      <w:pPr>
        <w:spacing w:after="0" w:line="240" w:lineRule="auto"/>
        <w:rPr>
          <w:rFonts w:ascii="Arial" w:eastAsia="Times New Roman" w:hAnsi="Arial" w:cs="Arial"/>
          <w:b/>
          <w:bCs/>
          <w:color w:val="000000"/>
          <w:sz w:val="29"/>
          <w:szCs w:val="29"/>
        </w:rPr>
      </w:pPr>
    </w:p>
    <w:p w14:paraId="2EC61F71" w14:textId="77777777" w:rsidR="00AB23CB" w:rsidRPr="00A129B5" w:rsidRDefault="00AB23CB" w:rsidP="00AB23CB">
      <w:pPr>
        <w:spacing w:after="0" w:line="240" w:lineRule="auto"/>
        <w:rPr>
          <w:rFonts w:ascii="Arial" w:eastAsia="Times New Roman" w:hAnsi="Arial" w:cs="Arial"/>
          <w:b/>
          <w:bCs/>
          <w:color w:val="000000"/>
          <w:sz w:val="29"/>
          <w:szCs w:val="29"/>
        </w:rPr>
      </w:pPr>
    </w:p>
    <w:p w14:paraId="01B0F3EB" w14:textId="77777777" w:rsidR="00AB23CB" w:rsidRPr="004A4274" w:rsidRDefault="00AB23CB" w:rsidP="00AB23CB">
      <w:pPr>
        <w:pStyle w:val="NormalWeb"/>
        <w:spacing w:before="0" w:beforeAutospacing="0" w:after="0" w:afterAutospacing="0"/>
        <w:ind w:left="107"/>
        <w:rPr>
          <w:sz w:val="28"/>
          <w:szCs w:val="28"/>
        </w:rPr>
      </w:pPr>
      <w:r w:rsidRPr="004A4274">
        <w:rPr>
          <w:rFonts w:ascii="Arial" w:hAnsi="Arial" w:cs="Arial"/>
          <w:b/>
          <w:bCs/>
          <w:color w:val="000000"/>
          <w:sz w:val="28"/>
          <w:szCs w:val="28"/>
        </w:rPr>
        <w:t>What would you like to do now?</w:t>
      </w:r>
    </w:p>
    <w:p w14:paraId="7C8A24E2" w14:textId="77777777" w:rsidR="00AB23CB" w:rsidRDefault="00AB23CB" w:rsidP="00AB23CB">
      <w:pPr>
        <w:pStyle w:val="NormalWeb"/>
        <w:numPr>
          <w:ilvl w:val="0"/>
          <w:numId w:val="33"/>
        </w:numPr>
        <w:spacing w:before="11" w:beforeAutospacing="0" w:after="0" w:afterAutospacing="0"/>
        <w:ind w:left="827" w:right="313"/>
        <w:textAlignment w:val="baseline"/>
        <w:rPr>
          <w:rFonts w:ascii="Arial" w:hAnsi="Arial" w:cs="Arial"/>
          <w:color w:val="000000"/>
          <w:sz w:val="28"/>
          <w:szCs w:val="28"/>
        </w:rPr>
      </w:pPr>
      <w:r>
        <w:rPr>
          <w:rFonts w:ascii="Arial" w:hAnsi="Arial" w:cs="Arial"/>
          <w:color w:val="000000"/>
          <w:sz w:val="28"/>
          <w:szCs w:val="28"/>
        </w:rPr>
        <w:t xml:space="preserve">Surgery: </w:t>
      </w:r>
    </w:p>
    <w:p w14:paraId="5AB5D9E1" w14:textId="77777777" w:rsidR="00AB23CB" w:rsidRPr="00D96E8F" w:rsidRDefault="00AB23CB" w:rsidP="00AB23CB">
      <w:pPr>
        <w:pStyle w:val="NormalWeb"/>
        <w:numPr>
          <w:ilvl w:val="2"/>
          <w:numId w:val="33"/>
        </w:numPr>
        <w:spacing w:before="11" w:beforeAutospacing="0" w:after="0" w:afterAutospacing="0"/>
        <w:ind w:right="313"/>
        <w:textAlignment w:val="baseline"/>
        <w:rPr>
          <w:rFonts w:ascii="Arial" w:hAnsi="Arial" w:cs="Arial"/>
          <w:color w:val="000000"/>
          <w:sz w:val="28"/>
          <w:szCs w:val="28"/>
        </w:rPr>
      </w:pPr>
      <w:r w:rsidRPr="00D96E8F">
        <w:rPr>
          <w:rFonts w:ascii="Arial" w:hAnsi="Arial" w:cs="Arial"/>
          <w:color w:val="000000"/>
          <w:sz w:val="28"/>
          <w:szCs w:val="28"/>
        </w:rPr>
        <w:t>Localization</w:t>
      </w:r>
    </w:p>
    <w:p w14:paraId="0D746D2D" w14:textId="77777777" w:rsidR="00AB23CB" w:rsidRDefault="00AB23CB" w:rsidP="00AB23CB">
      <w:pPr>
        <w:pStyle w:val="NormalWeb"/>
        <w:numPr>
          <w:ilvl w:val="2"/>
          <w:numId w:val="33"/>
        </w:numPr>
        <w:spacing w:before="11" w:beforeAutospacing="0" w:after="0" w:afterAutospacing="0"/>
        <w:ind w:right="313"/>
        <w:textAlignment w:val="baseline"/>
        <w:rPr>
          <w:rFonts w:ascii="Arial" w:hAnsi="Arial" w:cs="Arial"/>
          <w:color w:val="000000"/>
          <w:sz w:val="28"/>
          <w:szCs w:val="28"/>
        </w:rPr>
      </w:pPr>
      <w:r>
        <w:rPr>
          <w:rFonts w:ascii="Arial" w:hAnsi="Arial" w:cs="Arial"/>
          <w:color w:val="000000"/>
          <w:sz w:val="28"/>
          <w:szCs w:val="28"/>
        </w:rPr>
        <w:t>B</w:t>
      </w:r>
      <w:r w:rsidRPr="004A4274">
        <w:rPr>
          <w:rFonts w:ascii="Arial" w:hAnsi="Arial" w:cs="Arial"/>
          <w:color w:val="000000"/>
          <w:sz w:val="28"/>
          <w:szCs w:val="28"/>
        </w:rPr>
        <w:t xml:space="preserve">reast conserving surgery with postoperative radiation (no SLNB) </w:t>
      </w:r>
    </w:p>
    <w:p w14:paraId="468D020F" w14:textId="77777777" w:rsidR="00AB23CB" w:rsidRPr="004A4274" w:rsidRDefault="00AB23CB" w:rsidP="00AB23CB">
      <w:pPr>
        <w:pStyle w:val="NormalWeb"/>
        <w:numPr>
          <w:ilvl w:val="2"/>
          <w:numId w:val="33"/>
        </w:numPr>
        <w:spacing w:before="11" w:beforeAutospacing="0" w:after="0" w:afterAutospacing="0"/>
        <w:ind w:right="313"/>
        <w:textAlignment w:val="baseline"/>
        <w:rPr>
          <w:rFonts w:ascii="Arial" w:hAnsi="Arial" w:cs="Arial"/>
          <w:color w:val="000000"/>
          <w:sz w:val="28"/>
          <w:szCs w:val="28"/>
        </w:rPr>
      </w:pPr>
      <w:r>
        <w:rPr>
          <w:rFonts w:ascii="Arial" w:hAnsi="Arial" w:cs="Arial"/>
          <w:color w:val="000000"/>
          <w:sz w:val="28"/>
          <w:szCs w:val="28"/>
        </w:rPr>
        <w:t>(or) S</w:t>
      </w:r>
      <w:r w:rsidRPr="004A4274">
        <w:rPr>
          <w:rFonts w:ascii="Arial" w:hAnsi="Arial" w:cs="Arial"/>
          <w:color w:val="000000"/>
          <w:sz w:val="28"/>
          <w:szCs w:val="28"/>
        </w:rPr>
        <w:t>imple mastectomy with sentinel lymph node biopsy +/- reconstruction</w:t>
      </w:r>
    </w:p>
    <w:p w14:paraId="2A94C175" w14:textId="77777777" w:rsidR="00AB23CB" w:rsidRDefault="00AB23CB" w:rsidP="00AB23CB">
      <w:pPr>
        <w:pStyle w:val="NormalWeb"/>
        <w:spacing w:before="0" w:beforeAutospacing="0" w:after="0" w:afterAutospacing="0"/>
        <w:textAlignment w:val="baseline"/>
        <w:rPr>
          <w:rFonts w:ascii="Arial" w:hAnsi="Arial" w:cs="Arial"/>
          <w:color w:val="000000"/>
          <w:sz w:val="28"/>
          <w:szCs w:val="28"/>
        </w:rPr>
      </w:pPr>
    </w:p>
    <w:p w14:paraId="27CE6E56" w14:textId="77777777" w:rsidR="00AB23CB" w:rsidRPr="004A4274" w:rsidRDefault="00AB23CB" w:rsidP="00AB23CB">
      <w:pPr>
        <w:pStyle w:val="NormalWeb"/>
        <w:spacing w:before="0" w:beforeAutospacing="0" w:after="0" w:afterAutospacing="0"/>
        <w:textAlignment w:val="baseline"/>
        <w:rPr>
          <w:rFonts w:ascii="Arial" w:hAnsi="Arial" w:cs="Arial"/>
          <w:color w:val="000000"/>
          <w:sz w:val="28"/>
          <w:szCs w:val="28"/>
        </w:rPr>
      </w:pPr>
      <w:r w:rsidRPr="00F87BF0">
        <w:rPr>
          <w:rFonts w:ascii="Arial" w:hAnsi="Arial" w:cs="Arial"/>
          <w:b/>
          <w:bCs/>
          <w:color w:val="000000"/>
          <w:sz w:val="28"/>
          <w:szCs w:val="28"/>
        </w:rPr>
        <w:lastRenderedPageBreak/>
        <w:t>Pathology</w:t>
      </w:r>
      <w:r w:rsidRPr="004A4274">
        <w:rPr>
          <w:rFonts w:ascii="Arial" w:hAnsi="Arial" w:cs="Arial"/>
          <w:color w:val="000000"/>
          <w:sz w:val="28"/>
          <w:szCs w:val="28"/>
        </w:rPr>
        <w:t xml:space="preserve"> returns as ER/PR + high grade DCIS</w:t>
      </w:r>
      <w:r>
        <w:rPr>
          <w:rFonts w:ascii="Arial" w:hAnsi="Arial" w:cs="Arial"/>
          <w:color w:val="000000"/>
          <w:sz w:val="28"/>
          <w:szCs w:val="28"/>
        </w:rPr>
        <w:t xml:space="preserve">, what treatment you would recommend ? </w:t>
      </w:r>
    </w:p>
    <w:p w14:paraId="356BA200" w14:textId="77777777" w:rsidR="00AB23CB" w:rsidRPr="00F87BF0" w:rsidRDefault="00AB23CB" w:rsidP="00AB23CB">
      <w:pPr>
        <w:pStyle w:val="NormalWeb"/>
        <w:spacing w:before="0" w:beforeAutospacing="0" w:after="0" w:afterAutospacing="0"/>
        <w:ind w:left="826"/>
        <w:textAlignment w:val="baseline"/>
        <w:rPr>
          <w:rFonts w:ascii="Arial" w:hAnsi="Arial" w:cs="Arial"/>
          <w:b/>
          <w:bCs/>
          <w:color w:val="000000"/>
          <w:sz w:val="28"/>
          <w:szCs w:val="28"/>
        </w:rPr>
      </w:pPr>
      <w:r w:rsidRPr="00F87BF0">
        <w:rPr>
          <w:rFonts w:ascii="Arial" w:hAnsi="Arial" w:cs="Arial"/>
          <w:b/>
          <w:bCs/>
          <w:color w:val="000000"/>
          <w:sz w:val="28"/>
          <w:szCs w:val="28"/>
        </w:rPr>
        <w:t>5 years of anastrozole</w:t>
      </w:r>
    </w:p>
    <w:p w14:paraId="7D329BC9" w14:textId="77777777" w:rsidR="00AB23CB" w:rsidRDefault="00AB23CB" w:rsidP="00AB23CB">
      <w:pPr>
        <w:spacing w:before="100" w:beforeAutospacing="1" w:after="100" w:afterAutospacing="1" w:line="240" w:lineRule="auto"/>
      </w:pPr>
    </w:p>
    <w:p w14:paraId="198F5A4B" w14:textId="77777777" w:rsidR="00AB23CB" w:rsidRPr="005B5B2D" w:rsidRDefault="00AB23CB" w:rsidP="00AB23CB">
      <w:pPr>
        <w:pStyle w:val="NormalWeb"/>
        <w:spacing w:before="1" w:beforeAutospacing="0" w:after="0" w:afterAutospacing="0"/>
        <w:ind w:left="107" w:right="542"/>
        <w:jc w:val="both"/>
        <w:rPr>
          <w:rFonts w:ascii="Arial" w:hAnsi="Arial" w:cs="Arial"/>
          <w:b/>
          <w:bCs/>
          <w:color w:val="000000"/>
          <w:sz w:val="28"/>
          <w:szCs w:val="28"/>
        </w:rPr>
      </w:pPr>
      <w:r w:rsidRPr="001D3CEA">
        <w:rPr>
          <w:rFonts w:ascii="Calibri" w:hAnsi="Calibri" w:cs="Calibri"/>
          <w:b/>
          <w:bCs/>
          <w:color w:val="000000"/>
          <w:sz w:val="28"/>
          <w:szCs w:val="28"/>
        </w:rPr>
        <w:t xml:space="preserve">Scenario 1: </w:t>
      </w:r>
      <w:r w:rsidRPr="005B5B2D">
        <w:rPr>
          <w:rFonts w:ascii="Arial" w:hAnsi="Arial" w:cs="Arial"/>
          <w:b/>
          <w:bCs/>
          <w:color w:val="000000"/>
          <w:sz w:val="28"/>
          <w:szCs w:val="28"/>
        </w:rPr>
        <w:t xml:space="preserve">Same patient, but core needle biopsy returns as LCIS (ER/PR +, HER2/neu negative). You proceed to OR for excisional biopsy, Pathology returns LCIS, positive inferior margin </w:t>
      </w:r>
    </w:p>
    <w:p w14:paraId="2B87B4DB" w14:textId="77777777" w:rsidR="00AB23CB" w:rsidRDefault="00AB23CB" w:rsidP="00AB23CB">
      <w:pPr>
        <w:pStyle w:val="NormalWeb"/>
        <w:spacing w:before="1" w:beforeAutospacing="0" w:after="0" w:afterAutospacing="0"/>
        <w:ind w:left="107" w:right="542"/>
        <w:jc w:val="both"/>
        <w:rPr>
          <w:rFonts w:ascii="Arial" w:hAnsi="Arial" w:cs="Arial"/>
          <w:color w:val="000000"/>
          <w:sz w:val="28"/>
          <w:szCs w:val="28"/>
        </w:rPr>
      </w:pPr>
    </w:p>
    <w:p w14:paraId="10320596" w14:textId="77777777" w:rsidR="00AB23CB" w:rsidRPr="004A4274" w:rsidRDefault="00AB23CB" w:rsidP="00AB23CB">
      <w:pPr>
        <w:pStyle w:val="NormalWeb"/>
        <w:spacing w:before="0" w:beforeAutospacing="0" w:after="0" w:afterAutospacing="0"/>
        <w:ind w:left="107"/>
        <w:rPr>
          <w:sz w:val="28"/>
          <w:szCs w:val="28"/>
        </w:rPr>
      </w:pPr>
      <w:r w:rsidRPr="004A4274">
        <w:rPr>
          <w:rFonts w:ascii="Arial" w:hAnsi="Arial" w:cs="Arial"/>
          <w:b/>
          <w:bCs/>
          <w:color w:val="000000"/>
          <w:sz w:val="28"/>
          <w:szCs w:val="28"/>
        </w:rPr>
        <w:t>What would you like to do now?</w:t>
      </w:r>
    </w:p>
    <w:p w14:paraId="6A0CFEAA" w14:textId="77777777" w:rsidR="00AB23CB" w:rsidRPr="005B5B2D" w:rsidRDefault="00AB23CB" w:rsidP="00AB23CB">
      <w:pPr>
        <w:pStyle w:val="NormalWeb"/>
        <w:spacing w:before="1" w:beforeAutospacing="0" w:after="0" w:afterAutospacing="0"/>
        <w:ind w:left="107" w:right="542"/>
        <w:jc w:val="both"/>
        <w:rPr>
          <w:rFonts w:ascii="Arial" w:hAnsi="Arial" w:cs="Arial"/>
          <w:color w:val="000000"/>
          <w:sz w:val="28"/>
          <w:szCs w:val="28"/>
        </w:rPr>
      </w:pPr>
    </w:p>
    <w:p w14:paraId="0F92C249" w14:textId="77777777" w:rsidR="00AB23CB" w:rsidRPr="005B5B2D" w:rsidRDefault="00AB23CB" w:rsidP="00AB23CB">
      <w:pPr>
        <w:pStyle w:val="NormalWeb"/>
        <w:numPr>
          <w:ilvl w:val="0"/>
          <w:numId w:val="34"/>
        </w:numPr>
        <w:spacing w:before="0" w:beforeAutospacing="0" w:after="0" w:afterAutospacing="0"/>
        <w:ind w:right="308"/>
        <w:textAlignment w:val="baseline"/>
        <w:rPr>
          <w:rFonts w:ascii="Arial" w:hAnsi="Arial" w:cs="Arial"/>
          <w:color w:val="000000"/>
          <w:sz w:val="28"/>
          <w:szCs w:val="28"/>
        </w:rPr>
      </w:pPr>
      <w:r w:rsidRPr="00D96E8F">
        <w:rPr>
          <w:rFonts w:ascii="Arial" w:hAnsi="Arial" w:cs="Arial"/>
          <w:b/>
          <w:bCs/>
          <w:color w:val="000000"/>
          <w:sz w:val="28"/>
          <w:szCs w:val="28"/>
        </w:rPr>
        <w:t>Observation</w:t>
      </w:r>
      <w:r w:rsidRPr="005B5B2D">
        <w:rPr>
          <w:rFonts w:ascii="Arial" w:hAnsi="Arial" w:cs="Arial"/>
          <w:color w:val="000000"/>
          <w:sz w:val="28"/>
          <w:szCs w:val="28"/>
        </w:rPr>
        <w:t>:</w:t>
      </w:r>
    </w:p>
    <w:p w14:paraId="0C342E09" w14:textId="77777777" w:rsidR="00AB23CB" w:rsidRPr="005B5B2D" w:rsidRDefault="00AB23CB" w:rsidP="00AB23CB">
      <w:pPr>
        <w:pStyle w:val="NormalWeb"/>
        <w:numPr>
          <w:ilvl w:val="0"/>
          <w:numId w:val="35"/>
        </w:numPr>
        <w:spacing w:before="0" w:beforeAutospacing="0" w:after="0" w:afterAutospacing="0"/>
        <w:ind w:right="308"/>
        <w:textAlignment w:val="baseline"/>
        <w:rPr>
          <w:rFonts w:ascii="Arial" w:hAnsi="Arial" w:cs="Arial"/>
          <w:color w:val="000000"/>
          <w:sz w:val="28"/>
          <w:szCs w:val="28"/>
        </w:rPr>
      </w:pPr>
      <w:r w:rsidRPr="005B5B2D">
        <w:rPr>
          <w:rFonts w:ascii="Arial" w:hAnsi="Arial" w:cs="Arial"/>
          <w:color w:val="000000"/>
          <w:sz w:val="28"/>
          <w:szCs w:val="28"/>
        </w:rPr>
        <w:t xml:space="preserve">H&amp;P q6 months x5y </w:t>
      </w:r>
    </w:p>
    <w:p w14:paraId="48D6B5A2" w14:textId="77777777" w:rsidR="00AB23CB" w:rsidRPr="005B5B2D" w:rsidRDefault="00AB23CB" w:rsidP="00AB23CB">
      <w:pPr>
        <w:pStyle w:val="NormalWeb"/>
        <w:numPr>
          <w:ilvl w:val="0"/>
          <w:numId w:val="35"/>
        </w:numPr>
        <w:spacing w:before="0" w:beforeAutospacing="0" w:after="0" w:afterAutospacing="0"/>
        <w:ind w:right="308"/>
        <w:textAlignment w:val="baseline"/>
        <w:rPr>
          <w:rFonts w:ascii="Arial" w:hAnsi="Arial" w:cs="Arial"/>
          <w:color w:val="000000"/>
          <w:sz w:val="28"/>
          <w:szCs w:val="28"/>
        </w:rPr>
      </w:pPr>
      <w:r w:rsidRPr="005B5B2D">
        <w:rPr>
          <w:rFonts w:ascii="Arial" w:hAnsi="Arial" w:cs="Arial"/>
          <w:color w:val="000000"/>
          <w:sz w:val="28"/>
          <w:szCs w:val="28"/>
        </w:rPr>
        <w:t>Mammogram in 6 months then annually</w:t>
      </w:r>
    </w:p>
    <w:p w14:paraId="7002E1B0" w14:textId="77777777" w:rsidR="00AB23CB" w:rsidRPr="005B5B2D" w:rsidRDefault="00AB23CB" w:rsidP="00AB23CB">
      <w:pPr>
        <w:pStyle w:val="NormalWeb"/>
        <w:numPr>
          <w:ilvl w:val="0"/>
          <w:numId w:val="35"/>
        </w:numPr>
        <w:spacing w:before="0" w:beforeAutospacing="0" w:after="0" w:afterAutospacing="0"/>
        <w:ind w:right="308"/>
        <w:textAlignment w:val="baseline"/>
        <w:rPr>
          <w:rFonts w:ascii="Arial" w:hAnsi="Arial" w:cs="Arial"/>
          <w:color w:val="000000"/>
          <w:sz w:val="28"/>
          <w:szCs w:val="28"/>
        </w:rPr>
      </w:pPr>
      <w:r w:rsidRPr="005B5B2D">
        <w:rPr>
          <w:rFonts w:ascii="Arial" w:hAnsi="Arial" w:cs="Arial"/>
          <w:color w:val="000000"/>
          <w:sz w:val="28"/>
          <w:szCs w:val="28"/>
        </w:rPr>
        <w:t>Anastrozole or raloxifene</w:t>
      </w:r>
    </w:p>
    <w:p w14:paraId="399914F9" w14:textId="77777777" w:rsidR="00AB23CB" w:rsidRPr="005B5B2D" w:rsidRDefault="00AB23CB" w:rsidP="00AB23CB">
      <w:pPr>
        <w:pStyle w:val="NormalWeb"/>
        <w:spacing w:before="0" w:beforeAutospacing="0" w:after="0" w:afterAutospacing="0"/>
        <w:ind w:left="1080" w:right="308"/>
        <w:textAlignment w:val="baseline"/>
        <w:rPr>
          <w:rFonts w:ascii="Arial" w:hAnsi="Arial" w:cs="Arial"/>
          <w:color w:val="000000"/>
          <w:sz w:val="28"/>
          <w:szCs w:val="28"/>
        </w:rPr>
      </w:pPr>
    </w:p>
    <w:p w14:paraId="40C66DFF" w14:textId="77777777" w:rsidR="00AB23CB" w:rsidRPr="005B5B2D" w:rsidRDefault="00AB23CB" w:rsidP="00AB23CB">
      <w:pPr>
        <w:pStyle w:val="NormalWeb"/>
        <w:numPr>
          <w:ilvl w:val="0"/>
          <w:numId w:val="34"/>
        </w:numPr>
        <w:spacing w:before="1" w:beforeAutospacing="0" w:after="0" w:afterAutospacing="0"/>
        <w:ind w:right="542"/>
        <w:jc w:val="both"/>
        <w:textAlignment w:val="baseline"/>
        <w:rPr>
          <w:rFonts w:ascii="Arial" w:hAnsi="Arial" w:cs="Arial"/>
          <w:color w:val="000000"/>
          <w:sz w:val="28"/>
          <w:szCs w:val="28"/>
        </w:rPr>
      </w:pPr>
      <w:r w:rsidRPr="00D96E8F">
        <w:rPr>
          <w:rFonts w:ascii="Arial" w:hAnsi="Arial" w:cs="Arial"/>
          <w:b/>
          <w:bCs/>
          <w:color w:val="000000"/>
          <w:sz w:val="28"/>
          <w:szCs w:val="28"/>
        </w:rPr>
        <w:t>bilateral prophylactic mastectomy +/- reconstruction</w:t>
      </w:r>
      <w:r w:rsidRPr="005B5B2D">
        <w:rPr>
          <w:rFonts w:ascii="Arial" w:hAnsi="Arial" w:cs="Arial"/>
          <w:color w:val="000000"/>
          <w:sz w:val="28"/>
          <w:szCs w:val="28"/>
        </w:rPr>
        <w:t xml:space="preserve">, however usually reserved/recommended for patients with strong family history and/or high genetic risk. </w:t>
      </w:r>
    </w:p>
    <w:p w14:paraId="1776ABCD" w14:textId="77777777" w:rsidR="00AB23CB" w:rsidRDefault="00AB23CB" w:rsidP="00AB23CB">
      <w:pPr>
        <w:pStyle w:val="NormalWeb"/>
        <w:spacing w:before="1" w:beforeAutospacing="0" w:after="0" w:afterAutospacing="0"/>
        <w:ind w:right="542"/>
        <w:jc w:val="both"/>
        <w:textAlignment w:val="baseline"/>
        <w:rPr>
          <w:rFonts w:ascii="Arial" w:hAnsi="Arial" w:cs="Arial"/>
          <w:color w:val="000000"/>
          <w:sz w:val="28"/>
          <w:szCs w:val="28"/>
        </w:rPr>
      </w:pPr>
    </w:p>
    <w:p w14:paraId="3EA99AFC" w14:textId="77777777" w:rsidR="00AB23CB" w:rsidRPr="003B6BB3" w:rsidRDefault="00AB23CB" w:rsidP="00AB23CB">
      <w:pPr>
        <w:pStyle w:val="NormalWeb"/>
        <w:spacing w:before="1" w:beforeAutospacing="0" w:after="0" w:afterAutospacing="0"/>
        <w:ind w:right="542"/>
        <w:jc w:val="both"/>
        <w:textAlignment w:val="baseline"/>
        <w:rPr>
          <w:rFonts w:ascii="Arial" w:hAnsi="Arial" w:cs="Arial"/>
          <w:color w:val="000000"/>
          <w:sz w:val="28"/>
          <w:szCs w:val="28"/>
        </w:rPr>
      </w:pPr>
      <w:r>
        <w:rPr>
          <w:rFonts w:ascii="Arial" w:hAnsi="Arial" w:cs="Arial"/>
          <w:color w:val="000000"/>
          <w:sz w:val="28"/>
          <w:szCs w:val="28"/>
        </w:rPr>
        <w:t xml:space="preserve">(To examiner: </w:t>
      </w:r>
      <w:r>
        <w:rPr>
          <w:rFonts w:ascii="Arial" w:hAnsi="Arial" w:cs="Arial"/>
          <w:color w:val="000000"/>
          <w:sz w:val="22"/>
          <w:szCs w:val="22"/>
        </w:rPr>
        <w:t>Examinee should recognize that LCIS is a marker of increased risk but not an actual precursor lesion therefore -no tumor on ink- does not apply)</w:t>
      </w:r>
    </w:p>
    <w:p w14:paraId="0BAB8247" w14:textId="77777777" w:rsidR="00AB23CB" w:rsidRPr="00BE0EBF" w:rsidRDefault="00AB23CB" w:rsidP="00AB23CB">
      <w:pPr>
        <w:pStyle w:val="NormalWeb"/>
        <w:spacing w:before="275" w:beforeAutospacing="0" w:after="0" w:afterAutospacing="0"/>
        <w:ind w:left="120" w:right="283" w:hanging="3"/>
        <w:rPr>
          <w:b/>
          <w:bCs/>
          <w:sz w:val="28"/>
          <w:szCs w:val="28"/>
        </w:rPr>
      </w:pPr>
    </w:p>
    <w:p w14:paraId="4DB19145" w14:textId="77777777" w:rsidR="00AB23CB" w:rsidRDefault="00AB23CB" w:rsidP="00AB23CB">
      <w:pPr>
        <w:pStyle w:val="NormalWeb"/>
        <w:spacing w:before="0" w:beforeAutospacing="0" w:after="0" w:afterAutospacing="0"/>
        <w:ind w:left="107"/>
        <w:rPr>
          <w:rFonts w:ascii="Arial" w:hAnsi="Arial" w:cs="Arial"/>
          <w:color w:val="000000"/>
          <w:sz w:val="28"/>
          <w:szCs w:val="28"/>
        </w:rPr>
      </w:pPr>
      <w:r w:rsidRPr="00021AE0">
        <w:rPr>
          <w:rFonts w:ascii="Arial" w:hAnsi="Arial" w:cs="Arial"/>
          <w:b/>
          <w:bCs/>
          <w:color w:val="000000"/>
          <w:sz w:val="28"/>
          <w:szCs w:val="28"/>
        </w:rPr>
        <w:t xml:space="preserve">Scenario 2: </w:t>
      </w:r>
      <w:r w:rsidRPr="005B5B2D">
        <w:rPr>
          <w:rFonts w:ascii="Arial" w:hAnsi="Arial" w:cs="Arial"/>
          <w:b/>
          <w:bCs/>
          <w:color w:val="000000"/>
          <w:sz w:val="28"/>
          <w:szCs w:val="28"/>
        </w:rPr>
        <w:t>Different 55y. postmenopausal female presenting with complaints of unilateral bloody nipple discharge from the left breast. Mammogram is unremarkable.</w:t>
      </w:r>
    </w:p>
    <w:p w14:paraId="301ED5BD" w14:textId="77777777" w:rsidR="00AB23CB" w:rsidRDefault="00AB23CB" w:rsidP="00AB23CB">
      <w:pPr>
        <w:pStyle w:val="NormalWeb"/>
        <w:spacing w:before="0" w:beforeAutospacing="0" w:after="0" w:afterAutospacing="0"/>
        <w:ind w:left="107"/>
        <w:rPr>
          <w:sz w:val="28"/>
          <w:szCs w:val="28"/>
        </w:rPr>
      </w:pPr>
    </w:p>
    <w:p w14:paraId="29FA8D0D" w14:textId="77777777" w:rsidR="00AB23CB" w:rsidRPr="004A4274" w:rsidRDefault="00AB23CB" w:rsidP="00AB23CB">
      <w:pPr>
        <w:pStyle w:val="NormalWeb"/>
        <w:spacing w:before="0" w:beforeAutospacing="0" w:after="0" w:afterAutospacing="0"/>
        <w:ind w:left="107"/>
        <w:rPr>
          <w:sz w:val="28"/>
          <w:szCs w:val="28"/>
        </w:rPr>
      </w:pPr>
      <w:r w:rsidRPr="004A4274">
        <w:rPr>
          <w:rFonts w:ascii="Arial" w:hAnsi="Arial" w:cs="Arial"/>
          <w:b/>
          <w:bCs/>
          <w:color w:val="000000"/>
          <w:sz w:val="28"/>
          <w:szCs w:val="28"/>
        </w:rPr>
        <w:t>What would you like to do now?</w:t>
      </w:r>
    </w:p>
    <w:p w14:paraId="0C01F9F4" w14:textId="77777777" w:rsidR="00AB23CB" w:rsidRPr="005B5B2D" w:rsidRDefault="00AB23CB" w:rsidP="00AB23CB">
      <w:pPr>
        <w:pStyle w:val="NormalWeb"/>
        <w:spacing w:before="0" w:beforeAutospacing="0" w:after="0" w:afterAutospacing="0"/>
        <w:ind w:left="107"/>
        <w:rPr>
          <w:sz w:val="28"/>
          <w:szCs w:val="28"/>
        </w:rPr>
      </w:pPr>
    </w:p>
    <w:p w14:paraId="42DEAB08" w14:textId="77777777" w:rsidR="00AB23CB" w:rsidRPr="005B5B2D" w:rsidRDefault="00AB23CB" w:rsidP="00AB23CB">
      <w:pPr>
        <w:pStyle w:val="NormalWeb"/>
        <w:numPr>
          <w:ilvl w:val="0"/>
          <w:numId w:val="36"/>
        </w:numPr>
        <w:spacing w:before="0" w:beforeAutospacing="0" w:after="0" w:afterAutospacing="0"/>
        <w:ind w:left="827" w:right="334"/>
        <w:textAlignment w:val="baseline"/>
        <w:rPr>
          <w:rFonts w:ascii="Arial" w:hAnsi="Arial" w:cs="Arial"/>
          <w:color w:val="000000"/>
          <w:sz w:val="28"/>
          <w:szCs w:val="28"/>
        </w:rPr>
      </w:pPr>
      <w:r w:rsidRPr="00D96E8F">
        <w:rPr>
          <w:rFonts w:ascii="Arial" w:hAnsi="Arial" w:cs="Arial"/>
          <w:b/>
          <w:bCs/>
          <w:color w:val="000000"/>
          <w:sz w:val="28"/>
          <w:szCs w:val="28"/>
        </w:rPr>
        <w:t xml:space="preserve">Ultrasound vs MRI vs contrast </w:t>
      </w:r>
      <w:proofErr w:type="spellStart"/>
      <w:r w:rsidRPr="00D96E8F">
        <w:rPr>
          <w:rFonts w:ascii="Arial" w:hAnsi="Arial" w:cs="Arial"/>
          <w:b/>
          <w:bCs/>
          <w:color w:val="000000"/>
          <w:sz w:val="28"/>
          <w:szCs w:val="28"/>
        </w:rPr>
        <w:t>ductography</w:t>
      </w:r>
      <w:proofErr w:type="spellEnd"/>
      <w:r w:rsidRPr="005B5B2D">
        <w:rPr>
          <w:rFonts w:ascii="Arial" w:hAnsi="Arial" w:cs="Arial"/>
          <w:color w:val="000000"/>
          <w:sz w:val="28"/>
          <w:szCs w:val="28"/>
        </w:rPr>
        <w:t xml:space="preserve">: US demonstrated a dilated duct in the left </w:t>
      </w:r>
      <w:proofErr w:type="spellStart"/>
      <w:r w:rsidRPr="005B5B2D">
        <w:rPr>
          <w:rFonts w:ascii="Arial" w:hAnsi="Arial" w:cs="Arial"/>
          <w:color w:val="000000"/>
          <w:sz w:val="28"/>
          <w:szCs w:val="28"/>
        </w:rPr>
        <w:t>periareolar</w:t>
      </w:r>
      <w:proofErr w:type="spellEnd"/>
      <w:r w:rsidRPr="005B5B2D">
        <w:rPr>
          <w:rFonts w:ascii="Arial" w:hAnsi="Arial" w:cs="Arial"/>
          <w:color w:val="000000"/>
          <w:sz w:val="28"/>
          <w:szCs w:val="28"/>
        </w:rPr>
        <w:t xml:space="preserve"> area</w:t>
      </w:r>
    </w:p>
    <w:p w14:paraId="73541DE1" w14:textId="77777777" w:rsidR="00AB23CB" w:rsidRPr="005B5B2D" w:rsidRDefault="00AB23CB" w:rsidP="00AB23CB">
      <w:pPr>
        <w:pStyle w:val="NormalWeb"/>
        <w:numPr>
          <w:ilvl w:val="0"/>
          <w:numId w:val="36"/>
        </w:numPr>
        <w:spacing w:before="0" w:beforeAutospacing="0" w:after="0" w:afterAutospacing="0"/>
        <w:ind w:left="826"/>
        <w:textAlignment w:val="baseline"/>
        <w:rPr>
          <w:rFonts w:ascii="Arial" w:hAnsi="Arial" w:cs="Arial"/>
          <w:color w:val="000000"/>
          <w:sz w:val="28"/>
          <w:szCs w:val="28"/>
        </w:rPr>
      </w:pPr>
      <w:r w:rsidRPr="00D96E8F">
        <w:rPr>
          <w:rFonts w:ascii="Arial" w:hAnsi="Arial" w:cs="Arial"/>
          <w:b/>
          <w:bCs/>
          <w:color w:val="000000"/>
          <w:sz w:val="28"/>
          <w:szCs w:val="28"/>
        </w:rPr>
        <w:t>Ultrasound guided biopsy</w:t>
      </w:r>
      <w:r w:rsidRPr="005B5B2D">
        <w:rPr>
          <w:rFonts w:ascii="Arial" w:hAnsi="Arial" w:cs="Arial"/>
          <w:color w:val="000000"/>
          <w:sz w:val="28"/>
          <w:szCs w:val="28"/>
        </w:rPr>
        <w:t>: indeterminate</w:t>
      </w:r>
    </w:p>
    <w:p w14:paraId="7D0B47FB" w14:textId="77777777" w:rsidR="00AB23CB" w:rsidRPr="005B5B2D" w:rsidRDefault="00AB23CB" w:rsidP="00AB23CB">
      <w:pPr>
        <w:pStyle w:val="NormalWeb"/>
        <w:spacing w:before="0" w:beforeAutospacing="0" w:after="0" w:afterAutospacing="0"/>
        <w:ind w:left="827" w:right="186"/>
        <w:textAlignment w:val="baseline"/>
        <w:rPr>
          <w:rFonts w:ascii="Arial" w:hAnsi="Arial" w:cs="Arial"/>
          <w:color w:val="000000"/>
          <w:sz w:val="28"/>
          <w:szCs w:val="28"/>
        </w:rPr>
      </w:pPr>
    </w:p>
    <w:p w14:paraId="34D56324" w14:textId="77777777" w:rsidR="00AB23CB" w:rsidRDefault="00AB23CB" w:rsidP="00AB23CB">
      <w:pPr>
        <w:pStyle w:val="NormalWeb"/>
        <w:numPr>
          <w:ilvl w:val="0"/>
          <w:numId w:val="36"/>
        </w:numPr>
        <w:spacing w:before="0" w:beforeAutospacing="0" w:after="0" w:afterAutospacing="0"/>
        <w:ind w:left="827" w:right="186"/>
        <w:textAlignment w:val="baseline"/>
        <w:rPr>
          <w:rFonts w:ascii="Arial" w:hAnsi="Arial" w:cs="Arial"/>
          <w:color w:val="000000"/>
          <w:sz w:val="28"/>
          <w:szCs w:val="28"/>
        </w:rPr>
      </w:pPr>
      <w:r w:rsidRPr="005B5B2D">
        <w:rPr>
          <w:rFonts w:ascii="Arial" w:hAnsi="Arial" w:cs="Arial"/>
          <w:color w:val="000000"/>
          <w:sz w:val="28"/>
          <w:szCs w:val="28"/>
        </w:rPr>
        <w:t xml:space="preserve"> </w:t>
      </w:r>
      <w:r w:rsidRPr="00D96E8F">
        <w:rPr>
          <w:rFonts w:ascii="Arial" w:hAnsi="Arial" w:cs="Arial"/>
          <w:b/>
          <w:bCs/>
          <w:color w:val="000000"/>
          <w:sz w:val="28"/>
          <w:szCs w:val="28"/>
        </w:rPr>
        <w:t>OR</w:t>
      </w:r>
      <w:r w:rsidRPr="005B5B2D">
        <w:rPr>
          <w:rFonts w:ascii="Arial" w:hAnsi="Arial" w:cs="Arial"/>
          <w:color w:val="000000"/>
          <w:sz w:val="28"/>
          <w:szCs w:val="28"/>
        </w:rPr>
        <w:t xml:space="preserve">: Terminal duct excision/excisional biopsy: insert a fine lacrimal duct probe into the dilated duct, make a </w:t>
      </w:r>
      <w:proofErr w:type="spellStart"/>
      <w:r w:rsidRPr="005B5B2D">
        <w:rPr>
          <w:rFonts w:ascii="Arial" w:hAnsi="Arial" w:cs="Arial"/>
          <w:color w:val="000000"/>
          <w:sz w:val="28"/>
          <w:szCs w:val="28"/>
        </w:rPr>
        <w:t>periareolar</w:t>
      </w:r>
      <w:proofErr w:type="spellEnd"/>
      <w:r w:rsidRPr="005B5B2D">
        <w:rPr>
          <w:rFonts w:ascii="Arial" w:hAnsi="Arial" w:cs="Arial"/>
          <w:color w:val="000000"/>
          <w:sz w:val="28"/>
          <w:szCs w:val="28"/>
        </w:rPr>
        <w:t xml:space="preserve"> incision (no more than 30% circumference), isolate the affected duct and resect the subareolar region with the abnormal duct attempting to preserve unaffected duct(s) if possible</w:t>
      </w:r>
      <w:r>
        <w:rPr>
          <w:rFonts w:ascii="Arial" w:hAnsi="Arial" w:cs="Arial"/>
          <w:color w:val="000000"/>
          <w:sz w:val="28"/>
          <w:szCs w:val="28"/>
        </w:rPr>
        <w:t>.</w:t>
      </w:r>
    </w:p>
    <w:p w14:paraId="794938C3" w14:textId="77777777" w:rsidR="00AB23CB" w:rsidRDefault="00AB23CB" w:rsidP="00AB23CB">
      <w:pPr>
        <w:pStyle w:val="ListParagraph"/>
        <w:rPr>
          <w:rFonts w:ascii="Arial" w:hAnsi="Arial" w:cs="Arial"/>
          <w:color w:val="000000"/>
          <w:sz w:val="28"/>
          <w:szCs w:val="28"/>
        </w:rPr>
      </w:pPr>
    </w:p>
    <w:p w14:paraId="09138522" w14:textId="77777777" w:rsidR="00AB23CB" w:rsidRPr="00021AE0" w:rsidRDefault="00AB23CB" w:rsidP="00AB23CB">
      <w:pPr>
        <w:pStyle w:val="NormalWeb"/>
        <w:spacing w:before="0" w:beforeAutospacing="0" w:after="0" w:afterAutospacing="0"/>
        <w:ind w:left="827" w:right="186"/>
        <w:textAlignment w:val="baseline"/>
        <w:rPr>
          <w:rFonts w:ascii="Arial" w:hAnsi="Arial" w:cs="Arial"/>
          <w:color w:val="000000"/>
          <w:sz w:val="28"/>
          <w:szCs w:val="28"/>
        </w:rPr>
      </w:pPr>
    </w:p>
    <w:p w14:paraId="4CE7193B" w14:textId="77777777" w:rsidR="00AB23CB" w:rsidRDefault="00AB23CB" w:rsidP="00AB23CB">
      <w:pPr>
        <w:pStyle w:val="NormalWeb"/>
        <w:numPr>
          <w:ilvl w:val="0"/>
          <w:numId w:val="36"/>
        </w:numPr>
        <w:spacing w:before="0" w:beforeAutospacing="0" w:after="0" w:afterAutospacing="0"/>
        <w:ind w:left="826"/>
        <w:textAlignment w:val="baseline"/>
        <w:rPr>
          <w:rFonts w:ascii="Arial" w:hAnsi="Arial" w:cs="Arial"/>
          <w:color w:val="000000"/>
          <w:sz w:val="28"/>
          <w:szCs w:val="28"/>
        </w:rPr>
      </w:pPr>
      <w:r w:rsidRPr="00532D14">
        <w:rPr>
          <w:rFonts w:ascii="Arial" w:hAnsi="Arial" w:cs="Arial"/>
          <w:b/>
          <w:bCs/>
          <w:color w:val="000000"/>
          <w:sz w:val="28"/>
          <w:szCs w:val="28"/>
        </w:rPr>
        <w:t>Pathology</w:t>
      </w:r>
      <w:r w:rsidRPr="00021AE0">
        <w:rPr>
          <w:rFonts w:ascii="Arial" w:hAnsi="Arial" w:cs="Arial"/>
          <w:color w:val="000000"/>
          <w:sz w:val="28"/>
          <w:szCs w:val="28"/>
        </w:rPr>
        <w:t>: intraductal papilloma</w:t>
      </w:r>
    </w:p>
    <w:p w14:paraId="58BFC8E5" w14:textId="77777777" w:rsidR="00AB23CB" w:rsidRPr="00C467FE" w:rsidRDefault="00AB23CB" w:rsidP="00AB23CB">
      <w:pPr>
        <w:pStyle w:val="NormalWeb"/>
        <w:spacing w:before="0" w:beforeAutospacing="0" w:after="0" w:afterAutospacing="0"/>
        <w:textAlignment w:val="baseline"/>
        <w:rPr>
          <w:rFonts w:ascii="Arial" w:hAnsi="Arial" w:cs="Arial"/>
          <w:color w:val="000000"/>
          <w:sz w:val="28"/>
          <w:szCs w:val="28"/>
        </w:rPr>
      </w:pPr>
    </w:p>
    <w:p w14:paraId="65685212" w14:textId="65253D20" w:rsidR="008A6DDC" w:rsidRPr="00AB23CB" w:rsidRDefault="00AB23CB" w:rsidP="00AB23CB">
      <w:pPr>
        <w:pStyle w:val="NormalWeb"/>
        <w:spacing w:before="138" w:beforeAutospacing="0" w:after="0" w:afterAutospacing="0"/>
        <w:ind w:right="224"/>
        <w:jc w:val="both"/>
        <w:rPr>
          <w:rFonts w:cstheme="minorHAnsi"/>
          <w:b/>
          <w:bCs/>
          <w:color w:val="996633"/>
          <w:sz w:val="28"/>
          <w:szCs w:val="28"/>
        </w:rPr>
      </w:pPr>
      <w:r w:rsidRPr="00AB23CB">
        <w:rPr>
          <w:rFonts w:ascii="Arial" w:hAnsi="Arial" w:cs="Arial"/>
          <w:b/>
          <w:bCs/>
          <w:color w:val="833C0B" w:themeColor="accent2" w:themeShade="80"/>
          <w:sz w:val="40"/>
          <w:szCs w:val="40"/>
        </w:rPr>
        <w:t>E</w:t>
      </w:r>
      <w:r w:rsidR="008A6DDC" w:rsidRPr="00AB23CB">
        <w:rPr>
          <w:rFonts w:ascii="Arial" w:hAnsi="Arial" w:cs="Arial"/>
          <w:b/>
          <w:bCs/>
          <w:color w:val="833C0B" w:themeColor="accent2" w:themeShade="80"/>
          <w:sz w:val="40"/>
          <w:szCs w:val="40"/>
        </w:rPr>
        <w:t xml:space="preserve">Q3 </w:t>
      </w:r>
      <w:r w:rsidR="0025307C" w:rsidRPr="0025307C">
        <w:rPr>
          <w:rFonts w:ascii="Arial" w:hAnsi="Arial" w:cs="Arial"/>
          <w:b/>
          <w:bCs/>
          <w:color w:val="833C0B" w:themeColor="accent2" w:themeShade="80"/>
          <w:sz w:val="40"/>
          <w:szCs w:val="40"/>
          <w:highlight w:val="yellow"/>
        </w:rPr>
        <w:t>Gallstone Ileus</w:t>
      </w:r>
      <w:r w:rsidR="0025307C">
        <w:rPr>
          <w:rFonts w:ascii="Arial" w:hAnsi="Arial" w:cs="Arial"/>
          <w:b/>
          <w:bCs/>
          <w:color w:val="833C0B" w:themeColor="accent2" w:themeShade="80"/>
          <w:sz w:val="40"/>
          <w:szCs w:val="40"/>
        </w:rPr>
        <w:t xml:space="preserve"> </w:t>
      </w:r>
      <w:r w:rsidR="007C4EAA" w:rsidRPr="00AB23CB">
        <w:rPr>
          <w:rFonts w:ascii="Arial" w:hAnsi="Arial" w:cs="Arial"/>
          <w:b/>
          <w:bCs/>
          <w:color w:val="833C0B" w:themeColor="accent2" w:themeShade="80"/>
          <w:sz w:val="40"/>
          <w:szCs w:val="40"/>
        </w:rPr>
        <w:t xml:space="preserve"> </w:t>
      </w:r>
    </w:p>
    <w:p w14:paraId="4651FBAF" w14:textId="77777777" w:rsidR="0025307C" w:rsidRPr="000F4FB6" w:rsidRDefault="008A6DDC" w:rsidP="0025307C">
      <w:pPr>
        <w:pStyle w:val="NormalWeb"/>
        <w:spacing w:before="136" w:beforeAutospacing="0" w:after="0" w:afterAutospacing="0"/>
        <w:ind w:left="220" w:right="471"/>
        <w:jc w:val="both"/>
        <w:rPr>
          <w:rFonts w:asciiTheme="minorHAnsi" w:hAnsiTheme="minorHAnsi" w:cstheme="minorHAnsi"/>
          <w:color w:val="000000"/>
          <w:sz w:val="28"/>
          <w:szCs w:val="28"/>
        </w:rPr>
      </w:pPr>
      <w:r w:rsidRPr="00622D2F">
        <w:rPr>
          <w:rFonts w:ascii="Calibri" w:hAnsi="Calibri" w:cs="Calibri"/>
          <w:b/>
          <w:bCs/>
          <w:i/>
          <w:iCs/>
          <w:color w:val="000000"/>
          <w:sz w:val="28"/>
          <w:szCs w:val="28"/>
          <w:highlight w:val="yellow"/>
          <w:u w:val="single"/>
        </w:rPr>
        <w:t>Stem</w:t>
      </w:r>
      <w:r w:rsidRPr="00622D2F">
        <w:rPr>
          <w:rFonts w:ascii="Calibri" w:hAnsi="Calibri" w:cs="Calibri"/>
          <w:b/>
          <w:bCs/>
          <w:color w:val="000000"/>
          <w:sz w:val="28"/>
          <w:szCs w:val="28"/>
        </w:rPr>
        <w:t xml:space="preserve">: </w:t>
      </w:r>
      <w:r w:rsidR="0025307C" w:rsidRPr="000F4FB6">
        <w:rPr>
          <w:rFonts w:asciiTheme="minorHAnsi" w:hAnsiTheme="minorHAnsi" w:cstheme="minorHAnsi"/>
          <w:b/>
          <w:bCs/>
          <w:color w:val="000000"/>
          <w:sz w:val="28"/>
          <w:szCs w:val="28"/>
        </w:rPr>
        <w:t> </w:t>
      </w:r>
      <w:r w:rsidR="0025307C" w:rsidRPr="000F4FB6">
        <w:rPr>
          <w:rFonts w:asciiTheme="minorHAnsi" w:hAnsiTheme="minorHAnsi" w:cstheme="minorHAnsi"/>
          <w:color w:val="000000"/>
          <w:sz w:val="28"/>
          <w:szCs w:val="28"/>
        </w:rPr>
        <w:t xml:space="preserve">A 76-year-old demented woman presents to the emergency department from her nursing facility with 4 days of intermittent abdominal pain, confusion, food intolerance, emesis and diminished urinary output. </w:t>
      </w:r>
    </w:p>
    <w:p w14:paraId="523131A1" w14:textId="77777777" w:rsidR="0025307C" w:rsidRPr="000F4FB6" w:rsidRDefault="0025307C" w:rsidP="0025307C">
      <w:pPr>
        <w:pStyle w:val="NormalWeb"/>
        <w:spacing w:before="136" w:beforeAutospacing="0" w:after="0" w:afterAutospacing="0"/>
        <w:ind w:left="220" w:right="471"/>
        <w:jc w:val="both"/>
        <w:rPr>
          <w:rFonts w:asciiTheme="minorHAnsi" w:hAnsiTheme="minorHAnsi" w:cstheme="minorHAnsi"/>
          <w:color w:val="000000"/>
          <w:sz w:val="28"/>
          <w:szCs w:val="28"/>
        </w:rPr>
      </w:pPr>
      <w:r w:rsidRPr="000F4FB6">
        <w:rPr>
          <w:rFonts w:asciiTheme="minorHAnsi" w:hAnsiTheme="minorHAnsi" w:cstheme="minorHAnsi"/>
          <w:color w:val="000000"/>
          <w:sz w:val="28"/>
          <w:szCs w:val="28"/>
        </w:rPr>
        <w:t xml:space="preserve">Past medical history includes Alzheimer’s dementia, COPD, CAD, HTN, cholelithiasis, HLD. </w:t>
      </w:r>
    </w:p>
    <w:p w14:paraId="4449CB26" w14:textId="77777777" w:rsidR="0025307C" w:rsidRPr="000F4FB6" w:rsidRDefault="0025307C" w:rsidP="0025307C">
      <w:pPr>
        <w:pStyle w:val="NormalWeb"/>
        <w:spacing w:before="136" w:beforeAutospacing="0" w:after="0" w:afterAutospacing="0"/>
        <w:ind w:left="220" w:right="471"/>
        <w:jc w:val="both"/>
        <w:rPr>
          <w:rFonts w:asciiTheme="minorHAnsi" w:hAnsiTheme="minorHAnsi" w:cstheme="minorHAnsi"/>
          <w:color w:val="000000"/>
          <w:sz w:val="28"/>
          <w:szCs w:val="28"/>
        </w:rPr>
      </w:pPr>
      <w:r w:rsidRPr="000F4FB6">
        <w:rPr>
          <w:rFonts w:asciiTheme="minorHAnsi" w:hAnsiTheme="minorHAnsi" w:cstheme="minorHAnsi"/>
          <w:color w:val="000000"/>
          <w:sz w:val="28"/>
          <w:szCs w:val="28"/>
        </w:rPr>
        <w:t xml:space="preserve">Past surgical history includes total abdominal hysterectomy. </w:t>
      </w:r>
    </w:p>
    <w:p w14:paraId="5E034C97" w14:textId="77777777" w:rsidR="0025307C" w:rsidRPr="000F4FB6" w:rsidRDefault="0025307C" w:rsidP="0025307C">
      <w:pPr>
        <w:pStyle w:val="NormalWeb"/>
        <w:spacing w:before="136" w:beforeAutospacing="0" w:after="0" w:afterAutospacing="0"/>
        <w:ind w:left="220" w:right="471"/>
        <w:jc w:val="both"/>
        <w:rPr>
          <w:rFonts w:asciiTheme="minorHAnsi" w:hAnsiTheme="minorHAnsi" w:cstheme="minorHAnsi"/>
          <w:color w:val="000000"/>
          <w:sz w:val="28"/>
          <w:szCs w:val="28"/>
        </w:rPr>
      </w:pPr>
      <w:r w:rsidRPr="000F4FB6">
        <w:rPr>
          <w:rFonts w:asciiTheme="minorHAnsi" w:hAnsiTheme="minorHAnsi" w:cstheme="minorHAnsi"/>
          <w:color w:val="000000"/>
          <w:sz w:val="28"/>
          <w:szCs w:val="28"/>
        </w:rPr>
        <w:t>Examination: HR 110bpm, BP 106/43mmHg, 92% sats on room air, 36.6C</w:t>
      </w:r>
      <w:r w:rsidRPr="000F4FB6">
        <w:rPr>
          <w:rFonts w:asciiTheme="minorHAnsi" w:hAnsiTheme="minorHAnsi" w:cstheme="minorHAnsi"/>
          <w:b/>
          <w:bCs/>
          <w:color w:val="000000"/>
          <w:sz w:val="28"/>
          <w:szCs w:val="28"/>
        </w:rPr>
        <w:t xml:space="preserve">. </w:t>
      </w:r>
      <w:r w:rsidRPr="000F4FB6">
        <w:rPr>
          <w:rFonts w:asciiTheme="minorHAnsi" w:hAnsiTheme="minorHAnsi" w:cstheme="minorHAnsi"/>
          <w:color w:val="000000"/>
          <w:sz w:val="28"/>
          <w:szCs w:val="28"/>
        </w:rPr>
        <w:t>Abdomen is distended and tympanic however soft, with generalized tenderness without involuntary guarding or signs of peritonitis.</w:t>
      </w:r>
    </w:p>
    <w:p w14:paraId="3F9E2A40" w14:textId="77777777" w:rsidR="0025307C" w:rsidRPr="000F4FB6" w:rsidRDefault="0025307C" w:rsidP="0025307C">
      <w:pPr>
        <w:pStyle w:val="NormalWeb"/>
        <w:spacing w:before="136" w:beforeAutospacing="0" w:after="0" w:afterAutospacing="0"/>
        <w:ind w:left="220" w:right="471"/>
        <w:jc w:val="both"/>
        <w:rPr>
          <w:rFonts w:asciiTheme="minorHAnsi" w:hAnsiTheme="minorHAnsi" w:cstheme="minorHAnsi"/>
          <w:sz w:val="28"/>
          <w:szCs w:val="28"/>
        </w:rPr>
      </w:pPr>
    </w:p>
    <w:p w14:paraId="31C7BA95" w14:textId="77777777" w:rsidR="0025307C" w:rsidRPr="000F4FB6" w:rsidRDefault="0025307C" w:rsidP="0025307C">
      <w:pPr>
        <w:pStyle w:val="NormalWeb"/>
        <w:spacing w:before="0" w:beforeAutospacing="0" w:after="0" w:afterAutospacing="0"/>
        <w:ind w:left="220"/>
        <w:jc w:val="both"/>
        <w:rPr>
          <w:rFonts w:asciiTheme="minorHAnsi" w:hAnsiTheme="minorHAnsi" w:cstheme="minorHAnsi"/>
          <w:color w:val="000000"/>
          <w:sz w:val="28"/>
          <w:szCs w:val="28"/>
        </w:rPr>
      </w:pPr>
      <w:r w:rsidRPr="000F4FB6">
        <w:rPr>
          <w:rFonts w:asciiTheme="minorHAnsi" w:hAnsiTheme="minorHAnsi" w:cstheme="minorHAnsi"/>
          <w:color w:val="000000"/>
          <w:sz w:val="28"/>
          <w:szCs w:val="28"/>
        </w:rPr>
        <w:t xml:space="preserve">Pertinent labs: WBC of 12.4, LA 2.4, NA 130, Chloride 92. LFTs, lipase and amylase are within normal limits. </w:t>
      </w:r>
    </w:p>
    <w:p w14:paraId="564DBE18" w14:textId="77777777" w:rsidR="0025307C" w:rsidRPr="000F4FB6" w:rsidRDefault="0025307C" w:rsidP="0025307C">
      <w:pPr>
        <w:pStyle w:val="NormalWeb"/>
        <w:spacing w:before="0" w:beforeAutospacing="0" w:after="0" w:afterAutospacing="0"/>
        <w:ind w:left="220"/>
        <w:jc w:val="both"/>
        <w:rPr>
          <w:rFonts w:asciiTheme="minorHAnsi" w:hAnsiTheme="minorHAnsi" w:cstheme="minorHAnsi"/>
          <w:color w:val="000000"/>
          <w:sz w:val="28"/>
          <w:szCs w:val="28"/>
        </w:rPr>
      </w:pPr>
    </w:p>
    <w:p w14:paraId="7F8281FF" w14:textId="77777777" w:rsidR="0025307C" w:rsidRPr="00AF7C66" w:rsidRDefault="0025307C" w:rsidP="0025307C">
      <w:pPr>
        <w:pStyle w:val="NormalWeb"/>
        <w:spacing w:before="0" w:beforeAutospacing="0" w:after="0" w:afterAutospacing="0"/>
        <w:ind w:left="220"/>
        <w:jc w:val="both"/>
        <w:rPr>
          <w:rFonts w:asciiTheme="minorHAnsi" w:hAnsiTheme="minorHAnsi" w:cstheme="minorHAnsi"/>
          <w:b/>
          <w:bCs/>
          <w:color w:val="000000"/>
          <w:sz w:val="28"/>
          <w:szCs w:val="28"/>
        </w:rPr>
      </w:pPr>
      <w:r w:rsidRPr="00AF7C66">
        <w:rPr>
          <w:rFonts w:asciiTheme="minorHAnsi" w:hAnsiTheme="minorHAnsi" w:cstheme="minorHAnsi"/>
          <w:b/>
          <w:bCs/>
          <w:color w:val="000000"/>
          <w:sz w:val="28"/>
          <w:szCs w:val="28"/>
        </w:rPr>
        <w:t>What study would you order?</w:t>
      </w:r>
    </w:p>
    <w:p w14:paraId="4CC20753" w14:textId="77777777" w:rsidR="0025307C" w:rsidRPr="000F4FB6" w:rsidRDefault="0025307C" w:rsidP="0025307C">
      <w:pPr>
        <w:pStyle w:val="NormalWeb"/>
        <w:spacing w:before="0" w:beforeAutospacing="0" w:after="0" w:afterAutospacing="0"/>
        <w:ind w:left="220"/>
        <w:jc w:val="both"/>
        <w:rPr>
          <w:rFonts w:asciiTheme="minorHAnsi" w:hAnsiTheme="minorHAnsi" w:cstheme="minorHAnsi"/>
          <w:color w:val="000000"/>
          <w:sz w:val="28"/>
          <w:szCs w:val="28"/>
        </w:rPr>
      </w:pPr>
    </w:p>
    <w:p w14:paraId="4A9FE660" w14:textId="77777777" w:rsidR="0025307C" w:rsidRPr="000F4FB6" w:rsidRDefault="0025307C" w:rsidP="0025307C">
      <w:pPr>
        <w:pStyle w:val="NormalWeb"/>
        <w:numPr>
          <w:ilvl w:val="0"/>
          <w:numId w:val="13"/>
        </w:numPr>
        <w:spacing w:before="0" w:beforeAutospacing="0" w:after="0" w:afterAutospacing="0"/>
        <w:jc w:val="both"/>
        <w:rPr>
          <w:rFonts w:asciiTheme="minorHAnsi" w:hAnsiTheme="minorHAnsi" w:cstheme="minorHAnsi"/>
          <w:color w:val="000000"/>
          <w:sz w:val="28"/>
          <w:szCs w:val="28"/>
        </w:rPr>
      </w:pPr>
      <w:r w:rsidRPr="000F4FB6">
        <w:rPr>
          <w:rFonts w:asciiTheme="minorHAnsi" w:hAnsiTheme="minorHAnsi" w:cstheme="minorHAnsi"/>
          <w:color w:val="000000"/>
          <w:sz w:val="28"/>
          <w:szCs w:val="28"/>
        </w:rPr>
        <w:t xml:space="preserve">Abdominal </w:t>
      </w:r>
      <w:proofErr w:type="spellStart"/>
      <w:r w:rsidRPr="000F4FB6">
        <w:rPr>
          <w:rFonts w:asciiTheme="minorHAnsi" w:hAnsiTheme="minorHAnsi" w:cstheme="minorHAnsi"/>
          <w:color w:val="000000"/>
          <w:sz w:val="28"/>
          <w:szCs w:val="28"/>
        </w:rPr>
        <w:t>xray</w:t>
      </w:r>
      <w:proofErr w:type="spellEnd"/>
    </w:p>
    <w:p w14:paraId="7355C7F0" w14:textId="77777777" w:rsidR="0025307C" w:rsidRPr="000F4FB6" w:rsidRDefault="0025307C" w:rsidP="0025307C">
      <w:pPr>
        <w:pStyle w:val="NormalWeb"/>
        <w:numPr>
          <w:ilvl w:val="0"/>
          <w:numId w:val="13"/>
        </w:numPr>
        <w:spacing w:before="0" w:beforeAutospacing="0" w:after="0" w:afterAutospacing="0"/>
        <w:jc w:val="both"/>
        <w:rPr>
          <w:rFonts w:asciiTheme="minorHAnsi" w:hAnsiTheme="minorHAnsi" w:cstheme="minorHAnsi"/>
          <w:color w:val="000000"/>
          <w:sz w:val="28"/>
          <w:szCs w:val="28"/>
        </w:rPr>
      </w:pPr>
      <w:r w:rsidRPr="000F4FB6">
        <w:rPr>
          <w:rFonts w:asciiTheme="minorHAnsi" w:hAnsiTheme="minorHAnsi" w:cstheme="minorHAnsi"/>
          <w:color w:val="000000"/>
          <w:sz w:val="28"/>
          <w:szCs w:val="28"/>
        </w:rPr>
        <w:t xml:space="preserve">CT scan </w:t>
      </w:r>
    </w:p>
    <w:p w14:paraId="3CE444F0" w14:textId="77777777" w:rsidR="0025307C" w:rsidRPr="000F4FB6" w:rsidRDefault="0025307C" w:rsidP="0025307C">
      <w:pPr>
        <w:pStyle w:val="NormalWeb"/>
        <w:spacing w:before="0" w:beforeAutospacing="0" w:after="0" w:afterAutospacing="0"/>
        <w:ind w:left="220"/>
        <w:jc w:val="both"/>
        <w:rPr>
          <w:rFonts w:asciiTheme="minorHAnsi" w:hAnsiTheme="minorHAnsi" w:cstheme="minorHAnsi"/>
          <w:color w:val="000000"/>
          <w:sz w:val="28"/>
          <w:szCs w:val="28"/>
        </w:rPr>
      </w:pPr>
    </w:p>
    <w:p w14:paraId="1C3583AE" w14:textId="77777777" w:rsidR="0025307C" w:rsidRPr="000F4FB6" w:rsidRDefault="0025307C" w:rsidP="0025307C">
      <w:pPr>
        <w:pStyle w:val="NormalWeb"/>
        <w:spacing w:before="0" w:beforeAutospacing="0" w:after="0" w:afterAutospacing="0"/>
        <w:ind w:left="220"/>
        <w:jc w:val="both"/>
        <w:rPr>
          <w:rFonts w:asciiTheme="minorHAnsi" w:hAnsiTheme="minorHAnsi" w:cstheme="minorHAnsi"/>
          <w:color w:val="000000"/>
          <w:sz w:val="28"/>
          <w:szCs w:val="28"/>
        </w:rPr>
      </w:pPr>
      <w:r w:rsidRPr="000F4FB6">
        <w:rPr>
          <w:rFonts w:asciiTheme="minorHAnsi" w:hAnsiTheme="minorHAnsi" w:cstheme="minorHAnsi"/>
          <w:noProof/>
          <w:sz w:val="28"/>
          <w:szCs w:val="28"/>
        </w:rPr>
        <w:lastRenderedPageBreak/>
        <w:drawing>
          <wp:inline distT="0" distB="0" distL="0" distR="0" wp14:anchorId="2A6A4940" wp14:editId="4A88EF0C">
            <wp:extent cx="5943600" cy="5974080"/>
            <wp:effectExtent l="0" t="0" r="0" b="7620"/>
            <wp:docPr id="2027796519" name="Picture 3" descr="Gallstone ileus | Radiology Case | Radiopaedia.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llstone ileus | Radiology Case | Radiopaedia.or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74080"/>
                    </a:xfrm>
                    <a:prstGeom prst="rect">
                      <a:avLst/>
                    </a:prstGeom>
                    <a:noFill/>
                    <a:ln>
                      <a:noFill/>
                    </a:ln>
                  </pic:spPr>
                </pic:pic>
              </a:graphicData>
            </a:graphic>
          </wp:inline>
        </w:drawing>
      </w:r>
    </w:p>
    <w:p w14:paraId="4C09718B" w14:textId="77777777" w:rsidR="0025307C" w:rsidRPr="000F4FB6" w:rsidRDefault="0025307C" w:rsidP="0025307C">
      <w:pPr>
        <w:pStyle w:val="NormalWeb"/>
        <w:spacing w:before="0" w:beforeAutospacing="0" w:after="0" w:afterAutospacing="0"/>
        <w:ind w:left="220"/>
        <w:jc w:val="both"/>
        <w:rPr>
          <w:rFonts w:asciiTheme="minorHAnsi" w:hAnsiTheme="minorHAnsi" w:cstheme="minorHAnsi"/>
          <w:sz w:val="28"/>
          <w:szCs w:val="28"/>
        </w:rPr>
      </w:pPr>
    </w:p>
    <w:p w14:paraId="2155B857" w14:textId="77777777" w:rsidR="0025307C" w:rsidRPr="000F4FB6" w:rsidRDefault="0025307C" w:rsidP="0025307C">
      <w:pPr>
        <w:pStyle w:val="NormalWeb"/>
        <w:spacing w:before="138" w:beforeAutospacing="0" w:after="0" w:afterAutospacing="0"/>
        <w:ind w:right="415"/>
        <w:rPr>
          <w:rFonts w:asciiTheme="minorHAnsi" w:hAnsiTheme="minorHAnsi" w:cstheme="minorHAnsi"/>
          <w:color w:val="000000"/>
          <w:sz w:val="28"/>
          <w:szCs w:val="28"/>
        </w:rPr>
      </w:pPr>
      <w:r w:rsidRPr="000F4FB6">
        <w:rPr>
          <w:rFonts w:asciiTheme="minorHAnsi" w:hAnsiTheme="minorHAnsi" w:cstheme="minorHAnsi"/>
          <w:noProof/>
          <w:sz w:val="28"/>
          <w:szCs w:val="28"/>
        </w:rPr>
        <w:lastRenderedPageBreak/>
        <w:drawing>
          <wp:inline distT="0" distB="0" distL="0" distR="0" wp14:anchorId="02476E30" wp14:editId="095ADE37">
            <wp:extent cx="5590515" cy="5590515"/>
            <wp:effectExtent l="0" t="0" r="0" b="0"/>
            <wp:docPr id="693635731" name="Picture 2" descr="Gallstone ileus | Radiology Case | Radiopaedia.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llstone ileus | Radiology Case | Radiopaedia.or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2388" cy="5592388"/>
                    </a:xfrm>
                    <a:prstGeom prst="rect">
                      <a:avLst/>
                    </a:prstGeom>
                    <a:noFill/>
                    <a:ln>
                      <a:noFill/>
                    </a:ln>
                  </pic:spPr>
                </pic:pic>
              </a:graphicData>
            </a:graphic>
          </wp:inline>
        </w:drawing>
      </w:r>
    </w:p>
    <w:p w14:paraId="708DA916" w14:textId="77777777" w:rsidR="0025307C" w:rsidRPr="000F4FB6" w:rsidRDefault="0025307C" w:rsidP="0025307C">
      <w:pPr>
        <w:pStyle w:val="NormalWeb"/>
        <w:spacing w:before="138" w:beforeAutospacing="0" w:after="0" w:afterAutospacing="0"/>
        <w:ind w:right="415"/>
        <w:rPr>
          <w:rFonts w:asciiTheme="minorHAnsi" w:hAnsiTheme="minorHAnsi" w:cstheme="minorHAnsi"/>
          <w:color w:val="000000"/>
          <w:sz w:val="28"/>
          <w:szCs w:val="28"/>
        </w:rPr>
      </w:pPr>
    </w:p>
    <w:p w14:paraId="059C95C6" w14:textId="77777777" w:rsidR="0025307C" w:rsidRPr="000F4FB6" w:rsidRDefault="0025307C" w:rsidP="0025307C">
      <w:pPr>
        <w:pStyle w:val="NormalWeb"/>
        <w:spacing w:before="138" w:beforeAutospacing="0" w:after="0" w:afterAutospacing="0"/>
        <w:ind w:right="415"/>
        <w:rPr>
          <w:rFonts w:asciiTheme="minorHAnsi" w:hAnsiTheme="minorHAnsi" w:cstheme="minorHAnsi"/>
          <w:color w:val="000000"/>
          <w:sz w:val="28"/>
          <w:szCs w:val="28"/>
        </w:rPr>
      </w:pPr>
      <w:r w:rsidRPr="000F4FB6">
        <w:rPr>
          <w:rFonts w:asciiTheme="minorHAnsi" w:hAnsiTheme="minorHAnsi" w:cstheme="minorHAnsi"/>
          <w:color w:val="000000"/>
          <w:sz w:val="28"/>
          <w:szCs w:val="28"/>
        </w:rPr>
        <w:t xml:space="preserve"> </w:t>
      </w:r>
    </w:p>
    <w:p w14:paraId="632A8C3E" w14:textId="77777777" w:rsidR="0025307C" w:rsidRPr="000F4FB6" w:rsidRDefault="0025307C" w:rsidP="0025307C">
      <w:pPr>
        <w:pStyle w:val="NormalWeb"/>
        <w:spacing w:before="138" w:beforeAutospacing="0" w:after="0" w:afterAutospacing="0"/>
        <w:ind w:right="415"/>
        <w:rPr>
          <w:rFonts w:asciiTheme="minorHAnsi" w:hAnsiTheme="minorHAnsi" w:cstheme="minorHAnsi"/>
          <w:color w:val="000000"/>
          <w:sz w:val="28"/>
          <w:szCs w:val="28"/>
        </w:rPr>
      </w:pPr>
    </w:p>
    <w:p w14:paraId="72531304" w14:textId="77777777" w:rsidR="0025307C" w:rsidRPr="000F4FB6" w:rsidRDefault="0025307C" w:rsidP="0025307C">
      <w:pPr>
        <w:pStyle w:val="NormalWeb"/>
        <w:spacing w:before="138" w:after="0"/>
        <w:ind w:right="224"/>
        <w:rPr>
          <w:rFonts w:asciiTheme="minorHAnsi" w:hAnsiTheme="minorHAnsi" w:cstheme="minorHAnsi"/>
          <w:b/>
          <w:bCs/>
          <w:sz w:val="28"/>
          <w:szCs w:val="28"/>
        </w:rPr>
      </w:pPr>
      <w:r w:rsidRPr="000F4FB6">
        <w:rPr>
          <w:rFonts w:asciiTheme="minorHAnsi" w:hAnsiTheme="minorHAnsi" w:cstheme="minorHAnsi"/>
          <w:b/>
          <w:bCs/>
          <w:sz w:val="28"/>
          <w:szCs w:val="28"/>
        </w:rPr>
        <w:t>What is your differential diagnosis?</w:t>
      </w:r>
    </w:p>
    <w:p w14:paraId="780D8140" w14:textId="77777777" w:rsidR="0025307C" w:rsidRPr="000F4FB6" w:rsidRDefault="0025307C" w:rsidP="0025307C">
      <w:pPr>
        <w:pStyle w:val="NormalWeb"/>
        <w:numPr>
          <w:ilvl w:val="0"/>
          <w:numId w:val="14"/>
        </w:numPr>
        <w:spacing w:before="0" w:beforeAutospacing="0" w:after="0" w:afterAutospacing="0"/>
        <w:rPr>
          <w:rFonts w:asciiTheme="minorHAnsi" w:hAnsiTheme="minorHAnsi" w:cstheme="minorHAnsi"/>
          <w:sz w:val="28"/>
          <w:szCs w:val="28"/>
        </w:rPr>
      </w:pPr>
      <w:r w:rsidRPr="000F4FB6">
        <w:rPr>
          <w:rFonts w:asciiTheme="minorHAnsi" w:hAnsiTheme="minorHAnsi" w:cstheme="minorHAnsi"/>
          <w:color w:val="000000"/>
          <w:sz w:val="28"/>
          <w:szCs w:val="28"/>
        </w:rPr>
        <w:t>Small bowel obstruction</w:t>
      </w:r>
    </w:p>
    <w:p w14:paraId="39247DBF" w14:textId="77777777" w:rsidR="0025307C" w:rsidRPr="000F4FB6" w:rsidRDefault="0025307C" w:rsidP="0025307C">
      <w:pPr>
        <w:pStyle w:val="NormalWeb"/>
        <w:numPr>
          <w:ilvl w:val="0"/>
          <w:numId w:val="14"/>
        </w:numPr>
        <w:spacing w:before="0" w:beforeAutospacing="0" w:after="0" w:afterAutospacing="0"/>
        <w:rPr>
          <w:rFonts w:asciiTheme="minorHAnsi" w:hAnsiTheme="minorHAnsi" w:cstheme="minorHAnsi"/>
          <w:sz w:val="28"/>
          <w:szCs w:val="28"/>
        </w:rPr>
      </w:pPr>
      <w:r w:rsidRPr="000F4FB6">
        <w:rPr>
          <w:rFonts w:asciiTheme="minorHAnsi" w:hAnsiTheme="minorHAnsi" w:cstheme="minorHAnsi"/>
          <w:color w:val="000000"/>
          <w:sz w:val="28"/>
          <w:szCs w:val="28"/>
        </w:rPr>
        <w:t>Gallstone ileus</w:t>
      </w:r>
    </w:p>
    <w:p w14:paraId="47F8C7DA" w14:textId="77777777" w:rsidR="0025307C" w:rsidRPr="000F4FB6" w:rsidRDefault="0025307C" w:rsidP="0025307C">
      <w:pPr>
        <w:pStyle w:val="NormalWeb"/>
        <w:numPr>
          <w:ilvl w:val="0"/>
          <w:numId w:val="14"/>
        </w:numPr>
        <w:spacing w:before="0" w:beforeAutospacing="0" w:after="0" w:afterAutospacing="0"/>
        <w:rPr>
          <w:rFonts w:asciiTheme="minorHAnsi" w:hAnsiTheme="minorHAnsi" w:cstheme="minorHAnsi"/>
          <w:sz w:val="28"/>
          <w:szCs w:val="28"/>
        </w:rPr>
      </w:pPr>
      <w:r w:rsidRPr="000F4FB6">
        <w:rPr>
          <w:rFonts w:asciiTheme="minorHAnsi" w:hAnsiTheme="minorHAnsi" w:cstheme="minorHAnsi"/>
          <w:color w:val="000000"/>
          <w:sz w:val="28"/>
          <w:szCs w:val="28"/>
        </w:rPr>
        <w:t>Mesenteric ischemia</w:t>
      </w:r>
    </w:p>
    <w:p w14:paraId="2E17CA44" w14:textId="77777777" w:rsidR="0025307C" w:rsidRPr="000F4FB6" w:rsidRDefault="0025307C" w:rsidP="0025307C">
      <w:pPr>
        <w:pStyle w:val="NormalWeb"/>
        <w:numPr>
          <w:ilvl w:val="0"/>
          <w:numId w:val="14"/>
        </w:numPr>
        <w:spacing w:before="0" w:beforeAutospacing="0" w:after="0" w:afterAutospacing="0"/>
        <w:rPr>
          <w:rFonts w:asciiTheme="minorHAnsi" w:hAnsiTheme="minorHAnsi" w:cstheme="minorHAnsi"/>
          <w:sz w:val="28"/>
          <w:szCs w:val="28"/>
        </w:rPr>
      </w:pPr>
      <w:r w:rsidRPr="000F4FB6">
        <w:rPr>
          <w:rFonts w:asciiTheme="minorHAnsi" w:hAnsiTheme="minorHAnsi" w:cstheme="minorHAnsi"/>
          <w:color w:val="000000"/>
          <w:sz w:val="28"/>
          <w:szCs w:val="28"/>
        </w:rPr>
        <w:t>Intestinal perforation</w:t>
      </w:r>
    </w:p>
    <w:p w14:paraId="61B764E6" w14:textId="77777777" w:rsidR="0025307C" w:rsidRPr="000F4FB6" w:rsidRDefault="0025307C" w:rsidP="0025307C">
      <w:pPr>
        <w:pStyle w:val="NormalWeb"/>
        <w:numPr>
          <w:ilvl w:val="0"/>
          <w:numId w:val="14"/>
        </w:numPr>
        <w:spacing w:before="0" w:beforeAutospacing="0" w:after="0" w:afterAutospacing="0"/>
        <w:rPr>
          <w:rFonts w:asciiTheme="minorHAnsi" w:hAnsiTheme="minorHAnsi" w:cstheme="minorHAnsi"/>
          <w:sz w:val="28"/>
          <w:szCs w:val="28"/>
        </w:rPr>
      </w:pPr>
      <w:r w:rsidRPr="000F4FB6">
        <w:rPr>
          <w:rFonts w:asciiTheme="minorHAnsi" w:hAnsiTheme="minorHAnsi" w:cstheme="minorHAnsi"/>
          <w:sz w:val="28"/>
          <w:szCs w:val="28"/>
        </w:rPr>
        <w:t>M</w:t>
      </w:r>
      <w:r w:rsidRPr="000F4FB6">
        <w:rPr>
          <w:rFonts w:asciiTheme="minorHAnsi" w:hAnsiTheme="minorHAnsi" w:cstheme="minorHAnsi"/>
          <w:color w:val="000000"/>
          <w:sz w:val="28"/>
          <w:szCs w:val="28"/>
        </w:rPr>
        <w:t>alignancy</w:t>
      </w:r>
    </w:p>
    <w:p w14:paraId="53A6AF5C" w14:textId="77777777" w:rsidR="0025307C" w:rsidRPr="000F4FB6" w:rsidRDefault="0025307C" w:rsidP="0025307C">
      <w:pPr>
        <w:pStyle w:val="NormalWeb"/>
        <w:spacing w:before="11" w:beforeAutospacing="0" w:after="0" w:afterAutospacing="0"/>
        <w:ind w:left="720"/>
        <w:rPr>
          <w:rFonts w:asciiTheme="minorHAnsi" w:hAnsiTheme="minorHAnsi" w:cstheme="minorHAnsi"/>
          <w:sz w:val="28"/>
          <w:szCs w:val="28"/>
        </w:rPr>
      </w:pPr>
      <w:r w:rsidRPr="000F4FB6">
        <w:rPr>
          <w:rFonts w:asciiTheme="minorHAnsi" w:hAnsiTheme="minorHAnsi" w:cstheme="minorHAnsi"/>
          <w:color w:val="000000"/>
          <w:sz w:val="28"/>
          <w:szCs w:val="28"/>
        </w:rPr>
        <w:lastRenderedPageBreak/>
        <w:t> </w:t>
      </w:r>
    </w:p>
    <w:p w14:paraId="3CA2342A" w14:textId="77777777" w:rsidR="0025307C" w:rsidRPr="000F4FB6" w:rsidRDefault="0025307C" w:rsidP="0025307C">
      <w:pPr>
        <w:pStyle w:val="NormalWeb"/>
        <w:spacing w:before="280" w:beforeAutospacing="0" w:after="0" w:afterAutospacing="0"/>
        <w:rPr>
          <w:rFonts w:asciiTheme="minorHAnsi" w:hAnsiTheme="minorHAnsi" w:cstheme="minorHAnsi"/>
          <w:sz w:val="28"/>
          <w:szCs w:val="28"/>
        </w:rPr>
      </w:pPr>
      <w:r w:rsidRPr="000F4FB6">
        <w:rPr>
          <w:rFonts w:asciiTheme="minorHAnsi" w:hAnsiTheme="minorHAnsi" w:cstheme="minorHAnsi"/>
          <w:b/>
          <w:bCs/>
          <w:color w:val="000000"/>
          <w:sz w:val="28"/>
          <w:szCs w:val="28"/>
        </w:rPr>
        <w:t>What would you like to do now? </w:t>
      </w:r>
    </w:p>
    <w:p w14:paraId="35B7FDA2" w14:textId="77777777" w:rsidR="0025307C" w:rsidRPr="000F4FB6" w:rsidRDefault="0025307C" w:rsidP="0025307C">
      <w:pPr>
        <w:numPr>
          <w:ilvl w:val="0"/>
          <w:numId w:val="15"/>
        </w:numPr>
        <w:spacing w:after="0" w:line="240" w:lineRule="auto"/>
        <w:ind w:left="826"/>
        <w:textAlignment w:val="baseline"/>
        <w:rPr>
          <w:rFonts w:eastAsia="Times New Roman" w:cstheme="minorHAnsi"/>
          <w:color w:val="000000"/>
          <w:sz w:val="28"/>
          <w:szCs w:val="28"/>
        </w:rPr>
      </w:pPr>
      <w:r w:rsidRPr="006C4012">
        <w:rPr>
          <w:rFonts w:eastAsia="Times New Roman" w:cstheme="minorHAnsi"/>
          <w:color w:val="000000"/>
          <w:sz w:val="28"/>
          <w:szCs w:val="28"/>
        </w:rPr>
        <w:t>NGT decompression</w:t>
      </w:r>
    </w:p>
    <w:p w14:paraId="6E8A098A" w14:textId="77777777" w:rsidR="0025307C" w:rsidRPr="000F4FB6" w:rsidRDefault="0025307C" w:rsidP="0025307C">
      <w:pPr>
        <w:numPr>
          <w:ilvl w:val="0"/>
          <w:numId w:val="15"/>
        </w:numPr>
        <w:spacing w:after="0" w:line="240" w:lineRule="auto"/>
        <w:ind w:left="826"/>
        <w:textAlignment w:val="baseline"/>
        <w:rPr>
          <w:rFonts w:eastAsia="Times New Roman" w:cstheme="minorHAnsi"/>
          <w:color w:val="000000"/>
          <w:sz w:val="28"/>
          <w:szCs w:val="28"/>
        </w:rPr>
      </w:pPr>
      <w:r w:rsidRPr="006C4012">
        <w:rPr>
          <w:rFonts w:eastAsia="Times New Roman" w:cstheme="minorHAnsi"/>
          <w:color w:val="000000"/>
          <w:sz w:val="28"/>
          <w:szCs w:val="28"/>
        </w:rPr>
        <w:t>IV access</w:t>
      </w:r>
    </w:p>
    <w:p w14:paraId="409CDD3B" w14:textId="77777777" w:rsidR="0025307C" w:rsidRPr="006C4012" w:rsidRDefault="0025307C" w:rsidP="0025307C">
      <w:pPr>
        <w:numPr>
          <w:ilvl w:val="0"/>
          <w:numId w:val="15"/>
        </w:numPr>
        <w:spacing w:after="0" w:line="240" w:lineRule="auto"/>
        <w:ind w:left="826"/>
        <w:textAlignment w:val="baseline"/>
        <w:rPr>
          <w:rFonts w:eastAsia="Times New Roman" w:cstheme="minorHAnsi"/>
          <w:color w:val="000000"/>
          <w:sz w:val="28"/>
          <w:szCs w:val="28"/>
        </w:rPr>
      </w:pPr>
      <w:r w:rsidRPr="000F4FB6">
        <w:rPr>
          <w:rFonts w:eastAsia="Times New Roman" w:cstheme="minorHAnsi"/>
          <w:color w:val="000000"/>
          <w:sz w:val="28"/>
          <w:szCs w:val="28"/>
        </w:rPr>
        <w:t>Resuscitation.</w:t>
      </w:r>
    </w:p>
    <w:p w14:paraId="5CE00210" w14:textId="77777777" w:rsidR="0025307C" w:rsidRPr="000F4FB6" w:rsidRDefault="0025307C" w:rsidP="0025307C">
      <w:pPr>
        <w:spacing w:after="0" w:line="240" w:lineRule="auto"/>
        <w:textAlignment w:val="baseline"/>
        <w:rPr>
          <w:rFonts w:eastAsia="Times New Roman" w:cstheme="minorHAnsi"/>
          <w:color w:val="000000"/>
          <w:sz w:val="28"/>
          <w:szCs w:val="28"/>
        </w:rPr>
      </w:pPr>
    </w:p>
    <w:p w14:paraId="18BC13A8" w14:textId="77777777" w:rsidR="0025307C" w:rsidRPr="000F4FB6" w:rsidRDefault="0025307C" w:rsidP="0025307C">
      <w:pPr>
        <w:spacing w:after="0" w:line="240" w:lineRule="auto"/>
        <w:textAlignment w:val="baseline"/>
        <w:rPr>
          <w:rFonts w:eastAsia="Times New Roman" w:cstheme="minorHAnsi"/>
          <w:color w:val="000000"/>
          <w:sz w:val="28"/>
          <w:szCs w:val="28"/>
        </w:rPr>
      </w:pPr>
      <w:r w:rsidRPr="006C4012">
        <w:rPr>
          <w:rFonts w:eastAsia="Times New Roman" w:cstheme="minorHAnsi"/>
          <w:color w:val="000000"/>
          <w:sz w:val="28"/>
          <w:szCs w:val="28"/>
        </w:rPr>
        <w:t>Recognition of gallstone ileus</w:t>
      </w:r>
      <w:r w:rsidRPr="000F4FB6">
        <w:rPr>
          <w:rFonts w:eastAsia="Times New Roman" w:cstheme="minorHAnsi"/>
          <w:color w:val="000000"/>
          <w:sz w:val="28"/>
          <w:szCs w:val="28"/>
        </w:rPr>
        <w:t xml:space="preserve"> on imaging </w:t>
      </w:r>
    </w:p>
    <w:p w14:paraId="024AC078" w14:textId="77777777" w:rsidR="0025307C" w:rsidRPr="006C4012" w:rsidRDefault="0025307C" w:rsidP="0025307C">
      <w:pPr>
        <w:spacing w:after="0" w:line="240" w:lineRule="auto"/>
        <w:textAlignment w:val="baseline"/>
        <w:rPr>
          <w:rFonts w:eastAsia="Times New Roman" w:cstheme="minorHAnsi"/>
          <w:color w:val="000000"/>
          <w:sz w:val="28"/>
          <w:szCs w:val="28"/>
        </w:rPr>
      </w:pPr>
      <w:r w:rsidRPr="000F4FB6">
        <w:rPr>
          <w:rFonts w:eastAsia="Times New Roman" w:cstheme="minorHAnsi"/>
          <w:color w:val="000000"/>
          <w:sz w:val="28"/>
          <w:szCs w:val="28"/>
        </w:rPr>
        <w:t>-</w:t>
      </w:r>
      <w:r w:rsidRPr="006C4012">
        <w:rPr>
          <w:rFonts w:eastAsia="Times New Roman" w:cstheme="minorHAnsi"/>
          <w:color w:val="000000"/>
          <w:sz w:val="28"/>
          <w:szCs w:val="28"/>
        </w:rPr>
        <w:t xml:space="preserve"> OR for ex-lap</w:t>
      </w:r>
    </w:p>
    <w:p w14:paraId="08C6640F" w14:textId="77777777" w:rsidR="0025307C" w:rsidRPr="006C4012" w:rsidRDefault="0025307C" w:rsidP="0025307C">
      <w:pPr>
        <w:numPr>
          <w:ilvl w:val="1"/>
          <w:numId w:val="15"/>
        </w:numPr>
        <w:spacing w:after="0" w:line="240" w:lineRule="auto"/>
        <w:ind w:left="1171"/>
        <w:textAlignment w:val="baseline"/>
        <w:rPr>
          <w:rFonts w:eastAsia="Times New Roman" w:cstheme="minorHAnsi"/>
          <w:color w:val="000000"/>
          <w:sz w:val="28"/>
          <w:szCs w:val="28"/>
        </w:rPr>
      </w:pPr>
      <w:r w:rsidRPr="006C4012">
        <w:rPr>
          <w:rFonts w:eastAsia="Times New Roman" w:cstheme="minorHAnsi"/>
          <w:color w:val="000000"/>
          <w:sz w:val="28"/>
          <w:szCs w:val="28"/>
        </w:rPr>
        <w:t>Inspect/palpate entire midgut</w:t>
      </w:r>
    </w:p>
    <w:p w14:paraId="3DF94A39" w14:textId="77777777" w:rsidR="0025307C" w:rsidRPr="006C4012" w:rsidRDefault="0025307C" w:rsidP="0025307C">
      <w:pPr>
        <w:numPr>
          <w:ilvl w:val="1"/>
          <w:numId w:val="15"/>
        </w:numPr>
        <w:spacing w:after="0" w:line="240" w:lineRule="auto"/>
        <w:ind w:left="1171"/>
        <w:textAlignment w:val="baseline"/>
        <w:rPr>
          <w:rFonts w:eastAsia="Times New Roman" w:cstheme="minorHAnsi"/>
          <w:color w:val="000000"/>
          <w:sz w:val="28"/>
          <w:szCs w:val="28"/>
        </w:rPr>
      </w:pPr>
      <w:r w:rsidRPr="006C4012">
        <w:rPr>
          <w:rFonts w:eastAsia="Times New Roman" w:cstheme="minorHAnsi"/>
          <w:color w:val="000000"/>
          <w:sz w:val="28"/>
          <w:szCs w:val="28"/>
        </w:rPr>
        <w:t>Longitudinal enterotomy, stone extraction and closure in H-M fashion</w:t>
      </w:r>
    </w:p>
    <w:p w14:paraId="1FA15513" w14:textId="77777777" w:rsidR="0025307C" w:rsidRPr="000F4FB6" w:rsidRDefault="0025307C" w:rsidP="0025307C">
      <w:pPr>
        <w:spacing w:after="0" w:line="240" w:lineRule="auto"/>
        <w:ind w:right="95"/>
        <w:textAlignment w:val="baseline"/>
        <w:rPr>
          <w:rFonts w:eastAsia="Times New Roman" w:cstheme="minorHAnsi"/>
          <w:color w:val="000000"/>
          <w:sz w:val="28"/>
          <w:szCs w:val="28"/>
        </w:rPr>
      </w:pPr>
    </w:p>
    <w:p w14:paraId="0B49856F" w14:textId="77777777" w:rsidR="0025307C" w:rsidRPr="000F4FB6" w:rsidRDefault="0025307C" w:rsidP="0025307C">
      <w:pPr>
        <w:spacing w:after="0" w:line="240" w:lineRule="auto"/>
        <w:ind w:right="95"/>
        <w:textAlignment w:val="baseline"/>
        <w:rPr>
          <w:rFonts w:eastAsia="Times New Roman" w:cstheme="minorHAnsi"/>
          <w:color w:val="000000"/>
          <w:sz w:val="28"/>
          <w:szCs w:val="28"/>
        </w:rPr>
      </w:pPr>
      <w:r w:rsidRPr="000F4FB6">
        <w:rPr>
          <w:rFonts w:eastAsia="Times New Roman" w:cstheme="minorHAnsi"/>
          <w:b/>
          <w:bCs/>
          <w:color w:val="000000"/>
          <w:sz w:val="28"/>
          <w:szCs w:val="28"/>
        </w:rPr>
        <w:t xml:space="preserve">How do you mange </w:t>
      </w:r>
      <w:proofErr w:type="spellStart"/>
      <w:r w:rsidRPr="006C4012">
        <w:rPr>
          <w:rFonts w:eastAsia="Times New Roman" w:cstheme="minorHAnsi"/>
          <w:b/>
          <w:bCs/>
          <w:color w:val="000000"/>
          <w:sz w:val="28"/>
          <w:szCs w:val="28"/>
        </w:rPr>
        <w:t>cholecystoenteric</w:t>
      </w:r>
      <w:proofErr w:type="spellEnd"/>
      <w:r w:rsidRPr="006C4012">
        <w:rPr>
          <w:rFonts w:eastAsia="Times New Roman" w:cstheme="minorHAnsi"/>
          <w:b/>
          <w:bCs/>
          <w:color w:val="000000"/>
          <w:sz w:val="28"/>
          <w:szCs w:val="28"/>
        </w:rPr>
        <w:t xml:space="preserve"> fistula</w:t>
      </w:r>
      <w:r w:rsidRPr="000F4FB6">
        <w:rPr>
          <w:rFonts w:eastAsia="Times New Roman" w:cstheme="minorHAnsi"/>
          <w:color w:val="000000"/>
          <w:sz w:val="28"/>
          <w:szCs w:val="28"/>
        </w:rPr>
        <w:t>?</w:t>
      </w:r>
    </w:p>
    <w:p w14:paraId="1E90AA66" w14:textId="77777777" w:rsidR="0025307C" w:rsidRPr="006C4012" w:rsidRDefault="0025307C" w:rsidP="0025307C">
      <w:pPr>
        <w:spacing w:after="0" w:line="240" w:lineRule="auto"/>
        <w:ind w:right="95" w:firstLine="720"/>
        <w:textAlignment w:val="baseline"/>
        <w:rPr>
          <w:rFonts w:eastAsia="Times New Roman" w:cstheme="minorHAnsi"/>
          <w:color w:val="000000"/>
          <w:sz w:val="28"/>
          <w:szCs w:val="28"/>
        </w:rPr>
      </w:pPr>
      <w:r w:rsidRPr="006C4012">
        <w:rPr>
          <w:rFonts w:eastAsia="Times New Roman" w:cstheme="minorHAnsi"/>
          <w:color w:val="000000"/>
          <w:sz w:val="28"/>
          <w:szCs w:val="28"/>
        </w:rPr>
        <w:t>leave it alone in old, frail and sick people</w:t>
      </w:r>
    </w:p>
    <w:p w14:paraId="2EE5D1F0" w14:textId="77777777" w:rsidR="0025307C" w:rsidRPr="006C4012" w:rsidRDefault="0025307C" w:rsidP="0025307C">
      <w:pPr>
        <w:spacing w:after="0" w:line="240" w:lineRule="auto"/>
        <w:rPr>
          <w:rFonts w:eastAsia="Times New Roman" w:cstheme="minorHAnsi"/>
          <w:sz w:val="28"/>
          <w:szCs w:val="28"/>
        </w:rPr>
      </w:pPr>
    </w:p>
    <w:p w14:paraId="41B3B795" w14:textId="77777777" w:rsidR="0025307C" w:rsidRPr="006C4012" w:rsidRDefault="0025307C" w:rsidP="0025307C">
      <w:pPr>
        <w:spacing w:before="1" w:after="0" w:line="240" w:lineRule="auto"/>
        <w:ind w:left="107"/>
        <w:rPr>
          <w:rFonts w:eastAsia="Times New Roman" w:cstheme="minorHAnsi"/>
          <w:b/>
          <w:bCs/>
          <w:sz w:val="28"/>
          <w:szCs w:val="28"/>
        </w:rPr>
      </w:pPr>
      <w:r w:rsidRPr="006C4012">
        <w:rPr>
          <w:rFonts w:eastAsia="Times New Roman" w:cstheme="minorHAnsi"/>
          <w:b/>
          <w:bCs/>
          <w:color w:val="000000"/>
          <w:sz w:val="28"/>
          <w:szCs w:val="28"/>
        </w:rPr>
        <w:t>Scenario 1: Same patient, however, you are unable to milk the stone out proximally.</w:t>
      </w:r>
    </w:p>
    <w:p w14:paraId="2696AF57" w14:textId="77777777" w:rsidR="0025307C" w:rsidRPr="006C4012" w:rsidRDefault="0025307C" w:rsidP="0025307C">
      <w:pPr>
        <w:spacing w:after="240" w:line="240" w:lineRule="auto"/>
        <w:ind w:firstLine="720"/>
        <w:rPr>
          <w:rFonts w:eastAsia="Times New Roman" w:cstheme="minorHAnsi"/>
          <w:sz w:val="28"/>
          <w:szCs w:val="28"/>
        </w:rPr>
      </w:pPr>
      <w:r w:rsidRPr="000F4FB6">
        <w:rPr>
          <w:rFonts w:cstheme="minorHAnsi"/>
          <w:color w:val="000000"/>
          <w:sz w:val="28"/>
          <w:szCs w:val="28"/>
        </w:rPr>
        <w:t xml:space="preserve">Perform a segmental small bowel resection. </w:t>
      </w:r>
    </w:p>
    <w:p w14:paraId="7DD158C5" w14:textId="77777777" w:rsidR="0025307C" w:rsidRPr="006C4012" w:rsidRDefault="0025307C" w:rsidP="0025307C">
      <w:pPr>
        <w:spacing w:after="0" w:line="240" w:lineRule="auto"/>
        <w:ind w:left="107" w:right="96"/>
        <w:jc w:val="both"/>
        <w:rPr>
          <w:rFonts w:eastAsia="Times New Roman" w:cstheme="minorHAnsi"/>
          <w:sz w:val="28"/>
          <w:szCs w:val="28"/>
        </w:rPr>
      </w:pPr>
      <w:r w:rsidRPr="006C4012">
        <w:rPr>
          <w:rFonts w:eastAsia="Times New Roman" w:cstheme="minorHAnsi"/>
          <w:b/>
          <w:bCs/>
          <w:color w:val="000000"/>
          <w:sz w:val="28"/>
          <w:szCs w:val="28"/>
        </w:rPr>
        <w:t xml:space="preserve">Scenario 2: </w:t>
      </w:r>
      <w:r w:rsidRPr="006C4012">
        <w:rPr>
          <w:rFonts w:eastAsia="Times New Roman" w:cstheme="minorHAnsi"/>
          <w:color w:val="000000"/>
          <w:sz w:val="28"/>
          <w:szCs w:val="28"/>
        </w:rPr>
        <w:t xml:space="preserve">Same patient successfully treated with enterotomy with stone retrieval and primary closure of the small bowel. In the coming days becomes increasingly tachycardic, febrile, and </w:t>
      </w:r>
      <w:r w:rsidRPr="000F4FB6">
        <w:rPr>
          <w:rFonts w:eastAsia="Times New Roman" w:cstheme="minorHAnsi"/>
          <w:color w:val="000000"/>
          <w:sz w:val="28"/>
          <w:szCs w:val="28"/>
        </w:rPr>
        <w:t>hypotensive.</w:t>
      </w:r>
    </w:p>
    <w:p w14:paraId="6347784C" w14:textId="77777777" w:rsidR="0025307C" w:rsidRPr="006C4012" w:rsidRDefault="0025307C" w:rsidP="0025307C">
      <w:pPr>
        <w:spacing w:after="0" w:line="240" w:lineRule="auto"/>
        <w:rPr>
          <w:rFonts w:eastAsia="Times New Roman" w:cstheme="minorHAnsi"/>
          <w:sz w:val="28"/>
          <w:szCs w:val="28"/>
        </w:rPr>
      </w:pPr>
    </w:p>
    <w:p w14:paraId="47DEE9D4" w14:textId="77777777" w:rsidR="0025307C" w:rsidRPr="000F4FB6" w:rsidRDefault="0025307C" w:rsidP="0025307C">
      <w:pPr>
        <w:spacing w:after="0" w:line="240" w:lineRule="auto"/>
        <w:ind w:left="467" w:hanging="361"/>
        <w:rPr>
          <w:rFonts w:eastAsia="Times New Roman" w:cstheme="minorHAnsi"/>
          <w:b/>
          <w:bCs/>
          <w:color w:val="000000"/>
          <w:sz w:val="28"/>
          <w:szCs w:val="28"/>
        </w:rPr>
      </w:pPr>
      <w:r w:rsidRPr="000F4FB6">
        <w:rPr>
          <w:rFonts w:eastAsia="Times New Roman" w:cstheme="minorHAnsi"/>
          <w:b/>
          <w:bCs/>
          <w:color w:val="000000"/>
          <w:sz w:val="28"/>
          <w:szCs w:val="28"/>
        </w:rPr>
        <w:t xml:space="preserve">What is you </w:t>
      </w:r>
      <w:r w:rsidRPr="006C4012">
        <w:rPr>
          <w:rFonts w:eastAsia="Times New Roman" w:cstheme="minorHAnsi"/>
          <w:b/>
          <w:bCs/>
          <w:color w:val="000000"/>
          <w:sz w:val="28"/>
          <w:szCs w:val="28"/>
        </w:rPr>
        <w:t>diagnosis</w:t>
      </w:r>
      <w:r w:rsidRPr="000F4FB6">
        <w:rPr>
          <w:rFonts w:eastAsia="Times New Roman" w:cstheme="minorHAnsi"/>
          <w:b/>
          <w:bCs/>
          <w:color w:val="000000"/>
          <w:sz w:val="28"/>
          <w:szCs w:val="28"/>
        </w:rPr>
        <w:t xml:space="preserve">? How would you manage? </w:t>
      </w:r>
    </w:p>
    <w:p w14:paraId="4DBD4B46" w14:textId="77777777" w:rsidR="0025307C" w:rsidRPr="000F4FB6" w:rsidRDefault="0025307C" w:rsidP="0025307C">
      <w:pPr>
        <w:spacing w:after="0" w:line="240" w:lineRule="auto"/>
        <w:ind w:left="467"/>
        <w:rPr>
          <w:rFonts w:eastAsia="Times New Roman" w:cstheme="minorHAnsi"/>
          <w:color w:val="000000"/>
          <w:sz w:val="28"/>
          <w:szCs w:val="28"/>
        </w:rPr>
      </w:pPr>
      <w:r w:rsidRPr="000F4FB6">
        <w:rPr>
          <w:rFonts w:eastAsia="Times New Roman" w:cstheme="minorHAnsi"/>
          <w:color w:val="000000"/>
          <w:sz w:val="28"/>
          <w:szCs w:val="28"/>
        </w:rPr>
        <w:t>E</w:t>
      </w:r>
      <w:r w:rsidRPr="006C4012">
        <w:rPr>
          <w:rFonts w:eastAsia="Times New Roman" w:cstheme="minorHAnsi"/>
          <w:color w:val="000000"/>
          <w:sz w:val="28"/>
          <w:szCs w:val="28"/>
        </w:rPr>
        <w:t xml:space="preserve">nteric leak </w:t>
      </w:r>
    </w:p>
    <w:p w14:paraId="71FD8D6D" w14:textId="77777777" w:rsidR="0025307C" w:rsidRPr="000F4FB6" w:rsidRDefault="0025307C" w:rsidP="0025307C">
      <w:pPr>
        <w:pStyle w:val="NormalWeb"/>
        <w:numPr>
          <w:ilvl w:val="0"/>
          <w:numId w:val="19"/>
        </w:numPr>
        <w:spacing w:before="10" w:beforeAutospacing="0" w:after="0" w:afterAutospacing="0"/>
        <w:ind w:right="180"/>
        <w:rPr>
          <w:sz w:val="28"/>
          <w:szCs w:val="28"/>
        </w:rPr>
      </w:pPr>
      <w:r w:rsidRPr="000F4FB6">
        <w:rPr>
          <w:rFonts w:ascii="Arial" w:hAnsi="Arial" w:cs="Arial"/>
          <w:color w:val="000000"/>
          <w:sz w:val="28"/>
          <w:szCs w:val="28"/>
        </w:rPr>
        <w:t xml:space="preserve">IVF resuscitation. </w:t>
      </w:r>
    </w:p>
    <w:p w14:paraId="27277600" w14:textId="77777777" w:rsidR="0025307C" w:rsidRPr="000F4FB6" w:rsidRDefault="0025307C" w:rsidP="0025307C">
      <w:pPr>
        <w:pStyle w:val="NormalWeb"/>
        <w:numPr>
          <w:ilvl w:val="0"/>
          <w:numId w:val="19"/>
        </w:numPr>
        <w:spacing w:before="10" w:beforeAutospacing="0" w:after="0" w:afterAutospacing="0"/>
        <w:ind w:right="180"/>
        <w:rPr>
          <w:sz w:val="28"/>
          <w:szCs w:val="28"/>
        </w:rPr>
      </w:pPr>
      <w:r w:rsidRPr="000F4FB6">
        <w:rPr>
          <w:rFonts w:ascii="Arial" w:hAnsi="Arial" w:cs="Arial"/>
          <w:color w:val="000000"/>
          <w:sz w:val="28"/>
          <w:szCs w:val="28"/>
        </w:rPr>
        <w:t xml:space="preserve">Empiric </w:t>
      </w:r>
      <w:proofErr w:type="spellStart"/>
      <w:r w:rsidRPr="000F4FB6">
        <w:rPr>
          <w:rFonts w:ascii="Arial" w:hAnsi="Arial" w:cs="Arial"/>
          <w:color w:val="000000"/>
          <w:sz w:val="28"/>
          <w:szCs w:val="28"/>
        </w:rPr>
        <w:t>abx</w:t>
      </w:r>
      <w:proofErr w:type="spellEnd"/>
      <w:r w:rsidRPr="000F4FB6">
        <w:rPr>
          <w:rFonts w:ascii="Arial" w:hAnsi="Arial" w:cs="Arial"/>
          <w:color w:val="000000"/>
          <w:sz w:val="28"/>
          <w:szCs w:val="28"/>
        </w:rPr>
        <w:t>.</w:t>
      </w:r>
    </w:p>
    <w:p w14:paraId="2FE6AAF4" w14:textId="77777777" w:rsidR="0025307C" w:rsidRPr="000F4FB6" w:rsidRDefault="0025307C" w:rsidP="0025307C">
      <w:pPr>
        <w:pStyle w:val="NormalWeb"/>
        <w:numPr>
          <w:ilvl w:val="0"/>
          <w:numId w:val="19"/>
        </w:numPr>
        <w:spacing w:before="10" w:beforeAutospacing="0" w:after="0" w:afterAutospacing="0"/>
        <w:ind w:right="180"/>
        <w:rPr>
          <w:sz w:val="28"/>
          <w:szCs w:val="28"/>
        </w:rPr>
      </w:pPr>
      <w:r w:rsidRPr="000F4FB6">
        <w:rPr>
          <w:sz w:val="28"/>
          <w:szCs w:val="28"/>
        </w:rPr>
        <w:t xml:space="preserve">If </w:t>
      </w:r>
      <w:r w:rsidRPr="000F4FB6">
        <w:rPr>
          <w:rFonts w:ascii="Arial" w:hAnsi="Arial" w:cs="Arial"/>
          <w:color w:val="000000"/>
          <w:sz w:val="28"/>
          <w:szCs w:val="28"/>
        </w:rPr>
        <w:t>stable CT</w:t>
      </w:r>
    </w:p>
    <w:p w14:paraId="3F391B06" w14:textId="77777777" w:rsidR="0025307C" w:rsidRPr="000F4FB6" w:rsidRDefault="0025307C" w:rsidP="0025307C">
      <w:pPr>
        <w:pStyle w:val="NormalWeb"/>
        <w:numPr>
          <w:ilvl w:val="0"/>
          <w:numId w:val="19"/>
        </w:numPr>
        <w:spacing w:before="10" w:beforeAutospacing="0" w:after="0" w:afterAutospacing="0"/>
        <w:ind w:right="180"/>
        <w:rPr>
          <w:sz w:val="28"/>
          <w:szCs w:val="28"/>
        </w:rPr>
      </w:pPr>
      <w:r w:rsidRPr="000F4FB6">
        <w:rPr>
          <w:rFonts w:ascii="Arial" w:hAnsi="Arial" w:cs="Arial"/>
          <w:color w:val="000000"/>
          <w:sz w:val="28"/>
          <w:szCs w:val="28"/>
        </w:rPr>
        <w:t>Versus Immediate return to OR</w:t>
      </w:r>
    </w:p>
    <w:p w14:paraId="0CCE7A7E" w14:textId="77777777" w:rsidR="0025307C" w:rsidRPr="006C4012" w:rsidRDefault="0025307C" w:rsidP="0025307C">
      <w:pPr>
        <w:spacing w:after="240" w:line="240" w:lineRule="auto"/>
        <w:rPr>
          <w:rFonts w:eastAsia="Times New Roman" w:cstheme="minorHAnsi"/>
          <w:sz w:val="28"/>
          <w:szCs w:val="28"/>
        </w:rPr>
      </w:pPr>
    </w:p>
    <w:p w14:paraId="683DE7EC" w14:textId="77777777" w:rsidR="0025307C" w:rsidRPr="006C4012" w:rsidRDefault="0025307C" w:rsidP="0025307C">
      <w:pPr>
        <w:spacing w:after="0" w:line="240" w:lineRule="auto"/>
        <w:ind w:left="107" w:right="96"/>
        <w:jc w:val="both"/>
        <w:rPr>
          <w:rFonts w:eastAsia="Times New Roman" w:cstheme="minorHAnsi"/>
          <w:b/>
          <w:bCs/>
          <w:sz w:val="28"/>
          <w:szCs w:val="28"/>
        </w:rPr>
      </w:pPr>
      <w:r w:rsidRPr="006C4012">
        <w:rPr>
          <w:rFonts w:eastAsia="Times New Roman" w:cstheme="minorHAnsi"/>
          <w:b/>
          <w:bCs/>
          <w:color w:val="000000"/>
          <w:sz w:val="28"/>
          <w:szCs w:val="28"/>
        </w:rPr>
        <w:t>Scenario3: Gallstones ileus identified in a 60-year-old farmer with history of HTN and HLD, otherwise physically active and relatively healthy.</w:t>
      </w:r>
    </w:p>
    <w:p w14:paraId="29F732C2" w14:textId="77777777" w:rsidR="0025307C" w:rsidRPr="000F4FB6" w:rsidRDefault="0025307C" w:rsidP="0025307C">
      <w:pPr>
        <w:spacing w:after="0" w:line="240" w:lineRule="auto"/>
        <w:ind w:firstLine="107"/>
        <w:rPr>
          <w:rFonts w:eastAsia="Times New Roman" w:cstheme="minorHAnsi"/>
          <w:b/>
          <w:bCs/>
          <w:color w:val="000000"/>
          <w:sz w:val="28"/>
          <w:szCs w:val="28"/>
        </w:rPr>
      </w:pPr>
      <w:r w:rsidRPr="006C4012">
        <w:rPr>
          <w:rFonts w:eastAsia="Times New Roman" w:cstheme="minorHAnsi"/>
          <w:b/>
          <w:bCs/>
          <w:color w:val="000000"/>
          <w:sz w:val="28"/>
          <w:szCs w:val="28"/>
        </w:rPr>
        <w:t xml:space="preserve">What would you do with the gallbladder and </w:t>
      </w:r>
      <w:proofErr w:type="spellStart"/>
      <w:r w:rsidRPr="006C4012">
        <w:rPr>
          <w:rFonts w:eastAsia="Times New Roman" w:cstheme="minorHAnsi"/>
          <w:b/>
          <w:bCs/>
          <w:color w:val="000000"/>
          <w:sz w:val="28"/>
          <w:szCs w:val="28"/>
        </w:rPr>
        <w:t>cholecystoenteric</w:t>
      </w:r>
      <w:proofErr w:type="spellEnd"/>
      <w:r w:rsidRPr="006C4012">
        <w:rPr>
          <w:rFonts w:eastAsia="Times New Roman" w:cstheme="minorHAnsi"/>
          <w:b/>
          <w:bCs/>
          <w:color w:val="000000"/>
          <w:sz w:val="28"/>
          <w:szCs w:val="28"/>
        </w:rPr>
        <w:t xml:space="preserve"> fistula in this setting?</w:t>
      </w:r>
    </w:p>
    <w:p w14:paraId="0B631725" w14:textId="77777777" w:rsidR="0025307C" w:rsidRPr="006C4012" w:rsidRDefault="0025307C" w:rsidP="0025307C">
      <w:pPr>
        <w:spacing w:after="0" w:line="240" w:lineRule="auto"/>
        <w:ind w:firstLine="107"/>
        <w:rPr>
          <w:rFonts w:eastAsia="Times New Roman" w:cstheme="minorHAnsi"/>
          <w:b/>
          <w:bCs/>
          <w:sz w:val="28"/>
          <w:szCs w:val="28"/>
        </w:rPr>
      </w:pPr>
    </w:p>
    <w:p w14:paraId="737B91AC" w14:textId="77777777" w:rsidR="0025307C" w:rsidRPr="006C4012" w:rsidRDefault="0025307C" w:rsidP="0025307C">
      <w:pPr>
        <w:numPr>
          <w:ilvl w:val="0"/>
          <w:numId w:val="18"/>
        </w:numPr>
        <w:spacing w:after="0" w:line="240" w:lineRule="auto"/>
        <w:ind w:left="826"/>
        <w:textAlignment w:val="baseline"/>
        <w:rPr>
          <w:rFonts w:eastAsia="Times New Roman" w:cstheme="minorHAnsi"/>
          <w:color w:val="000000"/>
          <w:sz w:val="28"/>
          <w:szCs w:val="28"/>
        </w:rPr>
      </w:pPr>
      <w:r w:rsidRPr="006C4012">
        <w:rPr>
          <w:rFonts w:eastAsia="Times New Roman" w:cstheme="minorHAnsi"/>
          <w:color w:val="000000"/>
          <w:sz w:val="28"/>
          <w:szCs w:val="28"/>
        </w:rPr>
        <w:t>Explores gallbladder and identifies whether there are residual stones</w:t>
      </w:r>
    </w:p>
    <w:p w14:paraId="66906C44" w14:textId="77777777" w:rsidR="0025307C" w:rsidRPr="006C4012" w:rsidRDefault="0025307C" w:rsidP="0025307C">
      <w:pPr>
        <w:numPr>
          <w:ilvl w:val="0"/>
          <w:numId w:val="18"/>
        </w:numPr>
        <w:spacing w:after="0" w:line="240" w:lineRule="auto"/>
        <w:ind w:left="827" w:right="94"/>
        <w:jc w:val="both"/>
        <w:textAlignment w:val="baseline"/>
        <w:rPr>
          <w:rFonts w:eastAsia="Times New Roman" w:cstheme="minorHAnsi"/>
          <w:color w:val="000000"/>
          <w:sz w:val="28"/>
          <w:szCs w:val="28"/>
        </w:rPr>
      </w:pPr>
      <w:r w:rsidRPr="006C4012">
        <w:rPr>
          <w:rFonts w:eastAsia="Times New Roman" w:cstheme="minorHAnsi"/>
          <w:color w:val="000000"/>
          <w:sz w:val="28"/>
          <w:szCs w:val="28"/>
        </w:rPr>
        <w:lastRenderedPageBreak/>
        <w:t xml:space="preserve">If patient is stable and can undergo long procedure would be acceptable to perform cholecystectomy and closure of </w:t>
      </w:r>
      <w:proofErr w:type="spellStart"/>
      <w:r w:rsidRPr="006C4012">
        <w:rPr>
          <w:rFonts w:eastAsia="Times New Roman" w:cstheme="minorHAnsi"/>
          <w:color w:val="000000"/>
          <w:sz w:val="28"/>
          <w:szCs w:val="28"/>
        </w:rPr>
        <w:t>cholecystoenteric</w:t>
      </w:r>
      <w:proofErr w:type="spellEnd"/>
      <w:r w:rsidRPr="006C4012">
        <w:rPr>
          <w:rFonts w:eastAsia="Times New Roman" w:cstheme="minorHAnsi"/>
          <w:color w:val="000000"/>
          <w:sz w:val="28"/>
          <w:szCs w:val="28"/>
        </w:rPr>
        <w:t xml:space="preserve"> fistula at time of surgery, otherwise perform as staged procedure.</w:t>
      </w:r>
    </w:p>
    <w:p w14:paraId="4D966569" w14:textId="77777777" w:rsidR="0025307C" w:rsidRDefault="0025307C" w:rsidP="0025307C">
      <w:pPr>
        <w:numPr>
          <w:ilvl w:val="0"/>
          <w:numId w:val="18"/>
        </w:numPr>
        <w:spacing w:after="0" w:line="240" w:lineRule="auto"/>
        <w:ind w:left="827" w:right="100"/>
        <w:jc w:val="both"/>
        <w:textAlignment w:val="baseline"/>
        <w:rPr>
          <w:rFonts w:eastAsia="Times New Roman" w:cstheme="minorHAnsi"/>
          <w:color w:val="000000"/>
          <w:sz w:val="28"/>
          <w:szCs w:val="28"/>
        </w:rPr>
      </w:pPr>
      <w:r w:rsidRPr="006C4012">
        <w:rPr>
          <w:rFonts w:eastAsia="Times New Roman" w:cstheme="minorHAnsi"/>
          <w:color w:val="000000"/>
          <w:sz w:val="28"/>
          <w:szCs w:val="28"/>
        </w:rPr>
        <w:t>At time of cholecystectomy, performs cholangiogram to ensure CBD exploration does not need to be performed.</w:t>
      </w:r>
    </w:p>
    <w:p w14:paraId="1DBD5EE3" w14:textId="77777777" w:rsidR="0025307C" w:rsidRDefault="0025307C" w:rsidP="0025307C">
      <w:pPr>
        <w:spacing w:after="0" w:line="240" w:lineRule="auto"/>
        <w:ind w:right="100"/>
        <w:jc w:val="both"/>
        <w:textAlignment w:val="baseline"/>
        <w:rPr>
          <w:rFonts w:eastAsia="Times New Roman" w:cstheme="minorHAnsi"/>
          <w:color w:val="000000"/>
          <w:sz w:val="28"/>
          <w:szCs w:val="28"/>
        </w:rPr>
      </w:pPr>
    </w:p>
    <w:p w14:paraId="04EDF9F8" w14:textId="77777777" w:rsidR="0025307C" w:rsidRPr="004D4DCB" w:rsidRDefault="0025307C" w:rsidP="0025307C">
      <w:pPr>
        <w:spacing w:after="0" w:line="240" w:lineRule="auto"/>
        <w:ind w:right="100"/>
        <w:jc w:val="both"/>
        <w:textAlignment w:val="baseline"/>
        <w:rPr>
          <w:rFonts w:eastAsia="Times New Roman" w:cstheme="minorHAnsi"/>
          <w:b/>
          <w:bCs/>
          <w:color w:val="000000"/>
          <w:sz w:val="28"/>
          <w:szCs w:val="28"/>
        </w:rPr>
      </w:pPr>
      <w:r w:rsidRPr="004D4DCB">
        <w:rPr>
          <w:rFonts w:eastAsia="Times New Roman" w:cstheme="minorHAnsi"/>
          <w:b/>
          <w:bCs/>
          <w:color w:val="000000"/>
          <w:sz w:val="28"/>
          <w:szCs w:val="28"/>
        </w:rPr>
        <w:t>Describe how to repair the duodenum?</w:t>
      </w:r>
    </w:p>
    <w:p w14:paraId="389B47DB" w14:textId="77777777" w:rsidR="0025307C" w:rsidRPr="004D4DCB" w:rsidRDefault="0025307C" w:rsidP="0025307C">
      <w:pPr>
        <w:pStyle w:val="NormalWeb"/>
        <w:spacing w:before="0" w:beforeAutospacing="0" w:after="0" w:afterAutospacing="0"/>
        <w:ind w:left="827" w:right="675"/>
        <w:textAlignment w:val="baseline"/>
        <w:rPr>
          <w:rFonts w:ascii="Arial" w:hAnsi="Arial" w:cs="Arial"/>
          <w:color w:val="000000"/>
          <w:sz w:val="28"/>
          <w:szCs w:val="28"/>
        </w:rPr>
      </w:pPr>
      <w:r w:rsidRPr="004D4DCB">
        <w:rPr>
          <w:rFonts w:ascii="Arial" w:hAnsi="Arial" w:cs="Arial"/>
          <w:color w:val="000000"/>
          <w:sz w:val="28"/>
          <w:szCs w:val="28"/>
        </w:rPr>
        <w:t xml:space="preserve">Debride edges if needed, assess posterior wall and ampulla, primary repair transversely to avoid stricture. Protection of repair: buttress with omental fat/falciform, serosal flap. JP drain. </w:t>
      </w:r>
    </w:p>
    <w:p w14:paraId="38206F35" w14:textId="77777777" w:rsidR="0025307C" w:rsidRPr="006C4012" w:rsidRDefault="0025307C" w:rsidP="0025307C">
      <w:pPr>
        <w:spacing w:after="0" w:line="240" w:lineRule="auto"/>
        <w:ind w:right="100"/>
        <w:jc w:val="both"/>
        <w:textAlignment w:val="baseline"/>
        <w:rPr>
          <w:rFonts w:eastAsia="Times New Roman" w:cstheme="minorHAnsi"/>
          <w:color w:val="000000"/>
          <w:sz w:val="28"/>
          <w:szCs w:val="28"/>
        </w:rPr>
      </w:pPr>
    </w:p>
    <w:p w14:paraId="4F570524" w14:textId="77777777" w:rsidR="0025307C" w:rsidRPr="000F4FB6" w:rsidRDefault="0025307C" w:rsidP="0025307C">
      <w:pPr>
        <w:pStyle w:val="NormalWeb"/>
        <w:spacing w:before="138" w:after="0"/>
        <w:ind w:right="224"/>
        <w:rPr>
          <w:rFonts w:asciiTheme="minorHAnsi" w:hAnsiTheme="minorHAnsi" w:cstheme="minorHAnsi"/>
          <w:b/>
          <w:bCs/>
          <w:color w:val="000000"/>
          <w:sz w:val="28"/>
          <w:szCs w:val="28"/>
          <w:u w:val="single"/>
        </w:rPr>
      </w:pPr>
      <w:r w:rsidRPr="000F4FB6">
        <w:rPr>
          <w:rFonts w:asciiTheme="minorHAnsi" w:hAnsiTheme="minorHAnsi" w:cstheme="minorHAnsi"/>
          <w:b/>
          <w:bCs/>
          <w:color w:val="000000"/>
          <w:sz w:val="28"/>
          <w:szCs w:val="28"/>
          <w:u w:val="single"/>
        </w:rPr>
        <w:t>Pitfalls:</w:t>
      </w:r>
    </w:p>
    <w:p w14:paraId="586D1B74" w14:textId="77777777" w:rsidR="0025307C" w:rsidRPr="000F4FB6" w:rsidRDefault="0025307C" w:rsidP="0025307C">
      <w:pPr>
        <w:pStyle w:val="NormalWeb"/>
        <w:numPr>
          <w:ilvl w:val="0"/>
          <w:numId w:val="2"/>
        </w:numPr>
        <w:spacing w:before="4" w:beforeAutospacing="0" w:after="0" w:afterAutospacing="0"/>
        <w:rPr>
          <w:sz w:val="28"/>
          <w:szCs w:val="28"/>
        </w:rPr>
      </w:pPr>
      <w:r>
        <w:rPr>
          <w:rFonts w:ascii="Arial" w:hAnsi="Arial" w:cs="Arial"/>
          <w:color w:val="000000"/>
          <w:sz w:val="28"/>
          <w:szCs w:val="28"/>
        </w:rPr>
        <w:t xml:space="preserve">Not recognizing </w:t>
      </w:r>
      <w:r w:rsidRPr="000F4FB6">
        <w:rPr>
          <w:rFonts w:ascii="Arial" w:hAnsi="Arial" w:cs="Arial"/>
          <w:color w:val="000000"/>
          <w:sz w:val="28"/>
          <w:szCs w:val="28"/>
        </w:rPr>
        <w:t xml:space="preserve">high risk </w:t>
      </w:r>
      <w:r>
        <w:rPr>
          <w:rFonts w:ascii="Arial" w:hAnsi="Arial" w:cs="Arial"/>
          <w:color w:val="000000"/>
          <w:sz w:val="28"/>
          <w:szCs w:val="28"/>
        </w:rPr>
        <w:t xml:space="preserve">of fistula </w:t>
      </w:r>
      <w:r w:rsidRPr="000F4FB6">
        <w:rPr>
          <w:rFonts w:ascii="Arial" w:hAnsi="Arial" w:cs="Arial"/>
          <w:color w:val="000000"/>
          <w:sz w:val="28"/>
          <w:szCs w:val="28"/>
        </w:rPr>
        <w:t>take down in acute setting.</w:t>
      </w:r>
    </w:p>
    <w:p w14:paraId="6CC32820" w14:textId="77777777" w:rsidR="0025307C" w:rsidRPr="000F4FB6" w:rsidRDefault="0025307C" w:rsidP="0025307C">
      <w:pPr>
        <w:pStyle w:val="NormalWeb"/>
        <w:numPr>
          <w:ilvl w:val="0"/>
          <w:numId w:val="2"/>
        </w:numPr>
        <w:spacing w:before="138" w:after="0"/>
        <w:ind w:right="224"/>
        <w:rPr>
          <w:rFonts w:asciiTheme="minorHAnsi" w:hAnsiTheme="minorHAnsi" w:cstheme="minorHAnsi"/>
          <w:b/>
          <w:bCs/>
          <w:color w:val="000000"/>
          <w:sz w:val="28"/>
          <w:szCs w:val="28"/>
        </w:rPr>
      </w:pPr>
      <w:r>
        <w:rPr>
          <w:rFonts w:ascii="Arial" w:hAnsi="Arial" w:cs="Arial"/>
          <w:color w:val="000000"/>
          <w:sz w:val="28"/>
          <w:szCs w:val="28"/>
        </w:rPr>
        <w:t>Not p</w:t>
      </w:r>
      <w:r w:rsidRPr="000F4FB6">
        <w:rPr>
          <w:rFonts w:ascii="Arial" w:hAnsi="Arial" w:cs="Arial"/>
          <w:color w:val="000000"/>
          <w:sz w:val="28"/>
          <w:szCs w:val="28"/>
        </w:rPr>
        <w:t>erform</w:t>
      </w:r>
      <w:r>
        <w:rPr>
          <w:rFonts w:ascii="Arial" w:hAnsi="Arial" w:cs="Arial"/>
          <w:color w:val="000000"/>
          <w:sz w:val="28"/>
          <w:szCs w:val="28"/>
        </w:rPr>
        <w:t>ing</w:t>
      </w:r>
      <w:r w:rsidRPr="000F4FB6">
        <w:rPr>
          <w:rFonts w:ascii="Arial" w:hAnsi="Arial" w:cs="Arial"/>
          <w:color w:val="000000"/>
          <w:sz w:val="28"/>
          <w:szCs w:val="28"/>
        </w:rPr>
        <w:t xml:space="preserve"> cholangiogram at time of surgery to rule out need for CBD exploration.</w:t>
      </w:r>
    </w:p>
    <w:p w14:paraId="15E73E8D" w14:textId="77777777" w:rsidR="0025307C" w:rsidRPr="000F4FB6" w:rsidRDefault="0025307C" w:rsidP="0025307C">
      <w:pPr>
        <w:pStyle w:val="NormalWeb"/>
        <w:numPr>
          <w:ilvl w:val="0"/>
          <w:numId w:val="2"/>
        </w:numPr>
        <w:spacing w:before="138" w:after="0"/>
        <w:ind w:right="224"/>
        <w:rPr>
          <w:rFonts w:asciiTheme="minorHAnsi" w:hAnsiTheme="minorHAnsi" w:cstheme="minorHAnsi"/>
          <w:b/>
          <w:bCs/>
          <w:color w:val="000000"/>
          <w:sz w:val="28"/>
          <w:szCs w:val="28"/>
        </w:rPr>
      </w:pPr>
      <w:r>
        <w:rPr>
          <w:rFonts w:ascii="Arial" w:hAnsi="Arial" w:cs="Arial"/>
          <w:color w:val="000000"/>
          <w:sz w:val="28"/>
          <w:szCs w:val="28"/>
        </w:rPr>
        <w:t>Not knowing rule of fistula</w:t>
      </w:r>
      <w:r w:rsidRPr="000F4FB6">
        <w:rPr>
          <w:rFonts w:ascii="Arial" w:hAnsi="Arial" w:cs="Arial"/>
          <w:color w:val="000000"/>
          <w:sz w:val="28"/>
          <w:szCs w:val="28"/>
        </w:rPr>
        <w:t xml:space="preserve"> staged take down or at time of surgery IF appropriate.</w:t>
      </w:r>
    </w:p>
    <w:p w14:paraId="3582D5F3" w14:textId="6357627D" w:rsidR="00F2602C" w:rsidRPr="00D42C1A" w:rsidRDefault="00F2602C" w:rsidP="0025307C">
      <w:pPr>
        <w:pStyle w:val="NormalWeb"/>
        <w:spacing w:before="138" w:beforeAutospacing="0" w:after="0" w:afterAutospacing="0"/>
        <w:ind w:right="224"/>
        <w:jc w:val="both"/>
        <w:rPr>
          <w:rFonts w:cstheme="minorHAnsi"/>
        </w:rPr>
      </w:pPr>
    </w:p>
    <w:sectPr w:rsidR="00F2602C" w:rsidRPr="00D42C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2912"/>
    <w:multiLevelType w:val="hybridMultilevel"/>
    <w:tmpl w:val="0AFEEE38"/>
    <w:lvl w:ilvl="0" w:tplc="BE60FEDC">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1" w15:restartNumberingAfterBreak="0">
    <w:nsid w:val="023269DF"/>
    <w:multiLevelType w:val="hybridMultilevel"/>
    <w:tmpl w:val="47E0A9D8"/>
    <w:lvl w:ilvl="0" w:tplc="770A5FD0">
      <w:start w:val="1"/>
      <w:numFmt w:val="bullet"/>
      <w:lvlText w:val="-"/>
      <w:lvlJc w:val="left"/>
      <w:pPr>
        <w:ind w:left="720" w:hanging="360"/>
      </w:pPr>
      <w:rPr>
        <w:rFonts w:ascii="Calibri" w:eastAsia="Times New Roman" w:hAnsi="Calibri" w:cs="Calibri"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3"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4"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6" w15:restartNumberingAfterBreak="0">
    <w:nsid w:val="0B3C1FC9"/>
    <w:multiLevelType w:val="hybridMultilevel"/>
    <w:tmpl w:val="3C2CE182"/>
    <w:lvl w:ilvl="0" w:tplc="00A62524">
      <w:start w:val="1"/>
      <w:numFmt w:val="decimal"/>
      <w:lvlText w:val="%1."/>
      <w:lvlJc w:val="left"/>
      <w:pPr>
        <w:ind w:left="720" w:hanging="360"/>
      </w:pPr>
      <w:rPr>
        <w:rFonts w:eastAsiaTheme="minorHAns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FF5E83"/>
    <w:multiLevelType w:val="hybridMultilevel"/>
    <w:tmpl w:val="3DBA838A"/>
    <w:lvl w:ilvl="0" w:tplc="F02425EC">
      <w:start w:val="1"/>
      <w:numFmt w:val="decimal"/>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9" w15:restartNumberingAfterBreak="0">
    <w:nsid w:val="0E5F789E"/>
    <w:multiLevelType w:val="hybridMultilevel"/>
    <w:tmpl w:val="162AB208"/>
    <w:lvl w:ilvl="0" w:tplc="F7006F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0D334E7"/>
    <w:multiLevelType w:val="hybridMultilevel"/>
    <w:tmpl w:val="497C9824"/>
    <w:lvl w:ilvl="0" w:tplc="92B0F52C">
      <w:start w:val="1"/>
      <w:numFmt w:val="decimal"/>
      <w:lvlText w:val="%1."/>
      <w:lvlJc w:val="left"/>
      <w:pPr>
        <w:ind w:left="851" w:hanging="360"/>
      </w:pPr>
      <w:rPr>
        <w:rFonts w:hint="default"/>
      </w:rPr>
    </w:lvl>
    <w:lvl w:ilvl="1" w:tplc="04090019">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11"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AA038A"/>
    <w:multiLevelType w:val="hybridMultilevel"/>
    <w:tmpl w:val="7BBEB3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218075E8">
      <w:start w:val="3"/>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3607D7"/>
    <w:multiLevelType w:val="multilevel"/>
    <w:tmpl w:val="D270D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8D35BD"/>
    <w:multiLevelType w:val="hybridMultilevel"/>
    <w:tmpl w:val="9618965E"/>
    <w:lvl w:ilvl="0" w:tplc="04823438">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6" w15:restartNumberingAfterBreak="0">
    <w:nsid w:val="28132BA7"/>
    <w:multiLevelType w:val="hybridMultilevel"/>
    <w:tmpl w:val="71B6AFE8"/>
    <w:lvl w:ilvl="0" w:tplc="5024F436">
      <w:start w:val="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8A92125"/>
    <w:multiLevelType w:val="multilevel"/>
    <w:tmpl w:val="9F26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AF77B5"/>
    <w:multiLevelType w:val="hybridMultilevel"/>
    <w:tmpl w:val="0C16004E"/>
    <w:lvl w:ilvl="0" w:tplc="A15CD85E">
      <w:start w:val="1"/>
      <w:numFmt w:val="lowerLetter"/>
      <w:lvlText w:val="%1."/>
      <w:lvlJc w:val="left"/>
      <w:pPr>
        <w:ind w:left="1546" w:hanging="360"/>
      </w:pPr>
      <w:rPr>
        <w:rFonts w:hint="default"/>
      </w:rPr>
    </w:lvl>
    <w:lvl w:ilvl="1" w:tplc="04090019" w:tentative="1">
      <w:start w:val="1"/>
      <w:numFmt w:val="lowerLetter"/>
      <w:lvlText w:val="%2."/>
      <w:lvlJc w:val="left"/>
      <w:pPr>
        <w:ind w:left="2266" w:hanging="360"/>
      </w:pPr>
    </w:lvl>
    <w:lvl w:ilvl="2" w:tplc="0409001B" w:tentative="1">
      <w:start w:val="1"/>
      <w:numFmt w:val="lowerRoman"/>
      <w:lvlText w:val="%3."/>
      <w:lvlJc w:val="right"/>
      <w:pPr>
        <w:ind w:left="2986" w:hanging="180"/>
      </w:pPr>
    </w:lvl>
    <w:lvl w:ilvl="3" w:tplc="0409000F" w:tentative="1">
      <w:start w:val="1"/>
      <w:numFmt w:val="decimal"/>
      <w:lvlText w:val="%4."/>
      <w:lvlJc w:val="left"/>
      <w:pPr>
        <w:ind w:left="3706" w:hanging="360"/>
      </w:pPr>
    </w:lvl>
    <w:lvl w:ilvl="4" w:tplc="04090019" w:tentative="1">
      <w:start w:val="1"/>
      <w:numFmt w:val="lowerLetter"/>
      <w:lvlText w:val="%5."/>
      <w:lvlJc w:val="left"/>
      <w:pPr>
        <w:ind w:left="4426" w:hanging="360"/>
      </w:pPr>
    </w:lvl>
    <w:lvl w:ilvl="5" w:tplc="0409001B" w:tentative="1">
      <w:start w:val="1"/>
      <w:numFmt w:val="lowerRoman"/>
      <w:lvlText w:val="%6."/>
      <w:lvlJc w:val="right"/>
      <w:pPr>
        <w:ind w:left="5146" w:hanging="180"/>
      </w:pPr>
    </w:lvl>
    <w:lvl w:ilvl="6" w:tplc="0409000F" w:tentative="1">
      <w:start w:val="1"/>
      <w:numFmt w:val="decimal"/>
      <w:lvlText w:val="%7."/>
      <w:lvlJc w:val="left"/>
      <w:pPr>
        <w:ind w:left="5866" w:hanging="360"/>
      </w:pPr>
    </w:lvl>
    <w:lvl w:ilvl="7" w:tplc="04090019" w:tentative="1">
      <w:start w:val="1"/>
      <w:numFmt w:val="lowerLetter"/>
      <w:lvlText w:val="%8."/>
      <w:lvlJc w:val="left"/>
      <w:pPr>
        <w:ind w:left="6586" w:hanging="360"/>
      </w:pPr>
    </w:lvl>
    <w:lvl w:ilvl="8" w:tplc="0409001B" w:tentative="1">
      <w:start w:val="1"/>
      <w:numFmt w:val="lowerRoman"/>
      <w:lvlText w:val="%9."/>
      <w:lvlJc w:val="right"/>
      <w:pPr>
        <w:ind w:left="7306" w:hanging="180"/>
      </w:pPr>
    </w:lvl>
  </w:abstractNum>
  <w:abstractNum w:abstractNumId="19" w15:restartNumberingAfterBreak="0">
    <w:nsid w:val="30F013A4"/>
    <w:multiLevelType w:val="multilevel"/>
    <w:tmpl w:val="4736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F47857"/>
    <w:multiLevelType w:val="hybridMultilevel"/>
    <w:tmpl w:val="D908C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22" w15:restartNumberingAfterBreak="0">
    <w:nsid w:val="34AD0C3F"/>
    <w:multiLevelType w:val="hybridMultilevel"/>
    <w:tmpl w:val="9A4A912C"/>
    <w:lvl w:ilvl="0" w:tplc="A87E5948">
      <w:start w:val="1"/>
      <w:numFmt w:val="bullet"/>
      <w:lvlText w:val="-"/>
      <w:lvlJc w:val="left"/>
      <w:pPr>
        <w:ind w:left="1080" w:hanging="360"/>
      </w:pPr>
      <w:rPr>
        <w:rFonts w:ascii="Calibri" w:eastAsia="Times New Roman" w:hAnsi="Calibri" w:cs="Calibri" w:hint="default"/>
        <w:color w:val="000000"/>
        <w:sz w:val="2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9EE2B33"/>
    <w:multiLevelType w:val="hybridMultilevel"/>
    <w:tmpl w:val="F7EE0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A00684"/>
    <w:multiLevelType w:val="multilevel"/>
    <w:tmpl w:val="316C73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27" w15:restartNumberingAfterBreak="0">
    <w:nsid w:val="43043495"/>
    <w:multiLevelType w:val="hybridMultilevel"/>
    <w:tmpl w:val="F8C89854"/>
    <w:lvl w:ilvl="0" w:tplc="4A9C99DC">
      <w:start w:val="1"/>
      <w:numFmt w:val="lowerLetter"/>
      <w:lvlText w:val="%1."/>
      <w:lvlJc w:val="left"/>
      <w:pPr>
        <w:ind w:left="817" w:hanging="360"/>
      </w:pPr>
      <w:rPr>
        <w:rFonts w:hint="default"/>
      </w:rPr>
    </w:lvl>
    <w:lvl w:ilvl="1" w:tplc="04090019">
      <w:start w:val="1"/>
      <w:numFmt w:val="lowerLetter"/>
      <w:lvlText w:val="%2."/>
      <w:lvlJc w:val="left"/>
      <w:pPr>
        <w:ind w:left="1537" w:hanging="360"/>
      </w:pPr>
    </w:lvl>
    <w:lvl w:ilvl="2" w:tplc="0409001B">
      <w:start w:val="1"/>
      <w:numFmt w:val="lowerRoman"/>
      <w:lvlText w:val="%3."/>
      <w:lvlJc w:val="right"/>
      <w:pPr>
        <w:ind w:left="2257" w:hanging="180"/>
      </w:pPr>
    </w:lvl>
    <w:lvl w:ilvl="3" w:tplc="0409000F" w:tentative="1">
      <w:start w:val="1"/>
      <w:numFmt w:val="decimal"/>
      <w:lvlText w:val="%4."/>
      <w:lvlJc w:val="left"/>
      <w:pPr>
        <w:ind w:left="2977" w:hanging="360"/>
      </w:pPr>
    </w:lvl>
    <w:lvl w:ilvl="4" w:tplc="04090019" w:tentative="1">
      <w:start w:val="1"/>
      <w:numFmt w:val="lowerLetter"/>
      <w:lvlText w:val="%5."/>
      <w:lvlJc w:val="left"/>
      <w:pPr>
        <w:ind w:left="3697" w:hanging="360"/>
      </w:pPr>
    </w:lvl>
    <w:lvl w:ilvl="5" w:tplc="0409001B" w:tentative="1">
      <w:start w:val="1"/>
      <w:numFmt w:val="lowerRoman"/>
      <w:lvlText w:val="%6."/>
      <w:lvlJc w:val="right"/>
      <w:pPr>
        <w:ind w:left="4417" w:hanging="180"/>
      </w:pPr>
    </w:lvl>
    <w:lvl w:ilvl="6" w:tplc="0409000F" w:tentative="1">
      <w:start w:val="1"/>
      <w:numFmt w:val="decimal"/>
      <w:lvlText w:val="%7."/>
      <w:lvlJc w:val="left"/>
      <w:pPr>
        <w:ind w:left="5137" w:hanging="360"/>
      </w:pPr>
    </w:lvl>
    <w:lvl w:ilvl="7" w:tplc="04090019" w:tentative="1">
      <w:start w:val="1"/>
      <w:numFmt w:val="lowerLetter"/>
      <w:lvlText w:val="%8."/>
      <w:lvlJc w:val="left"/>
      <w:pPr>
        <w:ind w:left="5857" w:hanging="360"/>
      </w:pPr>
    </w:lvl>
    <w:lvl w:ilvl="8" w:tplc="0409001B" w:tentative="1">
      <w:start w:val="1"/>
      <w:numFmt w:val="lowerRoman"/>
      <w:lvlText w:val="%9."/>
      <w:lvlJc w:val="right"/>
      <w:pPr>
        <w:ind w:left="6577" w:hanging="180"/>
      </w:pPr>
    </w:lvl>
  </w:abstractNum>
  <w:abstractNum w:abstractNumId="28" w15:restartNumberingAfterBreak="0">
    <w:nsid w:val="437E6ADA"/>
    <w:multiLevelType w:val="multilevel"/>
    <w:tmpl w:val="E636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8B17D5"/>
    <w:multiLevelType w:val="multilevel"/>
    <w:tmpl w:val="D520E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3A7A41"/>
    <w:multiLevelType w:val="hybridMultilevel"/>
    <w:tmpl w:val="4DCAAB84"/>
    <w:lvl w:ilvl="0" w:tplc="A80C4CB6">
      <w:start w:val="1"/>
      <w:numFmt w:val="decimal"/>
      <w:lvlText w:val="%1."/>
      <w:lvlJc w:val="left"/>
      <w:pPr>
        <w:ind w:left="466" w:hanging="360"/>
      </w:pPr>
      <w:rPr>
        <w:rFonts w:hint="default"/>
        <w:b/>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31" w15:restartNumberingAfterBreak="0">
    <w:nsid w:val="4AD2288A"/>
    <w:multiLevelType w:val="hybridMultilevel"/>
    <w:tmpl w:val="CD4EB7BA"/>
    <w:lvl w:ilvl="0" w:tplc="030081E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D9770A"/>
    <w:multiLevelType w:val="multilevel"/>
    <w:tmpl w:val="3C5E4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34"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35"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1179AF"/>
    <w:multiLevelType w:val="hybridMultilevel"/>
    <w:tmpl w:val="51AC92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7D409A"/>
    <w:multiLevelType w:val="hybridMultilevel"/>
    <w:tmpl w:val="8BBE91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0E5E9D"/>
    <w:multiLevelType w:val="hybridMultilevel"/>
    <w:tmpl w:val="87007550"/>
    <w:lvl w:ilvl="0" w:tplc="6D9442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CA53DC"/>
    <w:multiLevelType w:val="multilevel"/>
    <w:tmpl w:val="479C7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sz w:val="16"/>
        <w:szCs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41" w15:restartNumberingAfterBreak="0">
    <w:nsid w:val="62A223EF"/>
    <w:multiLevelType w:val="hybridMultilevel"/>
    <w:tmpl w:val="5E4E67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57E56AB"/>
    <w:multiLevelType w:val="hybridMultilevel"/>
    <w:tmpl w:val="DD6896BE"/>
    <w:lvl w:ilvl="0" w:tplc="7436B1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E7053F"/>
    <w:multiLevelType w:val="hybridMultilevel"/>
    <w:tmpl w:val="91366D9E"/>
    <w:lvl w:ilvl="0" w:tplc="827C6E64">
      <w:start w:val="2"/>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377FEF"/>
    <w:multiLevelType w:val="multilevel"/>
    <w:tmpl w:val="14B6D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3A13DF"/>
    <w:multiLevelType w:val="multilevel"/>
    <w:tmpl w:val="FF4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812A8B"/>
    <w:multiLevelType w:val="hybridMultilevel"/>
    <w:tmpl w:val="2F342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40195D"/>
    <w:multiLevelType w:val="hybridMultilevel"/>
    <w:tmpl w:val="9BD27658"/>
    <w:lvl w:ilvl="0" w:tplc="AC20C61C">
      <w:start w:val="202"/>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5F34041"/>
    <w:multiLevelType w:val="multilevel"/>
    <w:tmpl w:val="97B46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944B34"/>
    <w:multiLevelType w:val="hybridMultilevel"/>
    <w:tmpl w:val="3216DEB6"/>
    <w:lvl w:ilvl="0" w:tplc="52EA743A">
      <w:start w:val="20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6B95F3E"/>
    <w:multiLevelType w:val="hybridMultilevel"/>
    <w:tmpl w:val="8D3A50BA"/>
    <w:lvl w:ilvl="0" w:tplc="718EF1DA">
      <w:start w:val="1"/>
      <w:numFmt w:val="decimal"/>
      <w:lvlText w:val="%1."/>
      <w:lvlJc w:val="left"/>
      <w:pPr>
        <w:ind w:left="720" w:hanging="360"/>
      </w:pPr>
      <w:rPr>
        <w:rFonts w:asciiTheme="minorHAnsi" w:eastAsia="Times New Roman"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6E45A83"/>
    <w:multiLevelType w:val="hybridMultilevel"/>
    <w:tmpl w:val="BC76AAFE"/>
    <w:lvl w:ilvl="0" w:tplc="26700AA6">
      <w:start w:val="1"/>
      <w:numFmt w:val="decimal"/>
      <w:lvlText w:val="%1."/>
      <w:lvlJc w:val="left"/>
      <w:pPr>
        <w:ind w:left="720" w:hanging="360"/>
      </w:pPr>
      <w:rPr>
        <w:rFonts w:ascii="Arial" w:hAnsi="Arial" w:cs="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70F3FBD"/>
    <w:multiLevelType w:val="hybridMultilevel"/>
    <w:tmpl w:val="D7185AEC"/>
    <w:lvl w:ilvl="0" w:tplc="7DAE09E4">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C797538"/>
    <w:multiLevelType w:val="hybridMultilevel"/>
    <w:tmpl w:val="504E3554"/>
    <w:lvl w:ilvl="0" w:tplc="EB687306">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6199753">
    <w:abstractNumId w:val="4"/>
  </w:num>
  <w:num w:numId="2" w16cid:durableId="1597789102">
    <w:abstractNumId w:val="53"/>
  </w:num>
  <w:num w:numId="3" w16cid:durableId="1092512252">
    <w:abstractNumId w:val="3"/>
  </w:num>
  <w:num w:numId="4" w16cid:durableId="633676372">
    <w:abstractNumId w:val="17"/>
  </w:num>
  <w:num w:numId="5" w16cid:durableId="536358645">
    <w:abstractNumId w:val="45"/>
  </w:num>
  <w:num w:numId="6" w16cid:durableId="935093010">
    <w:abstractNumId w:val="32"/>
  </w:num>
  <w:num w:numId="7" w16cid:durableId="449513222">
    <w:abstractNumId w:val="32"/>
  </w:num>
  <w:num w:numId="8" w16cid:durableId="1428774667">
    <w:abstractNumId w:val="32"/>
  </w:num>
  <w:num w:numId="9" w16cid:durableId="768351623">
    <w:abstractNumId w:val="39"/>
  </w:num>
  <w:num w:numId="10" w16cid:durableId="173500133">
    <w:abstractNumId w:val="39"/>
  </w:num>
  <w:num w:numId="11" w16cid:durableId="1018311864">
    <w:abstractNumId w:val="13"/>
  </w:num>
  <w:num w:numId="12" w16cid:durableId="840045624">
    <w:abstractNumId w:val="20"/>
  </w:num>
  <w:num w:numId="13" w16cid:durableId="1043482865">
    <w:abstractNumId w:val="5"/>
  </w:num>
  <w:num w:numId="14" w16cid:durableId="333462932">
    <w:abstractNumId w:val="33"/>
  </w:num>
  <w:num w:numId="15" w16cid:durableId="599799183">
    <w:abstractNumId w:val="35"/>
  </w:num>
  <w:num w:numId="16" w16cid:durableId="1240675459">
    <w:abstractNumId w:val="35"/>
  </w:num>
  <w:num w:numId="17" w16cid:durableId="1563517249">
    <w:abstractNumId w:val="35"/>
  </w:num>
  <w:num w:numId="18" w16cid:durableId="1840071276">
    <w:abstractNumId w:val="11"/>
  </w:num>
  <w:num w:numId="19" w16cid:durableId="1943293118">
    <w:abstractNumId w:val="8"/>
  </w:num>
  <w:num w:numId="20" w16cid:durableId="1307583730">
    <w:abstractNumId w:val="51"/>
  </w:num>
  <w:num w:numId="21" w16cid:durableId="1756436537">
    <w:abstractNumId w:val="1"/>
  </w:num>
  <w:num w:numId="22" w16cid:durableId="76752318">
    <w:abstractNumId w:val="37"/>
  </w:num>
  <w:num w:numId="23" w16cid:durableId="783036984">
    <w:abstractNumId w:val="38"/>
  </w:num>
  <w:num w:numId="24" w16cid:durableId="960379947">
    <w:abstractNumId w:val="15"/>
  </w:num>
  <w:num w:numId="25" w16cid:durableId="1708984543">
    <w:abstractNumId w:val="28"/>
  </w:num>
  <w:num w:numId="26" w16cid:durableId="2020883732">
    <w:abstractNumId w:val="19"/>
  </w:num>
  <w:num w:numId="27" w16cid:durableId="1963219823">
    <w:abstractNumId w:val="48"/>
  </w:num>
  <w:num w:numId="28" w16cid:durableId="2129396684">
    <w:abstractNumId w:val="30"/>
  </w:num>
  <w:num w:numId="29" w16cid:durableId="1226257227">
    <w:abstractNumId w:val="7"/>
  </w:num>
  <w:num w:numId="30" w16cid:durableId="271322895">
    <w:abstractNumId w:val="54"/>
  </w:num>
  <w:num w:numId="31" w16cid:durableId="892279296">
    <w:abstractNumId w:val="46"/>
  </w:num>
  <w:num w:numId="32" w16cid:durableId="800077206">
    <w:abstractNumId w:val="14"/>
  </w:num>
  <w:num w:numId="33" w16cid:durableId="2126076207">
    <w:abstractNumId w:val="44"/>
  </w:num>
  <w:num w:numId="34" w16cid:durableId="606082536">
    <w:abstractNumId w:val="31"/>
  </w:num>
  <w:num w:numId="35" w16cid:durableId="546718685">
    <w:abstractNumId w:val="9"/>
  </w:num>
  <w:num w:numId="36" w16cid:durableId="708606577">
    <w:abstractNumId w:val="25"/>
  </w:num>
  <w:num w:numId="37" w16cid:durableId="911353214">
    <w:abstractNumId w:val="21"/>
  </w:num>
  <w:num w:numId="38" w16cid:durableId="2096973246">
    <w:abstractNumId w:val="10"/>
  </w:num>
  <w:num w:numId="39" w16cid:durableId="1458139795">
    <w:abstractNumId w:val="27"/>
  </w:num>
  <w:num w:numId="40" w16cid:durableId="445514338">
    <w:abstractNumId w:val="29"/>
  </w:num>
  <w:num w:numId="41" w16cid:durableId="569536673">
    <w:abstractNumId w:val="43"/>
  </w:num>
  <w:num w:numId="42" w16cid:durableId="1854225136">
    <w:abstractNumId w:val="41"/>
  </w:num>
  <w:num w:numId="43" w16cid:durableId="1311596844">
    <w:abstractNumId w:val="22"/>
  </w:num>
  <w:num w:numId="44" w16cid:durableId="1311136114">
    <w:abstractNumId w:val="40"/>
  </w:num>
  <w:num w:numId="45" w16cid:durableId="1438406286">
    <w:abstractNumId w:val="0"/>
  </w:num>
  <w:num w:numId="46" w16cid:durableId="1577858006">
    <w:abstractNumId w:val="18"/>
  </w:num>
  <w:num w:numId="47" w16cid:durableId="899830951">
    <w:abstractNumId w:val="34"/>
  </w:num>
  <w:num w:numId="48" w16cid:durableId="1140416336">
    <w:abstractNumId w:val="26"/>
  </w:num>
  <w:num w:numId="49" w16cid:durableId="299892943">
    <w:abstractNumId w:val="24"/>
  </w:num>
  <w:num w:numId="50" w16cid:durableId="1193417069">
    <w:abstractNumId w:val="2"/>
  </w:num>
  <w:num w:numId="51" w16cid:durableId="653341210">
    <w:abstractNumId w:val="50"/>
  </w:num>
  <w:num w:numId="52" w16cid:durableId="1542591083">
    <w:abstractNumId w:val="47"/>
  </w:num>
  <w:num w:numId="53" w16cid:durableId="675693533">
    <w:abstractNumId w:val="49"/>
  </w:num>
  <w:num w:numId="54" w16cid:durableId="1366325130">
    <w:abstractNumId w:val="36"/>
  </w:num>
  <w:num w:numId="55" w16cid:durableId="1350835920">
    <w:abstractNumId w:val="12"/>
  </w:num>
  <w:num w:numId="56" w16cid:durableId="511073559">
    <w:abstractNumId w:val="6"/>
  </w:num>
  <w:num w:numId="57" w16cid:durableId="264968691">
    <w:abstractNumId w:val="16"/>
  </w:num>
  <w:num w:numId="58" w16cid:durableId="658582271">
    <w:abstractNumId w:val="42"/>
  </w:num>
  <w:num w:numId="59" w16cid:durableId="311107862">
    <w:abstractNumId w:val="23"/>
  </w:num>
  <w:num w:numId="60" w16cid:durableId="511258097">
    <w:abstractNumId w:val="5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30D7"/>
    <w:rsid w:val="00046A48"/>
    <w:rsid w:val="000643BD"/>
    <w:rsid w:val="00067614"/>
    <w:rsid w:val="00070434"/>
    <w:rsid w:val="00073F08"/>
    <w:rsid w:val="00074D97"/>
    <w:rsid w:val="00076E09"/>
    <w:rsid w:val="000839C2"/>
    <w:rsid w:val="00085ADD"/>
    <w:rsid w:val="00085AF3"/>
    <w:rsid w:val="00085B56"/>
    <w:rsid w:val="000A12B2"/>
    <w:rsid w:val="000D6623"/>
    <w:rsid w:val="000E090A"/>
    <w:rsid w:val="000E0AAA"/>
    <w:rsid w:val="000F01BB"/>
    <w:rsid w:val="00162EC8"/>
    <w:rsid w:val="00190411"/>
    <w:rsid w:val="0019080A"/>
    <w:rsid w:val="0019192A"/>
    <w:rsid w:val="001A0CDE"/>
    <w:rsid w:val="001C781B"/>
    <w:rsid w:val="001F3E1F"/>
    <w:rsid w:val="00200605"/>
    <w:rsid w:val="00210AB4"/>
    <w:rsid w:val="002150C1"/>
    <w:rsid w:val="00223744"/>
    <w:rsid w:val="00237563"/>
    <w:rsid w:val="002424A1"/>
    <w:rsid w:val="0024631E"/>
    <w:rsid w:val="002466CA"/>
    <w:rsid w:val="002478A3"/>
    <w:rsid w:val="0025307C"/>
    <w:rsid w:val="0025588B"/>
    <w:rsid w:val="0029128A"/>
    <w:rsid w:val="002922B3"/>
    <w:rsid w:val="002A32EC"/>
    <w:rsid w:val="002A7A76"/>
    <w:rsid w:val="002C091B"/>
    <w:rsid w:val="002E2260"/>
    <w:rsid w:val="002E32A3"/>
    <w:rsid w:val="002F42B8"/>
    <w:rsid w:val="00313D4A"/>
    <w:rsid w:val="00320DEB"/>
    <w:rsid w:val="00336849"/>
    <w:rsid w:val="00347069"/>
    <w:rsid w:val="00357967"/>
    <w:rsid w:val="003619C0"/>
    <w:rsid w:val="00363411"/>
    <w:rsid w:val="00373042"/>
    <w:rsid w:val="00374AEF"/>
    <w:rsid w:val="003814FE"/>
    <w:rsid w:val="003A3E92"/>
    <w:rsid w:val="003A549E"/>
    <w:rsid w:val="003B1AD1"/>
    <w:rsid w:val="003D0E25"/>
    <w:rsid w:val="003E02F4"/>
    <w:rsid w:val="003E317A"/>
    <w:rsid w:val="003E3F2B"/>
    <w:rsid w:val="0042772E"/>
    <w:rsid w:val="004365AD"/>
    <w:rsid w:val="0044371C"/>
    <w:rsid w:val="00452F6C"/>
    <w:rsid w:val="00461237"/>
    <w:rsid w:val="00463461"/>
    <w:rsid w:val="00470085"/>
    <w:rsid w:val="00470D02"/>
    <w:rsid w:val="00495526"/>
    <w:rsid w:val="004A2778"/>
    <w:rsid w:val="004B3DCA"/>
    <w:rsid w:val="004B4F6A"/>
    <w:rsid w:val="004B6358"/>
    <w:rsid w:val="004B6798"/>
    <w:rsid w:val="004D379E"/>
    <w:rsid w:val="004D68C5"/>
    <w:rsid w:val="004E2F00"/>
    <w:rsid w:val="004E6E32"/>
    <w:rsid w:val="004F0848"/>
    <w:rsid w:val="00513146"/>
    <w:rsid w:val="0053293E"/>
    <w:rsid w:val="00540B87"/>
    <w:rsid w:val="00541032"/>
    <w:rsid w:val="00547300"/>
    <w:rsid w:val="00550B2D"/>
    <w:rsid w:val="00561510"/>
    <w:rsid w:val="00567AE9"/>
    <w:rsid w:val="00570407"/>
    <w:rsid w:val="005749F3"/>
    <w:rsid w:val="005801E4"/>
    <w:rsid w:val="005869AF"/>
    <w:rsid w:val="005C1192"/>
    <w:rsid w:val="005D51D0"/>
    <w:rsid w:val="005D68BB"/>
    <w:rsid w:val="005F2C24"/>
    <w:rsid w:val="005F4D29"/>
    <w:rsid w:val="00621075"/>
    <w:rsid w:val="0062145F"/>
    <w:rsid w:val="006224C6"/>
    <w:rsid w:val="00622D2F"/>
    <w:rsid w:val="00630CD5"/>
    <w:rsid w:val="00647823"/>
    <w:rsid w:val="0065714C"/>
    <w:rsid w:val="006731EC"/>
    <w:rsid w:val="00677232"/>
    <w:rsid w:val="00685D52"/>
    <w:rsid w:val="006B0748"/>
    <w:rsid w:val="006B29F8"/>
    <w:rsid w:val="006B2FC7"/>
    <w:rsid w:val="006B3B80"/>
    <w:rsid w:val="006B6539"/>
    <w:rsid w:val="006C34FC"/>
    <w:rsid w:val="006D0A6F"/>
    <w:rsid w:val="006F55D4"/>
    <w:rsid w:val="006F6280"/>
    <w:rsid w:val="007073F8"/>
    <w:rsid w:val="00717DC4"/>
    <w:rsid w:val="007218E1"/>
    <w:rsid w:val="00730C94"/>
    <w:rsid w:val="00733499"/>
    <w:rsid w:val="0073428A"/>
    <w:rsid w:val="00740207"/>
    <w:rsid w:val="00745B02"/>
    <w:rsid w:val="0075495D"/>
    <w:rsid w:val="0077224A"/>
    <w:rsid w:val="00795CE1"/>
    <w:rsid w:val="007C4EAA"/>
    <w:rsid w:val="007D26E2"/>
    <w:rsid w:val="007E57A9"/>
    <w:rsid w:val="008059F0"/>
    <w:rsid w:val="00805F19"/>
    <w:rsid w:val="00812D23"/>
    <w:rsid w:val="00822195"/>
    <w:rsid w:val="00822235"/>
    <w:rsid w:val="00825313"/>
    <w:rsid w:val="00825682"/>
    <w:rsid w:val="00825843"/>
    <w:rsid w:val="00827969"/>
    <w:rsid w:val="00830C65"/>
    <w:rsid w:val="00840576"/>
    <w:rsid w:val="008425E3"/>
    <w:rsid w:val="00842647"/>
    <w:rsid w:val="00850EED"/>
    <w:rsid w:val="00852CCD"/>
    <w:rsid w:val="00881C4A"/>
    <w:rsid w:val="00883562"/>
    <w:rsid w:val="00887136"/>
    <w:rsid w:val="008874D0"/>
    <w:rsid w:val="008A6DDC"/>
    <w:rsid w:val="008B0F66"/>
    <w:rsid w:val="008B13D4"/>
    <w:rsid w:val="008B438E"/>
    <w:rsid w:val="008C4597"/>
    <w:rsid w:val="008D4427"/>
    <w:rsid w:val="008E2DBB"/>
    <w:rsid w:val="008F0987"/>
    <w:rsid w:val="008F56C3"/>
    <w:rsid w:val="00961819"/>
    <w:rsid w:val="009B4BAB"/>
    <w:rsid w:val="009C2BEE"/>
    <w:rsid w:val="009E3FCF"/>
    <w:rsid w:val="009F5865"/>
    <w:rsid w:val="00A05CDF"/>
    <w:rsid w:val="00A236AE"/>
    <w:rsid w:val="00A67E20"/>
    <w:rsid w:val="00AB23CB"/>
    <w:rsid w:val="00AC0DB3"/>
    <w:rsid w:val="00AE0543"/>
    <w:rsid w:val="00AE646E"/>
    <w:rsid w:val="00AE6EA6"/>
    <w:rsid w:val="00AF1DB2"/>
    <w:rsid w:val="00AF4481"/>
    <w:rsid w:val="00AF7C66"/>
    <w:rsid w:val="00B02F27"/>
    <w:rsid w:val="00B10FAA"/>
    <w:rsid w:val="00B269F8"/>
    <w:rsid w:val="00B426D2"/>
    <w:rsid w:val="00B45AAA"/>
    <w:rsid w:val="00B55213"/>
    <w:rsid w:val="00B5671A"/>
    <w:rsid w:val="00B668F9"/>
    <w:rsid w:val="00B846C5"/>
    <w:rsid w:val="00B93ADA"/>
    <w:rsid w:val="00BA0385"/>
    <w:rsid w:val="00BA1E5E"/>
    <w:rsid w:val="00BD125E"/>
    <w:rsid w:val="00BE6425"/>
    <w:rsid w:val="00BE7BA0"/>
    <w:rsid w:val="00C07016"/>
    <w:rsid w:val="00C15960"/>
    <w:rsid w:val="00C240B8"/>
    <w:rsid w:val="00C30DC7"/>
    <w:rsid w:val="00C31439"/>
    <w:rsid w:val="00C349A2"/>
    <w:rsid w:val="00C53CDE"/>
    <w:rsid w:val="00C55DF1"/>
    <w:rsid w:val="00C8083B"/>
    <w:rsid w:val="00C858FF"/>
    <w:rsid w:val="00C91A01"/>
    <w:rsid w:val="00CA6048"/>
    <w:rsid w:val="00CB091A"/>
    <w:rsid w:val="00CB1963"/>
    <w:rsid w:val="00CC61F2"/>
    <w:rsid w:val="00CD73FE"/>
    <w:rsid w:val="00D1620C"/>
    <w:rsid w:val="00D3003A"/>
    <w:rsid w:val="00D42C1A"/>
    <w:rsid w:val="00D43562"/>
    <w:rsid w:val="00D50A12"/>
    <w:rsid w:val="00D63040"/>
    <w:rsid w:val="00D66506"/>
    <w:rsid w:val="00D72216"/>
    <w:rsid w:val="00D73DC5"/>
    <w:rsid w:val="00D8661B"/>
    <w:rsid w:val="00D9242C"/>
    <w:rsid w:val="00DB0268"/>
    <w:rsid w:val="00DC38BD"/>
    <w:rsid w:val="00DC66C8"/>
    <w:rsid w:val="00DC7A87"/>
    <w:rsid w:val="00DE5705"/>
    <w:rsid w:val="00DF7ACA"/>
    <w:rsid w:val="00E244F8"/>
    <w:rsid w:val="00E5496F"/>
    <w:rsid w:val="00EB1638"/>
    <w:rsid w:val="00EE6C6E"/>
    <w:rsid w:val="00F03537"/>
    <w:rsid w:val="00F0481C"/>
    <w:rsid w:val="00F2602C"/>
    <w:rsid w:val="00F26DDC"/>
    <w:rsid w:val="00F3269E"/>
    <w:rsid w:val="00F42D95"/>
    <w:rsid w:val="00F56389"/>
    <w:rsid w:val="00F64C8A"/>
    <w:rsid w:val="00F82D14"/>
    <w:rsid w:val="00FC4EFC"/>
    <w:rsid w:val="00FE7435"/>
    <w:rsid w:val="00FF0CA7"/>
    <w:rsid w:val="00FF12DF"/>
    <w:rsid w:val="00FF5987"/>
    <w:rsid w:val="00FF6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article-headerdoilabel">
    <w:name w:val="article-header__doi__label"/>
    <w:basedOn w:val="DefaultParagraphFont"/>
    <w:rsid w:val="00D42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12</Pages>
  <Words>1267</Words>
  <Characters>7227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4</cp:revision>
  <dcterms:created xsi:type="dcterms:W3CDTF">2024-02-18T02:45:00Z</dcterms:created>
  <dcterms:modified xsi:type="dcterms:W3CDTF">2024-02-18T03:06:00Z</dcterms:modified>
</cp:coreProperties>
</file>