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37F2" w14:textId="2CB45C35" w:rsidR="00E72257" w:rsidRDefault="0046320A" w:rsidP="00E7225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6477F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 xml:space="preserve">Room </w:t>
      </w:r>
      <w:r w:rsidR="0066477F" w:rsidRPr="0066477F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>3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DE74FC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Question 1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</w:p>
    <w:p w14:paraId="15356022" w14:textId="5EFC90EC" w:rsidR="00E72257" w:rsidRPr="00E72257" w:rsidRDefault="00E72257" w:rsidP="00E7225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72257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10FD35" wp14:editId="446BAFE9">
                <wp:simplePos x="0" y="0"/>
                <wp:positionH relativeFrom="margin">
                  <wp:align>left</wp:align>
                </wp:positionH>
                <wp:positionV relativeFrom="paragraph">
                  <wp:posOffset>438150</wp:posOffset>
                </wp:positionV>
                <wp:extent cx="6296025" cy="3575050"/>
                <wp:effectExtent l="0" t="0" r="2857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35752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5A941" w14:textId="77777777" w:rsidR="003432F0" w:rsidRPr="003432F0" w:rsidRDefault="00E72257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3432F0"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76-year-old demented woman presents to the emergency department from her nursing facility with 4 days of intermittent abdominal pain, confusion, food intolerance, emesis and diminished urinary output. </w:t>
                            </w:r>
                          </w:p>
                          <w:p w14:paraId="478AF2F0" w14:textId="77777777" w:rsidR="003432F0" w:rsidRPr="003432F0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Past medical history includes Alzheimer’s dementia, COPD, CAD, HTN, cholelithiasis, HLD. </w:t>
                            </w:r>
                          </w:p>
                          <w:p w14:paraId="3896B03D" w14:textId="77777777" w:rsidR="003432F0" w:rsidRPr="003432F0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Past surgical history includes total abdominal hysterectomy. </w:t>
                            </w:r>
                          </w:p>
                          <w:p w14:paraId="07F3DFD7" w14:textId="77777777" w:rsidR="003432F0" w:rsidRPr="003432F0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Examination: HR 110bpm, BP 106/43mmHg, 92% sats on room air, 36.6C. Abdomen is distended and tympanic however soft, with generalized tenderness without involuntary guarding or signs of peritonitis.</w:t>
                            </w:r>
                          </w:p>
                          <w:p w14:paraId="31DF001E" w14:textId="77777777" w:rsidR="003432F0" w:rsidRPr="000F4FB6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  <w:p w14:paraId="53143D8A" w14:textId="77777777" w:rsidR="003432F0" w:rsidRPr="00475D7B" w:rsidRDefault="003432F0" w:rsidP="003432F0">
                            <w:pPr>
                              <w:pStyle w:val="NormalWeb"/>
                              <w:spacing w:before="0" w:beforeAutospacing="0" w:after="0" w:afterAutospacing="0"/>
                              <w:ind w:left="22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75D7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Pertinent labs: WBC of 12.4, LA 2.4, NA 130, Chloride 92. LFTs, lipase and amylase are within normal limits. </w:t>
                            </w:r>
                          </w:p>
                          <w:p w14:paraId="525E61E4" w14:textId="4A89AB47" w:rsidR="00E72257" w:rsidRPr="00475D7B" w:rsidRDefault="00E72257" w:rsidP="003432F0">
                            <w:pPr>
                              <w:pStyle w:val="NormalWeb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0FD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5pt;width:495.75pt;height:28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" fillcolor="#ededed [662]">
                <v:textbox>
                  <w:txbxContent>
                    <w:p w14:paraId="4B95A941" w14:textId="77777777" w:rsidR="003432F0" w:rsidRPr="003432F0" w:rsidRDefault="00E72257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525D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3432F0"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76-year-old demented woman presents to the emergency department from her nursing facility with 4 days of intermittent abdominal pain, confusion, food intolerance, emesis and diminished urinary output. </w:t>
                      </w:r>
                    </w:p>
                    <w:p w14:paraId="478AF2F0" w14:textId="77777777" w:rsidR="003432F0" w:rsidRPr="003432F0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Past medical history includes Alzheimer’s dementia, COPD, CAD, HTN, cholelithiasis, HLD. </w:t>
                      </w:r>
                    </w:p>
                    <w:p w14:paraId="3896B03D" w14:textId="77777777" w:rsidR="003432F0" w:rsidRPr="003432F0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Past surgical history includes total abdominal hysterectomy. </w:t>
                      </w:r>
                    </w:p>
                    <w:p w14:paraId="07F3DFD7" w14:textId="77777777" w:rsidR="003432F0" w:rsidRPr="003432F0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Examination: HR 110bpm, BP 106/43mmHg, 92% sats on room air, 36.6C. Abdomen is distended and tympanic however soft, with generalized tenderness without involuntary guarding or signs of peritonitis.</w:t>
                      </w:r>
                    </w:p>
                    <w:p w14:paraId="31DF001E" w14:textId="77777777" w:rsidR="003432F0" w:rsidRPr="000F4FB6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  <w:p w14:paraId="53143D8A" w14:textId="77777777" w:rsidR="003432F0" w:rsidRPr="00475D7B" w:rsidRDefault="003432F0" w:rsidP="003432F0">
                      <w:pPr>
                        <w:pStyle w:val="NormalWeb"/>
                        <w:spacing w:before="0" w:beforeAutospacing="0" w:after="0" w:afterAutospacing="0"/>
                        <w:ind w:left="22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475D7B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Pertinent labs: WBC of 12.4, LA 2.4, NA 130, Chloride 92. LFTs, lipase and amylase are within normal limits. </w:t>
                      </w:r>
                    </w:p>
                    <w:p w14:paraId="525E61E4" w14:textId="4A89AB47" w:rsidR="00E72257" w:rsidRPr="00475D7B" w:rsidRDefault="00E72257" w:rsidP="003432F0">
                      <w:pPr>
                        <w:pStyle w:val="NormalWeb"/>
                        <w:spacing w:before="0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32F0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Gallstone Ileus </w:t>
      </w:r>
      <w:r w:rsidR="002C02F3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5F2674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14:paraId="4CB32345" w14:textId="77777777" w:rsidR="002C02F3" w:rsidRDefault="00EF0A9B" w:rsidP="002C02F3">
      <w:pPr>
        <w:pStyle w:val="NormalWeb"/>
        <w:spacing w:before="0"/>
        <w:rPr>
          <w:rFonts w:cstheme="minorHAnsi"/>
          <w:b/>
          <w:bCs/>
          <w:color w:val="000000"/>
          <w:sz w:val="28"/>
          <w:szCs w:val="28"/>
        </w:rPr>
      </w:pPr>
      <w:r w:rsidRPr="00EF0A9B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14:paraId="33950E9A" w14:textId="63C86871" w:rsidR="005C32E7" w:rsidRPr="005C32E7" w:rsidRDefault="00EF0A9B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F0A9B">
        <w:rPr>
          <w:rFonts w:cstheme="minorHAnsi"/>
          <w:b/>
          <w:bCs/>
          <w:color w:val="000000"/>
          <w:sz w:val="28"/>
          <w:szCs w:val="28"/>
        </w:rPr>
        <w:t> </w:t>
      </w:r>
      <w:r w:rsidR="005C32E7" w:rsidRPr="005C32E7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stud</w:t>
      </w:r>
      <w:r w:rsidR="005C32E7">
        <w:rPr>
          <w:rFonts w:asciiTheme="minorHAnsi" w:hAnsiTheme="minorHAnsi" w:cstheme="minorHAnsi"/>
          <w:b/>
          <w:bCs/>
          <w:color w:val="000000"/>
          <w:sz w:val="28"/>
          <w:szCs w:val="28"/>
        </w:rPr>
        <w:t>ies</w:t>
      </w:r>
      <w:r w:rsidR="005C32E7" w:rsidRPr="005C32E7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would you order?</w:t>
      </w:r>
    </w:p>
    <w:p w14:paraId="785DF3AC" w14:textId="77777777" w:rsidR="005C32E7" w:rsidRPr="000F4FB6" w:rsidRDefault="005C32E7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475A037F" w14:textId="77777777" w:rsidR="005C32E7" w:rsidRPr="000F4FB6" w:rsidRDefault="005C32E7" w:rsidP="005C03E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Abdominal xray</w:t>
      </w:r>
    </w:p>
    <w:p w14:paraId="6344FC45" w14:textId="77777777" w:rsidR="005C32E7" w:rsidRPr="000F4FB6" w:rsidRDefault="005C32E7" w:rsidP="005C03E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CT scan </w:t>
      </w:r>
    </w:p>
    <w:p w14:paraId="4B6CCE5A" w14:textId="77777777" w:rsidR="005C32E7" w:rsidRPr="000F4FB6" w:rsidRDefault="005C32E7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086B740A" wp14:editId="1D4F4CD9">
            <wp:extent cx="5943600" cy="5974080"/>
            <wp:effectExtent l="0" t="0" r="0" b="7620"/>
            <wp:docPr id="2027796519" name="Picture 3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3168" w14:textId="77777777" w:rsidR="005C32E7" w:rsidRPr="000F4FB6" w:rsidRDefault="005C32E7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sz w:val="28"/>
          <w:szCs w:val="28"/>
        </w:rPr>
      </w:pPr>
    </w:p>
    <w:p w14:paraId="1BB52D0A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0643D091" wp14:editId="72A4F2D6">
            <wp:extent cx="5590515" cy="5590515"/>
            <wp:effectExtent l="0" t="0" r="0" b="0"/>
            <wp:docPr id="693635731" name="Picture 2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88" cy="559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8C56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214D7F75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351F7888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135FC8C2" w14:textId="77777777" w:rsidR="005C32E7" w:rsidRPr="000F4FB6" w:rsidRDefault="005C32E7" w:rsidP="005C32E7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sz w:val="28"/>
          <w:szCs w:val="28"/>
        </w:rPr>
        <w:t>What is your differential diagnosis?</w:t>
      </w:r>
    </w:p>
    <w:p w14:paraId="5CA57BAA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Small bowel obstruction</w:t>
      </w:r>
    </w:p>
    <w:p w14:paraId="538603A5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Gallstone ileus</w:t>
      </w:r>
    </w:p>
    <w:p w14:paraId="5746B771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Mesenteric ischemia</w:t>
      </w:r>
    </w:p>
    <w:p w14:paraId="4EF85679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Intestinal perforation</w:t>
      </w:r>
    </w:p>
    <w:p w14:paraId="281A336E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sz w:val="28"/>
          <w:szCs w:val="28"/>
        </w:rPr>
        <w:t>M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>alignancy</w:t>
      </w:r>
    </w:p>
    <w:p w14:paraId="1033C3C7" w14:textId="77777777" w:rsidR="005C32E7" w:rsidRPr="000F4FB6" w:rsidRDefault="005C32E7" w:rsidP="005C32E7">
      <w:pPr>
        <w:pStyle w:val="NormalWeb"/>
        <w:spacing w:before="11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 </w:t>
      </w:r>
    </w:p>
    <w:p w14:paraId="2CEA6157" w14:textId="77777777" w:rsidR="005C32E7" w:rsidRPr="000F4FB6" w:rsidRDefault="005C32E7" w:rsidP="005C32E7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now? </w:t>
      </w:r>
    </w:p>
    <w:p w14:paraId="36A51B5A" w14:textId="77777777" w:rsidR="005C32E7" w:rsidRPr="000F4FB6" w:rsidRDefault="005C32E7" w:rsidP="005C03EA">
      <w:pPr>
        <w:numPr>
          <w:ilvl w:val="0"/>
          <w:numId w:val="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NGT decompression</w:t>
      </w:r>
    </w:p>
    <w:p w14:paraId="77170FE1" w14:textId="77777777" w:rsidR="005C32E7" w:rsidRPr="000F4FB6" w:rsidRDefault="005C32E7" w:rsidP="005C03EA">
      <w:pPr>
        <w:numPr>
          <w:ilvl w:val="0"/>
          <w:numId w:val="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IV access</w:t>
      </w:r>
    </w:p>
    <w:p w14:paraId="4AC90FD1" w14:textId="77777777" w:rsidR="005C32E7" w:rsidRPr="006C4012" w:rsidRDefault="005C32E7" w:rsidP="005C03EA">
      <w:pPr>
        <w:numPr>
          <w:ilvl w:val="0"/>
          <w:numId w:val="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Resuscitation.</w:t>
      </w:r>
    </w:p>
    <w:p w14:paraId="1E70A01E" w14:textId="77777777" w:rsidR="005C32E7" w:rsidRPr="000F4FB6" w:rsidRDefault="005C32E7" w:rsidP="005C32E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61BB548C" w14:textId="77777777" w:rsidR="005C32E7" w:rsidRPr="000F4FB6" w:rsidRDefault="005C32E7" w:rsidP="005C32E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Recognition of gallstone ileus</w:t>
      </w:r>
      <w:r w:rsidRPr="000F4FB6">
        <w:rPr>
          <w:rFonts w:eastAsia="Times New Roman" w:cstheme="minorHAnsi"/>
          <w:color w:val="000000"/>
          <w:sz w:val="28"/>
          <w:szCs w:val="28"/>
        </w:rPr>
        <w:t xml:space="preserve"> on imaging </w:t>
      </w:r>
    </w:p>
    <w:p w14:paraId="6AA75ACB" w14:textId="77777777" w:rsidR="005C32E7" w:rsidRPr="006C4012" w:rsidRDefault="005C32E7" w:rsidP="005C32E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-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 OR </w:t>
      </w:r>
      <w:proofErr w:type="gramStart"/>
      <w:r w:rsidRPr="006C4012">
        <w:rPr>
          <w:rFonts w:eastAsia="Times New Roman" w:cstheme="minorHAnsi"/>
          <w:color w:val="000000"/>
          <w:sz w:val="28"/>
          <w:szCs w:val="28"/>
        </w:rPr>
        <w:t>for ex-lap</w:t>
      </w:r>
      <w:proofErr w:type="gramEnd"/>
    </w:p>
    <w:p w14:paraId="31531914" w14:textId="77777777" w:rsidR="005C32E7" w:rsidRPr="006C4012" w:rsidRDefault="005C32E7" w:rsidP="005C03EA">
      <w:pPr>
        <w:numPr>
          <w:ilvl w:val="1"/>
          <w:numId w:val="3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Inspect/palpate entire midgut</w:t>
      </w:r>
    </w:p>
    <w:p w14:paraId="5BF5ED5B" w14:textId="77777777" w:rsidR="005C32E7" w:rsidRPr="006C4012" w:rsidRDefault="005C32E7" w:rsidP="005C03EA">
      <w:pPr>
        <w:numPr>
          <w:ilvl w:val="1"/>
          <w:numId w:val="3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Longitudinal enterotomy, stone extraction and closure in H-M fashion</w:t>
      </w:r>
    </w:p>
    <w:p w14:paraId="049F94C7" w14:textId="77777777" w:rsidR="005C32E7" w:rsidRPr="000F4FB6" w:rsidRDefault="005C32E7" w:rsidP="005C32E7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91B4C2A" w14:textId="77777777" w:rsidR="005C32E7" w:rsidRPr="000F4FB6" w:rsidRDefault="005C32E7" w:rsidP="005C32E7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How do you </w:t>
      </w:r>
      <w:proofErr w:type="gramStart"/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>mange</w:t>
      </w:r>
      <w:proofErr w:type="gramEnd"/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cholecystoenteric fistula</w:t>
      </w:r>
      <w:r w:rsidRPr="000F4FB6">
        <w:rPr>
          <w:rFonts w:eastAsia="Times New Roman" w:cstheme="minorHAnsi"/>
          <w:color w:val="000000"/>
          <w:sz w:val="28"/>
          <w:szCs w:val="28"/>
        </w:rPr>
        <w:t>?</w:t>
      </w:r>
    </w:p>
    <w:p w14:paraId="2745D81A" w14:textId="77777777" w:rsidR="005C32E7" w:rsidRPr="006C4012" w:rsidRDefault="005C32E7" w:rsidP="005C32E7">
      <w:pPr>
        <w:spacing w:after="0" w:line="240" w:lineRule="auto"/>
        <w:ind w:right="95" w:firstLine="72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leave it alone in old, frail and sick people</w:t>
      </w:r>
    </w:p>
    <w:p w14:paraId="3D802633" w14:textId="77777777" w:rsidR="005C32E7" w:rsidRPr="006C4012" w:rsidRDefault="005C32E7" w:rsidP="005C32E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8465AAD" w14:textId="77777777" w:rsidR="005C32E7" w:rsidRPr="006C4012" w:rsidRDefault="005C32E7" w:rsidP="005C32E7">
      <w:pPr>
        <w:spacing w:before="1" w:after="0" w:line="240" w:lineRule="auto"/>
        <w:ind w:left="107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 1: Same patient, however, you are unable to milk the stone out proximally.</w:t>
      </w:r>
    </w:p>
    <w:p w14:paraId="3E118B1F" w14:textId="77777777" w:rsidR="005C32E7" w:rsidRPr="006C4012" w:rsidRDefault="005C32E7" w:rsidP="005C32E7">
      <w:pPr>
        <w:spacing w:after="240" w:line="240" w:lineRule="auto"/>
        <w:ind w:firstLine="720"/>
        <w:rPr>
          <w:rFonts w:eastAsia="Times New Roman" w:cstheme="minorHAnsi"/>
          <w:sz w:val="28"/>
          <w:szCs w:val="28"/>
        </w:rPr>
      </w:pPr>
      <w:r w:rsidRPr="000F4FB6">
        <w:rPr>
          <w:rFonts w:cstheme="minorHAnsi"/>
          <w:color w:val="000000"/>
          <w:sz w:val="28"/>
          <w:szCs w:val="28"/>
        </w:rPr>
        <w:t xml:space="preserve">Perform a segmental small bowel resection. </w:t>
      </w:r>
    </w:p>
    <w:p w14:paraId="4212E9DF" w14:textId="77777777" w:rsidR="005C32E7" w:rsidRPr="006C4012" w:rsidRDefault="005C32E7" w:rsidP="005C32E7">
      <w:pPr>
        <w:spacing w:after="0" w:line="240" w:lineRule="auto"/>
        <w:ind w:left="107" w:right="96"/>
        <w:jc w:val="both"/>
        <w:rPr>
          <w:rFonts w:eastAsia="Times New Roman" w:cstheme="minorHAnsi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2: 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Same patient successfully treated with enterotomy with stone retrieval and primary closure of the small bowel. In the coming </w:t>
      </w:r>
      <w:proofErr w:type="gramStart"/>
      <w:r w:rsidRPr="006C4012">
        <w:rPr>
          <w:rFonts w:eastAsia="Times New Roman" w:cstheme="minorHAnsi"/>
          <w:color w:val="000000"/>
          <w:sz w:val="28"/>
          <w:szCs w:val="28"/>
        </w:rPr>
        <w:t>days</w:t>
      </w:r>
      <w:proofErr w:type="gramEnd"/>
      <w:r w:rsidRPr="006C4012">
        <w:rPr>
          <w:rFonts w:eastAsia="Times New Roman" w:cstheme="minorHAnsi"/>
          <w:color w:val="000000"/>
          <w:sz w:val="28"/>
          <w:szCs w:val="28"/>
        </w:rPr>
        <w:t xml:space="preserve"> becomes increasingly tachycardic, febrile, and </w:t>
      </w:r>
      <w:r w:rsidRPr="000F4FB6">
        <w:rPr>
          <w:rFonts w:eastAsia="Times New Roman" w:cstheme="minorHAnsi"/>
          <w:color w:val="000000"/>
          <w:sz w:val="28"/>
          <w:szCs w:val="28"/>
        </w:rPr>
        <w:t>hypotensive.</w:t>
      </w:r>
    </w:p>
    <w:p w14:paraId="6AA2E008" w14:textId="77777777" w:rsidR="005C32E7" w:rsidRPr="006C4012" w:rsidRDefault="005C32E7" w:rsidP="005C32E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57992D0" w14:textId="77777777" w:rsidR="005C32E7" w:rsidRPr="000F4FB6" w:rsidRDefault="005C32E7" w:rsidP="005C32E7">
      <w:pPr>
        <w:spacing w:after="0" w:line="240" w:lineRule="auto"/>
        <w:ind w:left="467" w:hanging="361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is you </w:t>
      </w: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diagnosis</w:t>
      </w: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? How would you manage </w:t>
      </w:r>
    </w:p>
    <w:p w14:paraId="2401EB5D" w14:textId="77777777" w:rsidR="005C32E7" w:rsidRPr="000F4FB6" w:rsidRDefault="005C32E7" w:rsidP="005C32E7">
      <w:pPr>
        <w:spacing w:after="0" w:line="240" w:lineRule="auto"/>
        <w:ind w:left="467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E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nteric leak </w:t>
      </w:r>
    </w:p>
    <w:p w14:paraId="78AF124B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IVF resuscitation. </w:t>
      </w:r>
    </w:p>
    <w:p w14:paraId="6F5DBA55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>Empiric abx.</w:t>
      </w:r>
    </w:p>
    <w:p w14:paraId="79C24F14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sz w:val="28"/>
          <w:szCs w:val="28"/>
        </w:rPr>
        <w:t xml:space="preserve">If </w:t>
      </w:r>
      <w:r w:rsidRPr="000F4FB6">
        <w:rPr>
          <w:rFonts w:ascii="Arial" w:hAnsi="Arial" w:cs="Arial"/>
          <w:color w:val="000000"/>
          <w:sz w:val="28"/>
          <w:szCs w:val="28"/>
        </w:rPr>
        <w:t>stable CT</w:t>
      </w:r>
    </w:p>
    <w:p w14:paraId="2E60AA61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>Versus Immediate return to OR</w:t>
      </w:r>
    </w:p>
    <w:p w14:paraId="4D75054F" w14:textId="77777777" w:rsidR="005C32E7" w:rsidRPr="006C4012" w:rsidRDefault="005C32E7" w:rsidP="005C32E7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14:paraId="1D5978C6" w14:textId="77777777" w:rsidR="005C32E7" w:rsidRPr="006C4012" w:rsidRDefault="005C32E7" w:rsidP="005C32E7">
      <w:pPr>
        <w:spacing w:after="0" w:line="240" w:lineRule="auto"/>
        <w:ind w:left="107" w:right="96"/>
        <w:jc w:val="both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Scenario3: Gallstones ileus identified </w:t>
      </w:r>
      <w:proofErr w:type="gramStart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in</w:t>
      </w:r>
      <w:proofErr w:type="gramEnd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 a 60-year-old farmer with history of HTN and HLD, otherwise physically active and relatively healthy.</w:t>
      </w:r>
    </w:p>
    <w:p w14:paraId="0C7B0BF0" w14:textId="77777777" w:rsidR="005C32E7" w:rsidRPr="000F4FB6" w:rsidRDefault="005C32E7" w:rsidP="005C32E7">
      <w:pPr>
        <w:spacing w:after="0" w:line="240" w:lineRule="auto"/>
        <w:ind w:firstLine="107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What would you do with the gallbladder and cholecystoenteric fistula in this setting?</w:t>
      </w:r>
    </w:p>
    <w:p w14:paraId="6785BF04" w14:textId="77777777" w:rsidR="005C32E7" w:rsidRPr="006C4012" w:rsidRDefault="005C32E7" w:rsidP="005C32E7">
      <w:pPr>
        <w:spacing w:after="0" w:line="240" w:lineRule="auto"/>
        <w:ind w:firstLine="107"/>
        <w:rPr>
          <w:rFonts w:eastAsia="Times New Roman" w:cstheme="minorHAnsi"/>
          <w:b/>
          <w:bCs/>
          <w:sz w:val="28"/>
          <w:szCs w:val="28"/>
        </w:rPr>
      </w:pPr>
    </w:p>
    <w:p w14:paraId="10FDEB93" w14:textId="77777777" w:rsidR="005C32E7" w:rsidRPr="006C4012" w:rsidRDefault="005C32E7" w:rsidP="005C03EA">
      <w:pPr>
        <w:numPr>
          <w:ilvl w:val="0"/>
          <w:numId w:val="4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Explores gallbladder and identifies whether there are residual stones</w:t>
      </w:r>
    </w:p>
    <w:p w14:paraId="78432830" w14:textId="77777777" w:rsidR="005C32E7" w:rsidRPr="006C4012" w:rsidRDefault="005C32E7" w:rsidP="005C03EA">
      <w:pPr>
        <w:numPr>
          <w:ilvl w:val="0"/>
          <w:numId w:val="4"/>
        </w:numPr>
        <w:spacing w:after="0" w:line="240" w:lineRule="auto"/>
        <w:ind w:left="827" w:right="94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If patient is stable and can undergo long procedure would be acceptable to perform cholecystectomy and closure of cholecystoenteric fistula at time of surgery, otherwise perform as staged procedure.</w:t>
      </w:r>
    </w:p>
    <w:p w14:paraId="4369A5B6" w14:textId="77777777" w:rsidR="005C32E7" w:rsidRDefault="005C32E7" w:rsidP="005C03EA">
      <w:pPr>
        <w:numPr>
          <w:ilvl w:val="0"/>
          <w:numId w:val="4"/>
        </w:numPr>
        <w:spacing w:after="0" w:line="240" w:lineRule="auto"/>
        <w:ind w:left="827"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 xml:space="preserve">At time of cholecystectomy, </w:t>
      </w:r>
      <w:proofErr w:type="gramStart"/>
      <w:r w:rsidRPr="006C4012">
        <w:rPr>
          <w:rFonts w:eastAsia="Times New Roman" w:cstheme="minorHAnsi"/>
          <w:color w:val="000000"/>
          <w:sz w:val="28"/>
          <w:szCs w:val="28"/>
        </w:rPr>
        <w:t>performs cholangiogram</w:t>
      </w:r>
      <w:proofErr w:type="gramEnd"/>
      <w:r w:rsidRPr="006C4012">
        <w:rPr>
          <w:rFonts w:eastAsia="Times New Roman" w:cstheme="minorHAnsi"/>
          <w:color w:val="000000"/>
          <w:sz w:val="28"/>
          <w:szCs w:val="28"/>
        </w:rPr>
        <w:t xml:space="preserve"> to ensure CBD exploration does not need to be performed.</w:t>
      </w:r>
    </w:p>
    <w:p w14:paraId="4706FCBA" w14:textId="77777777" w:rsidR="005C32E7" w:rsidRDefault="005C32E7" w:rsidP="005C32E7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21A3B97" w14:textId="77777777" w:rsidR="005C32E7" w:rsidRPr="004D4DCB" w:rsidRDefault="005C32E7" w:rsidP="005C32E7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4D4DCB">
        <w:rPr>
          <w:rFonts w:eastAsia="Times New Roman" w:cstheme="minorHAnsi"/>
          <w:b/>
          <w:bCs/>
          <w:color w:val="000000"/>
          <w:sz w:val="28"/>
          <w:szCs w:val="28"/>
        </w:rPr>
        <w:t>Describe how to repair the duodenum?</w:t>
      </w:r>
    </w:p>
    <w:p w14:paraId="736D0FC1" w14:textId="77777777" w:rsidR="005C32E7" w:rsidRPr="004D4DCB" w:rsidRDefault="005C32E7" w:rsidP="005C32E7">
      <w:pPr>
        <w:pStyle w:val="NormalWeb"/>
        <w:spacing w:before="0" w:beforeAutospacing="0" w:after="0" w:afterAutospacing="0"/>
        <w:ind w:left="827" w:right="675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D4DCB">
        <w:rPr>
          <w:rFonts w:ascii="Arial" w:hAnsi="Arial" w:cs="Arial"/>
          <w:color w:val="000000"/>
          <w:sz w:val="28"/>
          <w:szCs w:val="28"/>
        </w:rPr>
        <w:t xml:space="preserve">Debride edges if needed, assess posterior wall and ampulla, primary repair transversely to avoid stricture. Protection of repair: buttress with omental fat/falciform, serosal flap. JP drain. </w:t>
      </w:r>
    </w:p>
    <w:p w14:paraId="656BFB8C" w14:textId="3A0261B7" w:rsidR="00475D8A" w:rsidRPr="002C02F3" w:rsidRDefault="00475D8A" w:rsidP="005C32E7">
      <w:pPr>
        <w:pStyle w:val="NormalWeb"/>
        <w:spacing w:before="0"/>
        <w:rPr>
          <w:rFonts w:cstheme="minorHAnsi"/>
          <w:color w:val="000000"/>
          <w:sz w:val="28"/>
          <w:szCs w:val="28"/>
        </w:rPr>
      </w:pPr>
    </w:p>
    <w:p w14:paraId="34C578B6" w14:textId="77777777" w:rsidR="00475D8A" w:rsidRPr="002C02F3" w:rsidRDefault="00475D8A">
      <w:pPr>
        <w:rPr>
          <w:rFonts w:eastAsia="Times New Roman" w:cstheme="minorHAnsi"/>
          <w:color w:val="000000"/>
          <w:sz w:val="28"/>
          <w:szCs w:val="28"/>
        </w:rPr>
      </w:pPr>
      <w:r w:rsidRPr="002C02F3">
        <w:rPr>
          <w:rFonts w:cstheme="minorHAnsi"/>
          <w:color w:val="000000"/>
          <w:sz w:val="28"/>
          <w:szCs w:val="28"/>
        </w:rPr>
        <w:br w:type="page"/>
      </w:r>
    </w:p>
    <w:p w14:paraId="35CF8B16" w14:textId="31BCAC3D" w:rsidR="00272807" w:rsidRDefault="00272807" w:rsidP="00272807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2C7CBD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 xml:space="preserve">Room </w:t>
      </w:r>
      <w:r w:rsidR="002C7CBD" w:rsidRPr="002C7CBD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>3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06608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Question </w:t>
      </w:r>
      <w:r w:rsidR="004A59F4" w:rsidRPr="004A59F4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2</w:t>
      </w:r>
    </w:p>
    <w:p w14:paraId="3E788423" w14:textId="32DE43BE" w:rsidR="00865A36" w:rsidRDefault="006F533C" w:rsidP="00883046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72257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F48CB3" wp14:editId="3CA78950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3492500"/>
                <wp:effectExtent l="0" t="0" r="28575" b="12700"/>
                <wp:wrapSquare wrapText="bothSides"/>
                <wp:docPr id="1427920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49292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0762C" w14:textId="77777777" w:rsidR="009311AC" w:rsidRPr="008E5AFA" w:rsidRDefault="00883046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6525D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9311AC"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A 70yoF presents to your office with complaints of 4 months of early satiety.  He denies any nausea/emesis, </w:t>
                            </w:r>
                            <w:proofErr w:type="gramStart"/>
                            <w:r w:rsidR="009311AC"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constipation..</w:t>
                            </w:r>
                            <w:proofErr w:type="gramEnd"/>
                            <w:r w:rsidR="009311AC"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He denies hematechezia or hematemesis.  Last colonoscopy 5 years ago, normal. He endorses a 10lb weight loss in the same amount of time</w:t>
                            </w:r>
                          </w:p>
                          <w:p w14:paraId="3AA23D77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7D1CE301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PMHx:  hyperlipidemia, hypertension</w:t>
                            </w:r>
                          </w:p>
                          <w:p w14:paraId="583DA954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PSHx:  inguinal hernia repair 30 years ago</w:t>
                            </w:r>
                          </w:p>
                          <w:p w14:paraId="5095E10B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Meds:  metoprolol, cholesterol med, baby aspirin</w:t>
                            </w:r>
                          </w:p>
                          <w:p w14:paraId="20E7418F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SocHx: social drinker; 20 pack year history smoker, quit 20 years ago</w:t>
                            </w:r>
                          </w:p>
                          <w:p w14:paraId="62CAC744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FH:  Non-contributory</w:t>
                            </w:r>
                          </w:p>
                          <w:p w14:paraId="184B5E03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Vital Signs: BP 142/85 HR 75 99% on room air</w:t>
                            </w:r>
                          </w:p>
                          <w:p w14:paraId="1E62588E" w14:textId="77777777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3DEC13A8" w14:textId="7252B2B4" w:rsidR="009311AC" w:rsidRPr="008E5AFA" w:rsidRDefault="009311AC" w:rsidP="009311AC">
                            <w:pPr>
                              <w:spacing w:after="0" w:line="240" w:lineRule="auto"/>
                              <w:outlineLvl w:val="0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PE: </w:t>
                            </w:r>
                            <w:r w:rsidR="00F142AF"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well</w:t>
                            </w:r>
                            <w:r w:rsidR="00F142AF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-</w:t>
                            </w:r>
                            <w:r w:rsidRPr="008E5AFA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appearing male although thin. Abdomen soft, nontender with palpable left upper abdominal mass. No associated lymphadenopathy</w:t>
                            </w:r>
                          </w:p>
                          <w:p w14:paraId="76EF8388" w14:textId="24BAE63B" w:rsidR="005A5E44" w:rsidRPr="00CD7ECF" w:rsidRDefault="005A5E44" w:rsidP="009311AC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48CB3" id="_x0000_s1027" type="#_x0000_t202" style="position:absolute;margin-left:0;margin-top:53.5pt;width:501.75pt;height:2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" fillcolor="#ededed [662]">
                <v:textbox>
                  <w:txbxContent>
                    <w:p w14:paraId="2760762C" w14:textId="77777777" w:rsidR="009311AC" w:rsidRPr="008E5AFA" w:rsidRDefault="00883046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6525DF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9311AC"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A 70yoF presents to your office with complaints of 4 months of early satiety.  He denies any nausea/emesis, </w:t>
                      </w:r>
                      <w:proofErr w:type="gramStart"/>
                      <w:r w:rsidR="009311AC"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constipation..</w:t>
                      </w:r>
                      <w:proofErr w:type="gramEnd"/>
                      <w:r w:rsidR="009311AC"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  He denies hematechezia or hematemesis.  Last colonoscopy 5 years ago, normal. He endorses a 10lb weight loss in the same amount of time</w:t>
                      </w:r>
                    </w:p>
                    <w:p w14:paraId="3AA23D77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7D1CE301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PMHx:  hyperlipidemia, hypertension</w:t>
                      </w:r>
                    </w:p>
                    <w:p w14:paraId="583DA954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PSHx:  inguinal hernia repair 30 years ago</w:t>
                      </w:r>
                    </w:p>
                    <w:p w14:paraId="5095E10B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Meds:  metoprolol, cholesterol med, baby aspirin</w:t>
                      </w:r>
                    </w:p>
                    <w:p w14:paraId="20E7418F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SocHx: social drinker; 20 pack year history smoker, quit 20 years ago</w:t>
                      </w:r>
                    </w:p>
                    <w:p w14:paraId="62CAC744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FH:  Non-contributory</w:t>
                      </w:r>
                    </w:p>
                    <w:p w14:paraId="184B5E03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Vital Signs: BP 142/85 HR 75 99% on room air</w:t>
                      </w:r>
                    </w:p>
                    <w:p w14:paraId="1E62588E" w14:textId="77777777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3DEC13A8" w14:textId="7252B2B4" w:rsidR="009311AC" w:rsidRPr="008E5AFA" w:rsidRDefault="009311AC" w:rsidP="009311AC">
                      <w:pPr>
                        <w:spacing w:after="0" w:line="240" w:lineRule="auto"/>
                        <w:outlineLvl w:val="0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PE: </w:t>
                      </w:r>
                      <w:r w:rsidR="00F142AF"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well</w:t>
                      </w:r>
                      <w:r w:rsidR="00F142AF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-</w:t>
                      </w:r>
                      <w:r w:rsidRPr="008E5AFA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appearing male although thin. Abdomen soft, nontender with palpable left upper abdominal mass. No associated lymphadenopathy</w:t>
                      </w:r>
                    </w:p>
                    <w:p w14:paraId="76EF8388" w14:textId="24BAE63B" w:rsidR="005A5E44" w:rsidRPr="00CD7ECF" w:rsidRDefault="005A5E44" w:rsidP="009311AC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250E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GIST</w:t>
      </w:r>
      <w:r w:rsidR="001A2AF9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</w:t>
      </w:r>
      <w:r w:rsidR="00467979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5A5E44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14:paraId="23ACD909" w14:textId="2AA540A6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How would you work up this patient?</w:t>
      </w:r>
    </w:p>
    <w:p w14:paraId="34D0D760" w14:textId="77777777" w:rsid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0CC5F93E" w14:textId="2A205104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CT abd/pelvis with IV/PO contrast – </w:t>
      </w:r>
      <w:r w:rsidRPr="001B3C34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</w:rPr>
        <w:t>7cm heterogenous mass associated with the gastric fundus without evidence of liver or peritoneal metastases or adenopathy</w:t>
      </w:r>
    </w:p>
    <w:p w14:paraId="0E7AACB7" w14:textId="77777777" w:rsid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1A9A3D2" wp14:editId="5373ACDF">
            <wp:extent cx="5943600" cy="2894965"/>
            <wp:effectExtent l="0" t="0" r="0" b="635"/>
            <wp:docPr id="1" name="Picture 1" descr="A close-up of a scan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can of a human bod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63B1" w14:textId="65CD4270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 xml:space="preserve">Diagnosis: </w:t>
      </w:r>
    </w:p>
    <w:p w14:paraId="4DB36AFF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Gastrointestinal stromal tumor  </w:t>
      </w:r>
    </w:p>
    <w:p w14:paraId="771C8F7A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1DB9292B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What would you like to do next?</w:t>
      </w:r>
    </w:p>
    <w:p w14:paraId="636D152F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EGD </w:t>
      </w:r>
    </w:p>
    <w:p w14:paraId="6AD29F9D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2D422753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How would you perform that procedure?</w:t>
      </w:r>
    </w:p>
    <w:p w14:paraId="5DEB542C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2808FE97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Procedural sedation</w:t>
      </w:r>
    </w:p>
    <w:p w14:paraId="7C1BC231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Place in left lateral decubitus position</w:t>
      </w:r>
    </w:p>
    <w:p w14:paraId="4FF5BBC0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Insert scope into mouth under direct visualization</w:t>
      </w:r>
    </w:p>
    <w:p w14:paraId="21308899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Pass the scope past the cricoarytenoid cartilage into the esophagus </w:t>
      </w:r>
    </w:p>
    <w:p w14:paraId="5DF512DF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Ensuring direct visualization, pass the scope through the esophagus with continuous insufflation in order to visualize the entire esophagus</w:t>
      </w:r>
    </w:p>
    <w:p w14:paraId="1DE1E52F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Visualize the gastroesophageal junction and pass into the stomach</w:t>
      </w:r>
    </w:p>
    <w:p w14:paraId="7E21EC53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76742B74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 xml:space="preserve">EGD demonstrates large submucosal mass without any ulceration. </w:t>
      </w:r>
    </w:p>
    <w:p w14:paraId="61B3F25B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If examinee asks for :</w:t>
      </w:r>
    </w:p>
    <w:p w14:paraId="4F657894" w14:textId="77777777" w:rsidR="001B3C34" w:rsidRPr="001B3C34" w:rsidRDefault="001B3C34" w:rsidP="005C03EA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biopsy: </w:t>
      </w:r>
      <w:r w:rsidRPr="00584D19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</w:rPr>
        <w:t>no pathologic abnormality</w:t>
      </w:r>
    </w:p>
    <w:p w14:paraId="02CFB8B6" w14:textId="77777777" w:rsidR="001B3C34" w:rsidRPr="001B3C34" w:rsidRDefault="001B3C34" w:rsidP="005C03EA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EUS: </w:t>
      </w:r>
      <w:r w:rsidRPr="00584D19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</w:rPr>
        <w:t>large heterogenous mass contiguous with gastric wall without perigastric lymphadenopathy</w:t>
      </w:r>
    </w:p>
    <w:p w14:paraId="75EDC3A7" w14:textId="77777777" w:rsidR="001B3C34" w:rsidRPr="00584D19" w:rsidRDefault="001B3C34" w:rsidP="005C03EA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FNA: </w:t>
      </w:r>
      <w:r w:rsidRPr="00584D19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</w:rPr>
        <w:t>spindle cells, immunohistochemistry not performed. (FNA not necessary unless concerned for metastatic spread, unresectable or neoadjuvant therapy is planned)</w:t>
      </w:r>
    </w:p>
    <w:p w14:paraId="3D77DDF3" w14:textId="77777777" w:rsidR="001B3C34" w:rsidRPr="001B3C34" w:rsidRDefault="001B3C34" w:rsidP="005C03EA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MRI or PET – not available </w:t>
      </w:r>
    </w:p>
    <w:p w14:paraId="3A8A7CA2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6DDC2605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How would you treat this patient?</w:t>
      </w:r>
    </w:p>
    <w:p w14:paraId="31AB7F7C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Resectable GIST. No neoadjuvant therapy is necessary</w:t>
      </w:r>
    </w:p>
    <w:p w14:paraId="1B4680A8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7AC260E1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Describe operative approach: </w:t>
      </w:r>
    </w:p>
    <w:p w14:paraId="0E0B8C41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Can perform laparoscopically or open. </w:t>
      </w:r>
    </w:p>
    <w:p w14:paraId="6C105E78" w14:textId="77777777" w:rsidR="001B3C34" w:rsidRPr="001B3C34" w:rsidRDefault="001B3C34" w:rsidP="005C03EA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If laparoscopic need to describe position and port placement: lithotomy or supine position with 12mm port to the left of the umbilicus, 4 additional ports – right of umbilicus, right costal margin, left costal margin and liver retractor</w:t>
      </w:r>
    </w:p>
    <w:p w14:paraId="4B051F06" w14:textId="77777777" w:rsidR="001B3C34" w:rsidRPr="001B3C34" w:rsidRDefault="001B3C34" w:rsidP="005C03EA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Open – supine position, upper midline celiotomy</w:t>
      </w:r>
    </w:p>
    <w:p w14:paraId="1E8405B8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Examine the abdomen for metastases </w:t>
      </w:r>
    </w:p>
    <w:p w14:paraId="49DC23D5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Resect the GIST with 1cm gross margin utilizing staple device, ensuring not to narrow the gastroesophageal junction. </w:t>
      </w:r>
    </w:p>
    <w:p w14:paraId="1D5780DE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Should use endoscopy or bougie to ensure against narrowing of stomach or GE junction.  Should perform leak test</w:t>
      </w:r>
    </w:p>
    <w:p w14:paraId="40F779FF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Ensure not to disrupt the pseudocapsule and cause spillage of tumor </w:t>
      </w:r>
    </w:p>
    <w:p w14:paraId="71101210" w14:textId="77777777" w:rsidR="001B3C34" w:rsidRPr="001B3C34" w:rsidRDefault="001B3C34" w:rsidP="001B3C34">
      <w:pPr>
        <w:tabs>
          <w:tab w:val="left" w:pos="3570"/>
        </w:tabs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ab/>
      </w:r>
    </w:p>
    <w:p w14:paraId="3C5668BF" w14:textId="77777777" w:rsidR="009D48FC" w:rsidRPr="001B3C34" w:rsidRDefault="001B3C34" w:rsidP="009D48FC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 xml:space="preserve">Pathology returns </w:t>
      </w:r>
      <w:r w:rsidR="009D48FC"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7cm gastrointestinal stromal tumor with mitotic rate &gt;50/HPF</w:t>
      </w:r>
    </w:p>
    <w:p w14:paraId="1E1B59CB" w14:textId="78F31ECC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Any other recommendations for this patient’s care?</w:t>
      </w:r>
    </w:p>
    <w:p w14:paraId="1FDA2E97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214BA6C8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Imatanib for at least 3 years</w:t>
      </w:r>
    </w:p>
    <w:p w14:paraId="6E4A054B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1B3C34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H&amp;P as well as CT scan every 6months-1 year for at least 10 years</w:t>
      </w:r>
    </w:p>
    <w:p w14:paraId="28BA08C1" w14:textId="77777777" w:rsidR="001B3C34" w:rsidRPr="001B3C34" w:rsidRDefault="001B3C34" w:rsidP="001B3C34">
      <w:pPr>
        <w:spacing w:after="0" w:line="240" w:lineRule="auto"/>
        <w:outlineLvl w:val="0"/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060A8C83" w14:textId="77777777" w:rsidR="004628FD" w:rsidRDefault="004628FD">
      <w:pPr>
        <w:rPr>
          <w:rFonts w:eastAsia="Times New Roman" w:cstheme="minorHAnsi"/>
          <w:b/>
          <w:bCs/>
          <w:color w:val="000000"/>
          <w:sz w:val="28"/>
          <w:szCs w:val="28"/>
          <w:highlight w:val="magenta"/>
        </w:rPr>
      </w:pPr>
      <w:r>
        <w:rPr>
          <w:rFonts w:cstheme="minorHAnsi"/>
          <w:b/>
          <w:bCs/>
          <w:color w:val="000000"/>
          <w:sz w:val="28"/>
          <w:szCs w:val="28"/>
          <w:highlight w:val="magenta"/>
        </w:rPr>
        <w:br w:type="page"/>
      </w:r>
    </w:p>
    <w:p w14:paraId="471BC772" w14:textId="57C04456" w:rsidR="00FA3ED5" w:rsidRDefault="00FA3ED5" w:rsidP="00FA3ED5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42560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>Room</w:t>
      </w:r>
      <w:r w:rsidR="00042560" w:rsidRPr="00042560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 xml:space="preserve"> 3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06608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Question </w:t>
      </w:r>
      <w:r w:rsidR="00CD4BDE" w:rsidRPr="009A16B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3</w:t>
      </w:r>
    </w:p>
    <w:p w14:paraId="0FBF3A1B" w14:textId="77777777" w:rsidR="00FA3ED5" w:rsidRDefault="00FA3ED5" w:rsidP="00FA3ED5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3624E18B" w14:textId="063083DE" w:rsidR="00FA3ED5" w:rsidRDefault="00FA3ED5" w:rsidP="002D09CD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72257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FED7321" wp14:editId="7AC18977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2257425"/>
                <wp:effectExtent l="0" t="0" r="28575" b="28575"/>
                <wp:wrapSquare wrapText="bothSides"/>
                <wp:docPr id="118923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225783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56ED2" w14:textId="77777777" w:rsidR="005655AE" w:rsidRPr="005655AE" w:rsidRDefault="00FA3ED5" w:rsidP="005655AE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5655AE" w:rsidRPr="005655A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47 y/o male is brought to the ED by EMS after being evacuated from a bedroom fire, started while he was smoking in his bed. </w:t>
                            </w:r>
                          </w:p>
                          <w:p w14:paraId="0E6934BA" w14:textId="77777777" w:rsidR="005655AE" w:rsidRPr="005655AE" w:rsidRDefault="005655AE" w:rsidP="005655AE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655A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Upon evaluation he is awake and conversive but appears confused. </w:t>
                            </w:r>
                          </w:p>
                          <w:p w14:paraId="75186D27" w14:textId="77777777" w:rsidR="005655AE" w:rsidRPr="005655AE" w:rsidRDefault="005655AE" w:rsidP="005655AE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655A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He is noted to have 60% TBSA burns to his upper torso, sparing only his lower extremities. His nasal hair is </w:t>
                            </w:r>
                            <w:proofErr w:type="gramStart"/>
                            <w:r w:rsidRPr="005655A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singed</w:t>
                            </w:r>
                            <w:proofErr w:type="gramEnd"/>
                            <w:r w:rsidRPr="005655A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and he has a productive cough with a hoarse voice. </w:t>
                            </w:r>
                          </w:p>
                          <w:p w14:paraId="45206A1A" w14:textId="77777777" w:rsidR="005655AE" w:rsidRPr="005655AE" w:rsidRDefault="005655AE" w:rsidP="005655AE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655A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HR- 115, RR- 30, BP – 95/50, Temp – 37C, SpO2-100%.</w:t>
                            </w:r>
                          </w:p>
                          <w:p w14:paraId="4BDBAB68" w14:textId="079347E2" w:rsidR="00F55A04" w:rsidRPr="00667E39" w:rsidRDefault="00F55A04" w:rsidP="005655AE">
                            <w:pPr>
                              <w:pStyle w:val="NormalWeb"/>
                              <w:spacing w:before="138" w:beforeAutospacing="0" w:after="0" w:afterAutospacing="0"/>
                              <w:ind w:right="415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8FCD2AC" w14:textId="454B8614" w:rsidR="00FA3ED5" w:rsidRPr="00772E4E" w:rsidRDefault="00FA3ED5" w:rsidP="00F55A0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D7321" id="_x0000_s1028" type="#_x0000_t202" style="position:absolute;margin-left:0;margin-top:53.5pt;width:501.75pt;height:177.7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" fillcolor="#ededed [662]">
                <v:textbox>
                  <w:txbxContent>
                    <w:p w14:paraId="1FB56ED2" w14:textId="77777777" w:rsidR="005655AE" w:rsidRPr="005655AE" w:rsidRDefault="00FA3ED5" w:rsidP="005655AE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525DF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5655AE" w:rsidRPr="005655A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47 y/o male is brought to the ED by EMS after being evacuated from a bedroom fire, started while he was smoking in his bed. </w:t>
                      </w:r>
                    </w:p>
                    <w:p w14:paraId="0E6934BA" w14:textId="77777777" w:rsidR="005655AE" w:rsidRPr="005655AE" w:rsidRDefault="005655AE" w:rsidP="005655AE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5655A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Upon evaluation he is awake and conversive but appears confused. </w:t>
                      </w:r>
                    </w:p>
                    <w:p w14:paraId="75186D27" w14:textId="77777777" w:rsidR="005655AE" w:rsidRPr="005655AE" w:rsidRDefault="005655AE" w:rsidP="005655AE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5655A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He is noted to have 60% TBSA burns to his upper torso, sparing only his lower extremities. His nasal hair is </w:t>
                      </w:r>
                      <w:proofErr w:type="gramStart"/>
                      <w:r w:rsidRPr="005655A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singed</w:t>
                      </w:r>
                      <w:proofErr w:type="gramEnd"/>
                      <w:r w:rsidRPr="005655A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and he has a productive cough with a hoarse voice. </w:t>
                      </w:r>
                    </w:p>
                    <w:p w14:paraId="45206A1A" w14:textId="77777777" w:rsidR="005655AE" w:rsidRPr="005655AE" w:rsidRDefault="005655AE" w:rsidP="005655AE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5655A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HR- 115, RR- 30, BP – 95/50, Temp – 37C, SpO2-100%.</w:t>
                      </w:r>
                    </w:p>
                    <w:p w14:paraId="4BDBAB68" w14:textId="079347E2" w:rsidR="00F55A04" w:rsidRPr="00667E39" w:rsidRDefault="00F55A04" w:rsidP="005655AE">
                      <w:pPr>
                        <w:pStyle w:val="NormalWeb"/>
                        <w:spacing w:before="138" w:beforeAutospacing="0" w:after="0" w:afterAutospacing="0"/>
                        <w:ind w:right="415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</w:p>
                    <w:p w14:paraId="38FCD2AC" w14:textId="454B8614" w:rsidR="00FA3ED5" w:rsidRPr="00772E4E" w:rsidRDefault="00FA3ED5" w:rsidP="00F55A0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55AE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Burn</w:t>
      </w:r>
      <w:r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2D09CD" w:rsidRPr="002D09CD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(</w:t>
      </w:r>
      <w:r w:rsidR="002D09CD" w:rsidRPr="002D09CD">
        <w:rPr>
          <w:rFonts w:asciiTheme="minorHAnsi" w:hAnsiTheme="minorHAnsi" w:cstheme="minorHAnsi"/>
          <w:bCs/>
          <w:outline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Reviewed by Dr. </w:t>
      </w:r>
      <w:r w:rsidR="00F338E6">
        <w:rPr>
          <w:rFonts w:asciiTheme="minorHAnsi" w:hAnsiTheme="minorHAnsi" w:cstheme="minorHAnsi"/>
          <w:bCs/>
          <w:outline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Newell</w:t>
      </w:r>
      <w:r w:rsidR="002D09CD" w:rsidRPr="002D09CD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)</w:t>
      </w:r>
    </w:p>
    <w:p w14:paraId="156A3657" w14:textId="77777777" w:rsidR="0049765E" w:rsidRPr="0037403B" w:rsidRDefault="0049765E" w:rsidP="0049765E">
      <w:pPr>
        <w:spacing w:before="2" w:after="0" w:line="240" w:lineRule="auto"/>
        <w:rPr>
          <w:rFonts w:eastAsia="Times New Roman" w:cstheme="minorHAnsi"/>
          <w:sz w:val="28"/>
          <w:szCs w:val="28"/>
        </w:rPr>
      </w:pP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Additional Workup or Studies:</w:t>
      </w:r>
    </w:p>
    <w:p w14:paraId="26B374EF" w14:textId="77777777" w:rsidR="0049765E" w:rsidRPr="0037403B" w:rsidRDefault="0049765E" w:rsidP="0049765E">
      <w:pPr>
        <w:spacing w:before="11"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>CMP, CBC, carboxyhemoglobin, lactate</w:t>
      </w:r>
    </w:p>
    <w:p w14:paraId="4D99B9AF" w14:textId="77777777" w:rsidR="0049765E" w:rsidRPr="0037403B" w:rsidRDefault="0049765E" w:rsidP="0049765E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D7545A5" w14:textId="77777777" w:rsidR="0049765E" w:rsidRDefault="0049765E" w:rsidP="0049765E">
      <w:pPr>
        <w:spacing w:after="0" w:line="240" w:lineRule="auto"/>
        <w:ind w:right="109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are you </w:t>
      </w: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concern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ed about?!</w:t>
      </w:r>
      <w:r w:rsidRPr="0037403B">
        <w:rPr>
          <w:rFonts w:eastAsia="Times New Roman" w:cstheme="minorHAnsi"/>
          <w:color w:val="000000"/>
          <w:sz w:val="28"/>
          <w:szCs w:val="28"/>
        </w:rPr>
        <w:t xml:space="preserve">: </w:t>
      </w:r>
    </w:p>
    <w:p w14:paraId="36FD80F7" w14:textId="77777777" w:rsidR="0049765E" w:rsidRPr="00585EF6" w:rsidRDefault="0049765E" w:rsidP="005C03EA">
      <w:pPr>
        <w:pStyle w:val="ListParagraph"/>
        <w:numPr>
          <w:ilvl w:val="0"/>
          <w:numId w:val="10"/>
        </w:numPr>
        <w:spacing w:after="0" w:line="240" w:lineRule="auto"/>
        <w:ind w:right="109"/>
        <w:rPr>
          <w:rFonts w:eastAsia="Times New Roman" w:cstheme="minorHAnsi"/>
          <w:sz w:val="28"/>
          <w:szCs w:val="28"/>
        </w:rPr>
      </w:pPr>
      <w:r w:rsidRPr="00585EF6">
        <w:rPr>
          <w:rFonts w:eastAsia="Times New Roman" w:cstheme="minorHAnsi"/>
          <w:color w:val="000000"/>
          <w:sz w:val="28"/>
          <w:szCs w:val="28"/>
        </w:rPr>
        <w:t>Airway compromise with an upper airway inhalation injury</w:t>
      </w:r>
    </w:p>
    <w:p w14:paraId="36495C26" w14:textId="77777777" w:rsidR="0049765E" w:rsidRPr="00585EF6" w:rsidRDefault="0049765E" w:rsidP="005C03EA">
      <w:pPr>
        <w:pStyle w:val="ListParagraph"/>
        <w:numPr>
          <w:ilvl w:val="0"/>
          <w:numId w:val="10"/>
        </w:numPr>
        <w:spacing w:after="0" w:line="240" w:lineRule="auto"/>
        <w:ind w:right="109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D</w:t>
      </w:r>
      <w:r w:rsidRPr="00585EF6">
        <w:rPr>
          <w:rFonts w:eastAsia="Times New Roman" w:cstheme="minorHAnsi"/>
          <w:color w:val="000000"/>
          <w:sz w:val="28"/>
          <w:szCs w:val="28"/>
        </w:rPr>
        <w:t>evelopment of decreased pulmonary compliance with circumferential burns to the torso</w:t>
      </w:r>
    </w:p>
    <w:p w14:paraId="3760DE2B" w14:textId="77777777" w:rsidR="0049765E" w:rsidRPr="00585EF6" w:rsidRDefault="0049765E" w:rsidP="005C03EA">
      <w:pPr>
        <w:pStyle w:val="ListParagraph"/>
        <w:numPr>
          <w:ilvl w:val="0"/>
          <w:numId w:val="10"/>
        </w:numPr>
        <w:spacing w:after="0" w:line="240" w:lineRule="auto"/>
        <w:ind w:right="109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C</w:t>
      </w:r>
      <w:r w:rsidRPr="00585EF6">
        <w:rPr>
          <w:rFonts w:eastAsia="Times New Roman" w:cstheme="minorHAnsi"/>
          <w:color w:val="000000"/>
          <w:sz w:val="28"/>
          <w:szCs w:val="28"/>
        </w:rPr>
        <w:t>arbon monoxide poisoning</w:t>
      </w:r>
    </w:p>
    <w:p w14:paraId="1A37F296" w14:textId="77777777" w:rsidR="0049765E" w:rsidRPr="00585EF6" w:rsidRDefault="0049765E" w:rsidP="005C03EA">
      <w:pPr>
        <w:pStyle w:val="ListParagraph"/>
        <w:numPr>
          <w:ilvl w:val="0"/>
          <w:numId w:val="10"/>
        </w:numPr>
        <w:spacing w:after="0" w:line="240" w:lineRule="auto"/>
        <w:ind w:right="109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H</w:t>
      </w:r>
      <w:r w:rsidRPr="00585EF6">
        <w:rPr>
          <w:rFonts w:eastAsia="Times New Roman" w:cstheme="minorHAnsi"/>
          <w:color w:val="000000"/>
          <w:sz w:val="28"/>
          <w:szCs w:val="28"/>
        </w:rPr>
        <w:t>ypothermia</w:t>
      </w:r>
    </w:p>
    <w:p w14:paraId="6F622B99" w14:textId="77777777" w:rsidR="0049765E" w:rsidRPr="00585EF6" w:rsidRDefault="0049765E" w:rsidP="005C03EA">
      <w:pPr>
        <w:pStyle w:val="ListParagraph"/>
        <w:numPr>
          <w:ilvl w:val="0"/>
          <w:numId w:val="10"/>
        </w:numPr>
        <w:spacing w:after="0" w:line="240" w:lineRule="auto"/>
        <w:ind w:right="109"/>
        <w:rPr>
          <w:rFonts w:eastAsia="Times New Roman" w:cstheme="minorHAnsi"/>
          <w:sz w:val="28"/>
          <w:szCs w:val="28"/>
        </w:rPr>
      </w:pPr>
      <w:r w:rsidRPr="00585EF6">
        <w:rPr>
          <w:rFonts w:eastAsia="Times New Roman" w:cstheme="minorHAnsi"/>
          <w:color w:val="000000"/>
          <w:sz w:val="28"/>
          <w:szCs w:val="28"/>
        </w:rPr>
        <w:t>ARDS/multisystem organ failure</w:t>
      </w:r>
    </w:p>
    <w:p w14:paraId="242F74E2" w14:textId="77777777" w:rsidR="0049765E" w:rsidRPr="00585EF6" w:rsidRDefault="0049765E" w:rsidP="005C03EA">
      <w:pPr>
        <w:pStyle w:val="ListParagraph"/>
        <w:numPr>
          <w:ilvl w:val="0"/>
          <w:numId w:val="10"/>
        </w:numPr>
        <w:spacing w:after="0" w:line="240" w:lineRule="auto"/>
        <w:ind w:right="109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C</w:t>
      </w:r>
      <w:r w:rsidRPr="00585EF6">
        <w:rPr>
          <w:rFonts w:eastAsia="Times New Roman" w:cstheme="minorHAnsi"/>
          <w:color w:val="000000"/>
          <w:sz w:val="28"/>
          <w:szCs w:val="28"/>
        </w:rPr>
        <w:t>ompartment syndrome in extremities or abdomen</w:t>
      </w:r>
    </w:p>
    <w:p w14:paraId="4BA3D5F2" w14:textId="77777777" w:rsidR="0049765E" w:rsidRPr="0037403B" w:rsidRDefault="0049765E" w:rsidP="0049765E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7538891" w14:textId="77777777" w:rsidR="0049765E" w:rsidRPr="0037403B" w:rsidRDefault="0049765E" w:rsidP="0049765E">
      <w:pPr>
        <w:spacing w:before="1" w:after="0" w:line="240" w:lineRule="auto"/>
        <w:rPr>
          <w:rFonts w:eastAsia="Times New Roman" w:cstheme="minorHAnsi"/>
          <w:sz w:val="28"/>
          <w:szCs w:val="28"/>
        </w:rPr>
      </w:pP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0AAB12D9" w14:textId="77777777" w:rsidR="0049765E" w:rsidRDefault="0049765E" w:rsidP="005C03EA">
      <w:pPr>
        <w:numPr>
          <w:ilvl w:val="0"/>
          <w:numId w:val="7"/>
        </w:numPr>
        <w:spacing w:before="8"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 xml:space="preserve">Intubate – 100% FiO2 </w:t>
      </w:r>
    </w:p>
    <w:p w14:paraId="5FFEBF16" w14:textId="77777777" w:rsidR="0049765E" w:rsidRPr="0037403B" w:rsidRDefault="0049765E" w:rsidP="005C03EA">
      <w:pPr>
        <w:numPr>
          <w:ilvl w:val="0"/>
          <w:numId w:val="7"/>
        </w:numPr>
        <w:spacing w:before="8"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S</w:t>
      </w:r>
      <w:r w:rsidRPr="0037403B">
        <w:rPr>
          <w:rFonts w:eastAsia="Times New Roman" w:cstheme="minorHAnsi"/>
          <w:color w:val="000000"/>
          <w:sz w:val="28"/>
          <w:szCs w:val="28"/>
        </w:rPr>
        <w:t>erial carboxyhemoglobin levels</w:t>
      </w:r>
    </w:p>
    <w:p w14:paraId="4AF587EF" w14:textId="77777777" w:rsidR="0049765E" w:rsidRPr="00D75CA6" w:rsidRDefault="0049765E" w:rsidP="005C03EA">
      <w:pPr>
        <w:numPr>
          <w:ilvl w:val="0"/>
          <w:numId w:val="7"/>
        </w:numPr>
        <w:spacing w:after="0" w:line="240" w:lineRule="auto"/>
        <w:ind w:left="827" w:right="235"/>
        <w:textAlignment w:val="baseline"/>
        <w:rPr>
          <w:rFonts w:eastAsia="Times New Roman" w:cstheme="minorHAnsi"/>
          <w:color w:val="000000"/>
          <w:sz w:val="28"/>
          <w:szCs w:val="28"/>
          <w:highlight w:val="lightGray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 xml:space="preserve">Establish adequate IV access and initiate fluid resuscitation using </w:t>
      </w:r>
      <w:r w:rsidRPr="00D75CA6">
        <w:rPr>
          <w:rFonts w:eastAsia="Times New Roman" w:cstheme="minorHAnsi"/>
          <w:color w:val="000000"/>
          <w:sz w:val="28"/>
          <w:szCs w:val="28"/>
          <w:highlight w:val="lightGray"/>
        </w:rPr>
        <w:t>parkland formula:</w:t>
      </w:r>
    </w:p>
    <w:p w14:paraId="486CA69A" w14:textId="77777777" w:rsidR="0049765E" w:rsidRPr="00D75CA6" w:rsidRDefault="0049765E" w:rsidP="0049765E">
      <w:pPr>
        <w:spacing w:after="0" w:line="240" w:lineRule="auto"/>
        <w:ind w:right="235"/>
        <w:textAlignment w:val="baseline"/>
        <w:rPr>
          <w:rFonts w:eastAsia="Times New Roman" w:cstheme="minorHAnsi"/>
          <w:color w:val="000000"/>
          <w:sz w:val="28"/>
          <w:szCs w:val="28"/>
          <w:highlight w:val="lightGray"/>
        </w:rPr>
      </w:pPr>
      <w:r w:rsidRPr="00D75CA6">
        <w:rPr>
          <w:rFonts w:eastAsia="Times New Roman" w:cstheme="minorHAnsi"/>
          <w:color w:val="000000"/>
          <w:sz w:val="28"/>
          <w:szCs w:val="28"/>
          <w:highlight w:val="lightGray"/>
        </w:rPr>
        <w:t xml:space="preserve"> 2-4 ml/kg/%TBSA burn using LR. First ½ within 8 hours of burn.</w:t>
      </w:r>
    </w:p>
    <w:p w14:paraId="0B40466D" w14:textId="77777777" w:rsidR="0049765E" w:rsidRPr="0037403B" w:rsidRDefault="0049765E" w:rsidP="0049765E">
      <w:pPr>
        <w:spacing w:after="0" w:line="240" w:lineRule="auto"/>
        <w:ind w:right="235"/>
        <w:textAlignment w:val="baseline"/>
        <w:rPr>
          <w:rFonts w:eastAsia="Times New Roman" w:cstheme="minorHAnsi"/>
          <w:sz w:val="28"/>
          <w:szCs w:val="28"/>
        </w:rPr>
      </w:pPr>
      <w:r w:rsidRPr="00D75CA6">
        <w:rPr>
          <w:rFonts w:eastAsia="Times New Roman" w:cstheme="minorHAnsi"/>
          <w:color w:val="000000"/>
          <w:sz w:val="28"/>
          <w:szCs w:val="28"/>
          <w:highlight w:val="lightGray"/>
        </w:rPr>
        <w:t xml:space="preserve"> Second ½ in the next 16 hours</w:t>
      </w:r>
    </w:p>
    <w:p w14:paraId="3BDA8D54" w14:textId="77777777" w:rsidR="0049765E" w:rsidRPr="002A15C8" w:rsidRDefault="0049765E" w:rsidP="005C03EA">
      <w:pPr>
        <w:pStyle w:val="ListParagraph"/>
        <w:numPr>
          <w:ilvl w:val="0"/>
          <w:numId w:val="7"/>
        </w:numPr>
        <w:spacing w:before="8"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A15C8">
        <w:rPr>
          <w:rFonts w:eastAsia="Times New Roman" w:cstheme="minorHAnsi"/>
          <w:color w:val="000000"/>
          <w:sz w:val="28"/>
          <w:szCs w:val="28"/>
        </w:rPr>
        <w:t>Place a foley to monitor resuscitation. Goal 30 – 50 cc/hr</w:t>
      </w:r>
    </w:p>
    <w:p w14:paraId="4A6C9F2A" w14:textId="77777777" w:rsidR="0049765E" w:rsidRPr="0037403B" w:rsidRDefault="0049765E" w:rsidP="0049765E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3B716B2C" w14:textId="77777777" w:rsidR="0049765E" w:rsidRDefault="0049765E" w:rsidP="0049765E">
      <w:pPr>
        <w:spacing w:after="0" w:line="240" w:lineRule="auto"/>
        <w:ind w:left="107" w:right="98" w:hanging="341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Scenario: </w:t>
      </w:r>
      <w:r w:rsidRPr="00287FE1">
        <w:rPr>
          <w:rFonts w:eastAsia="Times New Roman" w:cstheme="minorHAnsi"/>
          <w:b/>
          <w:bCs/>
          <w:color w:val="000000"/>
          <w:sz w:val="28"/>
          <w:szCs w:val="28"/>
        </w:rPr>
        <w:t>Patient</w:t>
      </w: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 xml:space="preserve"> has been transported to the ICU and is being mechanically</w:t>
      </w:r>
      <w:r w:rsidRPr="00287FE1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ventilated. You get a call from respiratory therapy that his peak airway pressures have increased to</w:t>
      </w:r>
      <w:r w:rsidRPr="00287FE1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35. What are you concerned about?</w:t>
      </w:r>
    </w:p>
    <w:p w14:paraId="09294058" w14:textId="77777777" w:rsidR="0049765E" w:rsidRDefault="0049765E" w:rsidP="0049765E">
      <w:pPr>
        <w:spacing w:after="0" w:line="240" w:lineRule="auto"/>
        <w:ind w:left="107" w:right="98" w:hanging="341"/>
        <w:rPr>
          <w:rFonts w:eastAsia="Times New Roman" w:cstheme="minorHAnsi"/>
          <w:color w:val="000000"/>
          <w:sz w:val="28"/>
          <w:szCs w:val="28"/>
        </w:rPr>
      </w:pPr>
    </w:p>
    <w:p w14:paraId="0E961CC7" w14:textId="77777777" w:rsidR="0049765E" w:rsidRPr="00486895" w:rsidRDefault="0049765E" w:rsidP="005C03EA">
      <w:pPr>
        <w:pStyle w:val="ListParagraph"/>
        <w:numPr>
          <w:ilvl w:val="0"/>
          <w:numId w:val="8"/>
        </w:numPr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  <w:r w:rsidRPr="00486895">
        <w:rPr>
          <w:rFonts w:eastAsia="Times New Roman" w:cstheme="minorHAnsi"/>
          <w:color w:val="000000"/>
          <w:sz w:val="28"/>
          <w:szCs w:val="28"/>
        </w:rPr>
        <w:t>Abdominal compartment syndrome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2FDAC999" w14:textId="77777777" w:rsidR="0049765E" w:rsidRPr="007F71A1" w:rsidRDefault="0049765E" w:rsidP="005C03EA">
      <w:pPr>
        <w:pStyle w:val="ListParagraph"/>
        <w:numPr>
          <w:ilvl w:val="0"/>
          <w:numId w:val="8"/>
        </w:numPr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R</w:t>
      </w:r>
      <w:r w:rsidRPr="00486895">
        <w:rPr>
          <w:rFonts w:eastAsia="Times New Roman" w:cstheme="minorHAnsi"/>
          <w:color w:val="000000"/>
          <w:sz w:val="28"/>
          <w:szCs w:val="28"/>
        </w:rPr>
        <w:t xml:space="preserve">estrictive physiology due to thoracic eschars) </w:t>
      </w:r>
    </w:p>
    <w:p w14:paraId="7774BB1C" w14:textId="77777777" w:rsidR="0049765E" w:rsidRPr="007F71A1" w:rsidRDefault="0049765E" w:rsidP="0049765E">
      <w:pPr>
        <w:pStyle w:val="ListParagraph"/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</w:p>
    <w:p w14:paraId="543B1AC8" w14:textId="77777777" w:rsidR="0049765E" w:rsidRDefault="0049765E" w:rsidP="0049765E">
      <w:pPr>
        <w:spacing w:after="0" w:line="240" w:lineRule="auto"/>
        <w:ind w:right="98"/>
        <w:rPr>
          <w:rFonts w:eastAsia="Times New Roman" w:cstheme="minorHAnsi"/>
          <w:color w:val="000000"/>
          <w:sz w:val="28"/>
          <w:szCs w:val="28"/>
        </w:rPr>
      </w:pPr>
      <w:r w:rsidRPr="007F71A1">
        <w:rPr>
          <w:rFonts w:eastAsia="Times New Roman" w:cstheme="minorHAnsi"/>
          <w:b/>
          <w:bCs/>
          <w:color w:val="000000"/>
          <w:sz w:val="28"/>
          <w:szCs w:val="28"/>
        </w:rPr>
        <w:t>What would you do?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7F71A1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14:paraId="7A7F3D00" w14:textId="77777777" w:rsidR="0049765E" w:rsidRPr="007F71A1" w:rsidRDefault="0049765E" w:rsidP="005C03EA">
      <w:pPr>
        <w:pStyle w:val="ListParagraph"/>
        <w:numPr>
          <w:ilvl w:val="0"/>
          <w:numId w:val="11"/>
        </w:numPr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  <w:r w:rsidRPr="007F71A1">
        <w:rPr>
          <w:rFonts w:eastAsia="Times New Roman" w:cstheme="minorHAnsi"/>
          <w:color w:val="000000"/>
          <w:sz w:val="28"/>
          <w:szCs w:val="28"/>
        </w:rPr>
        <w:t xml:space="preserve">check bladder pressure </w:t>
      </w:r>
    </w:p>
    <w:p w14:paraId="7E541ABD" w14:textId="77777777" w:rsidR="0049765E" w:rsidRPr="00CC4B24" w:rsidRDefault="0049765E" w:rsidP="005C03EA">
      <w:pPr>
        <w:pStyle w:val="ListParagraph"/>
        <w:numPr>
          <w:ilvl w:val="0"/>
          <w:numId w:val="11"/>
        </w:numPr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P</w:t>
      </w:r>
      <w:r w:rsidRPr="007F71A1">
        <w:rPr>
          <w:rFonts w:eastAsia="Times New Roman" w:cstheme="minorHAnsi"/>
          <w:color w:val="000000"/>
          <w:sz w:val="28"/>
          <w:szCs w:val="28"/>
        </w:rPr>
        <w:t>erform escharotomy of thorax</w:t>
      </w:r>
    </w:p>
    <w:p w14:paraId="7B92BAAB" w14:textId="77777777" w:rsidR="0049765E" w:rsidRDefault="0049765E" w:rsidP="0049765E">
      <w:pPr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</w:p>
    <w:p w14:paraId="4710359F" w14:textId="77777777" w:rsidR="0049765E" w:rsidRPr="00CC4B24" w:rsidRDefault="0049765E" w:rsidP="0049765E">
      <w:pPr>
        <w:spacing w:after="0" w:line="240" w:lineRule="auto"/>
        <w:ind w:right="98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Describe </w:t>
      </w:r>
    </w:p>
    <w:p w14:paraId="53E5E635" w14:textId="77777777" w:rsidR="0049765E" w:rsidRDefault="0049765E" w:rsidP="005C03EA">
      <w:pPr>
        <w:pStyle w:val="ListParagraph"/>
        <w:numPr>
          <w:ilvl w:val="0"/>
          <w:numId w:val="12"/>
        </w:numPr>
        <w:spacing w:after="0" w:line="240" w:lineRule="auto"/>
        <w:ind w:right="384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CC4B24">
        <w:rPr>
          <w:rFonts w:eastAsia="Times New Roman" w:cstheme="minorHAnsi"/>
          <w:color w:val="000000"/>
          <w:sz w:val="28"/>
          <w:szCs w:val="28"/>
        </w:rPr>
        <w:t xml:space="preserve">Escharotomy of the thorax </w:t>
      </w:r>
    </w:p>
    <w:p w14:paraId="35BD6A1A" w14:textId="77777777" w:rsidR="0049765E" w:rsidRDefault="0049765E" w:rsidP="005C03EA">
      <w:pPr>
        <w:pStyle w:val="ListParagraph"/>
        <w:numPr>
          <w:ilvl w:val="0"/>
          <w:numId w:val="12"/>
        </w:numPr>
        <w:spacing w:after="0" w:line="240" w:lineRule="auto"/>
        <w:ind w:right="384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V</w:t>
      </w:r>
      <w:r w:rsidRPr="00CC4B24">
        <w:rPr>
          <w:rFonts w:eastAsia="Times New Roman" w:cstheme="minorHAnsi"/>
          <w:color w:val="000000"/>
          <w:sz w:val="28"/>
          <w:szCs w:val="28"/>
        </w:rPr>
        <w:t>ertical incision bilaterally between mid-clavicular line and mid axillary line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3E9C4209" w14:textId="77777777" w:rsidR="0049765E" w:rsidRDefault="0049765E" w:rsidP="005C03EA">
      <w:pPr>
        <w:pStyle w:val="ListParagraph"/>
        <w:numPr>
          <w:ilvl w:val="0"/>
          <w:numId w:val="8"/>
        </w:numPr>
        <w:spacing w:after="0" w:line="240" w:lineRule="auto"/>
        <w:ind w:left="827" w:right="298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DE77FF">
        <w:rPr>
          <w:rFonts w:eastAsia="Times New Roman" w:cstheme="minorHAnsi"/>
          <w:color w:val="000000"/>
          <w:sz w:val="28"/>
          <w:szCs w:val="28"/>
        </w:rPr>
        <w:t>Connected by transverse incision x 2</w:t>
      </w:r>
    </w:p>
    <w:p w14:paraId="0B9E1DE7" w14:textId="77777777" w:rsidR="0049765E" w:rsidRPr="0037403B" w:rsidRDefault="0049765E" w:rsidP="005C03EA">
      <w:pPr>
        <w:pStyle w:val="ListParagraph"/>
        <w:numPr>
          <w:ilvl w:val="0"/>
          <w:numId w:val="8"/>
        </w:numPr>
        <w:spacing w:after="0" w:line="240" w:lineRule="auto"/>
        <w:ind w:left="827" w:right="298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 xml:space="preserve">Bronchoscopy to evaluate degree of inhalational injury </w:t>
      </w:r>
      <w:r w:rsidRPr="00DE77FF">
        <w:rPr>
          <w:rFonts w:eastAsia="Times New Roman" w:cstheme="minorHAnsi"/>
          <w:color w:val="000000"/>
          <w:sz w:val="28"/>
          <w:szCs w:val="28"/>
        </w:rPr>
        <w:t>for prognostication</w:t>
      </w:r>
      <w:r w:rsidRPr="0037403B">
        <w:rPr>
          <w:rFonts w:eastAsia="Times New Roman" w:cstheme="minorHAnsi"/>
          <w:color w:val="000000"/>
          <w:sz w:val="28"/>
          <w:szCs w:val="28"/>
        </w:rPr>
        <w:t xml:space="preserve"> and treat potential mucus plugging</w:t>
      </w:r>
    </w:p>
    <w:p w14:paraId="4BEDD719" w14:textId="77777777" w:rsidR="0049765E" w:rsidRDefault="0049765E" w:rsidP="0049765E">
      <w:pPr>
        <w:spacing w:after="0" w:line="240" w:lineRule="auto"/>
        <w:ind w:right="624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80EAB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is the </w:t>
      </w: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ARDS/vent management</w:t>
      </w:r>
      <w:r>
        <w:rPr>
          <w:rFonts w:eastAsia="Times New Roman" w:cstheme="minorHAnsi"/>
          <w:color w:val="000000"/>
          <w:sz w:val="28"/>
          <w:szCs w:val="28"/>
        </w:rPr>
        <w:t>?</w:t>
      </w:r>
    </w:p>
    <w:p w14:paraId="7E61AC0D" w14:textId="77777777" w:rsidR="0049765E" w:rsidRDefault="0049765E" w:rsidP="005C03EA">
      <w:pPr>
        <w:pStyle w:val="ListParagraph"/>
        <w:numPr>
          <w:ilvl w:val="0"/>
          <w:numId w:val="13"/>
        </w:numPr>
        <w:spacing w:after="0" w:line="240" w:lineRule="auto"/>
        <w:ind w:right="624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80EAB">
        <w:rPr>
          <w:rFonts w:eastAsia="Times New Roman" w:cstheme="minorHAnsi"/>
          <w:color w:val="000000"/>
          <w:sz w:val="28"/>
          <w:szCs w:val="28"/>
        </w:rPr>
        <w:t>Low tidal volume (4-6 ml/kg)</w:t>
      </w:r>
    </w:p>
    <w:p w14:paraId="041263FD" w14:textId="77777777" w:rsidR="0049765E" w:rsidRDefault="0049765E" w:rsidP="005C03EA">
      <w:pPr>
        <w:pStyle w:val="ListParagraph"/>
        <w:numPr>
          <w:ilvl w:val="0"/>
          <w:numId w:val="13"/>
        </w:numPr>
        <w:spacing w:after="0" w:line="240" w:lineRule="auto"/>
        <w:ind w:right="624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P</w:t>
      </w:r>
      <w:r w:rsidRPr="00B80EAB">
        <w:rPr>
          <w:rFonts w:eastAsia="Times New Roman" w:cstheme="minorHAnsi"/>
          <w:color w:val="000000"/>
          <w:sz w:val="28"/>
          <w:szCs w:val="28"/>
        </w:rPr>
        <w:t>eak pressures &lt;30</w:t>
      </w:r>
    </w:p>
    <w:p w14:paraId="50929EBA" w14:textId="77777777" w:rsidR="0049765E" w:rsidRDefault="0049765E" w:rsidP="005C03EA">
      <w:pPr>
        <w:pStyle w:val="ListParagraph"/>
        <w:numPr>
          <w:ilvl w:val="0"/>
          <w:numId w:val="13"/>
        </w:numPr>
        <w:spacing w:after="0" w:line="240" w:lineRule="auto"/>
        <w:ind w:right="624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P</w:t>
      </w:r>
      <w:r w:rsidRPr="00B80EAB">
        <w:rPr>
          <w:rFonts w:eastAsia="Times New Roman" w:cstheme="minorHAnsi"/>
          <w:color w:val="000000"/>
          <w:sz w:val="28"/>
          <w:szCs w:val="28"/>
        </w:rPr>
        <w:t>ermissive hypercapnia (ph &gt;7.2)</w:t>
      </w:r>
    </w:p>
    <w:p w14:paraId="23E019CB" w14:textId="77777777" w:rsidR="0049765E" w:rsidRDefault="0049765E" w:rsidP="005C03EA">
      <w:pPr>
        <w:pStyle w:val="ListParagraph"/>
        <w:numPr>
          <w:ilvl w:val="0"/>
          <w:numId w:val="13"/>
        </w:numPr>
        <w:spacing w:after="0" w:line="240" w:lineRule="auto"/>
        <w:ind w:right="624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I</w:t>
      </w:r>
      <w:r w:rsidRPr="00B80EAB">
        <w:rPr>
          <w:rFonts w:eastAsia="Times New Roman" w:cstheme="minorHAnsi"/>
          <w:color w:val="000000"/>
          <w:sz w:val="28"/>
          <w:szCs w:val="28"/>
        </w:rPr>
        <w:t>ncrease PEEP</w:t>
      </w:r>
    </w:p>
    <w:p w14:paraId="674A3A84" w14:textId="77777777" w:rsidR="0049765E" w:rsidRPr="00B80EAB" w:rsidRDefault="0049765E" w:rsidP="005C03EA">
      <w:pPr>
        <w:pStyle w:val="ListParagraph"/>
        <w:numPr>
          <w:ilvl w:val="0"/>
          <w:numId w:val="13"/>
        </w:numPr>
        <w:spacing w:after="0" w:line="240" w:lineRule="auto"/>
        <w:ind w:right="624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C</w:t>
      </w:r>
      <w:r w:rsidRPr="00B80EAB">
        <w:rPr>
          <w:rFonts w:eastAsia="Times New Roman" w:cstheme="minorHAnsi"/>
          <w:color w:val="000000"/>
          <w:sz w:val="28"/>
          <w:szCs w:val="28"/>
        </w:rPr>
        <w:t>onsider proning</w:t>
      </w:r>
      <w:r>
        <w:rPr>
          <w:rFonts w:eastAsia="Times New Roman" w:cstheme="minorHAnsi"/>
          <w:color w:val="000000"/>
          <w:sz w:val="28"/>
          <w:szCs w:val="28"/>
        </w:rPr>
        <w:t xml:space="preserve">. </w:t>
      </w:r>
    </w:p>
    <w:p w14:paraId="25B3B584" w14:textId="77777777" w:rsidR="0049765E" w:rsidRPr="0037403B" w:rsidRDefault="0049765E" w:rsidP="0049765E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14C2498" w14:textId="77777777" w:rsidR="0049765E" w:rsidRDefault="0049765E" w:rsidP="0049765E">
      <w:pPr>
        <w:spacing w:after="0" w:line="240" w:lineRule="auto"/>
        <w:ind w:left="107" w:right="98" w:hanging="341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37403B">
        <w:rPr>
          <w:rFonts w:eastAsia="Times New Roman" w:cstheme="minorHAnsi"/>
          <w:b/>
          <w:bCs/>
          <w:color w:val="000000"/>
          <w:sz w:val="28"/>
          <w:szCs w:val="28"/>
        </w:rPr>
        <w:t>Scenario 4: 65 y/o male cement worker presents after cement has spilled through his shirt on his chest and he continued to work in the sun for the next 6 hours but noticed a terrible burning sensation over the area at the end of his shift. HR 90, BP 120/80, RR 15, Temp 37.2</w:t>
      </w:r>
      <w:r w:rsidRPr="00197E39">
        <w:rPr>
          <w:rFonts w:eastAsia="Times New Roman" w:cstheme="minorHAnsi"/>
          <w:b/>
          <w:bCs/>
          <w:color w:val="000000"/>
          <w:sz w:val="28"/>
          <w:szCs w:val="28"/>
        </w:rPr>
        <w:t>, what would you do?</w:t>
      </w:r>
    </w:p>
    <w:p w14:paraId="31248840" w14:textId="77777777" w:rsidR="0049765E" w:rsidRPr="0037403B" w:rsidRDefault="0049765E" w:rsidP="0049765E">
      <w:pPr>
        <w:spacing w:after="0" w:line="240" w:lineRule="auto"/>
        <w:ind w:left="107" w:right="98" w:hanging="341"/>
        <w:rPr>
          <w:rFonts w:eastAsia="Times New Roman" w:cstheme="minorHAnsi"/>
          <w:sz w:val="28"/>
          <w:szCs w:val="28"/>
        </w:rPr>
      </w:pPr>
    </w:p>
    <w:p w14:paraId="618BDF75" w14:textId="77777777" w:rsidR="0049765E" w:rsidRPr="0037403B" w:rsidRDefault="0049765E" w:rsidP="005C03EA">
      <w:pPr>
        <w:numPr>
          <w:ilvl w:val="0"/>
          <w:numId w:val="9"/>
        </w:numPr>
        <w:spacing w:before="1"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>Call Poison control to obtain further recommendations and verify acid vs alkali</w:t>
      </w:r>
    </w:p>
    <w:p w14:paraId="4E086E09" w14:textId="77777777" w:rsidR="0049765E" w:rsidRPr="0037403B" w:rsidRDefault="0049765E" w:rsidP="005C03EA">
      <w:pPr>
        <w:numPr>
          <w:ilvl w:val="0"/>
          <w:numId w:val="9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>Determine alkali burn – liquefactive necrosis.</w:t>
      </w:r>
    </w:p>
    <w:p w14:paraId="347223A4" w14:textId="77777777" w:rsidR="0049765E" w:rsidRPr="0037403B" w:rsidRDefault="0049765E" w:rsidP="005C03EA">
      <w:pPr>
        <w:numPr>
          <w:ilvl w:val="0"/>
          <w:numId w:val="9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>Begin burn resuscitation.</w:t>
      </w:r>
    </w:p>
    <w:p w14:paraId="414949C6" w14:textId="708AD44C" w:rsidR="00F55A04" w:rsidRPr="00CE48A2" w:rsidRDefault="0049765E" w:rsidP="00CE48A2">
      <w:pPr>
        <w:numPr>
          <w:ilvl w:val="0"/>
          <w:numId w:val="9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37403B">
        <w:rPr>
          <w:rFonts w:eastAsia="Times New Roman" w:cstheme="minorHAnsi"/>
          <w:color w:val="000000"/>
          <w:sz w:val="28"/>
          <w:szCs w:val="28"/>
        </w:rPr>
        <w:t>Large volume lavage with water until pH &lt;8, may require operative debridement.</w:t>
      </w:r>
    </w:p>
    <w:sectPr w:rsidR="00F55A04" w:rsidRPr="00CE4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8931874">
    <w:abstractNumId w:val="1"/>
  </w:num>
  <w:num w:numId="2" w16cid:durableId="185409746">
    <w:abstractNumId w:val="7"/>
  </w:num>
  <w:num w:numId="3" w16cid:durableId="389378751">
    <w:abstractNumId w:val="9"/>
  </w:num>
  <w:num w:numId="4" w16cid:durableId="129057170">
    <w:abstractNumId w:val="3"/>
  </w:num>
  <w:num w:numId="5" w16cid:durableId="217976005">
    <w:abstractNumId w:val="2"/>
  </w:num>
  <w:num w:numId="6" w16cid:durableId="494417262">
    <w:abstractNumId w:val="12"/>
  </w:num>
  <w:num w:numId="7" w16cid:durableId="769396157">
    <w:abstractNumId w:val="0"/>
  </w:num>
  <w:num w:numId="8" w16cid:durableId="914240193">
    <w:abstractNumId w:val="6"/>
  </w:num>
  <w:num w:numId="9" w16cid:durableId="1782070223">
    <w:abstractNumId w:val="5"/>
  </w:num>
  <w:num w:numId="10" w16cid:durableId="2060590970">
    <w:abstractNumId w:val="4"/>
  </w:num>
  <w:num w:numId="11" w16cid:durableId="861162173">
    <w:abstractNumId w:val="8"/>
  </w:num>
  <w:num w:numId="12" w16cid:durableId="2109766260">
    <w:abstractNumId w:val="11"/>
  </w:num>
  <w:num w:numId="13" w16cid:durableId="1942688005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560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5D99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2AF9"/>
    <w:rsid w:val="001A5AB6"/>
    <w:rsid w:val="001A5FE3"/>
    <w:rsid w:val="001B0758"/>
    <w:rsid w:val="001B1147"/>
    <w:rsid w:val="001B1DD3"/>
    <w:rsid w:val="001B21FD"/>
    <w:rsid w:val="001B32F5"/>
    <w:rsid w:val="001B3C34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2F3"/>
    <w:rsid w:val="002C0DAE"/>
    <w:rsid w:val="002C3F6E"/>
    <w:rsid w:val="002C7CBD"/>
    <w:rsid w:val="002D09CD"/>
    <w:rsid w:val="002D115D"/>
    <w:rsid w:val="002D5ECD"/>
    <w:rsid w:val="002D638E"/>
    <w:rsid w:val="002D73C0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32F0"/>
    <w:rsid w:val="00346999"/>
    <w:rsid w:val="00346F98"/>
    <w:rsid w:val="0035002A"/>
    <w:rsid w:val="00350067"/>
    <w:rsid w:val="00350969"/>
    <w:rsid w:val="003514CF"/>
    <w:rsid w:val="00351CF2"/>
    <w:rsid w:val="00355A4F"/>
    <w:rsid w:val="003563C6"/>
    <w:rsid w:val="00357928"/>
    <w:rsid w:val="00357E6A"/>
    <w:rsid w:val="003607DC"/>
    <w:rsid w:val="0036299C"/>
    <w:rsid w:val="00362B6B"/>
    <w:rsid w:val="0036320C"/>
    <w:rsid w:val="003642D7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86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28FD"/>
    <w:rsid w:val="0046320A"/>
    <w:rsid w:val="00463E97"/>
    <w:rsid w:val="00464049"/>
    <w:rsid w:val="004659CC"/>
    <w:rsid w:val="00467979"/>
    <w:rsid w:val="004730C1"/>
    <w:rsid w:val="00475D01"/>
    <w:rsid w:val="00475D7B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65E"/>
    <w:rsid w:val="00497804"/>
    <w:rsid w:val="004A36AB"/>
    <w:rsid w:val="004A3761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5AE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4D19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03EA"/>
    <w:rsid w:val="005C1EDF"/>
    <w:rsid w:val="005C32E7"/>
    <w:rsid w:val="005C3542"/>
    <w:rsid w:val="005C4386"/>
    <w:rsid w:val="005C59A0"/>
    <w:rsid w:val="005C74C8"/>
    <w:rsid w:val="005C7ACC"/>
    <w:rsid w:val="005D1492"/>
    <w:rsid w:val="005D1EC0"/>
    <w:rsid w:val="005D277F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77F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A66"/>
    <w:rsid w:val="006F0C93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0459"/>
    <w:rsid w:val="007618BB"/>
    <w:rsid w:val="00763B11"/>
    <w:rsid w:val="00763D95"/>
    <w:rsid w:val="0076646B"/>
    <w:rsid w:val="00766E16"/>
    <w:rsid w:val="007705C2"/>
    <w:rsid w:val="007706AA"/>
    <w:rsid w:val="00772E4E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9C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250E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3046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AFA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1AC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8FC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63FDE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2D74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BF7563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4224"/>
    <w:rsid w:val="00CE48A2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CA6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5565"/>
    <w:rsid w:val="00DB727B"/>
    <w:rsid w:val="00DB793D"/>
    <w:rsid w:val="00DC0592"/>
    <w:rsid w:val="00DC28C1"/>
    <w:rsid w:val="00DC35AF"/>
    <w:rsid w:val="00DC38A1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6FDF"/>
    <w:rsid w:val="00E5095E"/>
    <w:rsid w:val="00E51C0B"/>
    <w:rsid w:val="00E55627"/>
    <w:rsid w:val="00E55910"/>
    <w:rsid w:val="00E57A6D"/>
    <w:rsid w:val="00E63471"/>
    <w:rsid w:val="00E64E89"/>
    <w:rsid w:val="00E65531"/>
    <w:rsid w:val="00E65CB2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0A9B"/>
    <w:rsid w:val="00EF24AD"/>
    <w:rsid w:val="00EF4FCF"/>
    <w:rsid w:val="00EF51CF"/>
    <w:rsid w:val="00F00E35"/>
    <w:rsid w:val="00F02BA9"/>
    <w:rsid w:val="00F048B2"/>
    <w:rsid w:val="00F10A88"/>
    <w:rsid w:val="00F10AD7"/>
    <w:rsid w:val="00F11F16"/>
    <w:rsid w:val="00F13F27"/>
    <w:rsid w:val="00F142AF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38E6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55A04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5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WARQAA AKRAM</cp:lastModifiedBy>
  <cp:revision>70</cp:revision>
  <dcterms:created xsi:type="dcterms:W3CDTF">2024-10-27T16:04:00Z</dcterms:created>
  <dcterms:modified xsi:type="dcterms:W3CDTF">2025-02-16T04:32:00Z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