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1BE602B0" w:rsidR="00E72257" w:rsidRPr="00D202C9" w:rsidRDefault="0046320A" w:rsidP="00E72257">
      <w:pPr>
        <w:pStyle w:val="NormalWeb"/>
        <w:spacing w:after="0"/>
        <w:ind w:right="256"/>
        <w:rPr>
          <w:rFonts w:asciiTheme="minorHAnsi" w:hAnsiTheme="minorHAnsi" w:cstheme="minorHAnsi"/>
          <w:b/>
          <w:bCs/>
          <w:color w:val="000000"/>
          <w:sz w:val="36"/>
          <w:szCs w:val="36"/>
        </w:rPr>
      </w:pPr>
      <w:r w:rsidRPr="00F1640B">
        <w:rPr>
          <w:rFonts w:asciiTheme="minorHAnsi" w:hAnsiTheme="minorHAnsi" w:cstheme="minorHAnsi"/>
          <w:b/>
          <w:bCs/>
          <w:color w:val="FFD966" w:themeColor="accent4" w:themeTint="99"/>
          <w:sz w:val="36"/>
          <w:szCs w:val="36"/>
          <w:highlight w:val="darkMagenta"/>
        </w:rPr>
        <w:t xml:space="preserve">Room </w:t>
      </w:r>
      <w:r w:rsidR="00F1640B" w:rsidRPr="00F1640B">
        <w:rPr>
          <w:rFonts w:asciiTheme="minorHAnsi" w:hAnsiTheme="minorHAnsi" w:cstheme="minorHAnsi"/>
          <w:b/>
          <w:bCs/>
          <w:color w:val="FFD966" w:themeColor="accent4" w:themeTint="99"/>
          <w:sz w:val="36"/>
          <w:szCs w:val="36"/>
          <w:highlight w:val="darkMagenta"/>
        </w:rPr>
        <w:t>5</w:t>
      </w:r>
      <w:r w:rsidRPr="00D202C9">
        <w:rPr>
          <w:rFonts w:asciiTheme="minorHAnsi" w:hAnsiTheme="minorHAnsi" w:cstheme="minorHAnsi"/>
          <w:b/>
          <w:bCs/>
          <w:color w:val="FFD966" w:themeColor="accent4" w:themeTint="99"/>
          <w:sz w:val="36"/>
          <w:szCs w:val="36"/>
        </w:rPr>
        <w:t xml:space="preserve"> </w:t>
      </w:r>
      <w:r w:rsidRPr="00D202C9">
        <w:rPr>
          <w:rFonts w:asciiTheme="minorHAnsi" w:hAnsiTheme="minorHAnsi" w:cstheme="minorHAnsi"/>
          <w:b/>
          <w:bCs/>
          <w:color w:val="000000"/>
          <w:sz w:val="36"/>
          <w:szCs w:val="36"/>
          <w:highlight w:val="yellow"/>
        </w:rPr>
        <w:t>Question 1</w:t>
      </w:r>
      <w:r w:rsidRPr="00D202C9">
        <w:rPr>
          <w:rFonts w:asciiTheme="minorHAnsi" w:hAnsiTheme="minorHAnsi" w:cstheme="minorHAnsi"/>
          <w:b/>
          <w:bCs/>
          <w:color w:val="000000"/>
          <w:sz w:val="36"/>
          <w:szCs w:val="36"/>
        </w:rPr>
        <w:t xml:space="preserve"> </w:t>
      </w:r>
    </w:p>
    <w:p w14:paraId="15356022" w14:textId="157AC3F3" w:rsidR="00E72257" w:rsidRPr="00FE0410" w:rsidRDefault="00E72257" w:rsidP="00D202C9">
      <w:pPr>
        <w:pStyle w:val="NormalWeb"/>
        <w:spacing w:after="0"/>
        <w:ind w:right="256"/>
        <w:rPr>
          <w:rFonts w:asciiTheme="minorHAnsi" w:hAnsiTheme="minorHAnsi"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59264" behindDoc="0" locked="0" layoutInCell="1" allowOverlap="1" wp14:anchorId="3010FD35" wp14:editId="3A4D3EF6">
                <wp:simplePos x="0" y="0"/>
                <wp:positionH relativeFrom="margin">
                  <wp:align>left</wp:align>
                </wp:positionH>
                <wp:positionV relativeFrom="paragraph">
                  <wp:posOffset>438150</wp:posOffset>
                </wp:positionV>
                <wp:extent cx="6296025" cy="5377815"/>
                <wp:effectExtent l="0" t="0" r="2857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5378059"/>
                        </a:xfrm>
                        <a:prstGeom prst="rect">
                          <a:avLst/>
                        </a:prstGeom>
                        <a:solidFill>
                          <a:schemeClr val="accent3">
                            <a:lumMod val="20000"/>
                            <a:lumOff val="80000"/>
                          </a:schemeClr>
                        </a:solidFill>
                        <a:ln w="9525">
                          <a:solidFill>
                            <a:srgbClr val="000000"/>
                          </a:solidFill>
                          <a:miter lim="800000"/>
                          <a:headEnd/>
                          <a:tailEnd/>
                        </a:ln>
                      </wps:spPr>
                      <wps:txbx>
                        <w:txbxContent>
                          <w:p w14:paraId="38E955DE" w14:textId="77777777" w:rsidR="008E4ACD" w:rsidRDefault="00E72257" w:rsidP="008E4ACD">
                            <w:pPr>
                              <w:pStyle w:val="NormalWeb"/>
                              <w:spacing w:before="138" w:after="0"/>
                              <w:ind w:right="224"/>
                              <w:jc w:val="both"/>
                              <w:rPr>
                                <w:rFonts w:asciiTheme="minorHAnsi" w:hAnsiTheme="minorHAnsi" w:cstheme="minorHAnsi"/>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8E4ACD" w:rsidRPr="0021397D">
                              <w:rPr>
                                <w:rFonts w:asciiTheme="minorHAnsi" w:hAnsiTheme="minorHAnsi" w:cstheme="minorHAnsi"/>
                                <w:color w:val="000000"/>
                                <w:sz w:val="28"/>
                                <w:szCs w:val="28"/>
                              </w:rPr>
                              <w:t xml:space="preserve">A 42-year-old female presented with a self-detected breast mass for further investigation and discussion of treatment options. Approximately 1 month ago, she discovered an ill-defined, large mass in her right breast while bathing. She denies any symptoms related to the breast including breast pain, nipple discharge, or changes to the overlying skin. </w:t>
                            </w:r>
                          </w:p>
                          <w:p w14:paraId="6A8FED8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PMH: Denies </w:t>
                            </w:r>
                          </w:p>
                          <w:p w14:paraId="2E974F1F"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F</w:t>
                            </w:r>
                            <w:r w:rsidRPr="0021397D">
                              <w:rPr>
                                <w:rFonts w:asciiTheme="minorHAnsi" w:hAnsiTheme="minorHAnsi" w:cstheme="minorHAnsi"/>
                                <w:color w:val="000000"/>
                                <w:sz w:val="28"/>
                                <w:szCs w:val="28"/>
                              </w:rPr>
                              <w:t>amily history</w:t>
                            </w:r>
                            <w:r>
                              <w:rPr>
                                <w:rFonts w:asciiTheme="minorHAnsi" w:hAnsiTheme="minorHAnsi" w:cstheme="minorHAnsi"/>
                                <w:color w:val="000000"/>
                                <w:sz w:val="28"/>
                                <w:szCs w:val="28"/>
                              </w:rPr>
                              <w:t>: U</w:t>
                            </w:r>
                            <w:r w:rsidRPr="0021397D">
                              <w:rPr>
                                <w:rFonts w:asciiTheme="minorHAnsi" w:hAnsiTheme="minorHAnsi" w:cstheme="minorHAnsi"/>
                                <w:color w:val="000000"/>
                                <w:sz w:val="28"/>
                                <w:szCs w:val="28"/>
                              </w:rPr>
                              <w:t xml:space="preserve">nremarkable. </w:t>
                            </w:r>
                          </w:p>
                          <w:p w14:paraId="7DC3294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Meds: None</w:t>
                            </w:r>
                          </w:p>
                          <w:p w14:paraId="4312B06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Social history: N</w:t>
                            </w:r>
                            <w:r w:rsidRPr="0021397D">
                              <w:rPr>
                                <w:rFonts w:asciiTheme="minorHAnsi" w:hAnsiTheme="minorHAnsi" w:cstheme="minorHAnsi"/>
                                <w:color w:val="000000"/>
                                <w:sz w:val="28"/>
                                <w:szCs w:val="28"/>
                              </w:rPr>
                              <w:t xml:space="preserve">ondrinker and nonsmoker. </w:t>
                            </w:r>
                          </w:p>
                          <w:p w14:paraId="3F05463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hysical examination</w:t>
                            </w:r>
                            <w:r>
                              <w:rPr>
                                <w:rFonts w:asciiTheme="minorHAnsi" w:hAnsiTheme="minorHAnsi" w:cstheme="minorHAnsi"/>
                                <w:color w:val="000000"/>
                                <w:sz w:val="28"/>
                                <w:szCs w:val="28"/>
                              </w:rPr>
                              <w:t>:</w:t>
                            </w:r>
                          </w:p>
                          <w:p w14:paraId="07F56663"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R</w:t>
                            </w:r>
                            <w:r w:rsidRPr="0021397D">
                              <w:rPr>
                                <w:rFonts w:asciiTheme="minorHAnsi" w:hAnsiTheme="minorHAnsi" w:cstheme="minorHAnsi"/>
                                <w:color w:val="000000"/>
                                <w:sz w:val="28"/>
                                <w:szCs w:val="28"/>
                              </w:rPr>
                              <w:t xml:space="preserve">ight breast mass measuring approximately 6 cm in size </w:t>
                            </w:r>
                            <w:proofErr w:type="gramStart"/>
                            <w:r w:rsidRPr="0021397D">
                              <w:rPr>
                                <w:rFonts w:asciiTheme="minorHAnsi" w:hAnsiTheme="minorHAnsi" w:cstheme="minorHAnsi"/>
                                <w:color w:val="000000"/>
                                <w:sz w:val="28"/>
                                <w:szCs w:val="28"/>
                              </w:rPr>
                              <w:t>is located in</w:t>
                            </w:r>
                            <w:proofErr w:type="gramEnd"/>
                            <w:r w:rsidRPr="0021397D">
                              <w:rPr>
                                <w:rFonts w:asciiTheme="minorHAnsi" w:hAnsiTheme="minorHAnsi" w:cstheme="minorHAnsi"/>
                                <w:color w:val="000000"/>
                                <w:sz w:val="28"/>
                                <w:szCs w:val="28"/>
                              </w:rPr>
                              <w:t xml:space="preserve"> the upper central and upper inner quadrant. </w:t>
                            </w:r>
                          </w:p>
                          <w:p w14:paraId="6C65981D" w14:textId="3237D359"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overlying skin changes</w:t>
                            </w:r>
                            <w:r>
                              <w:rPr>
                                <w:rFonts w:asciiTheme="minorHAnsi" w:hAnsiTheme="minorHAnsi" w:cstheme="minorHAnsi"/>
                                <w:color w:val="000000"/>
                                <w:sz w:val="28"/>
                                <w:szCs w:val="28"/>
                              </w:rPr>
                              <w:t xml:space="preserve">. </w:t>
                            </w:r>
                          </w:p>
                          <w:p w14:paraId="1C362DFD" w14:textId="658F0A3D" w:rsidR="00035E76" w:rsidRDefault="00035E76"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supra- or infraclavicular adenopathy</w:t>
                            </w:r>
                          </w:p>
                          <w:p w14:paraId="10897A90"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 xml:space="preserve">alpation of the right axilla is remarkable for adenopathy. The nodes are firm but mobile and nontender. </w:t>
                            </w:r>
                          </w:p>
                          <w:p w14:paraId="052F9AB1"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sidRPr="0021397D">
                              <w:rPr>
                                <w:rFonts w:asciiTheme="minorHAnsi" w:hAnsiTheme="minorHAnsi" w:cstheme="minorHAnsi"/>
                                <w:color w:val="000000"/>
                                <w:sz w:val="28"/>
                                <w:szCs w:val="28"/>
                              </w:rPr>
                              <w:t>Examination of the left breast and axilla is unremarkable.</w:t>
                            </w:r>
                          </w:p>
                          <w:p w14:paraId="0E4E2A82"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V</w:t>
                            </w:r>
                            <w:r w:rsidRPr="00E2767F">
                              <w:rPr>
                                <w:rFonts w:asciiTheme="minorHAnsi" w:hAnsiTheme="minorHAnsi" w:cstheme="minorHAnsi"/>
                                <w:color w:val="000000"/>
                                <w:sz w:val="28"/>
                                <w:szCs w:val="28"/>
                              </w:rPr>
                              <w:t xml:space="preserve">ital signs are normal. </w:t>
                            </w:r>
                          </w:p>
                          <w:p w14:paraId="525E61E4" w14:textId="67C16529" w:rsidR="00E72257" w:rsidRDefault="00E72257" w:rsidP="008E4ACD">
                            <w:pPr>
                              <w:widowControl w:val="0"/>
                              <w:pBdr>
                                <w:top w:val="nil"/>
                                <w:left w:val="nil"/>
                                <w:bottom w:val="nil"/>
                                <w:right w:val="nil"/>
                                <w:between w:val="nil"/>
                              </w:pBdr>
                              <w:spacing w:before="137" w:line="242" w:lineRule="auto"/>
                              <w:ind w:right="221"/>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0FD35" id="_x0000_t202" coordsize="21600,21600" o:spt="202" path="m,l,21600r21600,l21600,xe">
                <v:stroke joinstyle="miter"/>
                <v:path gradientshapeok="t" o:connecttype="rect"/>
              </v:shapetype>
              <v:shape id="Text Box 2" o:spid="_x0000_s1026" type="#_x0000_t202" style="position:absolute;margin-left:0;margin-top:34.5pt;width:495.75pt;height:423.4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" fillcolor="#ededed [662]">
                <v:textbox>
                  <w:txbxContent>
                    <w:p w14:paraId="38E955DE" w14:textId="77777777" w:rsidR="008E4ACD" w:rsidRDefault="00E72257" w:rsidP="008E4ACD">
                      <w:pPr>
                        <w:pStyle w:val="NormalWeb"/>
                        <w:spacing w:before="138" w:after="0"/>
                        <w:ind w:right="224"/>
                        <w:jc w:val="both"/>
                        <w:rPr>
                          <w:rFonts w:asciiTheme="minorHAnsi" w:hAnsiTheme="minorHAnsi" w:cstheme="minorHAnsi"/>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8E4ACD" w:rsidRPr="0021397D">
                        <w:rPr>
                          <w:rFonts w:asciiTheme="minorHAnsi" w:hAnsiTheme="minorHAnsi" w:cstheme="minorHAnsi"/>
                          <w:color w:val="000000"/>
                          <w:sz w:val="28"/>
                          <w:szCs w:val="28"/>
                        </w:rPr>
                        <w:t xml:space="preserve">A 42-year-old female presented with a self-detected breast mass for further investigation and discussion of treatment options. Approximately 1 month ago, she discovered an ill-defined, large mass in her right breast while bathing. She denies any symptoms related to the breast including breast pain, nipple discharge, or changes to the overlying skin. </w:t>
                      </w:r>
                    </w:p>
                    <w:p w14:paraId="6A8FED8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PMH: Denies </w:t>
                      </w:r>
                    </w:p>
                    <w:p w14:paraId="2E974F1F"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F</w:t>
                      </w:r>
                      <w:r w:rsidRPr="0021397D">
                        <w:rPr>
                          <w:rFonts w:asciiTheme="minorHAnsi" w:hAnsiTheme="minorHAnsi" w:cstheme="minorHAnsi"/>
                          <w:color w:val="000000"/>
                          <w:sz w:val="28"/>
                          <w:szCs w:val="28"/>
                        </w:rPr>
                        <w:t>amily history</w:t>
                      </w:r>
                      <w:r>
                        <w:rPr>
                          <w:rFonts w:asciiTheme="minorHAnsi" w:hAnsiTheme="minorHAnsi" w:cstheme="minorHAnsi"/>
                          <w:color w:val="000000"/>
                          <w:sz w:val="28"/>
                          <w:szCs w:val="28"/>
                        </w:rPr>
                        <w:t>: U</w:t>
                      </w:r>
                      <w:r w:rsidRPr="0021397D">
                        <w:rPr>
                          <w:rFonts w:asciiTheme="minorHAnsi" w:hAnsiTheme="minorHAnsi" w:cstheme="minorHAnsi"/>
                          <w:color w:val="000000"/>
                          <w:sz w:val="28"/>
                          <w:szCs w:val="28"/>
                        </w:rPr>
                        <w:t xml:space="preserve">nremarkable. </w:t>
                      </w:r>
                    </w:p>
                    <w:p w14:paraId="7DC3294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Meds: None</w:t>
                      </w:r>
                    </w:p>
                    <w:p w14:paraId="4312B06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Social history: N</w:t>
                      </w:r>
                      <w:r w:rsidRPr="0021397D">
                        <w:rPr>
                          <w:rFonts w:asciiTheme="minorHAnsi" w:hAnsiTheme="minorHAnsi" w:cstheme="minorHAnsi"/>
                          <w:color w:val="000000"/>
                          <w:sz w:val="28"/>
                          <w:szCs w:val="28"/>
                        </w:rPr>
                        <w:t xml:space="preserve">ondrinker and nonsmoker. </w:t>
                      </w:r>
                    </w:p>
                    <w:p w14:paraId="3F05463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hysical examination</w:t>
                      </w:r>
                      <w:r>
                        <w:rPr>
                          <w:rFonts w:asciiTheme="minorHAnsi" w:hAnsiTheme="minorHAnsi" w:cstheme="minorHAnsi"/>
                          <w:color w:val="000000"/>
                          <w:sz w:val="28"/>
                          <w:szCs w:val="28"/>
                        </w:rPr>
                        <w:t>:</w:t>
                      </w:r>
                    </w:p>
                    <w:p w14:paraId="07F56663"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R</w:t>
                      </w:r>
                      <w:r w:rsidRPr="0021397D">
                        <w:rPr>
                          <w:rFonts w:asciiTheme="minorHAnsi" w:hAnsiTheme="minorHAnsi" w:cstheme="minorHAnsi"/>
                          <w:color w:val="000000"/>
                          <w:sz w:val="28"/>
                          <w:szCs w:val="28"/>
                        </w:rPr>
                        <w:t xml:space="preserve">ight breast mass measuring approximately 6 cm in size </w:t>
                      </w:r>
                      <w:proofErr w:type="gramStart"/>
                      <w:r w:rsidRPr="0021397D">
                        <w:rPr>
                          <w:rFonts w:asciiTheme="minorHAnsi" w:hAnsiTheme="minorHAnsi" w:cstheme="minorHAnsi"/>
                          <w:color w:val="000000"/>
                          <w:sz w:val="28"/>
                          <w:szCs w:val="28"/>
                        </w:rPr>
                        <w:t>is located in</w:t>
                      </w:r>
                      <w:proofErr w:type="gramEnd"/>
                      <w:r w:rsidRPr="0021397D">
                        <w:rPr>
                          <w:rFonts w:asciiTheme="minorHAnsi" w:hAnsiTheme="minorHAnsi" w:cstheme="minorHAnsi"/>
                          <w:color w:val="000000"/>
                          <w:sz w:val="28"/>
                          <w:szCs w:val="28"/>
                        </w:rPr>
                        <w:t xml:space="preserve"> the upper central and upper inner quadrant. </w:t>
                      </w:r>
                    </w:p>
                    <w:p w14:paraId="6C65981D" w14:textId="3237D359"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overlying skin changes</w:t>
                      </w:r>
                      <w:r>
                        <w:rPr>
                          <w:rFonts w:asciiTheme="minorHAnsi" w:hAnsiTheme="minorHAnsi" w:cstheme="minorHAnsi"/>
                          <w:color w:val="000000"/>
                          <w:sz w:val="28"/>
                          <w:szCs w:val="28"/>
                        </w:rPr>
                        <w:t xml:space="preserve">. </w:t>
                      </w:r>
                    </w:p>
                    <w:p w14:paraId="1C362DFD" w14:textId="658F0A3D" w:rsidR="00035E76" w:rsidRDefault="00035E76"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supra- or infraclavicular adenopathy</w:t>
                      </w:r>
                    </w:p>
                    <w:p w14:paraId="10897A90"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 xml:space="preserve">alpation of the right axilla is remarkable for adenopathy. The nodes are firm but mobile and nontender. </w:t>
                      </w:r>
                    </w:p>
                    <w:p w14:paraId="052F9AB1"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sidRPr="0021397D">
                        <w:rPr>
                          <w:rFonts w:asciiTheme="minorHAnsi" w:hAnsiTheme="minorHAnsi" w:cstheme="minorHAnsi"/>
                          <w:color w:val="000000"/>
                          <w:sz w:val="28"/>
                          <w:szCs w:val="28"/>
                        </w:rPr>
                        <w:t>Examination of the left breast and axilla is unremarkable.</w:t>
                      </w:r>
                    </w:p>
                    <w:p w14:paraId="0E4E2A82"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V</w:t>
                      </w:r>
                      <w:r w:rsidRPr="00E2767F">
                        <w:rPr>
                          <w:rFonts w:asciiTheme="minorHAnsi" w:hAnsiTheme="minorHAnsi" w:cstheme="minorHAnsi"/>
                          <w:color w:val="000000"/>
                          <w:sz w:val="28"/>
                          <w:szCs w:val="28"/>
                        </w:rPr>
                        <w:t xml:space="preserve">ital signs are normal. </w:t>
                      </w:r>
                    </w:p>
                    <w:p w14:paraId="525E61E4" w14:textId="67C16529" w:rsidR="00E72257" w:rsidRDefault="00E72257" w:rsidP="008E4ACD">
                      <w:pPr>
                        <w:widowControl w:val="0"/>
                        <w:pBdr>
                          <w:top w:val="nil"/>
                          <w:left w:val="nil"/>
                          <w:bottom w:val="nil"/>
                          <w:right w:val="nil"/>
                          <w:between w:val="nil"/>
                        </w:pBdr>
                        <w:spacing w:before="137" w:line="242" w:lineRule="auto"/>
                        <w:ind w:right="221"/>
                        <w:jc w:val="both"/>
                      </w:pPr>
                    </w:p>
                  </w:txbxContent>
                </v:textbox>
                <w10:wrap type="square" anchorx="margin"/>
              </v:shape>
            </w:pict>
          </mc:Fallback>
        </mc:AlternateContent>
      </w:r>
      <w:r w:rsidR="008E4ACD">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Advanced Breast Cancer </w:t>
      </w:r>
      <w:r w:rsidR="00FE0410">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r w:rsidR="00F20BB9" w:rsidRPr="00F20BB9">
        <w:rPr>
          <w:rFonts w:asciiTheme="minorHAnsi" w:hAnsiTheme="minorHAnsi"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Reviewed by Dr. Chambers</w:t>
      </w:r>
      <w:r w:rsidR="00F20BB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
    <w:p w14:paraId="4CB32345" w14:textId="77777777" w:rsidR="002C02F3" w:rsidRDefault="00EF0A9B" w:rsidP="002C02F3">
      <w:pPr>
        <w:pStyle w:val="NormalWeb"/>
        <w:spacing w:before="0"/>
        <w:rPr>
          <w:rFonts w:cstheme="minorHAnsi"/>
          <w:b/>
          <w:bCs/>
          <w:color w:val="000000"/>
          <w:sz w:val="28"/>
          <w:szCs w:val="28"/>
        </w:rPr>
      </w:pPr>
      <w:r w:rsidRPr="00EF0A9B">
        <w:rPr>
          <w:rFonts w:cstheme="minorHAnsi"/>
          <w:b/>
          <w:bCs/>
          <w:color w:val="000000"/>
          <w:sz w:val="28"/>
          <w:szCs w:val="28"/>
        </w:rPr>
        <w:t xml:space="preserve"> </w:t>
      </w:r>
    </w:p>
    <w:p w14:paraId="78A3072F" w14:textId="77777777" w:rsidR="002A216E" w:rsidRDefault="002A216E" w:rsidP="002A216E">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differential diagnosis?</w:t>
      </w:r>
    </w:p>
    <w:p w14:paraId="215784AC"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Invasive ductal carcinoma.</w:t>
      </w:r>
    </w:p>
    <w:p w14:paraId="358971DB"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Invasive lobular carcinoma.</w:t>
      </w:r>
    </w:p>
    <w:p w14:paraId="74E1C150"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Breast abscess</w:t>
      </w:r>
    </w:p>
    <w:p w14:paraId="13C20357"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Breast lymphoma</w:t>
      </w:r>
    </w:p>
    <w:p w14:paraId="1506DC07"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Phyllodes Tumor.</w:t>
      </w:r>
    </w:p>
    <w:p w14:paraId="4333AD98"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lastRenderedPageBreak/>
        <w:t>Metastasis from another primary.</w:t>
      </w:r>
    </w:p>
    <w:p w14:paraId="30976AC6" w14:textId="77777777" w:rsidR="002A216E" w:rsidRPr="0021397D"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Fibroadenomas </w:t>
      </w:r>
    </w:p>
    <w:p w14:paraId="3BE7FD81" w14:textId="77777777" w:rsidR="002A216E" w:rsidRPr="008E4BC5" w:rsidRDefault="002A216E" w:rsidP="002A216E">
      <w:pPr>
        <w:spacing w:after="0" w:line="240" w:lineRule="auto"/>
        <w:rPr>
          <w:rFonts w:cstheme="minorHAnsi"/>
          <w:b/>
          <w:bCs/>
          <w:color w:val="000000"/>
          <w:sz w:val="28"/>
          <w:szCs w:val="28"/>
        </w:rPr>
      </w:pPr>
      <w:r w:rsidRPr="008E4BC5">
        <w:rPr>
          <w:rFonts w:cstheme="minorHAnsi"/>
          <w:b/>
          <w:bCs/>
          <w:color w:val="000000"/>
          <w:sz w:val="28"/>
          <w:szCs w:val="28"/>
        </w:rPr>
        <w:t xml:space="preserve">How are you going to </w:t>
      </w:r>
      <w:r>
        <w:rPr>
          <w:rFonts w:cstheme="minorHAnsi"/>
          <w:b/>
          <w:bCs/>
          <w:color w:val="000000"/>
          <w:sz w:val="28"/>
          <w:szCs w:val="28"/>
        </w:rPr>
        <w:t>evaluate this patient</w:t>
      </w:r>
      <w:r w:rsidRPr="008E4BC5">
        <w:rPr>
          <w:rFonts w:cstheme="minorHAnsi"/>
          <w:b/>
          <w:bCs/>
          <w:color w:val="000000"/>
          <w:sz w:val="28"/>
          <w:szCs w:val="28"/>
        </w:rPr>
        <w:t>?</w:t>
      </w:r>
    </w:p>
    <w:p w14:paraId="4DF513F5" w14:textId="77777777" w:rsidR="002A216E" w:rsidRDefault="002A216E" w:rsidP="002A216E">
      <w:pPr>
        <w:pStyle w:val="NormalWeb"/>
        <w:numPr>
          <w:ilvl w:val="0"/>
          <w:numId w:val="24"/>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Thorough History: Assess for risk factors. </w:t>
      </w:r>
    </w:p>
    <w:p w14:paraId="4E0B6C87" w14:textId="77777777" w:rsidR="002A216E" w:rsidRPr="0021397D" w:rsidRDefault="002A216E" w:rsidP="002A216E">
      <w:pPr>
        <w:pStyle w:val="NormalWeb"/>
        <w:numPr>
          <w:ilvl w:val="0"/>
          <w:numId w:val="24"/>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Bilateral mammograms: </w:t>
      </w:r>
      <w:r w:rsidRPr="0021397D">
        <w:rPr>
          <w:rFonts w:asciiTheme="minorHAnsi" w:hAnsiTheme="minorHAnsi" w:cstheme="minorHAnsi"/>
          <w:b/>
          <w:bCs/>
          <w:color w:val="000000"/>
          <w:sz w:val="28"/>
          <w:szCs w:val="28"/>
        </w:rPr>
        <w:t>The patient’s workup confirms the presence of a right breast mass measuring 6.5 cm</w:t>
      </w:r>
      <w:r>
        <w:rPr>
          <w:rFonts w:asciiTheme="minorHAnsi" w:hAnsiTheme="minorHAnsi" w:cstheme="minorHAnsi"/>
          <w:b/>
          <w:bCs/>
          <w:color w:val="000000"/>
          <w:sz w:val="28"/>
          <w:szCs w:val="28"/>
        </w:rPr>
        <w:t>.</w:t>
      </w:r>
    </w:p>
    <w:p w14:paraId="274F5EAC" w14:textId="77777777" w:rsidR="002A216E" w:rsidRDefault="002A216E" w:rsidP="002A216E">
      <w:pPr>
        <w:pStyle w:val="NormalWeb"/>
        <w:spacing w:before="138" w:after="0"/>
        <w:ind w:right="224"/>
        <w:jc w:val="both"/>
        <w:rPr>
          <w:rFonts w:asciiTheme="minorHAnsi" w:hAnsiTheme="minorHAnsi" w:cstheme="minorHAnsi"/>
          <w:color w:val="000000"/>
          <w:sz w:val="28"/>
          <w:szCs w:val="28"/>
        </w:rPr>
      </w:pPr>
      <w:r w:rsidRPr="0021397D">
        <w:rPr>
          <w:rFonts w:asciiTheme="minorHAnsi" w:hAnsiTheme="minorHAnsi" w:cstheme="minorHAnsi"/>
          <w:noProof/>
          <w:color w:val="000000"/>
          <w:sz w:val="28"/>
          <w:szCs w:val="28"/>
        </w:rPr>
        <w:drawing>
          <wp:inline distT="0" distB="0" distL="0" distR="0" wp14:anchorId="7A22281E" wp14:editId="0B6A02D5">
            <wp:extent cx="5943600" cy="3641090"/>
            <wp:effectExtent l="0" t="0" r="0" b="0"/>
            <wp:docPr id="1377619986" name="Picture 1" descr="A close up of a breast sc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19986" name="Picture 1" descr="A close up of a breast scan&#10;&#10;Description automatically generated"/>
                    <pic:cNvPicPr/>
                  </pic:nvPicPr>
                  <pic:blipFill>
                    <a:blip r:embed="rId8"/>
                    <a:stretch>
                      <a:fillRect/>
                    </a:stretch>
                  </pic:blipFill>
                  <pic:spPr>
                    <a:xfrm>
                      <a:off x="0" y="0"/>
                      <a:ext cx="5943600" cy="3641090"/>
                    </a:xfrm>
                    <a:prstGeom prst="rect">
                      <a:avLst/>
                    </a:prstGeom>
                  </pic:spPr>
                </pic:pic>
              </a:graphicData>
            </a:graphic>
          </wp:inline>
        </w:drawing>
      </w:r>
    </w:p>
    <w:p w14:paraId="470C0433" w14:textId="2DC9EAF7" w:rsidR="002A216E" w:rsidRDefault="002A216E" w:rsidP="00C42C9D">
      <w:pPr>
        <w:pStyle w:val="NormalWeb"/>
        <w:numPr>
          <w:ilvl w:val="0"/>
          <w:numId w:val="24"/>
        </w:numPr>
        <w:spacing w:before="138" w:after="0"/>
        <w:ind w:right="224"/>
        <w:jc w:val="both"/>
        <w:rPr>
          <w:rFonts w:asciiTheme="minorHAnsi" w:hAnsiTheme="minorHAnsi" w:cstheme="minorHAnsi"/>
          <w:color w:val="000000"/>
          <w:sz w:val="28"/>
          <w:szCs w:val="28"/>
        </w:rPr>
      </w:pPr>
      <w:r w:rsidRPr="00571864">
        <w:rPr>
          <w:rFonts w:asciiTheme="minorHAnsi" w:hAnsiTheme="minorHAnsi" w:cstheme="minorHAnsi"/>
          <w:color w:val="000000"/>
          <w:sz w:val="28"/>
          <w:szCs w:val="28"/>
        </w:rPr>
        <w:t xml:space="preserve">Ultrasound of the mass and </w:t>
      </w:r>
      <w:proofErr w:type="gramStart"/>
      <w:r w:rsidRPr="00571864">
        <w:rPr>
          <w:rFonts w:asciiTheme="minorHAnsi" w:hAnsiTheme="minorHAnsi" w:cstheme="minorHAnsi"/>
          <w:color w:val="000000"/>
          <w:sz w:val="28"/>
          <w:szCs w:val="28"/>
        </w:rPr>
        <w:t>axilla :</w:t>
      </w:r>
      <w:proofErr w:type="gramEnd"/>
      <w:r w:rsidRPr="00571864">
        <w:rPr>
          <w:rFonts w:asciiTheme="minorHAnsi" w:hAnsiTheme="minorHAnsi" w:cstheme="minorHAnsi"/>
          <w:color w:val="000000"/>
          <w:sz w:val="28"/>
          <w:szCs w:val="28"/>
        </w:rPr>
        <w:t xml:space="preserve"> </w:t>
      </w:r>
      <w:r w:rsidRPr="00571864">
        <w:rPr>
          <w:rFonts w:asciiTheme="minorHAnsi" w:hAnsiTheme="minorHAnsi" w:cstheme="minorHAnsi"/>
          <w:b/>
          <w:bCs/>
          <w:color w:val="000000"/>
          <w:sz w:val="28"/>
          <w:szCs w:val="28"/>
        </w:rPr>
        <w:t>Ultrasound of the ipsilateral axilla demonstrates the presence of two large morphologically abnormal lymph nodes.</w:t>
      </w:r>
      <w:r w:rsidRPr="00571864">
        <w:rPr>
          <w:rFonts w:asciiTheme="minorHAnsi" w:hAnsiTheme="minorHAnsi" w:cstheme="minorHAnsi"/>
          <w:color w:val="000000"/>
          <w:sz w:val="28"/>
          <w:szCs w:val="28"/>
        </w:rPr>
        <w:t xml:space="preserve"> </w:t>
      </w:r>
    </w:p>
    <w:p w14:paraId="0B7EE535" w14:textId="77777777" w:rsidR="00571864" w:rsidRDefault="00571864" w:rsidP="00571864">
      <w:pPr>
        <w:pStyle w:val="NormalWeb"/>
        <w:spacing w:before="138" w:after="0"/>
        <w:ind w:left="720" w:right="224"/>
        <w:jc w:val="both"/>
        <w:rPr>
          <w:rFonts w:asciiTheme="minorHAnsi" w:hAnsiTheme="minorHAnsi" w:cstheme="minorHAnsi"/>
          <w:color w:val="000000"/>
          <w:sz w:val="28"/>
          <w:szCs w:val="28"/>
        </w:rPr>
      </w:pPr>
    </w:p>
    <w:p w14:paraId="330A0553" w14:textId="074CE373" w:rsidR="002A216E" w:rsidRPr="00571864" w:rsidRDefault="002A216E" w:rsidP="00571864">
      <w:pPr>
        <w:pStyle w:val="NormalWeb"/>
        <w:numPr>
          <w:ilvl w:val="0"/>
          <w:numId w:val="24"/>
        </w:numPr>
        <w:spacing w:before="138" w:after="0"/>
        <w:ind w:right="224"/>
        <w:jc w:val="both"/>
        <w:rPr>
          <w:rFonts w:asciiTheme="minorHAnsi" w:hAnsiTheme="minorHAnsi" w:cstheme="minorHAnsi"/>
          <w:color w:val="000000"/>
          <w:sz w:val="28"/>
          <w:szCs w:val="28"/>
        </w:rPr>
      </w:pPr>
      <w:r w:rsidRPr="00571864">
        <w:rPr>
          <w:rFonts w:asciiTheme="minorHAnsi" w:hAnsiTheme="minorHAnsi" w:cstheme="minorHAnsi"/>
          <w:color w:val="000000"/>
          <w:sz w:val="28"/>
          <w:szCs w:val="28"/>
        </w:rPr>
        <w:t>Core biopsy:</w:t>
      </w:r>
      <w:r w:rsidRPr="00571864">
        <w:rPr>
          <w:rFonts w:asciiTheme="minorHAnsi" w:hAnsiTheme="minorHAnsi" w:cstheme="minorHAnsi"/>
          <w:b/>
          <w:bCs/>
          <w:color w:val="000000"/>
          <w:sz w:val="28"/>
          <w:szCs w:val="28"/>
        </w:rPr>
        <w:t xml:space="preserve"> Invasive ductal carcinoma, grade III, ER negative, PR negative, and Her2 negative</w:t>
      </w:r>
      <w:r w:rsidRPr="00571864">
        <w:rPr>
          <w:rFonts w:asciiTheme="minorHAnsi" w:hAnsiTheme="minorHAnsi" w:cstheme="minorHAnsi"/>
          <w:color w:val="000000"/>
          <w:sz w:val="28"/>
          <w:szCs w:val="28"/>
        </w:rPr>
        <w:t xml:space="preserve">. </w:t>
      </w:r>
    </w:p>
    <w:p w14:paraId="227B111A" w14:textId="77777777" w:rsidR="002A216E" w:rsidRPr="0021397D" w:rsidRDefault="002A216E" w:rsidP="002A216E">
      <w:pPr>
        <w:pStyle w:val="NormalWeb"/>
        <w:spacing w:before="138" w:after="0"/>
        <w:ind w:right="224"/>
        <w:jc w:val="both"/>
        <w:rPr>
          <w:rFonts w:asciiTheme="minorHAnsi" w:hAnsiTheme="minorHAnsi" w:cstheme="minorHAnsi"/>
          <w:color w:val="000000"/>
          <w:sz w:val="28"/>
          <w:szCs w:val="28"/>
        </w:rPr>
      </w:pPr>
    </w:p>
    <w:p w14:paraId="664BE504" w14:textId="77777777" w:rsidR="002A216E" w:rsidRDefault="002A216E" w:rsidP="002A216E">
      <w:pPr>
        <w:pStyle w:val="NormalWeb"/>
        <w:numPr>
          <w:ilvl w:val="0"/>
          <w:numId w:val="24"/>
        </w:numPr>
        <w:spacing w:before="138" w:after="0"/>
        <w:ind w:right="224"/>
        <w:jc w:val="both"/>
        <w:rPr>
          <w:rFonts w:asciiTheme="minorHAnsi" w:hAnsiTheme="minorHAnsi" w:cstheme="minorHAnsi"/>
          <w:color w:val="000000"/>
          <w:sz w:val="28"/>
          <w:szCs w:val="28"/>
        </w:rPr>
      </w:pPr>
      <w:r w:rsidRPr="0021397D">
        <w:rPr>
          <w:rFonts w:asciiTheme="minorHAnsi" w:hAnsiTheme="minorHAnsi" w:cstheme="minorHAnsi"/>
          <w:color w:val="000000"/>
          <w:sz w:val="28"/>
          <w:szCs w:val="28"/>
        </w:rPr>
        <w:t xml:space="preserve">FNA of the suspicious lymph nodes: Positive for metastatic disease. </w:t>
      </w:r>
    </w:p>
    <w:p w14:paraId="089DAABD" w14:textId="77777777" w:rsidR="002A216E" w:rsidRPr="0021397D" w:rsidRDefault="002A216E" w:rsidP="002A216E">
      <w:pPr>
        <w:pStyle w:val="NormalWeb"/>
        <w:spacing w:before="138" w:after="0"/>
        <w:ind w:right="224"/>
        <w:jc w:val="both"/>
        <w:rPr>
          <w:rFonts w:asciiTheme="minorHAnsi" w:hAnsiTheme="minorHAnsi" w:cstheme="minorHAnsi"/>
          <w:color w:val="000000"/>
          <w:sz w:val="28"/>
          <w:szCs w:val="28"/>
        </w:rPr>
      </w:pPr>
    </w:p>
    <w:p w14:paraId="12827D5C" w14:textId="4DFC5F8E" w:rsidR="002A216E" w:rsidRPr="00571864" w:rsidRDefault="002A216E" w:rsidP="00D86001">
      <w:pPr>
        <w:pStyle w:val="NormalWeb"/>
        <w:numPr>
          <w:ilvl w:val="0"/>
          <w:numId w:val="24"/>
        </w:numPr>
        <w:spacing w:before="138" w:after="0"/>
        <w:ind w:right="224"/>
        <w:jc w:val="both"/>
        <w:rPr>
          <w:rFonts w:cstheme="minorHAnsi"/>
          <w:color w:val="000000"/>
          <w:sz w:val="28"/>
          <w:szCs w:val="28"/>
        </w:rPr>
      </w:pPr>
      <w:r w:rsidRPr="00571864">
        <w:rPr>
          <w:rFonts w:asciiTheme="minorHAnsi" w:hAnsiTheme="minorHAnsi" w:cstheme="minorHAnsi"/>
          <w:color w:val="000000"/>
          <w:sz w:val="28"/>
          <w:szCs w:val="28"/>
        </w:rPr>
        <w:t xml:space="preserve">MRI can be considered </w:t>
      </w:r>
    </w:p>
    <w:p w14:paraId="330FFA81" w14:textId="77777777" w:rsidR="002A216E" w:rsidRPr="0021397D" w:rsidRDefault="002A216E" w:rsidP="002A216E">
      <w:pPr>
        <w:pStyle w:val="NormalWeb"/>
        <w:numPr>
          <w:ilvl w:val="0"/>
          <w:numId w:val="25"/>
        </w:numPr>
        <w:spacing w:before="138" w:after="0"/>
        <w:ind w:right="224"/>
        <w:jc w:val="both"/>
        <w:rPr>
          <w:rFonts w:asciiTheme="minorHAnsi" w:hAnsiTheme="minorHAnsi" w:cstheme="minorHAnsi"/>
          <w:b/>
          <w:bCs/>
          <w:color w:val="000000"/>
          <w:sz w:val="28"/>
          <w:szCs w:val="28"/>
        </w:rPr>
      </w:pPr>
      <w:r w:rsidRPr="0021397D">
        <w:rPr>
          <w:rFonts w:asciiTheme="minorHAnsi" w:hAnsiTheme="minorHAnsi" w:cstheme="minorHAnsi"/>
          <w:b/>
          <w:bCs/>
          <w:color w:val="000000"/>
          <w:sz w:val="28"/>
          <w:szCs w:val="28"/>
        </w:rPr>
        <w:t xml:space="preserve">Metastatic </w:t>
      </w:r>
      <w:proofErr w:type="gramStart"/>
      <w:r w:rsidRPr="0021397D">
        <w:rPr>
          <w:rFonts w:asciiTheme="minorHAnsi" w:hAnsiTheme="minorHAnsi" w:cstheme="minorHAnsi"/>
          <w:b/>
          <w:bCs/>
          <w:color w:val="000000"/>
          <w:sz w:val="28"/>
          <w:szCs w:val="28"/>
        </w:rPr>
        <w:t>workup was</w:t>
      </w:r>
      <w:proofErr w:type="gramEnd"/>
      <w:r w:rsidRPr="0021397D">
        <w:rPr>
          <w:rFonts w:asciiTheme="minorHAnsi" w:hAnsiTheme="minorHAnsi" w:cstheme="minorHAnsi"/>
          <w:b/>
          <w:bCs/>
          <w:color w:val="000000"/>
          <w:sz w:val="28"/>
          <w:szCs w:val="28"/>
        </w:rPr>
        <w:t xml:space="preserve"> negative for metastatic disease. </w:t>
      </w:r>
    </w:p>
    <w:p w14:paraId="0709F6AA" w14:textId="77777777" w:rsidR="002A216E" w:rsidRPr="0021397D" w:rsidRDefault="002A216E" w:rsidP="002A216E">
      <w:pPr>
        <w:pStyle w:val="NormalWeb"/>
        <w:numPr>
          <w:ilvl w:val="0"/>
          <w:numId w:val="25"/>
        </w:numPr>
        <w:spacing w:before="138" w:after="0"/>
        <w:ind w:right="224"/>
        <w:jc w:val="both"/>
        <w:rPr>
          <w:rFonts w:asciiTheme="minorHAnsi" w:hAnsiTheme="minorHAnsi" w:cstheme="minorHAnsi"/>
          <w:b/>
          <w:bCs/>
          <w:color w:val="000000"/>
          <w:sz w:val="28"/>
          <w:szCs w:val="28"/>
        </w:rPr>
      </w:pPr>
      <w:r w:rsidRPr="0021397D">
        <w:rPr>
          <w:rFonts w:asciiTheme="minorHAnsi" w:hAnsiTheme="minorHAnsi" w:cstheme="minorHAnsi"/>
          <w:b/>
          <w:bCs/>
          <w:color w:val="000000"/>
          <w:sz w:val="28"/>
          <w:szCs w:val="28"/>
        </w:rPr>
        <w:t>No radiographic abnormalities were noted on the left breast or axilla.</w:t>
      </w:r>
    </w:p>
    <w:p w14:paraId="24489C65" w14:textId="77777777" w:rsidR="002A216E" w:rsidRDefault="002A216E" w:rsidP="002A216E">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TNM stage for this patient?</w:t>
      </w:r>
    </w:p>
    <w:p w14:paraId="10A490DB" w14:textId="77777777" w:rsidR="002A216E" w:rsidRPr="0014368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C</w:t>
      </w:r>
      <w:r w:rsidRPr="0014368E">
        <w:rPr>
          <w:rFonts w:asciiTheme="minorHAnsi" w:hAnsiTheme="minorHAnsi" w:cstheme="minorHAnsi"/>
          <w:color w:val="000000"/>
          <w:sz w:val="28"/>
          <w:szCs w:val="28"/>
        </w:rPr>
        <w:t>linical cT3N1, Stage IIIA, triple-negative breast cancer.</w:t>
      </w:r>
    </w:p>
    <w:p w14:paraId="1455E3F3" w14:textId="77777777" w:rsidR="002A216E" w:rsidRPr="0014368E" w:rsidRDefault="002A216E" w:rsidP="002A216E">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w:t>
      </w:r>
      <w:r w:rsidRPr="0014368E">
        <w:rPr>
          <w:rFonts w:asciiTheme="minorHAnsi" w:hAnsiTheme="minorHAnsi" w:cstheme="minorHAnsi"/>
          <w:color w:val="000000"/>
          <w:sz w:val="28"/>
          <w:szCs w:val="28"/>
        </w:rPr>
        <w:t>The tumor is 6.5 cm in maximum diameter (T3). There is evidence of axillary lymph node involvement in the right axilla (N1), and there is no evidence of distant metastatic disease (M0)</w:t>
      </w:r>
      <w:proofErr w:type="gramStart"/>
      <w:r w:rsidRPr="0014368E">
        <w:rPr>
          <w:rFonts w:asciiTheme="minorHAnsi" w:hAnsiTheme="minorHAnsi" w:cstheme="minorHAnsi"/>
          <w:color w:val="000000"/>
          <w:sz w:val="28"/>
          <w:szCs w:val="28"/>
        </w:rPr>
        <w:t xml:space="preserve">. </w:t>
      </w:r>
      <w:r>
        <w:rPr>
          <w:rFonts w:asciiTheme="minorHAnsi" w:hAnsiTheme="minorHAnsi" w:cstheme="minorHAnsi"/>
          <w:color w:val="000000"/>
          <w:sz w:val="28"/>
          <w:szCs w:val="28"/>
        </w:rPr>
        <w:t>)</w:t>
      </w:r>
      <w:proofErr w:type="gramEnd"/>
    </w:p>
    <w:p w14:paraId="3E169235" w14:textId="77777777" w:rsidR="002A216E" w:rsidRDefault="002A216E" w:rsidP="002A216E">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How would you manage this patient?</w:t>
      </w:r>
    </w:p>
    <w:p w14:paraId="5D06C520" w14:textId="50DCC56B" w:rsidR="002A216E" w:rsidRPr="00F153EA" w:rsidRDefault="002A216E" w:rsidP="00960204">
      <w:pPr>
        <w:pStyle w:val="NormalWeb"/>
        <w:numPr>
          <w:ilvl w:val="0"/>
          <w:numId w:val="26"/>
        </w:numPr>
        <w:spacing w:before="138" w:after="0"/>
        <w:ind w:right="224"/>
        <w:jc w:val="both"/>
        <w:rPr>
          <w:rFonts w:asciiTheme="minorHAnsi" w:hAnsiTheme="minorHAnsi" w:cstheme="minorHAnsi"/>
          <w:color w:val="000000"/>
          <w:sz w:val="28"/>
          <w:szCs w:val="28"/>
        </w:rPr>
      </w:pPr>
      <w:r w:rsidRPr="00F153EA">
        <w:rPr>
          <w:rFonts w:asciiTheme="minorHAnsi" w:hAnsiTheme="minorHAnsi" w:cstheme="minorHAnsi"/>
          <w:color w:val="000000"/>
          <w:sz w:val="28"/>
          <w:szCs w:val="28"/>
        </w:rPr>
        <w:t>Multidisciplinary discussion / Tumor boards.</w:t>
      </w:r>
    </w:p>
    <w:p w14:paraId="6F8CFD28" w14:textId="0E5F47DC" w:rsidR="002A216E" w:rsidRPr="00F153EA" w:rsidRDefault="002A216E" w:rsidP="00D323DB">
      <w:pPr>
        <w:pStyle w:val="NormalWeb"/>
        <w:numPr>
          <w:ilvl w:val="0"/>
          <w:numId w:val="26"/>
        </w:numPr>
        <w:spacing w:before="138" w:after="0"/>
        <w:ind w:right="224"/>
        <w:jc w:val="both"/>
        <w:rPr>
          <w:rFonts w:asciiTheme="minorHAnsi" w:hAnsiTheme="minorHAnsi" w:cstheme="minorHAnsi"/>
          <w:color w:val="000000"/>
          <w:sz w:val="28"/>
          <w:szCs w:val="28"/>
        </w:rPr>
      </w:pPr>
      <w:r w:rsidRPr="00F153EA">
        <w:rPr>
          <w:rFonts w:asciiTheme="minorHAnsi" w:hAnsiTheme="minorHAnsi" w:cstheme="minorHAnsi"/>
          <w:color w:val="000000"/>
          <w:sz w:val="28"/>
          <w:szCs w:val="28"/>
        </w:rPr>
        <w:t xml:space="preserve">Genetic counseling </w:t>
      </w:r>
      <w:proofErr w:type="gramStart"/>
      <w:r w:rsidRPr="00F153EA">
        <w:rPr>
          <w:rFonts w:asciiTheme="minorHAnsi" w:hAnsiTheme="minorHAnsi" w:cstheme="minorHAnsi"/>
          <w:color w:val="000000"/>
          <w:sz w:val="28"/>
          <w:szCs w:val="28"/>
        </w:rPr>
        <w:t>( premenopausal</w:t>
      </w:r>
      <w:proofErr w:type="gramEnd"/>
      <w:r w:rsidRPr="00F153EA">
        <w:rPr>
          <w:rFonts w:asciiTheme="minorHAnsi" w:hAnsiTheme="minorHAnsi" w:cstheme="minorHAnsi"/>
          <w:color w:val="000000"/>
          <w:sz w:val="28"/>
          <w:szCs w:val="28"/>
        </w:rPr>
        <w:t>)</w:t>
      </w:r>
    </w:p>
    <w:p w14:paraId="0ED8D647" w14:textId="77777777" w:rsidR="002A216E" w:rsidRDefault="002A216E" w:rsidP="002A216E">
      <w:pPr>
        <w:pStyle w:val="NormalWeb"/>
        <w:numPr>
          <w:ilvl w:val="0"/>
          <w:numId w:val="26"/>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 xml:space="preserve"> In this case of Stage IIIA, locally advanced disease, there are </w:t>
      </w:r>
      <w:r w:rsidRPr="0014368E">
        <w:rPr>
          <w:rFonts w:asciiTheme="minorHAnsi" w:hAnsiTheme="minorHAnsi" w:cstheme="minorHAnsi"/>
          <w:b/>
          <w:bCs/>
          <w:color w:val="000000"/>
          <w:sz w:val="28"/>
          <w:szCs w:val="28"/>
        </w:rPr>
        <w:t>two options</w:t>
      </w:r>
      <w:r w:rsidRPr="0014368E">
        <w:rPr>
          <w:rFonts w:asciiTheme="minorHAnsi" w:hAnsiTheme="minorHAnsi" w:cstheme="minorHAnsi"/>
          <w:color w:val="000000"/>
          <w:sz w:val="28"/>
          <w:szCs w:val="28"/>
        </w:rPr>
        <w:t>:</w:t>
      </w:r>
    </w:p>
    <w:p w14:paraId="2FA12741" w14:textId="77777777" w:rsidR="002A216E" w:rsidRDefault="002A216E" w:rsidP="002A216E">
      <w:pPr>
        <w:pStyle w:val="NormalWeb"/>
        <w:numPr>
          <w:ilvl w:val="1"/>
          <w:numId w:val="26"/>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14368E">
        <w:rPr>
          <w:rFonts w:asciiTheme="minorHAnsi" w:hAnsiTheme="minorHAnsi" w:cstheme="minorHAnsi"/>
          <w:color w:val="000000"/>
          <w:sz w:val="28"/>
          <w:szCs w:val="28"/>
        </w:rPr>
        <w:t>rimary surgical management followed by adjuvant chemotherapy and adjuvant radiation</w:t>
      </w:r>
      <w:r>
        <w:rPr>
          <w:rFonts w:asciiTheme="minorHAnsi" w:hAnsiTheme="minorHAnsi" w:cstheme="minorHAnsi"/>
          <w:color w:val="000000"/>
          <w:sz w:val="28"/>
          <w:szCs w:val="28"/>
        </w:rPr>
        <w:t>.</w:t>
      </w:r>
    </w:p>
    <w:p w14:paraId="546BAAB3" w14:textId="77777777" w:rsidR="002A216E" w:rsidRDefault="002A216E" w:rsidP="002A216E">
      <w:pPr>
        <w:pStyle w:val="NormalWeb"/>
        <w:numPr>
          <w:ilvl w:val="2"/>
          <w:numId w:val="26"/>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Surgical management of the primary breast disease would consist of either a mastectomy or breast conservation therapy (i.e., lumpectomy, partial mastectomy, or wide local excision)</w:t>
      </w:r>
      <w:r>
        <w:rPr>
          <w:rFonts w:asciiTheme="minorHAnsi" w:hAnsiTheme="minorHAnsi" w:cstheme="minorHAnsi"/>
          <w:color w:val="000000"/>
          <w:sz w:val="28"/>
          <w:szCs w:val="28"/>
        </w:rPr>
        <w:t xml:space="preserve"> </w:t>
      </w:r>
    </w:p>
    <w:p w14:paraId="418076CF" w14:textId="5295D7CC" w:rsidR="002A216E" w:rsidRDefault="002A216E" w:rsidP="002A216E">
      <w:pPr>
        <w:pStyle w:val="NormalWeb"/>
        <w:numPr>
          <w:ilvl w:val="1"/>
          <w:numId w:val="26"/>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 xml:space="preserve"> </w:t>
      </w:r>
      <w:proofErr w:type="gramStart"/>
      <w:r>
        <w:rPr>
          <w:rFonts w:asciiTheme="minorHAnsi" w:hAnsiTheme="minorHAnsi" w:cstheme="minorHAnsi"/>
          <w:color w:val="000000"/>
          <w:sz w:val="28"/>
          <w:szCs w:val="28"/>
        </w:rPr>
        <w:t>Or,</w:t>
      </w:r>
      <w:proofErr w:type="gramEnd"/>
      <w:r w:rsidRPr="0014368E">
        <w:rPr>
          <w:rFonts w:asciiTheme="minorHAnsi" w:hAnsiTheme="minorHAnsi" w:cstheme="minorHAnsi"/>
          <w:color w:val="000000"/>
          <w:sz w:val="28"/>
          <w:szCs w:val="28"/>
        </w:rPr>
        <w:t xml:space="preserve"> neoadjuvant chemotherapy followed by surgery and adjuvant radiation.</w:t>
      </w:r>
      <w:r w:rsidR="00AA1D0E">
        <w:rPr>
          <w:rFonts w:asciiTheme="minorHAnsi" w:hAnsiTheme="minorHAnsi" w:cstheme="minorHAnsi"/>
          <w:color w:val="000000"/>
          <w:sz w:val="28"/>
          <w:szCs w:val="28"/>
        </w:rPr>
        <w:t xml:space="preserve"> (Highly recommended) </w:t>
      </w:r>
    </w:p>
    <w:p w14:paraId="785ABE9C" w14:textId="77777777" w:rsidR="002A216E" w:rsidRDefault="002A216E" w:rsidP="002A216E">
      <w:pPr>
        <w:pStyle w:val="NormalWeb"/>
        <w:spacing w:before="138" w:after="0"/>
        <w:ind w:left="1440" w:right="224"/>
        <w:jc w:val="both"/>
        <w:rPr>
          <w:rFonts w:asciiTheme="minorHAnsi" w:hAnsiTheme="minorHAnsi" w:cstheme="minorHAnsi"/>
          <w:color w:val="000000"/>
          <w:sz w:val="28"/>
          <w:szCs w:val="28"/>
        </w:rPr>
      </w:pPr>
    </w:p>
    <w:p w14:paraId="4C4F5797" w14:textId="77777777" w:rsidR="002A216E" w:rsidRDefault="002A216E" w:rsidP="002A216E">
      <w:pPr>
        <w:pStyle w:val="NormalWeb"/>
        <w:numPr>
          <w:ilvl w:val="0"/>
          <w:numId w:val="26"/>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In a premenopausal patient with triple negative Stage IIIA breast cancer, neoadjuvant chemotherapy would be recommended.</w:t>
      </w:r>
    </w:p>
    <w:p w14:paraId="1AE00B82" w14:textId="77777777" w:rsidR="002A216E" w:rsidRPr="0014368E" w:rsidRDefault="002A216E" w:rsidP="002A216E">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This </w:t>
      </w:r>
      <w:r w:rsidRPr="0014368E">
        <w:rPr>
          <w:rFonts w:asciiTheme="minorHAnsi" w:hAnsiTheme="minorHAnsi" w:cstheme="minorHAnsi"/>
          <w:b/>
          <w:bCs/>
          <w:color w:val="000000"/>
          <w:sz w:val="28"/>
          <w:szCs w:val="28"/>
        </w:rPr>
        <w:t xml:space="preserve">Patient decides to pursue surgery </w:t>
      </w:r>
      <w:proofErr w:type="gramStart"/>
      <w:r w:rsidRPr="0014368E">
        <w:rPr>
          <w:rFonts w:asciiTheme="minorHAnsi" w:hAnsiTheme="minorHAnsi" w:cstheme="minorHAnsi"/>
          <w:b/>
          <w:bCs/>
          <w:color w:val="000000"/>
          <w:sz w:val="28"/>
          <w:szCs w:val="28"/>
        </w:rPr>
        <w:t>first ,</w:t>
      </w:r>
      <w:proofErr w:type="gramEnd"/>
      <w:r w:rsidRPr="0014368E">
        <w:rPr>
          <w:rFonts w:asciiTheme="minorHAnsi" w:hAnsiTheme="minorHAnsi" w:cstheme="minorHAnsi"/>
          <w:b/>
          <w:bCs/>
          <w:color w:val="000000"/>
          <w:sz w:val="28"/>
          <w:szCs w:val="28"/>
        </w:rPr>
        <w:t xml:space="preserve"> what approach would you offer her ?</w:t>
      </w:r>
    </w:p>
    <w:p w14:paraId="202630ED" w14:textId="77777777" w:rsidR="002A216E" w:rsidRPr="00F80595" w:rsidRDefault="002A216E" w:rsidP="002A216E">
      <w:pPr>
        <w:pStyle w:val="NormalWeb"/>
        <w:spacing w:before="138" w:after="0"/>
        <w:ind w:right="224"/>
        <w:jc w:val="both"/>
        <w:rPr>
          <w:rFonts w:asciiTheme="minorHAnsi" w:hAnsiTheme="minorHAnsi" w:cstheme="minorHAnsi"/>
          <w:b/>
          <w:bCs/>
          <w:color w:val="000000"/>
          <w:sz w:val="28"/>
          <w:szCs w:val="28"/>
          <w:u w:val="single"/>
        </w:rPr>
      </w:pPr>
      <w:r w:rsidRPr="0014368E">
        <w:rPr>
          <w:rFonts w:asciiTheme="minorHAnsi" w:hAnsiTheme="minorHAnsi" w:cstheme="minorHAnsi"/>
          <w:color w:val="000000"/>
          <w:sz w:val="28"/>
          <w:szCs w:val="28"/>
        </w:rPr>
        <w:t>With a 6.5-cm tumor, the patient is not a candidate for breast conservation if surgical resection is performed first.</w:t>
      </w:r>
      <w:r>
        <w:rPr>
          <w:rFonts w:asciiTheme="minorHAnsi" w:hAnsiTheme="minorHAnsi" w:cstheme="minorHAnsi"/>
          <w:color w:val="000000"/>
          <w:sz w:val="28"/>
          <w:szCs w:val="28"/>
        </w:rPr>
        <w:t xml:space="preserve"> </w:t>
      </w:r>
      <w:proofErr w:type="gramStart"/>
      <w:r>
        <w:rPr>
          <w:rFonts w:asciiTheme="minorHAnsi" w:hAnsiTheme="minorHAnsi" w:cstheme="minorHAnsi"/>
          <w:color w:val="000000"/>
          <w:sz w:val="28"/>
          <w:szCs w:val="28"/>
        </w:rPr>
        <w:t>Patient</w:t>
      </w:r>
      <w:proofErr w:type="gramEnd"/>
      <w:r>
        <w:rPr>
          <w:rFonts w:asciiTheme="minorHAnsi" w:hAnsiTheme="minorHAnsi" w:cstheme="minorHAnsi"/>
          <w:color w:val="000000"/>
          <w:sz w:val="28"/>
          <w:szCs w:val="28"/>
        </w:rPr>
        <w:t xml:space="preserve"> will need Mastectomy with axillary lymph nodes dissection (</w:t>
      </w:r>
      <w:r w:rsidRPr="00F80595">
        <w:rPr>
          <w:rFonts w:asciiTheme="minorHAnsi" w:hAnsiTheme="minorHAnsi" w:cstheme="minorHAnsi"/>
          <w:color w:val="000000"/>
          <w:sz w:val="28"/>
          <w:szCs w:val="28"/>
        </w:rPr>
        <w:t>pathologically positive nodes prior to surgery</w:t>
      </w:r>
      <w:r>
        <w:rPr>
          <w:rFonts w:asciiTheme="minorHAnsi" w:hAnsiTheme="minorHAnsi" w:cstheme="minorHAnsi"/>
          <w:color w:val="000000"/>
          <w:sz w:val="28"/>
          <w:szCs w:val="28"/>
        </w:rPr>
        <w:t xml:space="preserve">.) </w:t>
      </w:r>
    </w:p>
    <w:p w14:paraId="742FBE80" w14:textId="77777777" w:rsidR="002A216E" w:rsidRPr="00EF1FD5" w:rsidRDefault="002A216E" w:rsidP="002A216E">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color w:val="000000"/>
          <w:sz w:val="28"/>
          <w:szCs w:val="28"/>
        </w:rPr>
        <w:t xml:space="preserve"> </w:t>
      </w:r>
      <w:r>
        <w:rPr>
          <w:rFonts w:asciiTheme="minorHAnsi" w:hAnsiTheme="minorHAnsi" w:cstheme="minorHAnsi"/>
          <w:b/>
          <w:bCs/>
          <w:color w:val="000000"/>
          <w:sz w:val="28"/>
          <w:szCs w:val="28"/>
        </w:rPr>
        <w:t xml:space="preserve">Describe Mastectomy steps? </w:t>
      </w:r>
    </w:p>
    <w:p w14:paraId="66AC1C80"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Elliptical incision to include the nipple–areolar complex and excess breast skin</w:t>
      </w:r>
      <w:r>
        <w:rPr>
          <w:rFonts w:asciiTheme="minorHAnsi" w:hAnsiTheme="minorHAnsi" w:cstheme="minorHAnsi"/>
          <w:color w:val="000000"/>
          <w:sz w:val="28"/>
          <w:szCs w:val="28"/>
        </w:rPr>
        <w:t>.</w:t>
      </w:r>
    </w:p>
    <w:p w14:paraId="73CE38D5"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Formation of superior and inferior skin flaps</w:t>
      </w:r>
      <w:r>
        <w:rPr>
          <w:rFonts w:asciiTheme="minorHAnsi" w:hAnsiTheme="minorHAnsi" w:cstheme="minorHAnsi"/>
          <w:color w:val="000000"/>
          <w:sz w:val="28"/>
          <w:szCs w:val="28"/>
        </w:rPr>
        <w:t>.</w:t>
      </w:r>
    </w:p>
    <w:p w14:paraId="49673784"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 xml:space="preserve">Extend superiorly to the clavicle, inferiorly to the inframammary fold, laterally to the anterior border of the latissimus dorsi, and medially to the lateral edge of the sternum. </w:t>
      </w:r>
    </w:p>
    <w:p w14:paraId="17C9B1C6"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 xml:space="preserve">Dissection of the breast </w:t>
      </w:r>
      <w:proofErr w:type="gramStart"/>
      <w:r w:rsidRPr="00F80595">
        <w:rPr>
          <w:rFonts w:asciiTheme="minorHAnsi" w:hAnsiTheme="minorHAnsi" w:cstheme="minorHAnsi"/>
          <w:color w:val="000000"/>
          <w:sz w:val="28"/>
          <w:szCs w:val="28"/>
        </w:rPr>
        <w:t>off of</w:t>
      </w:r>
      <w:proofErr w:type="gramEnd"/>
      <w:r w:rsidRPr="00F80595">
        <w:rPr>
          <w:rFonts w:asciiTheme="minorHAnsi" w:hAnsiTheme="minorHAnsi" w:cstheme="minorHAnsi"/>
          <w:color w:val="000000"/>
          <w:sz w:val="28"/>
          <w:szCs w:val="28"/>
        </w:rPr>
        <w:t xml:space="preserve"> the chest wall taking the pectoralis fascia</w:t>
      </w:r>
      <w:r>
        <w:rPr>
          <w:rFonts w:asciiTheme="minorHAnsi" w:hAnsiTheme="minorHAnsi" w:cstheme="minorHAnsi"/>
          <w:color w:val="000000"/>
          <w:sz w:val="28"/>
          <w:szCs w:val="28"/>
        </w:rPr>
        <w:t>.</w:t>
      </w:r>
    </w:p>
    <w:p w14:paraId="2FB5C535"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Hemostasis.</w:t>
      </w:r>
    </w:p>
    <w:p w14:paraId="6B5B58A5"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Placement of a drain.</w:t>
      </w:r>
    </w:p>
    <w:p w14:paraId="2A649C57"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b/>
          <w:bCs/>
          <w:color w:val="000000"/>
          <w:sz w:val="28"/>
          <w:szCs w:val="28"/>
        </w:rPr>
      </w:pPr>
      <w:r w:rsidRPr="00F80595">
        <w:rPr>
          <w:rFonts w:asciiTheme="minorHAnsi" w:hAnsiTheme="minorHAnsi" w:cstheme="minorHAnsi"/>
          <w:color w:val="000000"/>
          <w:sz w:val="28"/>
          <w:szCs w:val="28"/>
        </w:rPr>
        <w:t>Closure</w:t>
      </w:r>
    </w:p>
    <w:p w14:paraId="70CE8CBF" w14:textId="77777777" w:rsidR="002A216E" w:rsidRPr="00F80595" w:rsidRDefault="002A216E" w:rsidP="002A216E">
      <w:pPr>
        <w:pStyle w:val="NormalWeb"/>
        <w:spacing w:before="138" w:after="0"/>
        <w:ind w:left="720" w:right="224" w:firstLine="720"/>
        <w:jc w:val="both"/>
        <w:rPr>
          <w:rFonts w:asciiTheme="minorHAnsi" w:hAnsiTheme="minorHAnsi" w:cstheme="minorHAnsi"/>
          <w:b/>
          <w:bCs/>
          <w:color w:val="000000"/>
          <w:sz w:val="28"/>
          <w:szCs w:val="28"/>
          <w:u w:val="single"/>
        </w:rPr>
      </w:pPr>
      <w:r w:rsidRPr="00F80595">
        <w:rPr>
          <w:rFonts w:asciiTheme="minorHAnsi" w:hAnsiTheme="minorHAnsi" w:cstheme="minorHAnsi"/>
          <w:b/>
          <w:bCs/>
          <w:color w:val="000000"/>
          <w:sz w:val="28"/>
          <w:szCs w:val="28"/>
          <w:u w:val="single"/>
        </w:rPr>
        <w:t xml:space="preserve">Resident can </w:t>
      </w:r>
      <w:proofErr w:type="gramStart"/>
      <w:r w:rsidRPr="00F80595">
        <w:rPr>
          <w:rFonts w:asciiTheme="minorHAnsi" w:hAnsiTheme="minorHAnsi" w:cstheme="minorHAnsi"/>
          <w:b/>
          <w:bCs/>
          <w:color w:val="000000"/>
          <w:sz w:val="28"/>
          <w:szCs w:val="28"/>
          <w:u w:val="single"/>
        </w:rPr>
        <w:t>consider,</w:t>
      </w:r>
      <w:proofErr w:type="gramEnd"/>
      <w:r w:rsidRPr="00F80595">
        <w:rPr>
          <w:rFonts w:asciiTheme="minorHAnsi" w:hAnsiTheme="minorHAnsi" w:cstheme="minorHAnsi"/>
          <w:b/>
          <w:bCs/>
          <w:color w:val="000000"/>
          <w:sz w:val="28"/>
          <w:szCs w:val="28"/>
          <w:u w:val="single"/>
        </w:rPr>
        <w:t xml:space="preserve"> immediate reconstruction is planned, a skin-sparing or nipple-sparing approach may be used. Nipple-sparing is not commonly used for LABC. For a skin-sparing approach, a circular incision around the edge of the areola is used and the mastectomy performed through that incision.</w:t>
      </w:r>
    </w:p>
    <w:p w14:paraId="3EFA5EBE" w14:textId="77777777" w:rsidR="002A216E" w:rsidRDefault="002A216E" w:rsidP="002A216E">
      <w:pPr>
        <w:pStyle w:val="NormalWeb"/>
        <w:spacing w:before="138" w:after="0"/>
        <w:ind w:right="224"/>
        <w:jc w:val="both"/>
        <w:rPr>
          <w:rFonts w:asciiTheme="minorHAnsi" w:hAnsiTheme="minorHAnsi" w:cstheme="minorHAnsi"/>
          <w:b/>
          <w:bCs/>
          <w:color w:val="000000"/>
          <w:sz w:val="28"/>
          <w:szCs w:val="28"/>
        </w:rPr>
      </w:pPr>
    </w:p>
    <w:p w14:paraId="26117378" w14:textId="539EA190" w:rsidR="002A216E" w:rsidRDefault="002A216E" w:rsidP="002A216E">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Describe Axillary Lymph Nodes Dissection</w:t>
      </w:r>
      <w:r w:rsidR="00720E6C">
        <w:rPr>
          <w:rFonts w:asciiTheme="minorHAnsi" w:hAnsiTheme="minorHAnsi" w:cstheme="minorHAnsi"/>
          <w:b/>
          <w:bCs/>
          <w:color w:val="000000"/>
          <w:sz w:val="28"/>
          <w:szCs w:val="28"/>
        </w:rPr>
        <w:t xml:space="preserve"> (If time allows)</w:t>
      </w:r>
    </w:p>
    <w:p w14:paraId="06879146"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Free draping of the arm to allow manipulation during the procedure.</w:t>
      </w:r>
    </w:p>
    <w:p w14:paraId="19DCD345"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Incision at the posterior edge of the pectoral fold inferior to the axillary hairline.</w:t>
      </w:r>
    </w:p>
    <w:p w14:paraId="47A1B151"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Creation of skin flaps medially, laterally, inferiorly, and superiorly.</w:t>
      </w:r>
    </w:p>
    <w:p w14:paraId="211C538F"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Incision of clavipectoral fascia and identification of the axillary vein.</w:t>
      </w:r>
    </w:p>
    <w:p w14:paraId="56BE5456"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Identification and preservation of the thoracodorsal neurovascular bundle.</w:t>
      </w:r>
    </w:p>
    <w:p w14:paraId="5EB65AB5"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Identification and preservation of the long thoracic nerve.</w:t>
      </w:r>
    </w:p>
    <w:p w14:paraId="14C2A813"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 xml:space="preserve">En bloc removal of all </w:t>
      </w:r>
      <w:proofErr w:type="gramStart"/>
      <w:r w:rsidRPr="00F80595">
        <w:rPr>
          <w:rFonts w:asciiTheme="minorHAnsi" w:hAnsiTheme="minorHAnsi" w:cstheme="minorHAnsi"/>
          <w:color w:val="000000"/>
          <w:sz w:val="28"/>
          <w:szCs w:val="28"/>
        </w:rPr>
        <w:t>level</w:t>
      </w:r>
      <w:proofErr w:type="gramEnd"/>
      <w:r w:rsidRPr="00F80595">
        <w:rPr>
          <w:rFonts w:asciiTheme="minorHAnsi" w:hAnsiTheme="minorHAnsi" w:cstheme="minorHAnsi"/>
          <w:color w:val="000000"/>
          <w:sz w:val="28"/>
          <w:szCs w:val="28"/>
        </w:rPr>
        <w:t xml:space="preserve"> I and II lymph nodes as defined by the pectoralis minor muscle.</w:t>
      </w:r>
    </w:p>
    <w:p w14:paraId="0AB69DF9"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Palpation of level III nodes and Rotter’s node with potential excision if suspicious.</w:t>
      </w:r>
    </w:p>
    <w:p w14:paraId="1AD70E5C"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Hemostasis.</w:t>
      </w:r>
    </w:p>
    <w:p w14:paraId="63970352" w14:textId="77777777" w:rsidR="00AA1D0E" w:rsidRDefault="002A216E" w:rsidP="00AA1D0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Placement of a drain.</w:t>
      </w:r>
    </w:p>
    <w:p w14:paraId="15D82B97" w14:textId="5C3475C6" w:rsidR="00F1640B" w:rsidRDefault="002A216E" w:rsidP="00AA1D0E">
      <w:pPr>
        <w:pStyle w:val="NormalWeb"/>
        <w:numPr>
          <w:ilvl w:val="0"/>
          <w:numId w:val="25"/>
        </w:numPr>
        <w:spacing w:before="138" w:after="0"/>
        <w:ind w:right="224"/>
        <w:jc w:val="both"/>
        <w:rPr>
          <w:rFonts w:asciiTheme="minorHAnsi" w:hAnsiTheme="minorHAnsi" w:cstheme="minorHAnsi"/>
          <w:color w:val="000000"/>
          <w:sz w:val="28"/>
          <w:szCs w:val="28"/>
        </w:rPr>
      </w:pPr>
      <w:r w:rsidRPr="00AA1D0E">
        <w:rPr>
          <w:rFonts w:asciiTheme="minorHAnsi" w:hAnsiTheme="minorHAnsi" w:cstheme="minorHAnsi"/>
          <w:color w:val="000000"/>
          <w:sz w:val="28"/>
          <w:szCs w:val="28"/>
        </w:rPr>
        <w:t>Closure of the clavipectoral fascia and skin</w:t>
      </w:r>
    </w:p>
    <w:p w14:paraId="1BBDCABA" w14:textId="5B1710FE" w:rsidR="009F549F" w:rsidRDefault="009F549F">
      <w:pPr>
        <w:rPr>
          <w:rFonts w:eastAsia="Times New Roman" w:cstheme="minorHAnsi"/>
          <w:color w:val="000000"/>
          <w:sz w:val="28"/>
          <w:szCs w:val="28"/>
        </w:rPr>
      </w:pPr>
      <w:r>
        <w:rPr>
          <w:rFonts w:cstheme="minorHAnsi"/>
          <w:color w:val="000000"/>
          <w:sz w:val="28"/>
          <w:szCs w:val="28"/>
        </w:rPr>
        <w:br w:type="page"/>
      </w:r>
    </w:p>
    <w:p w14:paraId="6D1C4658" w14:textId="77777777" w:rsidR="002131DD" w:rsidRDefault="002131DD" w:rsidP="002131DD">
      <w:pPr>
        <w:pStyle w:val="NormalWeb"/>
        <w:spacing w:after="0"/>
        <w:ind w:right="256"/>
        <w:rPr>
          <w:rFonts w:asciiTheme="minorHAnsi" w:hAnsiTheme="minorHAnsi" w:cstheme="minorHAnsi"/>
          <w:b/>
          <w:bCs/>
          <w:color w:val="000000"/>
          <w:sz w:val="28"/>
          <w:szCs w:val="28"/>
        </w:rPr>
      </w:pPr>
      <w:r w:rsidRPr="00BD7857">
        <w:rPr>
          <w:rFonts w:asciiTheme="minorHAnsi" w:hAnsiTheme="minorHAnsi" w:cstheme="minorHAnsi"/>
          <w:b/>
          <w:bCs/>
          <w:color w:val="FFD966" w:themeColor="accent4" w:themeTint="99"/>
          <w:sz w:val="36"/>
          <w:szCs w:val="36"/>
          <w:highlight w:val="darkMagenta"/>
        </w:rPr>
        <w:t>Room 5</w:t>
      </w:r>
      <w:r w:rsidRPr="00D202C9">
        <w:rPr>
          <w:rFonts w:asciiTheme="minorHAnsi" w:hAnsiTheme="minorHAnsi" w:cstheme="minorHAnsi"/>
          <w:b/>
          <w:bCs/>
          <w:color w:val="FFD966" w:themeColor="accent4" w:themeTint="99"/>
          <w:sz w:val="36"/>
          <w:szCs w:val="36"/>
        </w:rPr>
        <w:t xml:space="preserve"> </w:t>
      </w:r>
      <w:r w:rsidRPr="00D202C9">
        <w:rPr>
          <w:rFonts w:asciiTheme="minorHAnsi" w:hAnsiTheme="minorHAnsi" w:cstheme="minorHAnsi"/>
          <w:b/>
          <w:bCs/>
          <w:color w:val="000000"/>
          <w:sz w:val="36"/>
          <w:szCs w:val="36"/>
          <w:highlight w:val="yellow"/>
        </w:rPr>
        <w:t xml:space="preserve">Question </w:t>
      </w:r>
      <w:r w:rsidRPr="00F4150C">
        <w:rPr>
          <w:rFonts w:asciiTheme="minorHAnsi" w:hAnsiTheme="minorHAnsi" w:cstheme="minorHAnsi"/>
          <w:b/>
          <w:bCs/>
          <w:color w:val="000000"/>
          <w:sz w:val="36"/>
          <w:szCs w:val="36"/>
          <w:highlight w:val="yellow"/>
        </w:rPr>
        <w:t>2</w:t>
      </w:r>
      <w:r w:rsidRPr="00D202C9">
        <w:rPr>
          <w:rFonts w:asciiTheme="minorHAnsi" w:hAnsiTheme="minorHAnsi" w:cstheme="minorHAnsi"/>
          <w:b/>
          <w:bCs/>
          <w:color w:val="000000"/>
          <w:sz w:val="36"/>
          <w:szCs w:val="36"/>
        </w:rPr>
        <w:t xml:space="preserve"> </w:t>
      </w:r>
    </w:p>
    <w:p w14:paraId="70C37DF3" w14:textId="3B48BB52" w:rsidR="002131DD" w:rsidRDefault="002131DD" w:rsidP="002131DD">
      <w:pPr>
        <w:pStyle w:val="NormalWeb"/>
        <w:spacing w:after="0"/>
        <w:ind w:right="256"/>
        <w:rPr>
          <w:rFonts w:asciiTheme="minorHAnsi" w:hAnsiTheme="minorHAnsi" w:cstheme="minorHAnsi"/>
          <w:b/>
          <w:bCs/>
          <w:color w:val="000000"/>
          <w:sz w:val="28"/>
          <w:szCs w:val="28"/>
        </w:rPr>
      </w:pPr>
      <w:r w:rsidRPr="002131DD">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mc:AlternateContent>
          <mc:Choice Requires="wps">
            <w:drawing>
              <wp:anchor distT="45720" distB="45720" distL="114300" distR="114300" simplePos="0" relativeHeight="251667456" behindDoc="0" locked="0" layoutInCell="1" allowOverlap="1" wp14:anchorId="1103DD2F" wp14:editId="4FD3E314">
                <wp:simplePos x="0" y="0"/>
                <wp:positionH relativeFrom="margin">
                  <wp:align>left</wp:align>
                </wp:positionH>
                <wp:positionV relativeFrom="paragraph">
                  <wp:posOffset>679450</wp:posOffset>
                </wp:positionV>
                <wp:extent cx="6372225" cy="2729865"/>
                <wp:effectExtent l="0" t="0" r="28575" b="13335"/>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730199"/>
                        </a:xfrm>
                        <a:prstGeom prst="rect">
                          <a:avLst/>
                        </a:prstGeom>
                        <a:solidFill>
                          <a:schemeClr val="accent3">
                            <a:lumMod val="20000"/>
                            <a:lumOff val="80000"/>
                          </a:schemeClr>
                        </a:solidFill>
                        <a:ln w="9525">
                          <a:solidFill>
                            <a:srgbClr val="000000"/>
                          </a:solidFill>
                          <a:miter lim="800000"/>
                          <a:headEnd/>
                          <a:tailEnd/>
                        </a:ln>
                      </wps:spPr>
                      <wps:txbx>
                        <w:txbxContent>
                          <w:p w14:paraId="1DC7CA3A" w14:textId="77777777" w:rsidR="00B86363" w:rsidRDefault="002131DD" w:rsidP="003E5674">
                            <w:pPr>
                              <w:pStyle w:val="NormalWeb"/>
                              <w:spacing w:before="138" w:beforeAutospacing="0" w:after="0" w:afterAutospacing="0"/>
                              <w:ind w:right="224"/>
                              <w:jc w:val="both"/>
                              <w:rPr>
                                <w:rFonts w:ascii="Calibri" w:hAnsi="Calibri" w:cs="Calibr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3E5674" w:rsidRPr="003E5674">
                              <w:rPr>
                                <w:rFonts w:ascii="Calibri" w:hAnsi="Calibri" w:cs="Calibri"/>
                                <w:b/>
                                <w:bCs/>
                                <w:color w:val="000000"/>
                                <w:sz w:val="28"/>
                                <w:szCs w:val="28"/>
                              </w:rPr>
                              <w:t xml:space="preserve">Patient is a 65-year-old man who presents to the emergency department 3 days after laparoscopic cholecystectomy for acute, calculous cholecystitis. He has been having worsening epigastric and RUQ abdominal pain, PO intolerance, chills, fevers, jaundice, darkened urine. </w:t>
                            </w:r>
                          </w:p>
                          <w:p w14:paraId="3AA14DC9" w14:textId="77777777" w:rsidR="00B86363" w:rsidRDefault="003E5674" w:rsidP="003E5674">
                            <w:pPr>
                              <w:pStyle w:val="NormalWeb"/>
                              <w:spacing w:before="138" w:beforeAutospacing="0" w:after="0" w:afterAutospacing="0"/>
                              <w:ind w:right="224"/>
                              <w:jc w:val="both"/>
                              <w:rPr>
                                <w:rFonts w:ascii="Calibri" w:hAnsi="Calibri" w:cs="Calibri"/>
                                <w:b/>
                                <w:bCs/>
                                <w:color w:val="000000"/>
                                <w:sz w:val="28"/>
                                <w:szCs w:val="28"/>
                              </w:rPr>
                            </w:pPr>
                            <w:r w:rsidRPr="003E5674">
                              <w:rPr>
                                <w:rFonts w:ascii="Calibri" w:hAnsi="Calibri" w:cs="Calibri"/>
                                <w:b/>
                                <w:bCs/>
                                <w:color w:val="000000"/>
                                <w:sz w:val="28"/>
                                <w:szCs w:val="28"/>
                              </w:rPr>
                              <w:t xml:space="preserve">He is otherwise without significant past medical or surgical history. </w:t>
                            </w:r>
                          </w:p>
                          <w:p w14:paraId="6B0FE27D" w14:textId="77777777" w:rsidR="00B86363" w:rsidRDefault="003E5674" w:rsidP="003E5674">
                            <w:pPr>
                              <w:pStyle w:val="NormalWeb"/>
                              <w:spacing w:before="138" w:beforeAutospacing="0" w:after="0" w:afterAutospacing="0"/>
                              <w:ind w:right="224"/>
                              <w:jc w:val="both"/>
                              <w:rPr>
                                <w:rFonts w:ascii="Calibri" w:hAnsi="Calibri" w:cs="Calibri"/>
                                <w:b/>
                                <w:bCs/>
                                <w:color w:val="000000"/>
                                <w:sz w:val="28"/>
                                <w:szCs w:val="28"/>
                              </w:rPr>
                            </w:pPr>
                            <w:r w:rsidRPr="003E5674">
                              <w:rPr>
                                <w:rFonts w:ascii="Calibri" w:hAnsi="Calibri" w:cs="Calibri"/>
                                <w:b/>
                                <w:bCs/>
                                <w:color w:val="000000"/>
                                <w:sz w:val="28"/>
                                <w:szCs w:val="28"/>
                              </w:rPr>
                              <w:t>Exam: HR 114</w:t>
                            </w:r>
                            <w:proofErr w:type="gramStart"/>
                            <w:r w:rsidRPr="003E5674">
                              <w:rPr>
                                <w:rFonts w:ascii="Calibri" w:hAnsi="Calibri" w:cs="Calibri"/>
                                <w:b/>
                                <w:bCs/>
                                <w:color w:val="000000"/>
                                <w:sz w:val="28"/>
                                <w:szCs w:val="28"/>
                              </w:rPr>
                              <w:t>bpm,  BP</w:t>
                            </w:r>
                            <w:proofErr w:type="gramEnd"/>
                            <w:r w:rsidRPr="003E5674">
                              <w:rPr>
                                <w:rFonts w:ascii="Calibri" w:hAnsi="Calibri" w:cs="Calibri"/>
                                <w:b/>
                                <w:bCs/>
                                <w:color w:val="000000"/>
                                <w:sz w:val="28"/>
                                <w:szCs w:val="28"/>
                              </w:rPr>
                              <w:t xml:space="preserve"> 94/37; 94% on RA, 38.8C, Ill appearing, lethargic, jaundice, scleral icterus Mildly distended, TTP in the RUQ and  epigastrium. </w:t>
                            </w:r>
                          </w:p>
                          <w:p w14:paraId="7C8F67D2" w14:textId="5931EAF7" w:rsidR="003E5674" w:rsidRPr="003E5674" w:rsidRDefault="003E5674" w:rsidP="003E5674">
                            <w:pPr>
                              <w:pStyle w:val="NormalWeb"/>
                              <w:spacing w:before="138" w:beforeAutospacing="0" w:after="0" w:afterAutospacing="0"/>
                              <w:ind w:right="224"/>
                              <w:jc w:val="both"/>
                              <w:rPr>
                                <w:b/>
                                <w:bCs/>
                                <w:sz w:val="28"/>
                                <w:szCs w:val="28"/>
                              </w:rPr>
                            </w:pPr>
                            <w:r w:rsidRPr="003E5674">
                              <w:rPr>
                                <w:rFonts w:ascii="Calibri" w:hAnsi="Calibri" w:cs="Calibri"/>
                                <w:b/>
                                <w:bCs/>
                                <w:color w:val="000000"/>
                                <w:sz w:val="28"/>
                                <w:szCs w:val="28"/>
                              </w:rPr>
                              <w:t xml:space="preserve">Pertinent labs: WBC 16.4k; </w:t>
                            </w:r>
                            <w:proofErr w:type="spellStart"/>
                            <w:r w:rsidRPr="003E5674">
                              <w:rPr>
                                <w:rFonts w:ascii="Calibri" w:hAnsi="Calibri" w:cs="Calibri"/>
                                <w:b/>
                                <w:bCs/>
                                <w:color w:val="000000"/>
                                <w:sz w:val="28"/>
                                <w:szCs w:val="28"/>
                              </w:rPr>
                              <w:t>Tbili</w:t>
                            </w:r>
                            <w:proofErr w:type="spellEnd"/>
                            <w:r w:rsidRPr="003E5674">
                              <w:rPr>
                                <w:rFonts w:ascii="Calibri" w:hAnsi="Calibri" w:cs="Calibri"/>
                                <w:b/>
                                <w:bCs/>
                                <w:color w:val="000000"/>
                                <w:sz w:val="28"/>
                                <w:szCs w:val="28"/>
                              </w:rPr>
                              <w:t xml:space="preserve"> 4.3; AST 143; ALT157; ALK Phos 312; Creatinine 1.73 (normal 0.90)</w:t>
                            </w:r>
                          </w:p>
                          <w:p w14:paraId="4619F6C2" w14:textId="248EEF68" w:rsidR="002131DD" w:rsidRPr="00CD7ECF" w:rsidRDefault="002131DD" w:rsidP="003E5674">
                            <w:pPr>
                              <w:pStyle w:val="NormalWeb"/>
                              <w:spacing w:before="138" w:after="0"/>
                              <w:ind w:right="224"/>
                              <w:rPr>
                                <w:rFonts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03DD2F" id="_x0000_s1027" type="#_x0000_t202" style="position:absolute;margin-left:0;margin-top:53.5pt;width:501.75pt;height:214.9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" fillcolor="#ededed [662]">
                <v:textbox>
                  <w:txbxContent>
                    <w:p w14:paraId="1DC7CA3A" w14:textId="77777777" w:rsidR="00B86363" w:rsidRDefault="002131DD" w:rsidP="003E5674">
                      <w:pPr>
                        <w:pStyle w:val="NormalWeb"/>
                        <w:spacing w:before="138" w:beforeAutospacing="0" w:after="0" w:afterAutospacing="0"/>
                        <w:ind w:right="224"/>
                        <w:jc w:val="both"/>
                        <w:rPr>
                          <w:rFonts w:ascii="Calibri" w:hAnsi="Calibri" w:cs="Calibr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3E5674" w:rsidRPr="003E5674">
                        <w:rPr>
                          <w:rFonts w:ascii="Calibri" w:hAnsi="Calibri" w:cs="Calibri"/>
                          <w:b/>
                          <w:bCs/>
                          <w:color w:val="000000"/>
                          <w:sz w:val="28"/>
                          <w:szCs w:val="28"/>
                        </w:rPr>
                        <w:t xml:space="preserve">Patient is a 65-year-old man who presents to the emergency department 3 days after laparoscopic cholecystectomy for acute, calculous cholecystitis. He has been having worsening epigastric and RUQ abdominal pain, PO intolerance, chills, fevers, jaundice, darkened urine. </w:t>
                      </w:r>
                    </w:p>
                    <w:p w14:paraId="3AA14DC9" w14:textId="77777777" w:rsidR="00B86363" w:rsidRDefault="003E5674" w:rsidP="003E5674">
                      <w:pPr>
                        <w:pStyle w:val="NormalWeb"/>
                        <w:spacing w:before="138" w:beforeAutospacing="0" w:after="0" w:afterAutospacing="0"/>
                        <w:ind w:right="224"/>
                        <w:jc w:val="both"/>
                        <w:rPr>
                          <w:rFonts w:ascii="Calibri" w:hAnsi="Calibri" w:cs="Calibri"/>
                          <w:b/>
                          <w:bCs/>
                          <w:color w:val="000000"/>
                          <w:sz w:val="28"/>
                          <w:szCs w:val="28"/>
                        </w:rPr>
                      </w:pPr>
                      <w:r w:rsidRPr="003E5674">
                        <w:rPr>
                          <w:rFonts w:ascii="Calibri" w:hAnsi="Calibri" w:cs="Calibri"/>
                          <w:b/>
                          <w:bCs/>
                          <w:color w:val="000000"/>
                          <w:sz w:val="28"/>
                          <w:szCs w:val="28"/>
                        </w:rPr>
                        <w:t xml:space="preserve">He is otherwise without significant past medical or surgical history. </w:t>
                      </w:r>
                    </w:p>
                    <w:p w14:paraId="6B0FE27D" w14:textId="77777777" w:rsidR="00B86363" w:rsidRDefault="003E5674" w:rsidP="003E5674">
                      <w:pPr>
                        <w:pStyle w:val="NormalWeb"/>
                        <w:spacing w:before="138" w:beforeAutospacing="0" w:after="0" w:afterAutospacing="0"/>
                        <w:ind w:right="224"/>
                        <w:jc w:val="both"/>
                        <w:rPr>
                          <w:rFonts w:ascii="Calibri" w:hAnsi="Calibri" w:cs="Calibri"/>
                          <w:b/>
                          <w:bCs/>
                          <w:color w:val="000000"/>
                          <w:sz w:val="28"/>
                          <w:szCs w:val="28"/>
                        </w:rPr>
                      </w:pPr>
                      <w:r w:rsidRPr="003E5674">
                        <w:rPr>
                          <w:rFonts w:ascii="Calibri" w:hAnsi="Calibri" w:cs="Calibri"/>
                          <w:b/>
                          <w:bCs/>
                          <w:color w:val="000000"/>
                          <w:sz w:val="28"/>
                          <w:szCs w:val="28"/>
                        </w:rPr>
                        <w:t>Exam: HR 114</w:t>
                      </w:r>
                      <w:proofErr w:type="gramStart"/>
                      <w:r w:rsidRPr="003E5674">
                        <w:rPr>
                          <w:rFonts w:ascii="Calibri" w:hAnsi="Calibri" w:cs="Calibri"/>
                          <w:b/>
                          <w:bCs/>
                          <w:color w:val="000000"/>
                          <w:sz w:val="28"/>
                          <w:szCs w:val="28"/>
                        </w:rPr>
                        <w:t>bpm,  BP</w:t>
                      </w:r>
                      <w:proofErr w:type="gramEnd"/>
                      <w:r w:rsidRPr="003E5674">
                        <w:rPr>
                          <w:rFonts w:ascii="Calibri" w:hAnsi="Calibri" w:cs="Calibri"/>
                          <w:b/>
                          <w:bCs/>
                          <w:color w:val="000000"/>
                          <w:sz w:val="28"/>
                          <w:szCs w:val="28"/>
                        </w:rPr>
                        <w:t xml:space="preserve"> 94/37; 94% on RA, 38.8C, Ill appearing, lethargic, jaundice, scleral icterus Mildly distended, TTP in the RUQ and  epigastrium. </w:t>
                      </w:r>
                    </w:p>
                    <w:p w14:paraId="7C8F67D2" w14:textId="5931EAF7" w:rsidR="003E5674" w:rsidRPr="003E5674" w:rsidRDefault="003E5674" w:rsidP="003E5674">
                      <w:pPr>
                        <w:pStyle w:val="NormalWeb"/>
                        <w:spacing w:before="138" w:beforeAutospacing="0" w:after="0" w:afterAutospacing="0"/>
                        <w:ind w:right="224"/>
                        <w:jc w:val="both"/>
                        <w:rPr>
                          <w:b/>
                          <w:bCs/>
                          <w:sz w:val="28"/>
                          <w:szCs w:val="28"/>
                        </w:rPr>
                      </w:pPr>
                      <w:r w:rsidRPr="003E5674">
                        <w:rPr>
                          <w:rFonts w:ascii="Calibri" w:hAnsi="Calibri" w:cs="Calibri"/>
                          <w:b/>
                          <w:bCs/>
                          <w:color w:val="000000"/>
                          <w:sz w:val="28"/>
                          <w:szCs w:val="28"/>
                        </w:rPr>
                        <w:t xml:space="preserve">Pertinent labs: WBC 16.4k; </w:t>
                      </w:r>
                      <w:proofErr w:type="spellStart"/>
                      <w:r w:rsidRPr="003E5674">
                        <w:rPr>
                          <w:rFonts w:ascii="Calibri" w:hAnsi="Calibri" w:cs="Calibri"/>
                          <w:b/>
                          <w:bCs/>
                          <w:color w:val="000000"/>
                          <w:sz w:val="28"/>
                          <w:szCs w:val="28"/>
                        </w:rPr>
                        <w:t>Tbili</w:t>
                      </w:r>
                      <w:proofErr w:type="spellEnd"/>
                      <w:r w:rsidRPr="003E5674">
                        <w:rPr>
                          <w:rFonts w:ascii="Calibri" w:hAnsi="Calibri" w:cs="Calibri"/>
                          <w:b/>
                          <w:bCs/>
                          <w:color w:val="000000"/>
                          <w:sz w:val="28"/>
                          <w:szCs w:val="28"/>
                        </w:rPr>
                        <w:t xml:space="preserve"> 4.3; AST 143; ALT157; ALK Phos 312; Creatinine 1.73 (normal 0.90)</w:t>
                      </w:r>
                    </w:p>
                    <w:p w14:paraId="4619F6C2" w14:textId="248EEF68" w:rsidR="002131DD" w:rsidRPr="00CD7ECF" w:rsidRDefault="002131DD" w:rsidP="003E5674">
                      <w:pPr>
                        <w:pStyle w:val="NormalWeb"/>
                        <w:spacing w:before="138" w:after="0"/>
                        <w:ind w:right="224"/>
                        <w:rPr>
                          <w:rFonts w:cstheme="minorHAnsi"/>
                          <w:b/>
                          <w:bCs/>
                          <w:color w:val="000000"/>
                          <w:sz w:val="28"/>
                          <w:szCs w:val="28"/>
                        </w:rPr>
                      </w:pPr>
                    </w:p>
                  </w:txbxContent>
                </v:textbox>
                <w10:wrap type="square" anchorx="margin"/>
              </v:shape>
            </w:pict>
          </mc:Fallback>
        </mc:AlternateContent>
      </w:r>
      <w:r w:rsidR="003E567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Cholecystectomy Complications </w:t>
      </w:r>
    </w:p>
    <w:p w14:paraId="1CA6C391" w14:textId="77777777" w:rsidR="00EE3032" w:rsidRDefault="00EE3032" w:rsidP="00EE3032">
      <w:pPr>
        <w:pStyle w:val="NormalWeb"/>
        <w:spacing w:before="138" w:after="0"/>
        <w:ind w:right="247"/>
        <w:rPr>
          <w:rFonts w:asciiTheme="minorHAnsi" w:hAnsiTheme="minorHAnsi" w:cstheme="minorHAnsi"/>
          <w:b/>
          <w:bCs/>
          <w:color w:val="000000"/>
          <w:sz w:val="28"/>
          <w:szCs w:val="28"/>
        </w:rPr>
      </w:pPr>
      <w:r>
        <w:rPr>
          <w:rFonts w:asciiTheme="minorHAnsi" w:hAnsiTheme="minorHAnsi" w:cstheme="minorHAnsi"/>
          <w:b/>
          <w:bCs/>
          <w:color w:val="000000"/>
          <w:sz w:val="28"/>
          <w:szCs w:val="28"/>
        </w:rPr>
        <w:t>What’s one initial study would you like to order now</w:t>
      </w:r>
      <w:r w:rsidRPr="001C5068">
        <w:rPr>
          <w:rFonts w:asciiTheme="minorHAnsi" w:hAnsiTheme="minorHAnsi" w:cstheme="minorHAnsi"/>
          <w:b/>
          <w:bCs/>
          <w:color w:val="000000"/>
          <w:sz w:val="28"/>
          <w:szCs w:val="28"/>
        </w:rPr>
        <w:t>?</w:t>
      </w:r>
    </w:p>
    <w:p w14:paraId="44A9600D" w14:textId="77777777" w:rsidR="00EE3032" w:rsidRDefault="00EE3032" w:rsidP="00EE3032">
      <w:pPr>
        <w:pStyle w:val="NormalWeb"/>
        <w:spacing w:before="11" w:beforeAutospacing="0" w:after="0" w:afterAutospacing="0"/>
        <w:ind w:left="117" w:right="59" w:firstLine="15"/>
        <w:rPr>
          <w:rFonts w:ascii="Calibri" w:hAnsi="Calibri" w:cs="Calibri"/>
          <w:b/>
          <w:bCs/>
          <w:color w:val="000000"/>
          <w:sz w:val="28"/>
          <w:szCs w:val="28"/>
        </w:rPr>
      </w:pPr>
      <w:r w:rsidRPr="00D56D23">
        <w:rPr>
          <w:rFonts w:ascii="Calibri" w:hAnsi="Calibri" w:cs="Calibri"/>
          <w:color w:val="000000"/>
          <w:sz w:val="28"/>
          <w:szCs w:val="28"/>
          <w:u w:val="single"/>
        </w:rPr>
        <w:t>RUQ US</w:t>
      </w:r>
      <w:r w:rsidRPr="00D56D23">
        <w:rPr>
          <w:rFonts w:ascii="Calibri" w:hAnsi="Calibri" w:cs="Calibri"/>
          <w:b/>
          <w:bCs/>
          <w:color w:val="000000"/>
          <w:sz w:val="28"/>
          <w:szCs w:val="28"/>
        </w:rPr>
        <w:t xml:space="preserve"> –dilated intra and extrahepatic bile ducts with CBD measuring 1.1cm, mild </w:t>
      </w:r>
      <w:proofErr w:type="gramStart"/>
      <w:r w:rsidRPr="00D56D23">
        <w:rPr>
          <w:rFonts w:ascii="Calibri" w:hAnsi="Calibri" w:cs="Calibri"/>
          <w:b/>
          <w:bCs/>
          <w:color w:val="000000"/>
          <w:sz w:val="28"/>
          <w:szCs w:val="28"/>
        </w:rPr>
        <w:t>RUQ  fluid</w:t>
      </w:r>
      <w:proofErr w:type="gramEnd"/>
      <w:r w:rsidRPr="00D56D23">
        <w:rPr>
          <w:rFonts w:ascii="Calibri" w:hAnsi="Calibri" w:cs="Calibri"/>
          <w:b/>
          <w:bCs/>
          <w:color w:val="000000"/>
          <w:sz w:val="28"/>
          <w:szCs w:val="28"/>
        </w:rPr>
        <w:t>, and distal common bile duct stone</w:t>
      </w:r>
      <w:r>
        <w:rPr>
          <w:rFonts w:ascii="Calibri" w:hAnsi="Calibri" w:cs="Calibri"/>
          <w:b/>
          <w:bCs/>
          <w:color w:val="000000"/>
          <w:sz w:val="28"/>
          <w:szCs w:val="28"/>
        </w:rPr>
        <w:t>.</w:t>
      </w:r>
    </w:p>
    <w:p w14:paraId="30D6AC6A" w14:textId="77777777" w:rsidR="00EE3032" w:rsidRDefault="00EE3032" w:rsidP="00EE3032">
      <w:pPr>
        <w:pStyle w:val="NormalWeb"/>
        <w:spacing w:before="11" w:beforeAutospacing="0" w:after="0" w:afterAutospacing="0"/>
        <w:ind w:left="117" w:right="59" w:firstLine="15"/>
        <w:rPr>
          <w:rFonts w:ascii="Calibri" w:hAnsi="Calibri" w:cs="Calibri"/>
          <w:b/>
          <w:bCs/>
          <w:color w:val="000000"/>
          <w:sz w:val="28"/>
          <w:szCs w:val="28"/>
        </w:rPr>
      </w:pPr>
    </w:p>
    <w:p w14:paraId="36A1223E" w14:textId="77777777" w:rsidR="00EE3032" w:rsidRDefault="00EE3032" w:rsidP="00EE3032">
      <w:pPr>
        <w:pStyle w:val="NormalWeb"/>
        <w:spacing w:before="11" w:beforeAutospacing="0" w:after="0" w:afterAutospacing="0"/>
        <w:ind w:left="117" w:right="59" w:firstLine="15"/>
        <w:rPr>
          <w:rFonts w:ascii="Calibri" w:hAnsi="Calibri" w:cs="Calibri"/>
          <w:b/>
          <w:bCs/>
          <w:color w:val="000000"/>
          <w:sz w:val="28"/>
          <w:szCs w:val="28"/>
        </w:rPr>
      </w:pPr>
      <w:r>
        <w:rPr>
          <w:rFonts w:ascii="Calibri" w:hAnsi="Calibri" w:cs="Calibri"/>
          <w:b/>
          <w:bCs/>
          <w:color w:val="000000"/>
          <w:sz w:val="28"/>
          <w:szCs w:val="28"/>
        </w:rPr>
        <w:t>How are you going to manage this patient.</w:t>
      </w:r>
    </w:p>
    <w:p w14:paraId="5EAB8627" w14:textId="77777777" w:rsidR="00EE3032" w:rsidRPr="00410AA8" w:rsidRDefault="00EE3032" w:rsidP="00EE3032">
      <w:pPr>
        <w:pStyle w:val="NormalWeb"/>
        <w:numPr>
          <w:ilvl w:val="0"/>
          <w:numId w:val="27"/>
        </w:numPr>
        <w:spacing w:before="11" w:beforeAutospacing="0" w:after="0" w:afterAutospacing="0"/>
        <w:ind w:right="59"/>
        <w:rPr>
          <w:b/>
          <w:bCs/>
          <w:sz w:val="28"/>
          <w:szCs w:val="28"/>
        </w:rPr>
      </w:pPr>
      <w:r>
        <w:rPr>
          <w:rFonts w:ascii="Calibri" w:hAnsi="Calibri" w:cs="Calibri"/>
          <w:b/>
          <w:bCs/>
          <w:color w:val="000000"/>
          <w:sz w:val="28"/>
          <w:szCs w:val="28"/>
        </w:rPr>
        <w:t>Sepsis workup.</w:t>
      </w:r>
    </w:p>
    <w:p w14:paraId="75467A01" w14:textId="77777777" w:rsidR="00EE3032" w:rsidRDefault="00EE3032" w:rsidP="00EE3032">
      <w:pPr>
        <w:pStyle w:val="NormalWeb"/>
        <w:numPr>
          <w:ilvl w:val="0"/>
          <w:numId w:val="27"/>
        </w:numPr>
        <w:spacing w:before="11" w:beforeAutospacing="0" w:after="0" w:afterAutospacing="0"/>
        <w:ind w:right="59"/>
        <w:rPr>
          <w:b/>
          <w:bCs/>
          <w:sz w:val="28"/>
          <w:szCs w:val="28"/>
        </w:rPr>
      </w:pPr>
      <w:r>
        <w:rPr>
          <w:rFonts w:ascii="Calibri" w:hAnsi="Calibri" w:cs="Calibri"/>
          <w:b/>
          <w:bCs/>
          <w:color w:val="000000"/>
          <w:sz w:val="28"/>
          <w:szCs w:val="28"/>
        </w:rPr>
        <w:t xml:space="preserve">Resuscitation / hydration/ antibiotics. </w:t>
      </w:r>
      <w:r w:rsidRPr="00D56D23">
        <w:rPr>
          <w:rFonts w:ascii="Calibri" w:hAnsi="Calibri" w:cs="Calibri"/>
          <w:b/>
          <w:bCs/>
          <w:color w:val="000000"/>
          <w:sz w:val="28"/>
          <w:szCs w:val="28"/>
        </w:rPr>
        <w:t> </w:t>
      </w:r>
    </w:p>
    <w:p w14:paraId="2BC37186" w14:textId="77777777" w:rsidR="00EE3032" w:rsidRDefault="00EE3032" w:rsidP="00EE3032">
      <w:pPr>
        <w:pStyle w:val="NormalWeb"/>
        <w:numPr>
          <w:ilvl w:val="0"/>
          <w:numId w:val="27"/>
        </w:numPr>
        <w:spacing w:before="11" w:beforeAutospacing="0" w:after="0" w:afterAutospacing="0"/>
        <w:ind w:right="59"/>
        <w:rPr>
          <w:b/>
          <w:bCs/>
          <w:sz w:val="28"/>
          <w:szCs w:val="28"/>
        </w:rPr>
      </w:pPr>
      <w:proofErr w:type="gramStart"/>
      <w:r>
        <w:rPr>
          <w:b/>
          <w:bCs/>
          <w:sz w:val="28"/>
          <w:szCs w:val="28"/>
        </w:rPr>
        <w:t>ERCP :</w:t>
      </w:r>
      <w:proofErr w:type="gramEnd"/>
      <w:r>
        <w:rPr>
          <w:b/>
          <w:bCs/>
          <w:sz w:val="28"/>
          <w:szCs w:val="28"/>
        </w:rPr>
        <w:t xml:space="preserve"> You are not credentialed to do it and your GI colleague is on vacation.</w:t>
      </w:r>
    </w:p>
    <w:p w14:paraId="03E6F095" w14:textId="77777777" w:rsidR="00EE3032" w:rsidRDefault="00EE3032" w:rsidP="00EE3032">
      <w:pPr>
        <w:pStyle w:val="NormalWeb"/>
        <w:numPr>
          <w:ilvl w:val="0"/>
          <w:numId w:val="27"/>
        </w:numPr>
        <w:spacing w:before="11" w:beforeAutospacing="0" w:after="0" w:afterAutospacing="0"/>
        <w:ind w:right="59"/>
        <w:rPr>
          <w:b/>
          <w:bCs/>
          <w:sz w:val="28"/>
          <w:szCs w:val="28"/>
        </w:rPr>
      </w:pPr>
      <w:r>
        <w:rPr>
          <w:b/>
          <w:bCs/>
          <w:sz w:val="28"/>
          <w:szCs w:val="28"/>
        </w:rPr>
        <w:t xml:space="preserve">PTC: Your IR colleagues are not available </w:t>
      </w:r>
    </w:p>
    <w:p w14:paraId="4DA841DF" w14:textId="77777777" w:rsidR="00EE3032" w:rsidRDefault="00EE3032" w:rsidP="00EE3032">
      <w:pPr>
        <w:pStyle w:val="NormalWeb"/>
        <w:numPr>
          <w:ilvl w:val="0"/>
          <w:numId w:val="27"/>
        </w:numPr>
        <w:spacing w:before="11" w:beforeAutospacing="0" w:after="0" w:afterAutospacing="0"/>
        <w:ind w:right="59"/>
        <w:rPr>
          <w:b/>
          <w:bCs/>
          <w:sz w:val="28"/>
          <w:szCs w:val="28"/>
        </w:rPr>
      </w:pPr>
      <w:r>
        <w:rPr>
          <w:b/>
          <w:bCs/>
          <w:sz w:val="28"/>
          <w:szCs w:val="28"/>
        </w:rPr>
        <w:t xml:space="preserve">Urgent CBD exploration: </w:t>
      </w:r>
    </w:p>
    <w:p w14:paraId="4AF3D543" w14:textId="77777777" w:rsidR="00EE3032" w:rsidRPr="00E12734" w:rsidRDefault="00EE3032" w:rsidP="00EE3032">
      <w:pPr>
        <w:pStyle w:val="NormalWeb"/>
        <w:numPr>
          <w:ilvl w:val="1"/>
          <w:numId w:val="27"/>
        </w:numPr>
        <w:spacing w:before="11" w:beforeAutospacing="0" w:after="0" w:afterAutospacing="0"/>
        <w:ind w:right="58"/>
        <w:rPr>
          <w:sz w:val="28"/>
          <w:szCs w:val="28"/>
        </w:rPr>
      </w:pPr>
      <w:r w:rsidRPr="00E12734">
        <w:rPr>
          <w:rFonts w:ascii="Calibri" w:hAnsi="Calibri" w:cs="Calibri"/>
          <w:color w:val="000000"/>
          <w:sz w:val="28"/>
          <w:szCs w:val="28"/>
        </w:rPr>
        <w:t>Open CBD Exploration.</w:t>
      </w:r>
    </w:p>
    <w:p w14:paraId="07494F99" w14:textId="77777777" w:rsidR="00EE3032" w:rsidRPr="00E12734" w:rsidRDefault="00EE3032" w:rsidP="00EE3032">
      <w:pPr>
        <w:pStyle w:val="NormalWeb"/>
        <w:numPr>
          <w:ilvl w:val="1"/>
          <w:numId w:val="27"/>
        </w:numPr>
        <w:spacing w:before="11" w:beforeAutospacing="0" w:after="0" w:afterAutospacing="0"/>
        <w:ind w:right="58"/>
        <w:rPr>
          <w:sz w:val="28"/>
          <w:szCs w:val="28"/>
        </w:rPr>
      </w:pPr>
      <w:proofErr w:type="spellStart"/>
      <w:r w:rsidRPr="00E12734">
        <w:rPr>
          <w:rFonts w:ascii="Calibri" w:hAnsi="Calibri" w:cs="Calibri"/>
          <w:color w:val="000000"/>
          <w:sz w:val="28"/>
          <w:szCs w:val="28"/>
        </w:rPr>
        <w:t>Kocherize</w:t>
      </w:r>
      <w:proofErr w:type="spellEnd"/>
      <w:r w:rsidRPr="00E12734">
        <w:rPr>
          <w:rFonts w:ascii="Calibri" w:hAnsi="Calibri" w:cs="Calibri"/>
          <w:color w:val="000000"/>
          <w:sz w:val="28"/>
          <w:szCs w:val="28"/>
        </w:rPr>
        <w:t xml:space="preserve"> the duodenum, palpation of the common bile duct to assess location/mobility of the stone, exposure of anterior CBD</w:t>
      </w:r>
    </w:p>
    <w:p w14:paraId="227F5569" w14:textId="77777777" w:rsidR="00EE3032" w:rsidRPr="00E12734" w:rsidRDefault="00EE3032" w:rsidP="00EE3032">
      <w:pPr>
        <w:pStyle w:val="NormalWeb"/>
        <w:numPr>
          <w:ilvl w:val="1"/>
          <w:numId w:val="27"/>
        </w:numPr>
        <w:spacing w:before="10" w:beforeAutospacing="0" w:after="0" w:afterAutospacing="0"/>
        <w:ind w:right="61"/>
        <w:rPr>
          <w:sz w:val="28"/>
          <w:szCs w:val="28"/>
        </w:rPr>
      </w:pPr>
      <w:r w:rsidRPr="00E12734">
        <w:rPr>
          <w:rFonts w:ascii="Calibri" w:hAnsi="Calibri" w:cs="Calibri"/>
          <w:color w:val="000000"/>
          <w:sz w:val="28"/>
          <w:szCs w:val="28"/>
        </w:rPr>
        <w:t xml:space="preserve">Place sutures at the 10 and 2 positions and make an anterior </w:t>
      </w:r>
      <w:proofErr w:type="gramStart"/>
      <w:r w:rsidRPr="00E12734">
        <w:rPr>
          <w:rFonts w:ascii="Calibri" w:hAnsi="Calibri" w:cs="Calibri"/>
          <w:color w:val="000000"/>
          <w:sz w:val="28"/>
          <w:szCs w:val="28"/>
        </w:rPr>
        <w:t xml:space="preserve">vertical  </w:t>
      </w:r>
      <w:proofErr w:type="spellStart"/>
      <w:r w:rsidRPr="00E12734">
        <w:rPr>
          <w:rFonts w:ascii="Calibri" w:hAnsi="Calibri" w:cs="Calibri"/>
          <w:color w:val="000000"/>
          <w:sz w:val="28"/>
          <w:szCs w:val="28"/>
        </w:rPr>
        <w:t>ductotomy</w:t>
      </w:r>
      <w:proofErr w:type="spellEnd"/>
      <w:proofErr w:type="gramEnd"/>
      <w:r w:rsidRPr="00E12734">
        <w:rPr>
          <w:rFonts w:ascii="Calibri" w:hAnsi="Calibri" w:cs="Calibri"/>
          <w:color w:val="000000"/>
          <w:sz w:val="28"/>
          <w:szCs w:val="28"/>
        </w:rPr>
        <w:t>.  </w:t>
      </w:r>
    </w:p>
    <w:p w14:paraId="09FC52CC" w14:textId="77777777" w:rsidR="00EE3032" w:rsidRPr="00E12734" w:rsidRDefault="00EE3032" w:rsidP="00EE3032">
      <w:pPr>
        <w:pStyle w:val="NormalWeb"/>
        <w:numPr>
          <w:ilvl w:val="1"/>
          <w:numId w:val="27"/>
        </w:numPr>
        <w:spacing w:before="8" w:beforeAutospacing="0" w:after="0" w:afterAutospacing="0"/>
        <w:ind w:right="60"/>
        <w:rPr>
          <w:sz w:val="28"/>
          <w:szCs w:val="28"/>
        </w:rPr>
      </w:pPr>
      <w:r w:rsidRPr="00E12734">
        <w:rPr>
          <w:rFonts w:ascii="Calibri" w:hAnsi="Calibri" w:cs="Calibri"/>
          <w:color w:val="000000"/>
          <w:sz w:val="28"/>
          <w:szCs w:val="28"/>
        </w:rPr>
        <w:t xml:space="preserve">Flush duct with small diameter red rubber and pass a biliary Fogarty </w:t>
      </w:r>
      <w:proofErr w:type="gramStart"/>
      <w:r w:rsidRPr="00E12734">
        <w:rPr>
          <w:rFonts w:ascii="Calibri" w:hAnsi="Calibri" w:cs="Calibri"/>
          <w:color w:val="000000"/>
          <w:sz w:val="28"/>
          <w:szCs w:val="28"/>
        </w:rPr>
        <w:t>catheter  proximally</w:t>
      </w:r>
      <w:proofErr w:type="gramEnd"/>
      <w:r w:rsidRPr="00E12734">
        <w:rPr>
          <w:rFonts w:ascii="Calibri" w:hAnsi="Calibri" w:cs="Calibri"/>
          <w:color w:val="000000"/>
          <w:sz w:val="28"/>
          <w:szCs w:val="28"/>
        </w:rPr>
        <w:t xml:space="preserve"> and distally until all stones are removed.  </w:t>
      </w:r>
    </w:p>
    <w:p w14:paraId="300111AF" w14:textId="77777777" w:rsidR="00EE3032" w:rsidRPr="008722DB" w:rsidRDefault="00EE3032" w:rsidP="00EE3032">
      <w:pPr>
        <w:pStyle w:val="NormalWeb"/>
        <w:numPr>
          <w:ilvl w:val="1"/>
          <w:numId w:val="27"/>
        </w:numPr>
        <w:spacing w:before="8" w:beforeAutospacing="0" w:after="0" w:afterAutospacing="0"/>
        <w:ind w:right="59"/>
        <w:rPr>
          <w:sz w:val="28"/>
          <w:szCs w:val="28"/>
        </w:rPr>
      </w:pPr>
      <w:proofErr w:type="spellStart"/>
      <w:r w:rsidRPr="00E12734">
        <w:rPr>
          <w:rFonts w:ascii="Calibri" w:hAnsi="Calibri" w:cs="Calibri"/>
          <w:color w:val="000000"/>
          <w:sz w:val="28"/>
          <w:szCs w:val="28"/>
        </w:rPr>
        <w:t>Choledochoscope</w:t>
      </w:r>
      <w:proofErr w:type="spellEnd"/>
      <w:r w:rsidRPr="00E12734">
        <w:rPr>
          <w:rFonts w:ascii="Calibri" w:hAnsi="Calibri" w:cs="Calibri"/>
          <w:color w:val="000000"/>
          <w:sz w:val="28"/>
          <w:szCs w:val="28"/>
        </w:rPr>
        <w:t xml:space="preserve"> can be used with wire basket to retrieve challenging stones.  </w:t>
      </w:r>
    </w:p>
    <w:p w14:paraId="34103B8B" w14:textId="77777777" w:rsidR="00EE3032" w:rsidRPr="008722DB" w:rsidRDefault="00EE3032" w:rsidP="00EE3032">
      <w:pPr>
        <w:pStyle w:val="NormalWeb"/>
        <w:numPr>
          <w:ilvl w:val="1"/>
          <w:numId w:val="27"/>
        </w:numPr>
        <w:spacing w:before="8" w:beforeAutospacing="0" w:after="0" w:afterAutospacing="0"/>
        <w:ind w:right="59"/>
        <w:rPr>
          <w:sz w:val="28"/>
          <w:szCs w:val="28"/>
        </w:rPr>
      </w:pPr>
      <w:r w:rsidRPr="00E12734">
        <w:rPr>
          <w:rFonts w:ascii="Calibri" w:hAnsi="Calibri" w:cs="Calibri"/>
          <w:color w:val="000000"/>
          <w:sz w:val="28"/>
          <w:szCs w:val="28"/>
        </w:rPr>
        <w:t xml:space="preserve">Close </w:t>
      </w:r>
      <w:proofErr w:type="spellStart"/>
      <w:r w:rsidRPr="00E12734">
        <w:rPr>
          <w:rFonts w:ascii="Calibri" w:hAnsi="Calibri" w:cs="Calibri"/>
          <w:color w:val="000000"/>
          <w:sz w:val="28"/>
          <w:szCs w:val="28"/>
        </w:rPr>
        <w:t>ductotomy</w:t>
      </w:r>
      <w:proofErr w:type="spellEnd"/>
      <w:r w:rsidRPr="00E12734">
        <w:rPr>
          <w:rFonts w:ascii="Calibri" w:hAnsi="Calibri" w:cs="Calibri"/>
          <w:color w:val="000000"/>
          <w:sz w:val="28"/>
          <w:szCs w:val="28"/>
        </w:rPr>
        <w:t xml:space="preserve"> over a 14 </w:t>
      </w:r>
      <w:proofErr w:type="spellStart"/>
      <w:r w:rsidRPr="00E12734">
        <w:rPr>
          <w:rFonts w:ascii="Calibri" w:hAnsi="Calibri" w:cs="Calibri"/>
          <w:color w:val="000000"/>
          <w:sz w:val="28"/>
          <w:szCs w:val="28"/>
        </w:rPr>
        <w:t>fr</w:t>
      </w:r>
      <w:proofErr w:type="spellEnd"/>
      <w:r w:rsidRPr="00E12734">
        <w:rPr>
          <w:rFonts w:ascii="Calibri" w:hAnsi="Calibri" w:cs="Calibri"/>
          <w:color w:val="000000"/>
          <w:sz w:val="28"/>
          <w:szCs w:val="28"/>
        </w:rPr>
        <w:t xml:space="preserve"> T-tube </w:t>
      </w:r>
    </w:p>
    <w:p w14:paraId="6DC91C95" w14:textId="77777777" w:rsidR="00EE3032" w:rsidRPr="008722DB" w:rsidRDefault="00EE3032" w:rsidP="00EE3032">
      <w:pPr>
        <w:pStyle w:val="NormalWeb"/>
        <w:numPr>
          <w:ilvl w:val="1"/>
          <w:numId w:val="27"/>
        </w:numPr>
        <w:spacing w:before="8" w:beforeAutospacing="0" w:after="0" w:afterAutospacing="0"/>
        <w:ind w:right="59"/>
        <w:rPr>
          <w:sz w:val="28"/>
          <w:szCs w:val="28"/>
        </w:rPr>
      </w:pPr>
      <w:r>
        <w:rPr>
          <w:rFonts w:ascii="Calibri" w:hAnsi="Calibri" w:cs="Calibri"/>
          <w:color w:val="000000"/>
          <w:sz w:val="28"/>
          <w:szCs w:val="28"/>
        </w:rPr>
        <w:t>P</w:t>
      </w:r>
      <w:r w:rsidRPr="00E12734">
        <w:rPr>
          <w:rFonts w:ascii="Calibri" w:hAnsi="Calibri" w:cs="Calibri"/>
          <w:color w:val="000000"/>
          <w:sz w:val="28"/>
          <w:szCs w:val="28"/>
        </w:rPr>
        <w:t>erform completion cholangiogram.</w:t>
      </w:r>
    </w:p>
    <w:p w14:paraId="575A7F35" w14:textId="77777777" w:rsidR="00EE3032" w:rsidRPr="008722DB" w:rsidRDefault="00EE3032" w:rsidP="00EE3032">
      <w:pPr>
        <w:pStyle w:val="NormalWeb"/>
        <w:numPr>
          <w:ilvl w:val="1"/>
          <w:numId w:val="27"/>
        </w:numPr>
        <w:spacing w:before="8" w:beforeAutospacing="0" w:after="0" w:afterAutospacing="0"/>
        <w:ind w:right="59"/>
        <w:rPr>
          <w:sz w:val="28"/>
          <w:szCs w:val="28"/>
        </w:rPr>
      </w:pPr>
      <w:r w:rsidRPr="00E12734">
        <w:rPr>
          <w:rFonts w:ascii="Calibri" w:hAnsi="Calibri" w:cs="Calibri"/>
          <w:color w:val="000000"/>
          <w:sz w:val="28"/>
          <w:szCs w:val="28"/>
        </w:rPr>
        <w:t>Leave JP drain. </w:t>
      </w:r>
    </w:p>
    <w:p w14:paraId="45CEF07E" w14:textId="77777777" w:rsidR="00EE3032" w:rsidRDefault="00EE3032" w:rsidP="00EE3032">
      <w:pPr>
        <w:pStyle w:val="NormalWeb"/>
        <w:spacing w:before="8" w:beforeAutospacing="0" w:after="0" w:afterAutospacing="0"/>
        <w:ind w:right="59"/>
        <w:rPr>
          <w:rFonts w:ascii="Calibri" w:hAnsi="Calibri" w:cs="Calibri"/>
          <w:color w:val="000000"/>
          <w:sz w:val="28"/>
          <w:szCs w:val="28"/>
        </w:rPr>
      </w:pPr>
    </w:p>
    <w:p w14:paraId="2EECDC41" w14:textId="77777777" w:rsidR="00EE3032" w:rsidRPr="00D12E5D" w:rsidRDefault="00EE3032" w:rsidP="00EE3032">
      <w:pPr>
        <w:pStyle w:val="NormalWeb"/>
        <w:spacing w:before="207" w:beforeAutospacing="0" w:after="0" w:afterAutospacing="0"/>
        <w:ind w:left="120" w:right="58" w:hanging="10"/>
        <w:rPr>
          <w:b/>
          <w:bCs/>
          <w:sz w:val="28"/>
          <w:szCs w:val="28"/>
        </w:rPr>
      </w:pPr>
      <w:r w:rsidRPr="00D12E5D">
        <w:rPr>
          <w:rFonts w:ascii="Calibri" w:hAnsi="Calibri" w:cs="Calibri"/>
          <w:b/>
          <w:bCs/>
          <w:color w:val="000000"/>
          <w:sz w:val="28"/>
          <w:szCs w:val="28"/>
        </w:rPr>
        <w:t>Scenario 2: Same patient arrives, RUQ US notes intra and extra hepatic ductal dilation, mild fluid, no stone is appreciated.  </w:t>
      </w:r>
      <w:r>
        <w:rPr>
          <w:rFonts w:ascii="Calibri" w:hAnsi="Calibri" w:cs="Calibri"/>
          <w:b/>
          <w:bCs/>
          <w:color w:val="000000"/>
          <w:sz w:val="28"/>
          <w:szCs w:val="28"/>
        </w:rPr>
        <w:t xml:space="preserve">You are now in a tertiary center with all images and expertise available. </w:t>
      </w:r>
    </w:p>
    <w:p w14:paraId="4FCA7238" w14:textId="77777777" w:rsidR="00EE3032" w:rsidRPr="008D1190" w:rsidRDefault="00EE3032" w:rsidP="00EE3032">
      <w:pPr>
        <w:pStyle w:val="NormalWeb"/>
        <w:numPr>
          <w:ilvl w:val="0"/>
          <w:numId w:val="28"/>
        </w:numPr>
        <w:spacing w:before="207" w:beforeAutospacing="0" w:after="0" w:afterAutospacing="0"/>
        <w:ind w:right="57"/>
        <w:rPr>
          <w:rFonts w:ascii="Calibri" w:hAnsi="Calibri" w:cs="Calibri"/>
          <w:color w:val="000000"/>
          <w:sz w:val="28"/>
          <w:szCs w:val="28"/>
        </w:rPr>
      </w:pPr>
      <w:r>
        <w:rPr>
          <w:rFonts w:ascii="Calibri" w:hAnsi="Calibri" w:cs="Calibri"/>
          <w:noProof/>
          <w:color w:val="000000"/>
          <w:sz w:val="28"/>
          <w:szCs w:val="28"/>
          <w:u w:val="single"/>
        </w:rPr>
        <mc:AlternateContent>
          <mc:Choice Requires="wps">
            <w:drawing>
              <wp:anchor distT="0" distB="0" distL="114300" distR="114300" simplePos="0" relativeHeight="251669504" behindDoc="0" locked="0" layoutInCell="1" allowOverlap="1" wp14:anchorId="39C4ACE6" wp14:editId="4929BFAE">
                <wp:simplePos x="0" y="0"/>
                <wp:positionH relativeFrom="column">
                  <wp:posOffset>591493</wp:posOffset>
                </wp:positionH>
                <wp:positionV relativeFrom="paragraph">
                  <wp:posOffset>1085825</wp:posOffset>
                </wp:positionV>
                <wp:extent cx="558297" cy="6035"/>
                <wp:effectExtent l="19050" t="38100" r="51435" b="51435"/>
                <wp:wrapNone/>
                <wp:docPr id="2" name="Straight Connector 2"/>
                <wp:cNvGraphicFramePr/>
                <a:graphic xmlns:a="http://schemas.openxmlformats.org/drawingml/2006/main">
                  <a:graphicData uri="http://schemas.microsoft.com/office/word/2010/wordprocessingShape">
                    <wps:wsp>
                      <wps:cNvCnPr/>
                      <wps:spPr>
                        <a:xfrm>
                          <a:off x="0" y="0"/>
                          <a:ext cx="558297" cy="6035"/>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502632" id="Straight Connector 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6.55pt,85.5pt" to="90.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" strokecolor="black [3213]" strokeweight="6pt">
                <v:stroke joinstyle="miter"/>
              </v:line>
            </w:pict>
          </mc:Fallback>
        </mc:AlternateContent>
      </w:r>
      <w:r w:rsidRPr="008D1190">
        <w:rPr>
          <w:rFonts w:ascii="Calibri" w:hAnsi="Calibri" w:cs="Calibri"/>
          <w:color w:val="000000"/>
          <w:sz w:val="28"/>
          <w:szCs w:val="28"/>
          <w:u w:val="single"/>
        </w:rPr>
        <w:t>ERCP or MRCP or advanced imaging to delineate etiology</w:t>
      </w:r>
      <w:r w:rsidRPr="008D1190">
        <w:rPr>
          <w:rFonts w:ascii="Calibri" w:hAnsi="Calibri" w:cs="Calibri"/>
          <w:color w:val="000000"/>
          <w:sz w:val="28"/>
          <w:szCs w:val="28"/>
        </w:rPr>
        <w:t xml:space="preserve"> </w:t>
      </w:r>
      <w:r w:rsidRPr="008D1190">
        <w:rPr>
          <w:rFonts w:ascii="Arial" w:hAnsi="Arial" w:cs="Arial"/>
          <w:color w:val="000000"/>
          <w:sz w:val="28"/>
          <w:szCs w:val="28"/>
        </w:rPr>
        <w:t xml:space="preserve">→ </w:t>
      </w:r>
      <w:r>
        <w:rPr>
          <w:noProof/>
        </w:rPr>
        <w:drawing>
          <wp:inline distT="0" distB="0" distL="0" distR="0" wp14:anchorId="61AB6507" wp14:editId="074FB030">
            <wp:extent cx="2931814" cy="3213100"/>
            <wp:effectExtent l="0" t="0" r="1905" b="6350"/>
            <wp:docPr id="1" name="Picture 1" descr="Do all cholangiograms prevent bile duct injury? -SAGES Imag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 all cholangiograms prevent bile duct injury? -SAGES Image Library"/>
                    <pic:cNvPicPr>
                      <a:picLocks noChangeAspect="1" noChangeArrowheads="1"/>
                    </pic:cNvPicPr>
                  </pic:nvPicPr>
                  <pic:blipFill rotWithShape="1">
                    <a:blip r:embed="rId9">
                      <a:extLst>
                        <a:ext uri="{28A0092B-C50C-407E-A947-70E740481C1C}">
                          <a14:useLocalDpi xmlns:a14="http://schemas.microsoft.com/office/drawing/2010/main" val="0"/>
                        </a:ext>
                      </a:extLst>
                    </a:blip>
                    <a:srcRect l="50673"/>
                    <a:stretch/>
                  </pic:blipFill>
                  <pic:spPr bwMode="auto">
                    <a:xfrm>
                      <a:off x="0" y="0"/>
                      <a:ext cx="2931814" cy="3213100"/>
                    </a:xfrm>
                    <a:prstGeom prst="rect">
                      <a:avLst/>
                    </a:prstGeom>
                    <a:noFill/>
                    <a:ln>
                      <a:noFill/>
                    </a:ln>
                    <a:extLst>
                      <a:ext uri="{53640926-AAD7-44D8-BBD7-CCE9431645EC}">
                        <a14:shadowObscured xmlns:a14="http://schemas.microsoft.com/office/drawing/2010/main"/>
                      </a:ext>
                    </a:extLst>
                  </pic:spPr>
                </pic:pic>
              </a:graphicData>
            </a:graphic>
          </wp:inline>
        </w:drawing>
      </w:r>
    </w:p>
    <w:p w14:paraId="248CA88F" w14:textId="77777777" w:rsidR="00EE3032" w:rsidRDefault="00EE3032" w:rsidP="00EE3032">
      <w:pPr>
        <w:pStyle w:val="NormalWeb"/>
        <w:spacing w:before="207" w:beforeAutospacing="0" w:after="0" w:afterAutospacing="0"/>
        <w:ind w:left="500" w:right="57"/>
        <w:rPr>
          <w:rFonts w:ascii="Calibri" w:hAnsi="Calibri" w:cs="Calibri"/>
          <w:color w:val="000000"/>
          <w:sz w:val="28"/>
          <w:szCs w:val="28"/>
        </w:rPr>
      </w:pPr>
      <w:r w:rsidRPr="00D12E5D">
        <w:rPr>
          <w:rFonts w:ascii="Calibri" w:hAnsi="Calibri" w:cs="Calibri"/>
          <w:color w:val="000000"/>
          <w:sz w:val="28"/>
          <w:szCs w:val="28"/>
        </w:rPr>
        <w:t xml:space="preserve">Concern for </w:t>
      </w:r>
      <w:r w:rsidRPr="00CE4224">
        <w:rPr>
          <w:rFonts w:ascii="Calibri" w:hAnsi="Calibri" w:cs="Calibri"/>
          <w:b/>
          <w:bCs/>
          <w:color w:val="000000"/>
          <w:sz w:val="28"/>
          <w:szCs w:val="28"/>
        </w:rPr>
        <w:t>clip across CBD</w:t>
      </w:r>
      <w:r w:rsidRPr="00D12E5D">
        <w:rPr>
          <w:rFonts w:ascii="Calibri" w:hAnsi="Calibri" w:cs="Calibri"/>
          <w:color w:val="000000"/>
          <w:sz w:val="28"/>
          <w:szCs w:val="28"/>
        </w:rPr>
        <w:t> </w:t>
      </w:r>
    </w:p>
    <w:p w14:paraId="432B4419" w14:textId="77777777" w:rsidR="00EE3032" w:rsidRDefault="00EE3032" w:rsidP="00EE3032">
      <w:pPr>
        <w:pStyle w:val="NormalWeb"/>
        <w:numPr>
          <w:ilvl w:val="0"/>
          <w:numId w:val="28"/>
        </w:numPr>
        <w:spacing w:before="207" w:beforeAutospacing="0" w:after="0" w:afterAutospacing="0"/>
        <w:ind w:right="57"/>
        <w:rPr>
          <w:rFonts w:ascii="Calibri" w:hAnsi="Calibri" w:cs="Calibri"/>
          <w:color w:val="000000"/>
          <w:sz w:val="28"/>
          <w:szCs w:val="28"/>
        </w:rPr>
      </w:pPr>
      <w:r>
        <w:rPr>
          <w:rFonts w:ascii="Calibri" w:hAnsi="Calibri" w:cs="Calibri"/>
          <w:color w:val="000000"/>
          <w:sz w:val="28"/>
          <w:szCs w:val="28"/>
        </w:rPr>
        <w:t>Antibiotics</w:t>
      </w:r>
    </w:p>
    <w:p w14:paraId="6DE05E3A" w14:textId="77777777" w:rsidR="00EE3032" w:rsidRDefault="00EE3032" w:rsidP="00EE3032">
      <w:pPr>
        <w:pStyle w:val="NormalWeb"/>
        <w:numPr>
          <w:ilvl w:val="0"/>
          <w:numId w:val="28"/>
        </w:numPr>
        <w:spacing w:before="207" w:beforeAutospacing="0" w:after="0" w:afterAutospacing="0"/>
        <w:ind w:right="57"/>
        <w:rPr>
          <w:rFonts w:ascii="Calibri" w:hAnsi="Calibri" w:cs="Calibri"/>
          <w:color w:val="000000"/>
          <w:sz w:val="28"/>
          <w:szCs w:val="28"/>
        </w:rPr>
      </w:pPr>
      <w:r w:rsidRPr="005F2524">
        <w:rPr>
          <w:rFonts w:ascii="Calibri" w:hAnsi="Calibri" w:cs="Calibri"/>
          <w:color w:val="000000"/>
          <w:sz w:val="28"/>
          <w:szCs w:val="28"/>
        </w:rPr>
        <w:t>IR consultation for PTC.  </w:t>
      </w:r>
    </w:p>
    <w:p w14:paraId="538BCD88" w14:textId="77777777" w:rsidR="00EE3032" w:rsidRPr="00EE4330" w:rsidRDefault="00EE3032" w:rsidP="00EE3032">
      <w:pPr>
        <w:pStyle w:val="NormalWeb"/>
        <w:spacing w:before="207" w:beforeAutospacing="0" w:after="0" w:afterAutospacing="0"/>
        <w:ind w:left="140" w:right="57"/>
        <w:rPr>
          <w:rFonts w:ascii="Calibri" w:hAnsi="Calibri" w:cs="Calibri"/>
          <w:b/>
          <w:bCs/>
          <w:color w:val="000000"/>
          <w:sz w:val="28"/>
          <w:szCs w:val="28"/>
        </w:rPr>
      </w:pPr>
      <w:r w:rsidRPr="00EE4330">
        <w:rPr>
          <w:rFonts w:ascii="Calibri" w:hAnsi="Calibri" w:cs="Calibri"/>
          <w:b/>
          <w:bCs/>
          <w:color w:val="000000"/>
          <w:sz w:val="28"/>
          <w:szCs w:val="28"/>
        </w:rPr>
        <w:t>You take the patient to the OR for repair, how do you repair the following?</w:t>
      </w:r>
    </w:p>
    <w:p w14:paraId="3558BAFD" w14:textId="77777777" w:rsidR="00EE3032" w:rsidRPr="00EE4330" w:rsidRDefault="00EE3032" w:rsidP="00EE3032">
      <w:pPr>
        <w:pStyle w:val="NormalWeb"/>
        <w:numPr>
          <w:ilvl w:val="0"/>
          <w:numId w:val="29"/>
        </w:numPr>
        <w:spacing w:before="10" w:beforeAutospacing="0" w:after="0" w:afterAutospacing="0"/>
        <w:ind w:right="57"/>
        <w:rPr>
          <w:rFonts w:ascii="Calibri" w:hAnsi="Calibri" w:cs="Calibri"/>
          <w:color w:val="000000"/>
          <w:sz w:val="28"/>
          <w:szCs w:val="28"/>
          <w:u w:val="single"/>
        </w:rPr>
      </w:pPr>
      <w:r w:rsidRPr="00EE4330">
        <w:rPr>
          <w:rFonts w:ascii="Calibri" w:hAnsi="Calibri" w:cs="Calibri"/>
          <w:b/>
          <w:bCs/>
          <w:color w:val="000000"/>
          <w:sz w:val="28"/>
          <w:szCs w:val="28"/>
        </w:rPr>
        <w:t>Injury &lt; 50% circumference, not caused by caut</w:t>
      </w:r>
      <w:r w:rsidRPr="00D12E5D">
        <w:rPr>
          <w:rFonts w:ascii="Calibri" w:hAnsi="Calibri" w:cs="Calibri"/>
          <w:color w:val="000000"/>
          <w:sz w:val="28"/>
          <w:szCs w:val="28"/>
        </w:rPr>
        <w:t>ery </w:t>
      </w:r>
      <w:r>
        <w:rPr>
          <w:rFonts w:ascii="Calibri" w:hAnsi="Calibri" w:cs="Calibri"/>
          <w:color w:val="000000"/>
          <w:sz w:val="28"/>
          <w:szCs w:val="28"/>
        </w:rPr>
        <w:t>-</w:t>
      </w:r>
      <w:r w:rsidRPr="0096519E">
        <w:rPr>
          <w:rFonts w:ascii="Calibri" w:hAnsi="Calibri" w:cs="Calibri"/>
          <w:color w:val="000000"/>
          <w:sz w:val="28"/>
          <w:szCs w:val="28"/>
        </w:rPr>
        <w:sym w:font="Wingdings" w:char="F0E0"/>
      </w:r>
      <w:r>
        <w:rPr>
          <w:rFonts w:ascii="Calibri" w:hAnsi="Calibri" w:cs="Calibri"/>
          <w:color w:val="000000"/>
          <w:sz w:val="28"/>
          <w:szCs w:val="28"/>
        </w:rPr>
        <w:t xml:space="preserve"> </w:t>
      </w:r>
      <w:r w:rsidRPr="00EE4330">
        <w:rPr>
          <w:rFonts w:ascii="Calibri" w:hAnsi="Calibri" w:cs="Calibri"/>
          <w:color w:val="000000"/>
          <w:sz w:val="28"/>
          <w:szCs w:val="28"/>
          <w:u w:val="single"/>
        </w:rPr>
        <w:t>Repair over T tube.</w:t>
      </w:r>
    </w:p>
    <w:p w14:paraId="280A5AEC" w14:textId="77777777" w:rsidR="00EE3032" w:rsidRPr="00EE4330" w:rsidRDefault="00EE3032" w:rsidP="00EE3032">
      <w:pPr>
        <w:pStyle w:val="NormalWeb"/>
        <w:numPr>
          <w:ilvl w:val="0"/>
          <w:numId w:val="29"/>
        </w:numPr>
        <w:spacing w:before="9" w:beforeAutospacing="0" w:after="0" w:afterAutospacing="0"/>
        <w:ind w:right="59"/>
        <w:rPr>
          <w:sz w:val="28"/>
          <w:szCs w:val="28"/>
          <w:u w:val="single"/>
        </w:rPr>
      </w:pPr>
      <w:r w:rsidRPr="00EE4330">
        <w:rPr>
          <w:rFonts w:ascii="Calibri" w:hAnsi="Calibri" w:cs="Calibri"/>
          <w:b/>
          <w:bCs/>
          <w:color w:val="000000"/>
          <w:sz w:val="28"/>
          <w:szCs w:val="28"/>
        </w:rPr>
        <w:t>Transection &lt; 1 cm in size and away from bifurcation </w:t>
      </w:r>
      <w:r>
        <w:rPr>
          <w:rFonts w:ascii="Calibri" w:hAnsi="Calibri" w:cs="Calibri"/>
          <w:color w:val="000000"/>
          <w:sz w:val="28"/>
          <w:szCs w:val="28"/>
        </w:rPr>
        <w:t>-</w:t>
      </w:r>
      <w:r w:rsidRPr="00B00699">
        <w:rPr>
          <w:rFonts w:ascii="Calibri" w:hAnsi="Calibri" w:cs="Calibri"/>
          <w:color w:val="000000"/>
          <w:sz w:val="28"/>
          <w:szCs w:val="28"/>
        </w:rPr>
        <w:sym w:font="Wingdings" w:char="F0E0"/>
      </w:r>
      <w:r>
        <w:rPr>
          <w:rFonts w:ascii="Calibri" w:hAnsi="Calibri" w:cs="Calibri"/>
          <w:color w:val="000000"/>
          <w:sz w:val="28"/>
          <w:szCs w:val="28"/>
        </w:rPr>
        <w:t xml:space="preserve"> </w:t>
      </w:r>
      <w:r w:rsidRPr="00EE4330">
        <w:rPr>
          <w:rFonts w:ascii="Calibri" w:hAnsi="Calibri" w:cs="Calibri"/>
          <w:color w:val="000000"/>
          <w:sz w:val="28"/>
          <w:szCs w:val="28"/>
          <w:u w:val="single"/>
        </w:rPr>
        <w:t>End to end anastomosis.</w:t>
      </w:r>
    </w:p>
    <w:p w14:paraId="304ECF80" w14:textId="77777777" w:rsidR="00EE3032" w:rsidRDefault="00EE3032" w:rsidP="00EE3032">
      <w:pPr>
        <w:pStyle w:val="NormalWeb"/>
        <w:numPr>
          <w:ilvl w:val="0"/>
          <w:numId w:val="29"/>
        </w:numPr>
        <w:spacing w:before="10" w:beforeAutospacing="0" w:after="0" w:afterAutospacing="0"/>
        <w:ind w:right="57"/>
        <w:rPr>
          <w:sz w:val="28"/>
          <w:szCs w:val="28"/>
        </w:rPr>
      </w:pPr>
      <w:r w:rsidRPr="00EE4330">
        <w:rPr>
          <w:b/>
          <w:bCs/>
          <w:sz w:val="28"/>
          <w:szCs w:val="28"/>
        </w:rPr>
        <w:t>More severe injury, or close to the bifurcation:</w:t>
      </w:r>
      <w:r>
        <w:rPr>
          <w:sz w:val="28"/>
          <w:szCs w:val="28"/>
        </w:rPr>
        <w:t xml:space="preserve"> </w:t>
      </w:r>
      <w:r w:rsidRPr="00EE4330">
        <w:rPr>
          <w:sz w:val="28"/>
          <w:szCs w:val="28"/>
          <w:u w:val="single"/>
        </w:rPr>
        <w:t>Hepaticojejunostomy</w:t>
      </w:r>
      <w:r>
        <w:rPr>
          <w:sz w:val="28"/>
          <w:szCs w:val="28"/>
        </w:rPr>
        <w:t xml:space="preserve"> --</w:t>
      </w:r>
      <w:r w:rsidRPr="00EE4330">
        <w:rPr>
          <w:sz w:val="28"/>
          <w:szCs w:val="28"/>
        </w:rPr>
        <w:sym w:font="Wingdings" w:char="F0E0"/>
      </w:r>
      <w:r>
        <w:rPr>
          <w:sz w:val="28"/>
          <w:szCs w:val="28"/>
        </w:rPr>
        <w:t xml:space="preserve"> Describe. </w:t>
      </w:r>
    </w:p>
    <w:p w14:paraId="531CB416" w14:textId="77777777" w:rsidR="00EE3032" w:rsidRPr="005D1EC0" w:rsidRDefault="00EE3032" w:rsidP="00EE3032">
      <w:pPr>
        <w:pStyle w:val="NormalWeb"/>
        <w:spacing w:before="207" w:beforeAutospacing="0" w:after="0" w:afterAutospacing="0"/>
        <w:ind w:left="120" w:right="60" w:hanging="2"/>
        <w:rPr>
          <w:b/>
          <w:bCs/>
          <w:sz w:val="28"/>
          <w:szCs w:val="28"/>
        </w:rPr>
      </w:pPr>
      <w:r w:rsidRPr="00D12E5D">
        <w:rPr>
          <w:rFonts w:ascii="Calibri" w:hAnsi="Calibri" w:cs="Calibri"/>
          <w:b/>
          <w:bCs/>
          <w:color w:val="000000"/>
          <w:sz w:val="28"/>
          <w:szCs w:val="28"/>
        </w:rPr>
        <w:t xml:space="preserve">Scenario 3: </w:t>
      </w:r>
      <w:r w:rsidRPr="005D1EC0">
        <w:rPr>
          <w:rFonts w:ascii="Calibri" w:hAnsi="Calibri" w:cs="Calibri"/>
          <w:b/>
          <w:bCs/>
          <w:color w:val="000000"/>
          <w:sz w:val="28"/>
          <w:szCs w:val="28"/>
        </w:rPr>
        <w:t xml:space="preserve">Same patient however with AST/ALT and Alk </w:t>
      </w:r>
      <w:proofErr w:type="spellStart"/>
      <w:r w:rsidRPr="005D1EC0">
        <w:rPr>
          <w:rFonts w:ascii="Calibri" w:hAnsi="Calibri" w:cs="Calibri"/>
          <w:b/>
          <w:bCs/>
          <w:color w:val="000000"/>
          <w:sz w:val="28"/>
          <w:szCs w:val="28"/>
        </w:rPr>
        <w:t>phos</w:t>
      </w:r>
      <w:proofErr w:type="spellEnd"/>
      <w:r w:rsidRPr="005D1EC0">
        <w:rPr>
          <w:rFonts w:ascii="Calibri" w:hAnsi="Calibri" w:cs="Calibri"/>
          <w:b/>
          <w:bCs/>
          <w:color w:val="000000"/>
          <w:sz w:val="28"/>
          <w:szCs w:val="28"/>
        </w:rPr>
        <w:t xml:space="preserve"> within normal limits, </w:t>
      </w:r>
      <w:proofErr w:type="spellStart"/>
      <w:proofErr w:type="gramStart"/>
      <w:r w:rsidRPr="005D1EC0">
        <w:rPr>
          <w:rFonts w:ascii="Calibri" w:hAnsi="Calibri" w:cs="Calibri"/>
          <w:b/>
          <w:bCs/>
          <w:color w:val="000000"/>
          <w:sz w:val="28"/>
          <w:szCs w:val="28"/>
        </w:rPr>
        <w:t>Tbili</w:t>
      </w:r>
      <w:proofErr w:type="spellEnd"/>
      <w:r w:rsidRPr="005D1EC0">
        <w:rPr>
          <w:rFonts w:ascii="Calibri" w:hAnsi="Calibri" w:cs="Calibri"/>
          <w:b/>
          <w:bCs/>
          <w:color w:val="000000"/>
          <w:sz w:val="28"/>
          <w:szCs w:val="28"/>
        </w:rPr>
        <w:t>  slightly</w:t>
      </w:r>
      <w:proofErr w:type="gramEnd"/>
      <w:r w:rsidRPr="005D1EC0">
        <w:rPr>
          <w:rFonts w:ascii="Calibri" w:hAnsi="Calibri" w:cs="Calibri"/>
          <w:b/>
          <w:bCs/>
          <w:color w:val="000000"/>
          <w:sz w:val="28"/>
          <w:szCs w:val="28"/>
        </w:rPr>
        <w:t xml:space="preserve"> elevated to 2.4. RUQ US shows concern for large fluid collection in </w:t>
      </w:r>
      <w:proofErr w:type="gramStart"/>
      <w:r w:rsidRPr="005D1EC0">
        <w:rPr>
          <w:rFonts w:ascii="Calibri" w:hAnsi="Calibri" w:cs="Calibri"/>
          <w:b/>
          <w:bCs/>
          <w:color w:val="000000"/>
          <w:sz w:val="28"/>
          <w:szCs w:val="28"/>
        </w:rPr>
        <w:t>the RUQ</w:t>
      </w:r>
      <w:proofErr w:type="gramEnd"/>
      <w:r w:rsidRPr="005D1EC0">
        <w:rPr>
          <w:rFonts w:ascii="Calibri" w:hAnsi="Calibri" w:cs="Calibri"/>
          <w:b/>
          <w:bCs/>
          <w:color w:val="000000"/>
          <w:sz w:val="28"/>
          <w:szCs w:val="28"/>
        </w:rPr>
        <w:t>. </w:t>
      </w:r>
    </w:p>
    <w:p w14:paraId="0F3582DE" w14:textId="77777777" w:rsidR="00EE3032" w:rsidRPr="00D12E5D" w:rsidRDefault="00EE3032" w:rsidP="00EE3032">
      <w:pPr>
        <w:pStyle w:val="NormalWeb"/>
        <w:spacing w:before="207" w:beforeAutospacing="0" w:after="0" w:afterAutospacing="0"/>
        <w:ind w:left="492"/>
        <w:rPr>
          <w:sz w:val="28"/>
          <w:szCs w:val="28"/>
        </w:rPr>
      </w:pPr>
      <w:r w:rsidRPr="00D12E5D">
        <w:rPr>
          <w:rFonts w:ascii="Calibri" w:hAnsi="Calibri" w:cs="Calibri"/>
          <w:color w:val="000000"/>
          <w:sz w:val="28"/>
          <w:szCs w:val="28"/>
        </w:rPr>
        <w:t xml:space="preserve">1. </w:t>
      </w:r>
      <w:r w:rsidRPr="005D1EC0">
        <w:rPr>
          <w:rFonts w:ascii="Calibri" w:hAnsi="Calibri" w:cs="Calibri"/>
          <w:color w:val="000000"/>
          <w:sz w:val="28"/>
          <w:szCs w:val="28"/>
          <w:u w:val="single"/>
        </w:rPr>
        <w:t>HIDA</w:t>
      </w:r>
      <w:r>
        <w:rPr>
          <w:rFonts w:ascii="Calibri" w:hAnsi="Calibri" w:cs="Calibri"/>
          <w:color w:val="000000"/>
          <w:sz w:val="28"/>
          <w:szCs w:val="28"/>
        </w:rPr>
        <w:t xml:space="preserve">: </w:t>
      </w:r>
      <w:r w:rsidRPr="005D1EC0">
        <w:rPr>
          <w:rFonts w:ascii="Calibri" w:hAnsi="Calibri" w:cs="Calibri"/>
          <w:b/>
          <w:bCs/>
          <w:color w:val="000000"/>
          <w:sz w:val="28"/>
          <w:szCs w:val="28"/>
        </w:rPr>
        <w:t>Shows biliary leak.</w:t>
      </w:r>
      <w:r w:rsidRPr="00D12E5D">
        <w:rPr>
          <w:rFonts w:ascii="Calibri" w:hAnsi="Calibri" w:cs="Calibri"/>
          <w:color w:val="000000"/>
          <w:sz w:val="28"/>
          <w:szCs w:val="28"/>
        </w:rPr>
        <w:t> </w:t>
      </w:r>
    </w:p>
    <w:p w14:paraId="12EA2E15" w14:textId="77777777" w:rsidR="00EE3032" w:rsidRPr="00196923" w:rsidRDefault="00EE3032" w:rsidP="00EE3032">
      <w:pPr>
        <w:pStyle w:val="NormalWeb"/>
        <w:spacing w:before="11" w:beforeAutospacing="0" w:after="0" w:afterAutospacing="0"/>
        <w:ind w:left="484" w:right="59" w:firstLine="1"/>
        <w:rPr>
          <w:rFonts w:ascii="Calibri" w:hAnsi="Calibri" w:cs="Calibri"/>
          <w:color w:val="000000"/>
          <w:sz w:val="28"/>
          <w:szCs w:val="28"/>
          <w:u w:val="single"/>
        </w:rPr>
      </w:pPr>
      <w:r w:rsidRPr="00D12E5D">
        <w:rPr>
          <w:rFonts w:ascii="Calibri" w:hAnsi="Calibri" w:cs="Calibri"/>
          <w:color w:val="000000"/>
          <w:sz w:val="28"/>
          <w:szCs w:val="28"/>
        </w:rPr>
        <w:t xml:space="preserve">2. </w:t>
      </w:r>
      <w:r w:rsidRPr="005D1EC0">
        <w:rPr>
          <w:rFonts w:ascii="Calibri" w:hAnsi="Calibri" w:cs="Calibri"/>
          <w:color w:val="000000"/>
          <w:sz w:val="28"/>
          <w:szCs w:val="28"/>
          <w:u w:val="single"/>
        </w:rPr>
        <w:t>ERCP</w:t>
      </w:r>
      <w:r w:rsidRPr="00D12E5D">
        <w:rPr>
          <w:rFonts w:ascii="Calibri" w:hAnsi="Calibri" w:cs="Calibri"/>
          <w:color w:val="000000"/>
          <w:sz w:val="28"/>
          <w:szCs w:val="28"/>
        </w:rPr>
        <w:t xml:space="preserve"> obtained </w:t>
      </w:r>
      <w:r w:rsidRPr="00D12E5D">
        <w:rPr>
          <w:rFonts w:ascii="Arial" w:hAnsi="Arial" w:cs="Arial"/>
          <w:color w:val="000000"/>
          <w:sz w:val="28"/>
          <w:szCs w:val="28"/>
        </w:rPr>
        <w:t xml:space="preserve">→ </w:t>
      </w:r>
      <w:r w:rsidRPr="005D1EC0">
        <w:rPr>
          <w:rFonts w:ascii="Calibri" w:hAnsi="Calibri" w:cs="Calibri"/>
          <w:b/>
          <w:bCs/>
          <w:color w:val="000000"/>
          <w:sz w:val="28"/>
          <w:szCs w:val="28"/>
        </w:rPr>
        <w:t xml:space="preserve">cystic duct stump leak confirmed </w:t>
      </w:r>
      <w:r w:rsidRPr="005D1EC0">
        <w:rPr>
          <w:rFonts w:ascii="Arial" w:hAnsi="Arial" w:cs="Arial"/>
          <w:b/>
          <w:bCs/>
          <w:color w:val="000000"/>
          <w:sz w:val="28"/>
          <w:szCs w:val="28"/>
        </w:rPr>
        <w:t xml:space="preserve">→ </w:t>
      </w:r>
      <w:r w:rsidRPr="00196923">
        <w:rPr>
          <w:rFonts w:ascii="Calibri" w:hAnsi="Calibri" w:cs="Calibri"/>
          <w:color w:val="000000"/>
          <w:sz w:val="28"/>
          <w:szCs w:val="28"/>
          <w:u w:val="single"/>
        </w:rPr>
        <w:t>Sphincterotomy and Stent </w:t>
      </w:r>
    </w:p>
    <w:p w14:paraId="3CF68E48" w14:textId="77777777" w:rsidR="00EE3032" w:rsidRPr="00D12E5D" w:rsidRDefault="00EE3032" w:rsidP="00EE3032">
      <w:pPr>
        <w:pStyle w:val="NormalWeb"/>
        <w:spacing w:before="11" w:beforeAutospacing="0" w:after="0" w:afterAutospacing="0"/>
        <w:ind w:left="484" w:right="59" w:firstLine="1"/>
        <w:rPr>
          <w:sz w:val="28"/>
          <w:szCs w:val="28"/>
        </w:rPr>
      </w:pPr>
      <w:r w:rsidRPr="00D12E5D">
        <w:rPr>
          <w:rFonts w:ascii="Calibri" w:hAnsi="Calibri" w:cs="Calibri"/>
          <w:color w:val="000000"/>
          <w:sz w:val="28"/>
          <w:szCs w:val="28"/>
        </w:rPr>
        <w:t xml:space="preserve">3. IR </w:t>
      </w:r>
      <w:r>
        <w:rPr>
          <w:rFonts w:ascii="Calibri" w:hAnsi="Calibri" w:cs="Calibri"/>
          <w:color w:val="000000"/>
          <w:sz w:val="28"/>
          <w:szCs w:val="28"/>
        </w:rPr>
        <w:t>for</w:t>
      </w:r>
      <w:r w:rsidRPr="00D12E5D">
        <w:rPr>
          <w:rFonts w:ascii="Arial" w:hAnsi="Arial" w:cs="Arial"/>
          <w:color w:val="000000"/>
          <w:sz w:val="28"/>
          <w:szCs w:val="28"/>
        </w:rPr>
        <w:t xml:space="preserve"> </w:t>
      </w:r>
      <w:r w:rsidRPr="00D12E5D">
        <w:rPr>
          <w:rFonts w:ascii="Calibri" w:hAnsi="Calibri" w:cs="Calibri"/>
          <w:color w:val="000000"/>
          <w:sz w:val="28"/>
          <w:szCs w:val="28"/>
        </w:rPr>
        <w:t>drainage of RUQ fluid collection if symptoms do not resolve, persistent leakage or septic.  </w:t>
      </w:r>
    </w:p>
    <w:p w14:paraId="59BD31E7" w14:textId="77777777" w:rsidR="00EE3032" w:rsidRPr="00E12734" w:rsidRDefault="00EE3032" w:rsidP="00EE3032">
      <w:pPr>
        <w:pStyle w:val="NormalWeb"/>
        <w:spacing w:before="8" w:beforeAutospacing="0" w:after="0" w:afterAutospacing="0"/>
        <w:ind w:right="59"/>
        <w:rPr>
          <w:sz w:val="28"/>
          <w:szCs w:val="28"/>
        </w:rPr>
      </w:pPr>
    </w:p>
    <w:p w14:paraId="4A304B47" w14:textId="77777777" w:rsidR="00EE3032" w:rsidRPr="00B94D54" w:rsidRDefault="00EE3032" w:rsidP="00EE3032">
      <w:pPr>
        <w:pStyle w:val="NormalWeb"/>
        <w:spacing w:before="11" w:beforeAutospacing="0" w:after="0" w:afterAutospacing="0"/>
        <w:ind w:left="1440" w:right="59"/>
        <w:rPr>
          <w:b/>
          <w:bCs/>
          <w:sz w:val="28"/>
          <w:szCs w:val="28"/>
        </w:rPr>
      </w:pPr>
    </w:p>
    <w:p w14:paraId="47A10C01" w14:textId="77777777" w:rsidR="00F444A6" w:rsidRPr="00984C08" w:rsidRDefault="00F444A6" w:rsidP="00F444A6">
      <w:pPr>
        <w:spacing w:after="0" w:line="240" w:lineRule="auto"/>
        <w:rPr>
          <w:rFonts w:eastAsia="Times New Roman" w:cstheme="minorHAnsi"/>
          <w:sz w:val="28"/>
          <w:szCs w:val="28"/>
        </w:rPr>
      </w:pPr>
    </w:p>
    <w:p w14:paraId="63F00FFA" w14:textId="77777777" w:rsidR="00D76DFF" w:rsidRDefault="00D76DFF">
      <w:pPr>
        <w:rPr>
          <w:rFonts w:eastAsia="Times New Roman" w:cstheme="minorHAnsi"/>
          <w:b/>
          <w:bCs/>
          <w:color w:val="FFD966" w:themeColor="accent4" w:themeTint="99"/>
          <w:sz w:val="36"/>
          <w:szCs w:val="36"/>
          <w:highlight w:val="darkMagenta"/>
        </w:rPr>
      </w:pPr>
      <w:r>
        <w:rPr>
          <w:rFonts w:cstheme="minorHAnsi"/>
          <w:b/>
          <w:bCs/>
          <w:color w:val="FFD966" w:themeColor="accent4" w:themeTint="99"/>
          <w:sz w:val="36"/>
          <w:szCs w:val="36"/>
          <w:highlight w:val="darkMagenta"/>
        </w:rPr>
        <w:br w:type="page"/>
      </w:r>
    </w:p>
    <w:p w14:paraId="400865B2" w14:textId="2A74F537" w:rsidR="00062DDC" w:rsidRDefault="00062DDC" w:rsidP="00062DDC">
      <w:pPr>
        <w:pStyle w:val="NormalWeb"/>
        <w:spacing w:after="0"/>
        <w:ind w:right="256"/>
        <w:rPr>
          <w:rFonts w:asciiTheme="minorHAnsi" w:hAnsiTheme="minorHAnsi" w:cstheme="minorHAnsi"/>
          <w:b/>
          <w:bCs/>
          <w:color w:val="000000"/>
          <w:sz w:val="28"/>
          <w:szCs w:val="28"/>
        </w:rPr>
      </w:pPr>
      <w:r w:rsidRPr="00124B14">
        <w:rPr>
          <w:rFonts w:asciiTheme="minorHAnsi" w:hAnsiTheme="minorHAnsi" w:cstheme="minorHAnsi"/>
          <w:b/>
          <w:bCs/>
          <w:color w:val="FFD966" w:themeColor="accent4" w:themeTint="99"/>
          <w:sz w:val="36"/>
          <w:szCs w:val="36"/>
          <w:highlight w:val="darkMagenta"/>
        </w:rPr>
        <w:t xml:space="preserve">Room </w:t>
      </w:r>
      <w:r w:rsidR="00124B14" w:rsidRPr="00124B14">
        <w:rPr>
          <w:rFonts w:asciiTheme="minorHAnsi" w:hAnsiTheme="minorHAnsi" w:cstheme="minorHAnsi"/>
          <w:b/>
          <w:bCs/>
          <w:color w:val="FFD966" w:themeColor="accent4" w:themeTint="99"/>
          <w:sz w:val="36"/>
          <w:szCs w:val="36"/>
          <w:highlight w:val="darkMagenta"/>
        </w:rPr>
        <w:t>5</w:t>
      </w:r>
      <w:r w:rsidRPr="00D202C9">
        <w:rPr>
          <w:rFonts w:asciiTheme="minorHAnsi" w:hAnsiTheme="minorHAnsi" w:cstheme="minorHAnsi"/>
          <w:b/>
          <w:bCs/>
          <w:color w:val="FFD966" w:themeColor="accent4" w:themeTint="99"/>
          <w:sz w:val="36"/>
          <w:szCs w:val="36"/>
        </w:rPr>
        <w:t xml:space="preserve"> </w:t>
      </w:r>
      <w:r w:rsidRPr="00D202C9">
        <w:rPr>
          <w:rFonts w:asciiTheme="minorHAnsi" w:hAnsiTheme="minorHAnsi" w:cstheme="minorHAnsi"/>
          <w:b/>
          <w:bCs/>
          <w:color w:val="000000"/>
          <w:sz w:val="36"/>
          <w:szCs w:val="36"/>
          <w:highlight w:val="yellow"/>
        </w:rPr>
        <w:t xml:space="preserve">Question </w:t>
      </w:r>
      <w:r w:rsidR="00EA2DDA" w:rsidRPr="00EA2DDA">
        <w:rPr>
          <w:rFonts w:asciiTheme="minorHAnsi" w:hAnsiTheme="minorHAnsi" w:cstheme="minorHAnsi"/>
          <w:b/>
          <w:bCs/>
          <w:color w:val="000000"/>
          <w:sz w:val="36"/>
          <w:szCs w:val="36"/>
          <w:highlight w:val="yellow"/>
        </w:rPr>
        <w:t>3</w:t>
      </w:r>
      <w:r w:rsidRPr="00D202C9">
        <w:rPr>
          <w:rFonts w:asciiTheme="minorHAnsi" w:hAnsiTheme="minorHAnsi" w:cstheme="minorHAnsi"/>
          <w:b/>
          <w:bCs/>
          <w:color w:val="000000"/>
          <w:sz w:val="36"/>
          <w:szCs w:val="36"/>
        </w:rPr>
        <w:t xml:space="preserve"> </w:t>
      </w:r>
    </w:p>
    <w:p w14:paraId="3624E18B" w14:textId="73597CE3" w:rsidR="00FA3ED5" w:rsidRDefault="00F02DA5" w:rsidP="00042560">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5408" behindDoc="0" locked="0" layoutInCell="1" allowOverlap="1" wp14:anchorId="3FED7321" wp14:editId="7C13852F">
                <wp:simplePos x="0" y="0"/>
                <wp:positionH relativeFrom="margin">
                  <wp:align>left</wp:align>
                </wp:positionH>
                <wp:positionV relativeFrom="paragraph">
                  <wp:posOffset>610855</wp:posOffset>
                </wp:positionV>
                <wp:extent cx="6372225" cy="3432175"/>
                <wp:effectExtent l="0" t="0" r="28575" b="15875"/>
                <wp:wrapSquare wrapText="bothSides"/>
                <wp:docPr id="118923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3432250"/>
                        </a:xfrm>
                        <a:prstGeom prst="rect">
                          <a:avLst/>
                        </a:prstGeom>
                        <a:solidFill>
                          <a:schemeClr val="accent3">
                            <a:lumMod val="20000"/>
                            <a:lumOff val="80000"/>
                          </a:schemeClr>
                        </a:solidFill>
                        <a:ln w="9525">
                          <a:solidFill>
                            <a:srgbClr val="000000"/>
                          </a:solidFill>
                          <a:miter lim="800000"/>
                          <a:headEnd/>
                          <a:tailEnd/>
                        </a:ln>
                      </wps:spPr>
                      <wps:txbx>
                        <w:txbxContent>
                          <w:p w14:paraId="27F85A9B" w14:textId="77777777" w:rsidR="004F3152" w:rsidRDefault="00FA3ED5" w:rsidP="00F02DA5">
                            <w:pPr>
                              <w:pStyle w:val="NormalWeb"/>
                              <w:spacing w:before="136" w:beforeAutospacing="0" w:after="0" w:afterAutospacing="0"/>
                              <w:ind w:left="220" w:right="480"/>
                              <w:rPr>
                                <w:rFonts w:ascii="Arial" w:hAnsi="Arial" w:cs="Arial"/>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F02DA5" w:rsidRPr="00F02DA5">
                              <w:rPr>
                                <w:rFonts w:ascii="Arial" w:hAnsi="Arial" w:cs="Arial"/>
                                <w:b/>
                                <w:bCs/>
                                <w:color w:val="000000"/>
                                <w:sz w:val="28"/>
                                <w:szCs w:val="28"/>
                              </w:rPr>
                              <w:t xml:space="preserve">You are called to evaluate a </w:t>
                            </w:r>
                            <w:proofErr w:type="gramStart"/>
                            <w:r w:rsidR="00F02DA5" w:rsidRPr="00F02DA5">
                              <w:rPr>
                                <w:rFonts w:ascii="Arial" w:hAnsi="Arial" w:cs="Arial"/>
                                <w:b/>
                                <w:bCs/>
                                <w:color w:val="000000"/>
                                <w:sz w:val="28"/>
                                <w:szCs w:val="28"/>
                              </w:rPr>
                              <w:t>60 Year-old</w:t>
                            </w:r>
                            <w:proofErr w:type="gramEnd"/>
                            <w:r w:rsidR="00F02DA5" w:rsidRPr="00F02DA5">
                              <w:rPr>
                                <w:rFonts w:ascii="Arial" w:hAnsi="Arial" w:cs="Arial"/>
                                <w:b/>
                                <w:bCs/>
                                <w:color w:val="000000"/>
                                <w:sz w:val="28"/>
                                <w:szCs w:val="28"/>
                              </w:rPr>
                              <w:t xml:space="preserve"> male admitted to the medicine service earlier today after a brief period of weakness in the right arm and facial droop which have now fully resolved. </w:t>
                            </w:r>
                          </w:p>
                          <w:p w14:paraId="31E1B0A5" w14:textId="77777777" w:rsidR="004F3152" w:rsidRDefault="00F02DA5" w:rsidP="00F02DA5">
                            <w:pPr>
                              <w:pStyle w:val="NormalWeb"/>
                              <w:spacing w:before="136" w:beforeAutospacing="0" w:after="0" w:afterAutospacing="0"/>
                              <w:ind w:left="220" w:right="480"/>
                              <w:rPr>
                                <w:rFonts w:ascii="Arial" w:hAnsi="Arial" w:cs="Arial"/>
                                <w:b/>
                                <w:bCs/>
                                <w:color w:val="000000"/>
                                <w:sz w:val="28"/>
                                <w:szCs w:val="28"/>
                              </w:rPr>
                            </w:pPr>
                            <w:r w:rsidRPr="00F02DA5">
                              <w:rPr>
                                <w:rFonts w:ascii="Arial" w:hAnsi="Arial" w:cs="Arial"/>
                                <w:b/>
                                <w:bCs/>
                                <w:color w:val="000000"/>
                                <w:sz w:val="28"/>
                                <w:szCs w:val="28"/>
                              </w:rPr>
                              <w:t xml:space="preserve">He has a medical history significant for poorly controlled diabetes, hypertension on HCTZ, no significant surgical history, and admits to a 50 pack-year smoking history. </w:t>
                            </w:r>
                          </w:p>
                          <w:p w14:paraId="24142959" w14:textId="77777777" w:rsidR="004F3152" w:rsidRDefault="00F02DA5" w:rsidP="00F02DA5">
                            <w:pPr>
                              <w:pStyle w:val="NormalWeb"/>
                              <w:spacing w:before="136" w:beforeAutospacing="0" w:after="0" w:afterAutospacing="0"/>
                              <w:ind w:left="220" w:right="480"/>
                              <w:rPr>
                                <w:rFonts w:ascii="Arial" w:hAnsi="Arial" w:cs="Arial"/>
                                <w:b/>
                                <w:bCs/>
                                <w:color w:val="000000"/>
                                <w:sz w:val="28"/>
                                <w:szCs w:val="28"/>
                              </w:rPr>
                            </w:pPr>
                            <w:r w:rsidRPr="00F02DA5">
                              <w:rPr>
                                <w:rFonts w:ascii="Arial" w:hAnsi="Arial" w:cs="Arial"/>
                                <w:b/>
                                <w:bCs/>
                                <w:color w:val="000000"/>
                                <w:sz w:val="28"/>
                                <w:szCs w:val="28"/>
                              </w:rPr>
                              <w:t xml:space="preserve">He is afebrile with normal vital signs, and is now at his neurologic baseline, GCS 15 with full motor and sensory function throughout. </w:t>
                            </w:r>
                          </w:p>
                          <w:p w14:paraId="771C08DA" w14:textId="77777777" w:rsidR="004F3152" w:rsidRDefault="00F02DA5" w:rsidP="00F02DA5">
                            <w:pPr>
                              <w:pStyle w:val="NormalWeb"/>
                              <w:spacing w:before="136" w:beforeAutospacing="0" w:after="0" w:afterAutospacing="0"/>
                              <w:ind w:left="220" w:right="480"/>
                              <w:rPr>
                                <w:rFonts w:ascii="Arial" w:hAnsi="Arial" w:cs="Arial"/>
                                <w:b/>
                                <w:bCs/>
                                <w:color w:val="000000"/>
                                <w:sz w:val="28"/>
                                <w:szCs w:val="28"/>
                              </w:rPr>
                            </w:pPr>
                            <w:r w:rsidRPr="00F02DA5">
                              <w:rPr>
                                <w:rFonts w:ascii="Arial" w:hAnsi="Arial" w:cs="Arial"/>
                                <w:b/>
                                <w:bCs/>
                                <w:color w:val="000000"/>
                                <w:sz w:val="28"/>
                                <w:szCs w:val="28"/>
                              </w:rPr>
                              <w:t xml:space="preserve">On physical exam, you auscultate bilateral subtle carotid bruits. </w:t>
                            </w:r>
                          </w:p>
                          <w:p w14:paraId="1F1C91D5" w14:textId="13E94580" w:rsidR="00F02DA5" w:rsidRPr="00F02DA5" w:rsidRDefault="00F02DA5" w:rsidP="00F02DA5">
                            <w:pPr>
                              <w:pStyle w:val="NormalWeb"/>
                              <w:spacing w:before="136" w:beforeAutospacing="0" w:after="0" w:afterAutospacing="0"/>
                              <w:ind w:left="220" w:right="480"/>
                              <w:rPr>
                                <w:b/>
                                <w:bCs/>
                                <w:sz w:val="28"/>
                                <w:szCs w:val="28"/>
                              </w:rPr>
                            </w:pPr>
                            <w:r w:rsidRPr="00F02DA5">
                              <w:rPr>
                                <w:rFonts w:ascii="Arial" w:hAnsi="Arial" w:cs="Arial"/>
                                <w:b/>
                                <w:bCs/>
                                <w:color w:val="000000"/>
                                <w:sz w:val="28"/>
                                <w:szCs w:val="28"/>
                              </w:rPr>
                              <w:t xml:space="preserve">His admission labs are unremarkable aside from hyperglycemia. During his workup for </w:t>
                            </w:r>
                            <w:proofErr w:type="gramStart"/>
                            <w:r w:rsidRPr="00F02DA5">
                              <w:rPr>
                                <w:rFonts w:ascii="Arial" w:hAnsi="Arial" w:cs="Arial"/>
                                <w:b/>
                                <w:bCs/>
                                <w:color w:val="000000"/>
                                <w:sz w:val="28"/>
                                <w:szCs w:val="28"/>
                              </w:rPr>
                              <w:t>stroke</w:t>
                            </w:r>
                            <w:proofErr w:type="gramEnd"/>
                            <w:r w:rsidRPr="00F02DA5">
                              <w:rPr>
                                <w:rFonts w:ascii="Arial" w:hAnsi="Arial" w:cs="Arial"/>
                                <w:b/>
                                <w:bCs/>
                                <w:color w:val="000000"/>
                                <w:sz w:val="28"/>
                                <w:szCs w:val="28"/>
                              </w:rPr>
                              <w:t xml:space="preserve"> he received a non-contrast CT of the head which ruled out intracranial abnormalities, and a carotid duplex is ordered.  </w:t>
                            </w:r>
                          </w:p>
                          <w:p w14:paraId="38FCD2AC" w14:textId="261351A0" w:rsidR="00FA3ED5" w:rsidRPr="00F02DA5" w:rsidRDefault="00FA3ED5" w:rsidP="00F02DA5">
                            <w:pPr>
                              <w:pStyle w:val="NormalWeb"/>
                              <w:spacing w:before="138" w:beforeAutospacing="0" w:after="0" w:afterAutospacing="0"/>
                              <w:ind w:right="415"/>
                              <w:rPr>
                                <w:rFonts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D7321" id="_x0000_s1028" type="#_x0000_t202" style="position:absolute;margin-left:0;margin-top:48.1pt;width:501.75pt;height:270.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" fillcolor="#ededed [662]">
                <v:textbox>
                  <w:txbxContent>
                    <w:p w14:paraId="27F85A9B" w14:textId="77777777" w:rsidR="004F3152" w:rsidRDefault="00FA3ED5" w:rsidP="00F02DA5">
                      <w:pPr>
                        <w:pStyle w:val="NormalWeb"/>
                        <w:spacing w:before="136" w:beforeAutospacing="0" w:after="0" w:afterAutospacing="0"/>
                        <w:ind w:left="220" w:right="480"/>
                        <w:rPr>
                          <w:rFonts w:ascii="Arial" w:hAnsi="Arial" w:cs="Arial"/>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F02DA5" w:rsidRPr="00F02DA5">
                        <w:rPr>
                          <w:rFonts w:ascii="Arial" w:hAnsi="Arial" w:cs="Arial"/>
                          <w:b/>
                          <w:bCs/>
                          <w:color w:val="000000"/>
                          <w:sz w:val="28"/>
                          <w:szCs w:val="28"/>
                        </w:rPr>
                        <w:t xml:space="preserve">You are called to evaluate a </w:t>
                      </w:r>
                      <w:proofErr w:type="gramStart"/>
                      <w:r w:rsidR="00F02DA5" w:rsidRPr="00F02DA5">
                        <w:rPr>
                          <w:rFonts w:ascii="Arial" w:hAnsi="Arial" w:cs="Arial"/>
                          <w:b/>
                          <w:bCs/>
                          <w:color w:val="000000"/>
                          <w:sz w:val="28"/>
                          <w:szCs w:val="28"/>
                        </w:rPr>
                        <w:t>60 Year-old</w:t>
                      </w:r>
                      <w:proofErr w:type="gramEnd"/>
                      <w:r w:rsidR="00F02DA5" w:rsidRPr="00F02DA5">
                        <w:rPr>
                          <w:rFonts w:ascii="Arial" w:hAnsi="Arial" w:cs="Arial"/>
                          <w:b/>
                          <w:bCs/>
                          <w:color w:val="000000"/>
                          <w:sz w:val="28"/>
                          <w:szCs w:val="28"/>
                        </w:rPr>
                        <w:t xml:space="preserve"> male admitted to the medicine service earlier today after a brief period of weakness in the right arm and facial droop which have now fully resolved. </w:t>
                      </w:r>
                    </w:p>
                    <w:p w14:paraId="31E1B0A5" w14:textId="77777777" w:rsidR="004F3152" w:rsidRDefault="00F02DA5" w:rsidP="00F02DA5">
                      <w:pPr>
                        <w:pStyle w:val="NormalWeb"/>
                        <w:spacing w:before="136" w:beforeAutospacing="0" w:after="0" w:afterAutospacing="0"/>
                        <w:ind w:left="220" w:right="480"/>
                        <w:rPr>
                          <w:rFonts w:ascii="Arial" w:hAnsi="Arial" w:cs="Arial"/>
                          <w:b/>
                          <w:bCs/>
                          <w:color w:val="000000"/>
                          <w:sz w:val="28"/>
                          <w:szCs w:val="28"/>
                        </w:rPr>
                      </w:pPr>
                      <w:r w:rsidRPr="00F02DA5">
                        <w:rPr>
                          <w:rFonts w:ascii="Arial" w:hAnsi="Arial" w:cs="Arial"/>
                          <w:b/>
                          <w:bCs/>
                          <w:color w:val="000000"/>
                          <w:sz w:val="28"/>
                          <w:szCs w:val="28"/>
                        </w:rPr>
                        <w:t xml:space="preserve">He has a medical history significant for poorly controlled diabetes, hypertension on HCTZ, no significant surgical history, and admits to a 50 pack-year smoking history. </w:t>
                      </w:r>
                    </w:p>
                    <w:p w14:paraId="24142959" w14:textId="77777777" w:rsidR="004F3152" w:rsidRDefault="00F02DA5" w:rsidP="00F02DA5">
                      <w:pPr>
                        <w:pStyle w:val="NormalWeb"/>
                        <w:spacing w:before="136" w:beforeAutospacing="0" w:after="0" w:afterAutospacing="0"/>
                        <w:ind w:left="220" w:right="480"/>
                        <w:rPr>
                          <w:rFonts w:ascii="Arial" w:hAnsi="Arial" w:cs="Arial"/>
                          <w:b/>
                          <w:bCs/>
                          <w:color w:val="000000"/>
                          <w:sz w:val="28"/>
                          <w:szCs w:val="28"/>
                        </w:rPr>
                      </w:pPr>
                      <w:r w:rsidRPr="00F02DA5">
                        <w:rPr>
                          <w:rFonts w:ascii="Arial" w:hAnsi="Arial" w:cs="Arial"/>
                          <w:b/>
                          <w:bCs/>
                          <w:color w:val="000000"/>
                          <w:sz w:val="28"/>
                          <w:szCs w:val="28"/>
                        </w:rPr>
                        <w:t xml:space="preserve">He is afebrile with normal vital signs, and is now at his neurologic baseline, GCS 15 with full motor and sensory function throughout. </w:t>
                      </w:r>
                    </w:p>
                    <w:p w14:paraId="771C08DA" w14:textId="77777777" w:rsidR="004F3152" w:rsidRDefault="00F02DA5" w:rsidP="00F02DA5">
                      <w:pPr>
                        <w:pStyle w:val="NormalWeb"/>
                        <w:spacing w:before="136" w:beforeAutospacing="0" w:after="0" w:afterAutospacing="0"/>
                        <w:ind w:left="220" w:right="480"/>
                        <w:rPr>
                          <w:rFonts w:ascii="Arial" w:hAnsi="Arial" w:cs="Arial"/>
                          <w:b/>
                          <w:bCs/>
                          <w:color w:val="000000"/>
                          <w:sz w:val="28"/>
                          <w:szCs w:val="28"/>
                        </w:rPr>
                      </w:pPr>
                      <w:r w:rsidRPr="00F02DA5">
                        <w:rPr>
                          <w:rFonts w:ascii="Arial" w:hAnsi="Arial" w:cs="Arial"/>
                          <w:b/>
                          <w:bCs/>
                          <w:color w:val="000000"/>
                          <w:sz w:val="28"/>
                          <w:szCs w:val="28"/>
                        </w:rPr>
                        <w:t xml:space="preserve">On physical exam, you auscultate bilateral subtle carotid bruits. </w:t>
                      </w:r>
                    </w:p>
                    <w:p w14:paraId="1F1C91D5" w14:textId="13E94580" w:rsidR="00F02DA5" w:rsidRPr="00F02DA5" w:rsidRDefault="00F02DA5" w:rsidP="00F02DA5">
                      <w:pPr>
                        <w:pStyle w:val="NormalWeb"/>
                        <w:spacing w:before="136" w:beforeAutospacing="0" w:after="0" w:afterAutospacing="0"/>
                        <w:ind w:left="220" w:right="480"/>
                        <w:rPr>
                          <w:b/>
                          <w:bCs/>
                          <w:sz w:val="28"/>
                          <w:szCs w:val="28"/>
                        </w:rPr>
                      </w:pPr>
                      <w:r w:rsidRPr="00F02DA5">
                        <w:rPr>
                          <w:rFonts w:ascii="Arial" w:hAnsi="Arial" w:cs="Arial"/>
                          <w:b/>
                          <w:bCs/>
                          <w:color w:val="000000"/>
                          <w:sz w:val="28"/>
                          <w:szCs w:val="28"/>
                        </w:rPr>
                        <w:t xml:space="preserve">His admission labs are unremarkable aside from hyperglycemia. During his workup for </w:t>
                      </w:r>
                      <w:proofErr w:type="gramStart"/>
                      <w:r w:rsidRPr="00F02DA5">
                        <w:rPr>
                          <w:rFonts w:ascii="Arial" w:hAnsi="Arial" w:cs="Arial"/>
                          <w:b/>
                          <w:bCs/>
                          <w:color w:val="000000"/>
                          <w:sz w:val="28"/>
                          <w:szCs w:val="28"/>
                        </w:rPr>
                        <w:t>stroke</w:t>
                      </w:r>
                      <w:proofErr w:type="gramEnd"/>
                      <w:r w:rsidRPr="00F02DA5">
                        <w:rPr>
                          <w:rFonts w:ascii="Arial" w:hAnsi="Arial" w:cs="Arial"/>
                          <w:b/>
                          <w:bCs/>
                          <w:color w:val="000000"/>
                          <w:sz w:val="28"/>
                          <w:szCs w:val="28"/>
                        </w:rPr>
                        <w:t xml:space="preserve"> he received a non-contrast CT of the head which ruled out intracranial abnormalities, and a carotid duplex is ordered.  </w:t>
                      </w:r>
                    </w:p>
                    <w:p w14:paraId="38FCD2AC" w14:textId="261351A0" w:rsidR="00FA3ED5" w:rsidRPr="00F02DA5" w:rsidRDefault="00FA3ED5" w:rsidP="00F02DA5">
                      <w:pPr>
                        <w:pStyle w:val="NormalWeb"/>
                        <w:spacing w:before="138" w:beforeAutospacing="0" w:after="0" w:afterAutospacing="0"/>
                        <w:ind w:right="415"/>
                        <w:rPr>
                          <w:rFonts w:cstheme="minorHAnsi"/>
                          <w:b/>
                          <w:bCs/>
                          <w:color w:val="000000"/>
                          <w:sz w:val="28"/>
                          <w:szCs w:val="28"/>
                        </w:rPr>
                      </w:pPr>
                    </w:p>
                  </w:txbxContent>
                </v:textbox>
                <w10:wrap type="square" anchorx="margin"/>
              </v:shape>
            </w:pict>
          </mc:Fallback>
        </mc:AlternateContent>
      </w:r>
      <w:r>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Carotid Artery </w:t>
      </w:r>
      <w:r w:rsidR="00AB62B0">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Stenosis </w:t>
      </w:r>
      <w:r w:rsidR="00AB62B0">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r w:rsidR="009F549F" w:rsidRPr="009F549F">
        <w:rPr>
          <w:rFonts w:asciiTheme="minorHAnsi" w:hAnsiTheme="minorHAnsi" w:cstheme="minorHAnsi"/>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Reviewed by Dr. Yamaguchi</w:t>
      </w:r>
      <w:r w:rsidR="009F549F">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
    <w:p w14:paraId="78368ACE" w14:textId="77777777" w:rsidR="0054077A" w:rsidRDefault="0054077A" w:rsidP="0054077A">
      <w:pPr>
        <w:spacing w:after="0" w:line="240" w:lineRule="auto"/>
        <w:rPr>
          <w:rFonts w:ascii="Calibri" w:eastAsia="Times New Roman" w:hAnsi="Calibri" w:cs="Calibri"/>
          <w:b/>
          <w:bCs/>
          <w:color w:val="000000"/>
          <w:sz w:val="28"/>
          <w:szCs w:val="28"/>
        </w:rPr>
      </w:pPr>
    </w:p>
    <w:p w14:paraId="644C907D" w14:textId="77777777" w:rsidR="009F549F" w:rsidRPr="009F549F" w:rsidRDefault="009F549F" w:rsidP="009F549F">
      <w:pPr>
        <w:spacing w:after="0" w:line="240" w:lineRule="auto"/>
        <w:rPr>
          <w:rFonts w:ascii="Calibri" w:eastAsia="Times New Roman" w:hAnsi="Calibri" w:cs="Calibri"/>
          <w:b/>
          <w:bCs/>
          <w:color w:val="000000"/>
          <w:sz w:val="28"/>
          <w:szCs w:val="28"/>
        </w:rPr>
      </w:pPr>
      <w:r w:rsidRPr="009F549F">
        <w:rPr>
          <w:rFonts w:ascii="Calibri" w:eastAsia="Times New Roman" w:hAnsi="Calibri" w:cs="Calibri"/>
          <w:b/>
          <w:bCs/>
          <w:color w:val="000000"/>
          <w:sz w:val="28"/>
          <w:szCs w:val="28"/>
        </w:rPr>
        <w:t>What is your Differential Diagnosis?</w:t>
      </w:r>
    </w:p>
    <w:p w14:paraId="684FFD4D" w14:textId="77777777" w:rsidR="009F549F" w:rsidRPr="009F549F" w:rsidRDefault="009F549F" w:rsidP="009F549F">
      <w:pPr>
        <w:numPr>
          <w:ilvl w:val="0"/>
          <w:numId w:val="36"/>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 xml:space="preserve">Carotid artery stenosis </w:t>
      </w:r>
      <w:proofErr w:type="gramStart"/>
      <w:r w:rsidRPr="009F549F">
        <w:rPr>
          <w:rFonts w:ascii="Calibri" w:eastAsia="Times New Roman" w:hAnsi="Calibri" w:cs="Calibri"/>
          <w:color w:val="000000"/>
          <w:sz w:val="28"/>
          <w:szCs w:val="28"/>
        </w:rPr>
        <w:t>causing</w:t>
      </w:r>
      <w:proofErr w:type="gramEnd"/>
      <w:r w:rsidRPr="009F549F">
        <w:rPr>
          <w:rFonts w:ascii="Calibri" w:eastAsia="Times New Roman" w:hAnsi="Calibri" w:cs="Calibri"/>
          <w:color w:val="000000"/>
          <w:sz w:val="28"/>
          <w:szCs w:val="28"/>
        </w:rPr>
        <w:t xml:space="preserve"> TIA</w:t>
      </w:r>
    </w:p>
    <w:p w14:paraId="5FB55068" w14:textId="77777777" w:rsidR="009F549F" w:rsidRPr="009F549F" w:rsidRDefault="009F549F" w:rsidP="009F549F">
      <w:pPr>
        <w:numPr>
          <w:ilvl w:val="0"/>
          <w:numId w:val="36"/>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Embolic TIA from cardiac origin</w:t>
      </w:r>
    </w:p>
    <w:p w14:paraId="49DA9307" w14:textId="77777777" w:rsidR="009F549F" w:rsidRPr="009F549F" w:rsidRDefault="009F549F" w:rsidP="009F549F">
      <w:pPr>
        <w:numPr>
          <w:ilvl w:val="0"/>
          <w:numId w:val="36"/>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Carotid dissection</w:t>
      </w:r>
    </w:p>
    <w:p w14:paraId="614746F0" w14:textId="77777777" w:rsidR="009F549F" w:rsidRPr="009F549F" w:rsidRDefault="009F549F" w:rsidP="009F549F">
      <w:pPr>
        <w:numPr>
          <w:ilvl w:val="0"/>
          <w:numId w:val="36"/>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Aneurysm</w:t>
      </w:r>
    </w:p>
    <w:p w14:paraId="06794566" w14:textId="77777777" w:rsidR="009F549F" w:rsidRDefault="009F549F" w:rsidP="009F549F">
      <w:pPr>
        <w:numPr>
          <w:ilvl w:val="0"/>
          <w:numId w:val="36"/>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Vasculitis</w:t>
      </w:r>
    </w:p>
    <w:p w14:paraId="53720604" w14:textId="77777777" w:rsidR="009F549F" w:rsidRPr="009F549F" w:rsidRDefault="009F549F" w:rsidP="009F549F">
      <w:pPr>
        <w:spacing w:after="0" w:line="240" w:lineRule="auto"/>
        <w:ind w:left="467"/>
        <w:rPr>
          <w:rFonts w:ascii="Calibri" w:eastAsia="Times New Roman" w:hAnsi="Calibri" w:cs="Calibri"/>
          <w:color w:val="000000"/>
          <w:sz w:val="28"/>
          <w:szCs w:val="28"/>
        </w:rPr>
      </w:pPr>
    </w:p>
    <w:p w14:paraId="75681638" w14:textId="77777777" w:rsidR="009F549F" w:rsidRPr="009F549F" w:rsidRDefault="009F549F" w:rsidP="009F549F">
      <w:pPr>
        <w:spacing w:after="0" w:line="240" w:lineRule="auto"/>
        <w:rPr>
          <w:rFonts w:ascii="Calibri" w:eastAsia="Times New Roman" w:hAnsi="Calibri" w:cs="Calibri"/>
          <w:b/>
          <w:bCs/>
          <w:color w:val="000000"/>
          <w:sz w:val="28"/>
          <w:szCs w:val="28"/>
        </w:rPr>
      </w:pPr>
      <w:r w:rsidRPr="009F549F">
        <w:rPr>
          <w:rFonts w:ascii="Calibri" w:eastAsia="Times New Roman" w:hAnsi="Calibri" w:cs="Calibri"/>
          <w:b/>
          <w:bCs/>
          <w:color w:val="000000"/>
          <w:sz w:val="28"/>
          <w:szCs w:val="28"/>
        </w:rPr>
        <w:t>What would you like to do now? </w:t>
      </w:r>
    </w:p>
    <w:p w14:paraId="35295D14" w14:textId="77777777" w:rsidR="009F549F" w:rsidRDefault="009F549F" w:rsidP="009F549F">
      <w:pPr>
        <w:numPr>
          <w:ilvl w:val="0"/>
          <w:numId w:val="37"/>
        </w:numPr>
        <w:spacing w:after="0" w:line="240" w:lineRule="auto"/>
        <w:rPr>
          <w:rFonts w:ascii="Calibri" w:eastAsia="Times New Roman" w:hAnsi="Calibri" w:cs="Calibri"/>
          <w:b/>
          <w:bCs/>
          <w:color w:val="000000"/>
          <w:sz w:val="28"/>
          <w:szCs w:val="28"/>
        </w:rPr>
      </w:pPr>
      <w:r w:rsidRPr="009F549F">
        <w:rPr>
          <w:rFonts w:ascii="Calibri" w:eastAsia="Times New Roman" w:hAnsi="Calibri" w:cs="Calibri"/>
          <w:color w:val="000000"/>
          <w:sz w:val="28"/>
          <w:szCs w:val="28"/>
        </w:rPr>
        <w:t>Results of duplex: Left carotid artery stenosis 90%, right 70%. Peak systolic velocities of 250 cm/s bilaterally</w:t>
      </w:r>
      <w:r w:rsidRPr="009F549F">
        <w:rPr>
          <w:rFonts w:ascii="Calibri" w:eastAsia="Times New Roman" w:hAnsi="Calibri" w:cs="Calibri"/>
          <w:b/>
          <w:bCs/>
          <w:color w:val="000000"/>
          <w:sz w:val="28"/>
          <w:szCs w:val="28"/>
        </w:rPr>
        <w:t>.</w:t>
      </w:r>
    </w:p>
    <w:p w14:paraId="1D6B901E" w14:textId="77777777" w:rsidR="009F549F" w:rsidRPr="009F549F" w:rsidRDefault="009F549F" w:rsidP="009F549F">
      <w:pPr>
        <w:spacing w:after="0" w:line="240" w:lineRule="auto"/>
        <w:ind w:left="720"/>
        <w:rPr>
          <w:rFonts w:ascii="Calibri" w:eastAsia="Times New Roman" w:hAnsi="Calibri" w:cs="Calibri"/>
          <w:b/>
          <w:bCs/>
          <w:color w:val="000000"/>
          <w:sz w:val="28"/>
          <w:szCs w:val="28"/>
        </w:rPr>
      </w:pPr>
    </w:p>
    <w:p w14:paraId="0EE49020" w14:textId="77777777" w:rsidR="009F549F" w:rsidRPr="009F549F" w:rsidRDefault="009F549F" w:rsidP="009F549F">
      <w:pPr>
        <w:spacing w:after="0" w:line="240" w:lineRule="auto"/>
        <w:rPr>
          <w:rFonts w:ascii="Calibri" w:eastAsia="Times New Roman" w:hAnsi="Calibri" w:cs="Calibri"/>
          <w:b/>
          <w:bCs/>
          <w:color w:val="000000"/>
          <w:sz w:val="28"/>
          <w:szCs w:val="28"/>
        </w:rPr>
      </w:pPr>
      <w:r w:rsidRPr="009F549F">
        <w:rPr>
          <w:rFonts w:ascii="Calibri" w:eastAsia="Times New Roman" w:hAnsi="Calibri" w:cs="Calibri"/>
          <w:b/>
          <w:bCs/>
          <w:color w:val="000000"/>
          <w:sz w:val="28"/>
          <w:szCs w:val="28"/>
        </w:rPr>
        <w:t xml:space="preserve">Any other </w:t>
      </w:r>
      <w:proofErr w:type="gramStart"/>
      <w:r w:rsidRPr="009F549F">
        <w:rPr>
          <w:rFonts w:ascii="Calibri" w:eastAsia="Times New Roman" w:hAnsi="Calibri" w:cs="Calibri"/>
          <w:b/>
          <w:bCs/>
          <w:color w:val="000000"/>
          <w:sz w:val="28"/>
          <w:szCs w:val="28"/>
        </w:rPr>
        <w:t>studies ?</w:t>
      </w:r>
      <w:proofErr w:type="gramEnd"/>
    </w:p>
    <w:p w14:paraId="7179D684" w14:textId="77777777" w:rsidR="009F549F" w:rsidRPr="009F549F" w:rsidRDefault="009F549F" w:rsidP="009F549F">
      <w:pPr>
        <w:numPr>
          <w:ilvl w:val="0"/>
          <w:numId w:val="37"/>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CT angiography (if there is concern for location)</w:t>
      </w:r>
    </w:p>
    <w:p w14:paraId="6A277D50" w14:textId="77777777" w:rsidR="009F549F" w:rsidRPr="009F549F" w:rsidRDefault="009F549F" w:rsidP="009F549F">
      <w:pPr>
        <w:numPr>
          <w:ilvl w:val="0"/>
          <w:numId w:val="37"/>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Digital subtraction angiography (gold standard), or MRA.</w:t>
      </w:r>
    </w:p>
    <w:p w14:paraId="07FF4D8B" w14:textId="77777777" w:rsidR="009F549F" w:rsidRPr="009F549F" w:rsidRDefault="009F549F" w:rsidP="009F549F">
      <w:pPr>
        <w:numPr>
          <w:ilvl w:val="0"/>
          <w:numId w:val="37"/>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EKG</w:t>
      </w:r>
    </w:p>
    <w:p w14:paraId="684E7B0D" w14:textId="77777777" w:rsidR="009F549F" w:rsidRPr="009F549F" w:rsidRDefault="009F549F" w:rsidP="009F549F">
      <w:pPr>
        <w:numPr>
          <w:ilvl w:val="0"/>
          <w:numId w:val="37"/>
        </w:numPr>
        <w:spacing w:after="0" w:line="240" w:lineRule="auto"/>
        <w:rPr>
          <w:rFonts w:ascii="Calibri" w:eastAsia="Times New Roman" w:hAnsi="Calibri" w:cs="Calibri"/>
          <w:b/>
          <w:bCs/>
          <w:color w:val="000000"/>
          <w:sz w:val="28"/>
          <w:szCs w:val="28"/>
        </w:rPr>
      </w:pPr>
      <w:r w:rsidRPr="009F549F">
        <w:rPr>
          <w:rFonts w:ascii="Calibri" w:eastAsia="Times New Roman" w:hAnsi="Calibri" w:cs="Calibri"/>
          <w:b/>
          <w:bCs/>
          <w:color w:val="000000"/>
          <w:sz w:val="28"/>
          <w:szCs w:val="28"/>
        </w:rPr>
        <w:t>Echocardiogram… Why?</w:t>
      </w:r>
    </w:p>
    <w:p w14:paraId="25D38C59" w14:textId="77777777" w:rsidR="009F549F" w:rsidRPr="009F549F" w:rsidRDefault="009F549F" w:rsidP="009F549F">
      <w:pPr>
        <w:numPr>
          <w:ilvl w:val="1"/>
          <w:numId w:val="37"/>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 xml:space="preserve">look for </w:t>
      </w:r>
      <w:proofErr w:type="spellStart"/>
      <w:r w:rsidRPr="009F549F">
        <w:rPr>
          <w:rFonts w:ascii="Calibri" w:eastAsia="Times New Roman" w:hAnsi="Calibri" w:cs="Calibri"/>
          <w:color w:val="000000"/>
          <w:sz w:val="28"/>
          <w:szCs w:val="28"/>
        </w:rPr>
        <w:t>Afib</w:t>
      </w:r>
      <w:proofErr w:type="spellEnd"/>
      <w:r w:rsidRPr="009F549F">
        <w:rPr>
          <w:rFonts w:ascii="Calibri" w:eastAsia="Times New Roman" w:hAnsi="Calibri" w:cs="Calibri"/>
          <w:color w:val="000000"/>
          <w:sz w:val="28"/>
          <w:szCs w:val="28"/>
        </w:rPr>
        <w:t>, PFO, other structural heart defects</w:t>
      </w:r>
    </w:p>
    <w:p w14:paraId="3FBBF804" w14:textId="77777777" w:rsidR="009F549F" w:rsidRPr="009F549F" w:rsidRDefault="009F549F" w:rsidP="009F549F">
      <w:pPr>
        <w:spacing w:after="0" w:line="240" w:lineRule="auto"/>
        <w:rPr>
          <w:rFonts w:ascii="Calibri" w:eastAsia="Times New Roman" w:hAnsi="Calibri" w:cs="Calibri"/>
          <w:b/>
          <w:bCs/>
          <w:color w:val="000000"/>
          <w:sz w:val="28"/>
          <w:szCs w:val="28"/>
        </w:rPr>
      </w:pPr>
    </w:p>
    <w:p w14:paraId="29268872" w14:textId="77777777" w:rsidR="009F549F" w:rsidRPr="009F549F" w:rsidRDefault="009F549F" w:rsidP="009F549F">
      <w:pPr>
        <w:spacing w:after="0" w:line="240" w:lineRule="auto"/>
        <w:rPr>
          <w:rFonts w:ascii="Calibri" w:eastAsia="Times New Roman" w:hAnsi="Calibri" w:cs="Calibri"/>
          <w:b/>
          <w:bCs/>
          <w:color w:val="000000"/>
          <w:sz w:val="28"/>
          <w:szCs w:val="28"/>
        </w:rPr>
      </w:pPr>
      <w:r w:rsidRPr="009F549F">
        <w:rPr>
          <w:rFonts w:ascii="Calibri" w:eastAsia="Times New Roman" w:hAnsi="Calibri" w:cs="Calibri"/>
          <w:b/>
          <w:bCs/>
          <w:color w:val="000000"/>
          <w:sz w:val="28"/>
          <w:szCs w:val="28"/>
        </w:rPr>
        <w:t>How would you like to treat the patient?</w:t>
      </w:r>
      <w:r w:rsidRPr="009F549F">
        <w:rPr>
          <w:rFonts w:ascii="Calibri" w:eastAsia="Times New Roman" w:hAnsi="Calibri" w:cs="Calibri"/>
          <w:b/>
          <w:bCs/>
          <w:color w:val="000000"/>
          <w:sz w:val="28"/>
          <w:szCs w:val="28"/>
        </w:rPr>
        <w:br/>
      </w:r>
    </w:p>
    <w:p w14:paraId="464D52D5" w14:textId="77777777" w:rsidR="009F549F" w:rsidRPr="009F549F" w:rsidRDefault="009F549F" w:rsidP="009F549F">
      <w:pPr>
        <w:numPr>
          <w:ilvl w:val="0"/>
          <w:numId w:val="38"/>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Pre-operative medical optimization and risk stratification</w:t>
      </w:r>
    </w:p>
    <w:p w14:paraId="1F6F91EB" w14:textId="77777777" w:rsidR="009F549F" w:rsidRPr="009F549F" w:rsidRDefault="009F549F" w:rsidP="009F549F">
      <w:pPr>
        <w:numPr>
          <w:ilvl w:val="0"/>
          <w:numId w:val="38"/>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Begin intense medical therapy for carotid artery stenosis including counseling for smoking cessation, antiplatelet and high-dose statin therapy</w:t>
      </w:r>
    </w:p>
    <w:p w14:paraId="163DA45D" w14:textId="77777777" w:rsidR="009F549F" w:rsidRPr="009F549F" w:rsidRDefault="009F549F" w:rsidP="009F549F">
      <w:pPr>
        <w:numPr>
          <w:ilvl w:val="0"/>
          <w:numId w:val="38"/>
        </w:numPr>
        <w:spacing w:after="0" w:line="240" w:lineRule="auto"/>
        <w:rPr>
          <w:rFonts w:ascii="Calibri" w:eastAsia="Times New Roman" w:hAnsi="Calibri" w:cs="Calibri"/>
          <w:b/>
          <w:bCs/>
          <w:color w:val="000000"/>
          <w:sz w:val="28"/>
          <w:szCs w:val="28"/>
        </w:rPr>
      </w:pPr>
      <w:r w:rsidRPr="009F549F">
        <w:rPr>
          <w:rFonts w:ascii="Calibri" w:eastAsia="Times New Roman" w:hAnsi="Calibri" w:cs="Calibri"/>
          <w:color w:val="000000"/>
          <w:sz w:val="28"/>
          <w:szCs w:val="28"/>
        </w:rPr>
        <w:t>Offer Left Carotid Endarterectomy only. This is the symptomatic side, so it takes priority. The right side meets criteria for asymptomatic CEA but should be deferred</w:t>
      </w:r>
      <w:r w:rsidRPr="009F549F">
        <w:rPr>
          <w:rFonts w:ascii="Calibri" w:eastAsia="Times New Roman" w:hAnsi="Calibri" w:cs="Calibri"/>
          <w:b/>
          <w:bCs/>
          <w:color w:val="000000"/>
          <w:sz w:val="28"/>
          <w:szCs w:val="28"/>
        </w:rPr>
        <w:t>.</w:t>
      </w:r>
    </w:p>
    <w:p w14:paraId="55D73BE8" w14:textId="77777777" w:rsidR="009F549F" w:rsidRPr="009F549F" w:rsidRDefault="009F549F" w:rsidP="009F549F">
      <w:pPr>
        <w:spacing w:after="0" w:line="240" w:lineRule="auto"/>
        <w:rPr>
          <w:rFonts w:ascii="Calibri" w:eastAsia="Times New Roman" w:hAnsi="Calibri" w:cs="Calibri"/>
          <w:b/>
          <w:bCs/>
          <w:color w:val="000000"/>
          <w:sz w:val="28"/>
          <w:szCs w:val="28"/>
        </w:rPr>
      </w:pPr>
    </w:p>
    <w:p w14:paraId="3D220EFE" w14:textId="77777777" w:rsidR="009F549F" w:rsidRPr="009F549F" w:rsidRDefault="009F549F" w:rsidP="009F549F">
      <w:pPr>
        <w:spacing w:after="0" w:line="240" w:lineRule="auto"/>
        <w:rPr>
          <w:rFonts w:ascii="Calibri" w:eastAsia="Times New Roman" w:hAnsi="Calibri" w:cs="Calibri"/>
          <w:b/>
          <w:bCs/>
          <w:color w:val="000000"/>
          <w:sz w:val="28"/>
          <w:szCs w:val="28"/>
          <w:u w:val="single"/>
        </w:rPr>
      </w:pPr>
      <w:r w:rsidRPr="009F549F">
        <w:rPr>
          <w:rFonts w:ascii="Calibri" w:eastAsia="Times New Roman" w:hAnsi="Calibri" w:cs="Calibri"/>
          <w:b/>
          <w:bCs/>
          <w:color w:val="000000"/>
          <w:sz w:val="28"/>
          <w:szCs w:val="28"/>
          <w:u w:val="single"/>
        </w:rPr>
        <w:t>Steps of the surgery</w:t>
      </w:r>
    </w:p>
    <w:p w14:paraId="5EA60CB3" w14:textId="77777777" w:rsidR="009F549F" w:rsidRPr="009F549F" w:rsidRDefault="009F549F" w:rsidP="009F549F">
      <w:pPr>
        <w:spacing w:after="0" w:line="240" w:lineRule="auto"/>
        <w:rPr>
          <w:rFonts w:ascii="Calibri" w:eastAsia="Times New Roman" w:hAnsi="Calibri" w:cs="Calibri"/>
          <w:b/>
          <w:bCs/>
          <w:color w:val="000000"/>
          <w:sz w:val="28"/>
          <w:szCs w:val="28"/>
        </w:rPr>
      </w:pPr>
    </w:p>
    <w:p w14:paraId="2342147B" w14:textId="77777777" w:rsidR="009F549F" w:rsidRPr="009F549F" w:rsidRDefault="009F549F" w:rsidP="009F549F">
      <w:pPr>
        <w:spacing w:after="0" w:line="240" w:lineRule="auto"/>
        <w:rPr>
          <w:rFonts w:ascii="Calibri" w:eastAsia="Times New Roman" w:hAnsi="Calibri" w:cs="Calibri"/>
          <w:b/>
          <w:bCs/>
          <w:color w:val="000000"/>
          <w:sz w:val="28"/>
          <w:szCs w:val="28"/>
        </w:rPr>
      </w:pPr>
      <w:r w:rsidRPr="009F549F">
        <w:rPr>
          <w:rFonts w:ascii="Calibri" w:eastAsia="Times New Roman" w:hAnsi="Calibri" w:cs="Calibri"/>
          <w:b/>
          <w:bCs/>
          <w:color w:val="000000"/>
          <w:sz w:val="28"/>
          <w:szCs w:val="28"/>
        </w:rPr>
        <w:t>Conventional Method</w:t>
      </w:r>
    </w:p>
    <w:p w14:paraId="39188A47" w14:textId="77777777" w:rsidR="009F549F" w:rsidRPr="009F549F" w:rsidRDefault="009F549F" w:rsidP="009F549F">
      <w:pPr>
        <w:numPr>
          <w:ilvl w:val="0"/>
          <w:numId w:val="39"/>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Incision alongside the medial aspect of the sternocleidomastoid muscle.</w:t>
      </w:r>
    </w:p>
    <w:p w14:paraId="7D7D863A" w14:textId="77777777" w:rsidR="009F549F" w:rsidRPr="009F549F" w:rsidRDefault="009F549F" w:rsidP="009F549F">
      <w:pPr>
        <w:numPr>
          <w:ilvl w:val="0"/>
          <w:numId w:val="39"/>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Dissecting deeply to reach the carotid sheath.</w:t>
      </w:r>
    </w:p>
    <w:p w14:paraId="5393675D" w14:textId="77777777" w:rsidR="009F549F" w:rsidRPr="009F549F" w:rsidRDefault="009F549F" w:rsidP="009F549F">
      <w:pPr>
        <w:numPr>
          <w:ilvl w:val="0"/>
          <w:numId w:val="39"/>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 xml:space="preserve">Ligate the common facial vein to expose </w:t>
      </w:r>
      <w:proofErr w:type="gramStart"/>
      <w:r w:rsidRPr="009F549F">
        <w:rPr>
          <w:rFonts w:ascii="Calibri" w:eastAsia="Times New Roman" w:hAnsi="Calibri" w:cs="Calibri"/>
          <w:color w:val="000000"/>
          <w:sz w:val="28"/>
          <w:szCs w:val="28"/>
        </w:rPr>
        <w:t>the carotid</w:t>
      </w:r>
      <w:proofErr w:type="gramEnd"/>
      <w:r w:rsidRPr="009F549F">
        <w:rPr>
          <w:rFonts w:ascii="Calibri" w:eastAsia="Times New Roman" w:hAnsi="Calibri" w:cs="Calibri"/>
          <w:color w:val="000000"/>
          <w:sz w:val="28"/>
          <w:szCs w:val="28"/>
        </w:rPr>
        <w:t xml:space="preserve"> arteries. </w:t>
      </w:r>
    </w:p>
    <w:p w14:paraId="58F14435" w14:textId="77777777" w:rsidR="009F549F" w:rsidRPr="009F549F" w:rsidRDefault="009F549F" w:rsidP="009F549F">
      <w:pPr>
        <w:numPr>
          <w:ilvl w:val="0"/>
          <w:numId w:val="39"/>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 xml:space="preserve">The internal carotid artery is clamped </w:t>
      </w:r>
      <w:proofErr w:type="gramStart"/>
      <w:r w:rsidRPr="009F549F">
        <w:rPr>
          <w:rFonts w:ascii="Calibri" w:eastAsia="Times New Roman" w:hAnsi="Calibri" w:cs="Calibri"/>
          <w:color w:val="000000"/>
          <w:sz w:val="28"/>
          <w:szCs w:val="28"/>
        </w:rPr>
        <w:t>proximal</w:t>
      </w:r>
      <w:proofErr w:type="gramEnd"/>
      <w:r w:rsidRPr="009F549F">
        <w:rPr>
          <w:rFonts w:ascii="Calibri" w:eastAsia="Times New Roman" w:hAnsi="Calibri" w:cs="Calibri"/>
          <w:color w:val="000000"/>
          <w:sz w:val="28"/>
          <w:szCs w:val="28"/>
        </w:rPr>
        <w:t xml:space="preserve"> and distal to the plaque temporarily.</w:t>
      </w:r>
    </w:p>
    <w:p w14:paraId="3AD294E6" w14:textId="77777777" w:rsidR="009F549F" w:rsidRPr="009F549F" w:rsidRDefault="009F549F" w:rsidP="009F549F">
      <w:pPr>
        <w:numPr>
          <w:ilvl w:val="0"/>
          <w:numId w:val="39"/>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 xml:space="preserve">Open along the length of the internal carotid artery, progressing proximally and distally to locate both ends of the plaque. </w:t>
      </w:r>
    </w:p>
    <w:p w14:paraId="3BA707C2" w14:textId="77777777" w:rsidR="009F549F" w:rsidRPr="009F549F" w:rsidRDefault="009F549F" w:rsidP="009F549F">
      <w:pPr>
        <w:numPr>
          <w:ilvl w:val="0"/>
          <w:numId w:val="39"/>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 xml:space="preserve">The clamps are released one at a time and a flexible bypass shunt is placed </w:t>
      </w:r>
    </w:p>
    <w:p w14:paraId="11E16CE7" w14:textId="77777777" w:rsidR="009F549F" w:rsidRPr="009F549F" w:rsidRDefault="009F549F" w:rsidP="009F549F">
      <w:pPr>
        <w:spacing w:after="0" w:line="240" w:lineRule="auto"/>
        <w:rPr>
          <w:rFonts w:ascii="Calibri" w:eastAsia="Times New Roman" w:hAnsi="Calibri" w:cs="Calibri"/>
          <w:color w:val="000000"/>
          <w:sz w:val="28"/>
          <w:szCs w:val="28"/>
        </w:rPr>
      </w:pPr>
      <w:proofErr w:type="gramStart"/>
      <w:r w:rsidRPr="009F549F">
        <w:rPr>
          <w:rFonts w:ascii="Calibri" w:eastAsia="Times New Roman" w:hAnsi="Calibri" w:cs="Calibri"/>
          <w:color w:val="000000"/>
          <w:sz w:val="28"/>
          <w:szCs w:val="28"/>
        </w:rPr>
        <w:t xml:space="preserve">- </w:t>
      </w:r>
      <w:r w:rsidRPr="009F549F">
        <w:rPr>
          <w:rFonts w:ascii="Calibri" w:eastAsia="Times New Roman" w:hAnsi="Calibri" w:cs="Calibri"/>
          <w:color w:val="000000"/>
          <w:sz w:val="28"/>
          <w:szCs w:val="28"/>
        </w:rPr>
        <w:tab/>
        <w:t>Blockage</w:t>
      </w:r>
      <w:proofErr w:type="gramEnd"/>
      <w:r w:rsidRPr="009F549F">
        <w:rPr>
          <w:rFonts w:ascii="Calibri" w:eastAsia="Times New Roman" w:hAnsi="Calibri" w:cs="Calibri"/>
          <w:color w:val="000000"/>
          <w:sz w:val="28"/>
          <w:szCs w:val="28"/>
        </w:rPr>
        <w:t xml:space="preserve"> is removed. </w:t>
      </w:r>
    </w:p>
    <w:p w14:paraId="101BA214" w14:textId="77777777" w:rsidR="009F549F" w:rsidRPr="009F549F" w:rsidRDefault="009F549F" w:rsidP="009F549F">
      <w:p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w:t>
      </w:r>
      <w:r w:rsidRPr="009F549F">
        <w:rPr>
          <w:rFonts w:ascii="Calibri" w:eastAsia="Times New Roman" w:hAnsi="Calibri" w:cs="Calibri"/>
          <w:color w:val="000000"/>
          <w:sz w:val="28"/>
          <w:szCs w:val="28"/>
        </w:rPr>
        <w:tab/>
        <w:t xml:space="preserve">The artery </w:t>
      </w:r>
      <w:proofErr w:type="gramStart"/>
      <w:r w:rsidRPr="009F549F">
        <w:rPr>
          <w:rFonts w:ascii="Calibri" w:eastAsia="Times New Roman" w:hAnsi="Calibri" w:cs="Calibri"/>
          <w:color w:val="000000"/>
          <w:sz w:val="28"/>
          <w:szCs w:val="28"/>
        </w:rPr>
        <w:t>then</w:t>
      </w:r>
      <w:proofErr w:type="gramEnd"/>
      <w:r w:rsidRPr="009F549F">
        <w:rPr>
          <w:rFonts w:ascii="Calibri" w:eastAsia="Times New Roman" w:hAnsi="Calibri" w:cs="Calibri"/>
          <w:color w:val="000000"/>
          <w:sz w:val="28"/>
          <w:szCs w:val="28"/>
        </w:rPr>
        <w:t xml:space="preserve"> repaired with a patch that will widen the vessel lumen, and the shunt is removed. </w:t>
      </w:r>
    </w:p>
    <w:p w14:paraId="0F2589AC" w14:textId="77777777" w:rsidR="009F549F" w:rsidRPr="009F549F" w:rsidRDefault="009F549F" w:rsidP="009F549F">
      <w:pPr>
        <w:spacing w:after="0" w:line="240" w:lineRule="auto"/>
        <w:rPr>
          <w:rFonts w:ascii="Calibri" w:eastAsia="Times New Roman" w:hAnsi="Calibri" w:cs="Calibri"/>
          <w:color w:val="000000"/>
          <w:sz w:val="28"/>
          <w:szCs w:val="28"/>
        </w:rPr>
      </w:pPr>
      <w:proofErr w:type="gramStart"/>
      <w:r w:rsidRPr="009F549F">
        <w:rPr>
          <w:rFonts w:ascii="Calibri" w:eastAsia="Times New Roman" w:hAnsi="Calibri" w:cs="Calibri"/>
          <w:color w:val="000000"/>
          <w:sz w:val="28"/>
          <w:szCs w:val="28"/>
        </w:rPr>
        <w:t xml:space="preserve">- </w:t>
      </w:r>
      <w:r w:rsidRPr="009F549F">
        <w:rPr>
          <w:rFonts w:ascii="Calibri" w:eastAsia="Times New Roman" w:hAnsi="Calibri" w:cs="Calibri"/>
          <w:color w:val="000000"/>
          <w:sz w:val="28"/>
          <w:szCs w:val="28"/>
        </w:rPr>
        <w:tab/>
        <w:t>Satisfactory</w:t>
      </w:r>
      <w:proofErr w:type="gramEnd"/>
      <w:r w:rsidRPr="009F549F">
        <w:rPr>
          <w:rFonts w:ascii="Calibri" w:eastAsia="Times New Roman" w:hAnsi="Calibri" w:cs="Calibri"/>
          <w:color w:val="000000"/>
          <w:sz w:val="28"/>
          <w:szCs w:val="28"/>
        </w:rPr>
        <w:t xml:space="preserve"> blood flow is confirmed with ultrasound Doppler or angiography.</w:t>
      </w:r>
    </w:p>
    <w:p w14:paraId="2E1F4C00" w14:textId="77777777" w:rsidR="009F549F" w:rsidRPr="009F549F" w:rsidRDefault="009F549F" w:rsidP="009F549F">
      <w:pPr>
        <w:spacing w:after="0" w:line="240" w:lineRule="auto"/>
        <w:rPr>
          <w:rFonts w:ascii="Calibri" w:eastAsia="Times New Roman" w:hAnsi="Calibri" w:cs="Calibri"/>
          <w:b/>
          <w:bCs/>
          <w:color w:val="000000"/>
          <w:sz w:val="28"/>
          <w:szCs w:val="28"/>
        </w:rPr>
      </w:pPr>
      <w:r w:rsidRPr="009F549F">
        <w:rPr>
          <w:rFonts w:ascii="Calibri" w:eastAsia="Times New Roman" w:hAnsi="Calibri" w:cs="Calibri"/>
          <w:b/>
          <w:bCs/>
          <w:color w:val="000000"/>
          <w:sz w:val="28"/>
          <w:szCs w:val="28"/>
        </w:rPr>
        <w:t>Eversion Method</w:t>
      </w:r>
    </w:p>
    <w:p w14:paraId="01B35E8A" w14:textId="77777777" w:rsidR="009F549F" w:rsidRPr="009F549F" w:rsidRDefault="009F549F" w:rsidP="009F549F">
      <w:pPr>
        <w:spacing w:after="0" w:line="240" w:lineRule="auto"/>
        <w:rPr>
          <w:rFonts w:ascii="Calibri" w:eastAsia="Times New Roman" w:hAnsi="Calibri" w:cs="Calibri"/>
          <w:color w:val="000000"/>
          <w:sz w:val="28"/>
          <w:szCs w:val="28"/>
        </w:rPr>
      </w:pPr>
      <w:r w:rsidRPr="009F549F">
        <w:rPr>
          <w:rFonts w:ascii="Calibri" w:eastAsia="Times New Roman" w:hAnsi="Calibri" w:cs="Calibri"/>
          <w:b/>
          <w:bCs/>
          <w:color w:val="000000"/>
          <w:sz w:val="28"/>
          <w:szCs w:val="28"/>
        </w:rPr>
        <w:t xml:space="preserve">- </w:t>
      </w:r>
      <w:r w:rsidRPr="009F549F">
        <w:rPr>
          <w:rFonts w:ascii="Calibri" w:eastAsia="Times New Roman" w:hAnsi="Calibri" w:cs="Calibri"/>
          <w:color w:val="000000"/>
          <w:sz w:val="28"/>
          <w:szCs w:val="28"/>
        </w:rPr>
        <w:t>The internal carotid artery is transected at its origin at the bifurcation.</w:t>
      </w:r>
    </w:p>
    <w:p w14:paraId="593E92FF" w14:textId="77777777" w:rsidR="009F549F" w:rsidRPr="009F549F" w:rsidRDefault="009F549F" w:rsidP="009F549F">
      <w:p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 The vessel wall is everted circumferentially around the plaque</w:t>
      </w:r>
    </w:p>
    <w:p w14:paraId="509A29B0" w14:textId="77777777" w:rsidR="009F549F" w:rsidRPr="009F549F" w:rsidRDefault="009F549F" w:rsidP="009F549F">
      <w:p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 xml:space="preserve">- Plaque is divided and removed. </w:t>
      </w:r>
    </w:p>
    <w:p w14:paraId="453E28BE" w14:textId="77777777" w:rsidR="009F549F" w:rsidRPr="009F549F" w:rsidRDefault="009F549F" w:rsidP="009F549F">
      <w:pPr>
        <w:spacing w:after="0" w:line="240" w:lineRule="auto"/>
        <w:rPr>
          <w:rFonts w:ascii="Calibri" w:eastAsia="Times New Roman" w:hAnsi="Calibri" w:cs="Calibri"/>
          <w:b/>
          <w:bCs/>
          <w:color w:val="000000"/>
          <w:sz w:val="28"/>
          <w:szCs w:val="28"/>
        </w:rPr>
      </w:pPr>
      <w:r w:rsidRPr="009F549F">
        <w:rPr>
          <w:rFonts w:ascii="Calibri" w:eastAsia="Times New Roman" w:hAnsi="Calibri" w:cs="Calibri"/>
          <w:color w:val="000000"/>
          <w:sz w:val="28"/>
          <w:szCs w:val="28"/>
        </w:rPr>
        <w:t xml:space="preserve">- The artery is then repaired in an </w:t>
      </w:r>
      <w:proofErr w:type="gramStart"/>
      <w:r w:rsidRPr="009F549F">
        <w:rPr>
          <w:rFonts w:ascii="Calibri" w:eastAsia="Times New Roman" w:hAnsi="Calibri" w:cs="Calibri"/>
          <w:color w:val="000000"/>
          <w:sz w:val="28"/>
          <w:szCs w:val="28"/>
        </w:rPr>
        <w:t>end to end</w:t>
      </w:r>
      <w:proofErr w:type="gramEnd"/>
      <w:r w:rsidRPr="009F549F">
        <w:rPr>
          <w:rFonts w:ascii="Calibri" w:eastAsia="Times New Roman" w:hAnsi="Calibri" w:cs="Calibri"/>
          <w:color w:val="000000"/>
          <w:sz w:val="28"/>
          <w:szCs w:val="28"/>
        </w:rPr>
        <w:t xml:space="preserve"> anastomotic fashion</w:t>
      </w:r>
      <w:r w:rsidRPr="009F549F">
        <w:rPr>
          <w:rFonts w:ascii="Calibri" w:eastAsia="Times New Roman" w:hAnsi="Calibri" w:cs="Calibri"/>
          <w:b/>
          <w:bCs/>
          <w:color w:val="000000"/>
          <w:sz w:val="28"/>
          <w:szCs w:val="28"/>
        </w:rPr>
        <w:t xml:space="preserve">.  </w:t>
      </w:r>
    </w:p>
    <w:p w14:paraId="7CADD8C3" w14:textId="77777777" w:rsidR="009F549F" w:rsidRPr="009F549F" w:rsidRDefault="009F549F" w:rsidP="009F549F">
      <w:pPr>
        <w:spacing w:after="0" w:line="240" w:lineRule="auto"/>
        <w:rPr>
          <w:rFonts w:ascii="Calibri" w:eastAsia="Times New Roman" w:hAnsi="Calibri" w:cs="Calibri"/>
          <w:b/>
          <w:bCs/>
          <w:color w:val="000000"/>
          <w:sz w:val="28"/>
          <w:szCs w:val="28"/>
        </w:rPr>
      </w:pPr>
    </w:p>
    <w:p w14:paraId="3461A594" w14:textId="77777777" w:rsidR="009F549F" w:rsidRPr="009F549F" w:rsidRDefault="009F549F" w:rsidP="009F549F">
      <w:pPr>
        <w:spacing w:after="0" w:line="240" w:lineRule="auto"/>
        <w:rPr>
          <w:rFonts w:ascii="Calibri" w:eastAsia="Times New Roman" w:hAnsi="Calibri" w:cs="Calibri"/>
          <w:b/>
          <w:bCs/>
          <w:color w:val="000000"/>
          <w:sz w:val="28"/>
          <w:szCs w:val="28"/>
        </w:rPr>
      </w:pPr>
    </w:p>
    <w:p w14:paraId="2119F89B" w14:textId="77777777" w:rsidR="009F549F" w:rsidRPr="009F549F" w:rsidRDefault="009F549F" w:rsidP="009F549F">
      <w:pPr>
        <w:spacing w:after="0" w:line="240" w:lineRule="auto"/>
        <w:rPr>
          <w:rFonts w:ascii="Calibri" w:eastAsia="Times New Roman" w:hAnsi="Calibri" w:cs="Calibri"/>
          <w:b/>
          <w:bCs/>
          <w:color w:val="000000"/>
          <w:sz w:val="28"/>
          <w:szCs w:val="28"/>
        </w:rPr>
      </w:pPr>
      <w:r w:rsidRPr="009F549F">
        <w:rPr>
          <w:rFonts w:ascii="Calibri" w:eastAsia="Times New Roman" w:hAnsi="Calibri" w:cs="Calibri"/>
          <w:b/>
          <w:bCs/>
          <w:color w:val="000000"/>
          <w:sz w:val="28"/>
          <w:szCs w:val="28"/>
        </w:rPr>
        <w:t>Scenario 2: Asymptomatic Carotid Stenosis</w:t>
      </w:r>
    </w:p>
    <w:p w14:paraId="7C6323FA" w14:textId="77777777" w:rsidR="009F549F" w:rsidRPr="009F549F" w:rsidRDefault="009F549F" w:rsidP="009F549F">
      <w:pPr>
        <w:spacing w:after="0" w:line="240" w:lineRule="auto"/>
        <w:rPr>
          <w:rFonts w:ascii="Calibri" w:eastAsia="Times New Roman" w:hAnsi="Calibri" w:cs="Calibri"/>
          <w:b/>
          <w:bCs/>
          <w:color w:val="000000"/>
          <w:sz w:val="28"/>
          <w:szCs w:val="28"/>
        </w:rPr>
      </w:pPr>
    </w:p>
    <w:p w14:paraId="02682D94" w14:textId="77777777" w:rsidR="009F549F" w:rsidRPr="009F549F" w:rsidRDefault="009F549F" w:rsidP="009F549F">
      <w:pPr>
        <w:spacing w:after="0" w:line="240" w:lineRule="auto"/>
        <w:rPr>
          <w:rFonts w:ascii="Calibri" w:eastAsia="Times New Roman" w:hAnsi="Calibri" w:cs="Calibri"/>
          <w:b/>
          <w:bCs/>
          <w:color w:val="000000"/>
          <w:sz w:val="28"/>
          <w:szCs w:val="28"/>
        </w:rPr>
      </w:pPr>
      <w:r w:rsidRPr="009F549F">
        <w:rPr>
          <w:rFonts w:ascii="Calibri" w:eastAsia="Times New Roman" w:hAnsi="Calibri" w:cs="Calibri"/>
          <w:b/>
          <w:bCs/>
          <w:color w:val="000000"/>
          <w:sz w:val="28"/>
          <w:szCs w:val="28"/>
        </w:rPr>
        <w:t>Different patient with carotid Stenosis found on screening doppler exam, what are indications for surgery?</w:t>
      </w:r>
    </w:p>
    <w:p w14:paraId="71A92EB3" w14:textId="77777777" w:rsidR="009F549F" w:rsidRPr="009F549F" w:rsidRDefault="009F549F" w:rsidP="009F549F">
      <w:pPr>
        <w:spacing w:after="0" w:line="240" w:lineRule="auto"/>
        <w:rPr>
          <w:rFonts w:ascii="Calibri" w:eastAsia="Times New Roman" w:hAnsi="Calibri" w:cs="Calibri"/>
          <w:b/>
          <w:bCs/>
          <w:color w:val="000000"/>
          <w:sz w:val="28"/>
          <w:szCs w:val="28"/>
        </w:rPr>
      </w:pPr>
    </w:p>
    <w:p w14:paraId="0271821E" w14:textId="77777777" w:rsidR="009F549F" w:rsidRPr="009F549F" w:rsidRDefault="009F549F" w:rsidP="002A7F2C">
      <w:p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Stenosis between 60-99%.</w:t>
      </w:r>
    </w:p>
    <w:p w14:paraId="752739A3" w14:textId="77777777" w:rsidR="002A7F2C" w:rsidRDefault="002A7F2C" w:rsidP="002A7F2C">
      <w:pPr>
        <w:spacing w:after="0" w:line="240" w:lineRule="auto"/>
        <w:rPr>
          <w:rFonts w:ascii="Calibri" w:eastAsia="Times New Roman" w:hAnsi="Calibri" w:cs="Calibri"/>
          <w:b/>
          <w:bCs/>
          <w:color w:val="000000"/>
          <w:sz w:val="28"/>
          <w:szCs w:val="28"/>
        </w:rPr>
      </w:pPr>
    </w:p>
    <w:p w14:paraId="57997178" w14:textId="04275CFE" w:rsidR="009F549F" w:rsidRPr="009F549F" w:rsidRDefault="009F549F" w:rsidP="002A7F2C">
      <w:pPr>
        <w:spacing w:after="0" w:line="240" w:lineRule="auto"/>
        <w:rPr>
          <w:rFonts w:ascii="Calibri" w:eastAsia="Times New Roman" w:hAnsi="Calibri" w:cs="Calibri"/>
          <w:b/>
          <w:bCs/>
          <w:color w:val="000000"/>
          <w:sz w:val="28"/>
          <w:szCs w:val="28"/>
        </w:rPr>
      </w:pPr>
      <w:r w:rsidRPr="009F549F">
        <w:rPr>
          <w:rFonts w:ascii="Calibri" w:eastAsia="Times New Roman" w:hAnsi="Calibri" w:cs="Calibri"/>
          <w:b/>
          <w:bCs/>
          <w:color w:val="000000"/>
          <w:sz w:val="28"/>
          <w:szCs w:val="28"/>
        </w:rPr>
        <w:t xml:space="preserve">What would current intensive medical management of Carotid Stenosis entail? </w:t>
      </w:r>
    </w:p>
    <w:p w14:paraId="34A2E7C2" w14:textId="77777777" w:rsidR="009F549F" w:rsidRPr="009F549F" w:rsidRDefault="009F549F" w:rsidP="009F549F">
      <w:pPr>
        <w:numPr>
          <w:ilvl w:val="2"/>
          <w:numId w:val="39"/>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Smoking cessation</w:t>
      </w:r>
    </w:p>
    <w:p w14:paraId="68A1BBD1" w14:textId="77777777" w:rsidR="009F549F" w:rsidRPr="009F549F" w:rsidRDefault="009F549F" w:rsidP="009F549F">
      <w:pPr>
        <w:numPr>
          <w:ilvl w:val="2"/>
          <w:numId w:val="39"/>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Antiplatelet agent</w:t>
      </w:r>
    </w:p>
    <w:p w14:paraId="1FAF1F90" w14:textId="77777777" w:rsidR="009F549F" w:rsidRPr="009F549F" w:rsidRDefault="009F549F" w:rsidP="009F549F">
      <w:pPr>
        <w:numPr>
          <w:ilvl w:val="2"/>
          <w:numId w:val="39"/>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Lipid lowering therapy</w:t>
      </w:r>
    </w:p>
    <w:p w14:paraId="1C5A9A9A" w14:textId="77777777" w:rsidR="009F549F" w:rsidRPr="009F549F" w:rsidRDefault="009F549F" w:rsidP="009F549F">
      <w:pPr>
        <w:numPr>
          <w:ilvl w:val="2"/>
          <w:numId w:val="39"/>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Hypertension management</w:t>
      </w:r>
    </w:p>
    <w:p w14:paraId="5AE9BDC4" w14:textId="77777777" w:rsidR="009F549F" w:rsidRPr="009F549F" w:rsidRDefault="009F549F" w:rsidP="009F549F">
      <w:pPr>
        <w:numPr>
          <w:ilvl w:val="2"/>
          <w:numId w:val="39"/>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Diabetes management)</w:t>
      </w:r>
    </w:p>
    <w:p w14:paraId="5421EE68" w14:textId="77777777" w:rsidR="009F549F" w:rsidRPr="009F549F" w:rsidRDefault="009F549F" w:rsidP="009F549F">
      <w:pPr>
        <w:spacing w:after="0" w:line="240" w:lineRule="auto"/>
        <w:rPr>
          <w:rFonts w:ascii="Calibri" w:eastAsia="Times New Roman" w:hAnsi="Calibri" w:cs="Calibri"/>
          <w:b/>
          <w:bCs/>
          <w:color w:val="000000"/>
          <w:sz w:val="28"/>
          <w:szCs w:val="28"/>
        </w:rPr>
      </w:pPr>
    </w:p>
    <w:p w14:paraId="34C3DC55" w14:textId="77777777" w:rsidR="009F549F" w:rsidRPr="009F549F" w:rsidRDefault="009F549F" w:rsidP="009F549F">
      <w:pPr>
        <w:spacing w:after="0" w:line="240" w:lineRule="auto"/>
        <w:rPr>
          <w:rFonts w:ascii="Calibri" w:eastAsia="Times New Roman" w:hAnsi="Calibri" w:cs="Calibri"/>
          <w:b/>
          <w:bCs/>
          <w:color w:val="000000"/>
          <w:sz w:val="28"/>
          <w:szCs w:val="28"/>
        </w:rPr>
      </w:pPr>
      <w:r w:rsidRPr="009F549F">
        <w:rPr>
          <w:rFonts w:ascii="Calibri" w:eastAsia="Times New Roman" w:hAnsi="Calibri" w:cs="Calibri"/>
          <w:b/>
          <w:bCs/>
          <w:color w:val="000000"/>
          <w:sz w:val="28"/>
          <w:szCs w:val="28"/>
        </w:rPr>
        <w:t>Scenario 3: Your patient in the recovery room now with after CEA with new onset facial droop and dysarthria? What would you do?</w:t>
      </w:r>
      <w:r w:rsidRPr="009F549F">
        <w:rPr>
          <w:rFonts w:ascii="Calibri" w:eastAsia="Times New Roman" w:hAnsi="Calibri" w:cs="Calibri"/>
          <w:b/>
          <w:bCs/>
          <w:color w:val="000000"/>
          <w:sz w:val="28"/>
          <w:szCs w:val="28"/>
        </w:rPr>
        <w:br/>
      </w:r>
    </w:p>
    <w:p w14:paraId="58E86678" w14:textId="77777777" w:rsidR="009F549F" w:rsidRPr="009F549F" w:rsidRDefault="009F549F" w:rsidP="009F549F">
      <w:pPr>
        <w:numPr>
          <w:ilvl w:val="0"/>
          <w:numId w:val="41"/>
        </w:numPr>
        <w:spacing w:after="0" w:line="240" w:lineRule="auto"/>
        <w:rPr>
          <w:rFonts w:ascii="Calibri" w:eastAsia="Times New Roman" w:hAnsi="Calibri" w:cs="Calibri"/>
          <w:color w:val="000000"/>
          <w:sz w:val="28"/>
          <w:szCs w:val="28"/>
        </w:rPr>
      </w:pPr>
      <w:r w:rsidRPr="009F549F">
        <w:rPr>
          <w:rFonts w:ascii="Calibri" w:eastAsia="Times New Roman" w:hAnsi="Calibri" w:cs="Calibri"/>
          <w:color w:val="000000"/>
          <w:sz w:val="28"/>
          <w:szCs w:val="28"/>
        </w:rPr>
        <w:t>Return to the operating room, re-explore the vessels looking for an intimal flap</w:t>
      </w:r>
    </w:p>
    <w:p w14:paraId="66AFEF45" w14:textId="77777777" w:rsidR="009F549F" w:rsidRPr="009F549F" w:rsidRDefault="009F549F" w:rsidP="009F549F">
      <w:pPr>
        <w:numPr>
          <w:ilvl w:val="0"/>
          <w:numId w:val="41"/>
        </w:numPr>
        <w:spacing w:after="0" w:line="240" w:lineRule="auto"/>
        <w:rPr>
          <w:rFonts w:ascii="Calibri" w:eastAsia="Times New Roman" w:hAnsi="Calibri" w:cs="Calibri"/>
          <w:b/>
          <w:bCs/>
          <w:color w:val="000000"/>
          <w:sz w:val="28"/>
          <w:szCs w:val="28"/>
        </w:rPr>
      </w:pPr>
      <w:r w:rsidRPr="009F549F">
        <w:rPr>
          <w:rFonts w:ascii="Calibri" w:eastAsia="Times New Roman" w:hAnsi="Calibri" w:cs="Calibri"/>
          <w:color w:val="000000"/>
          <w:sz w:val="28"/>
          <w:szCs w:val="28"/>
        </w:rPr>
        <w:t>Perform internal carotid thrombectomy</w:t>
      </w:r>
    </w:p>
    <w:p w14:paraId="067B1691" w14:textId="77777777" w:rsidR="009F549F" w:rsidRPr="009F549F" w:rsidRDefault="009F549F" w:rsidP="009F549F">
      <w:pPr>
        <w:spacing w:after="0" w:line="240" w:lineRule="auto"/>
        <w:rPr>
          <w:rFonts w:ascii="Calibri" w:eastAsia="Times New Roman" w:hAnsi="Calibri" w:cs="Calibri"/>
          <w:b/>
          <w:bCs/>
          <w:color w:val="000000"/>
          <w:sz w:val="28"/>
          <w:szCs w:val="28"/>
        </w:rPr>
      </w:pPr>
    </w:p>
    <w:p w14:paraId="3B1D6CC0" w14:textId="77777777" w:rsidR="009F549F" w:rsidRPr="009F549F" w:rsidRDefault="009F549F" w:rsidP="009F549F">
      <w:pPr>
        <w:spacing w:after="0" w:line="240" w:lineRule="auto"/>
        <w:rPr>
          <w:rFonts w:ascii="Calibri" w:eastAsia="Times New Roman" w:hAnsi="Calibri" w:cs="Calibri"/>
          <w:b/>
          <w:bCs/>
          <w:color w:val="000000"/>
          <w:sz w:val="28"/>
          <w:szCs w:val="28"/>
        </w:rPr>
      </w:pPr>
      <w:r w:rsidRPr="009F549F">
        <w:rPr>
          <w:rFonts w:ascii="Calibri" w:eastAsia="Times New Roman" w:hAnsi="Calibri" w:cs="Calibri"/>
          <w:b/>
          <w:bCs/>
          <w:color w:val="000000"/>
          <w:sz w:val="28"/>
          <w:szCs w:val="28"/>
        </w:rPr>
        <w:t>Also reasonable to obtain rapid bedside ultrasound evaluation if available</w:t>
      </w:r>
    </w:p>
    <w:p w14:paraId="79D4DB6C" w14:textId="77777777" w:rsidR="00734369" w:rsidRPr="00624F03" w:rsidRDefault="00734369" w:rsidP="009F549F">
      <w:pPr>
        <w:spacing w:after="0" w:line="240" w:lineRule="auto"/>
        <w:rPr>
          <w:sz w:val="28"/>
          <w:szCs w:val="28"/>
        </w:rPr>
      </w:pPr>
    </w:p>
    <w:sectPr w:rsidR="00734369" w:rsidRPr="00624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269DF"/>
    <w:multiLevelType w:val="hybridMultilevel"/>
    <w:tmpl w:val="47E0A9D8"/>
    <w:lvl w:ilvl="0" w:tplc="770A5FD0">
      <w:start w:val="1"/>
      <w:numFmt w:val="bullet"/>
      <w:lvlText w:val="-"/>
      <w:lvlJc w:val="left"/>
      <w:pPr>
        <w:ind w:left="720" w:hanging="360"/>
      </w:pPr>
      <w:rPr>
        <w:rFonts w:ascii="Calibri" w:eastAsia="Times New Roman" w:hAnsi="Calibri" w:cs="Calibri"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3"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4"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74B8C"/>
    <w:multiLevelType w:val="hybridMultilevel"/>
    <w:tmpl w:val="C1D810EE"/>
    <w:lvl w:ilvl="0" w:tplc="D92ABD1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6" w15:restartNumberingAfterBreak="0">
    <w:nsid w:val="11F92987"/>
    <w:multiLevelType w:val="multilevel"/>
    <w:tmpl w:val="9998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159BF"/>
    <w:multiLevelType w:val="hybridMultilevel"/>
    <w:tmpl w:val="A99EBF52"/>
    <w:lvl w:ilvl="0" w:tplc="EB245DB6">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9" w15:restartNumberingAfterBreak="0">
    <w:nsid w:val="228D35BD"/>
    <w:multiLevelType w:val="hybridMultilevel"/>
    <w:tmpl w:val="9618965E"/>
    <w:lvl w:ilvl="0" w:tplc="04823438">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0" w15:restartNumberingAfterBreak="0">
    <w:nsid w:val="25850BE4"/>
    <w:multiLevelType w:val="multilevel"/>
    <w:tmpl w:val="9E38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8D227A"/>
    <w:multiLevelType w:val="hybridMultilevel"/>
    <w:tmpl w:val="DDB4FB3E"/>
    <w:lvl w:ilvl="0" w:tplc="0E786FF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6"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9F1C2A"/>
    <w:multiLevelType w:val="hybridMultilevel"/>
    <w:tmpl w:val="DA8E2F02"/>
    <w:lvl w:ilvl="0" w:tplc="78E2010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401BC2"/>
    <w:multiLevelType w:val="multilevel"/>
    <w:tmpl w:val="4B508EF6"/>
    <w:lvl w:ilvl="0">
      <w:start w:val="1"/>
      <w:numFmt w:val="decimal"/>
      <w:lvlText w:val="%1."/>
      <w:lvlJc w:val="left"/>
      <w:pPr>
        <w:tabs>
          <w:tab w:val="num" w:pos="720"/>
        </w:tabs>
        <w:ind w:left="720" w:hanging="360"/>
      </w:pPr>
      <w:rPr>
        <w:rFonts w:ascii="Arial" w:eastAsia="Times New Roman" w:hAnsi="Arial" w:cs="Arial"/>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B81890"/>
    <w:multiLevelType w:val="multilevel"/>
    <w:tmpl w:val="0B12E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C52FA3"/>
    <w:multiLevelType w:val="hybridMultilevel"/>
    <w:tmpl w:val="EC786D72"/>
    <w:lvl w:ilvl="0" w:tplc="7EC4C966">
      <w:start w:val="1"/>
      <w:numFmt w:val="decimal"/>
      <w:lvlText w:val="%1."/>
      <w:lvlJc w:val="left"/>
      <w:pPr>
        <w:ind w:left="826" w:hanging="360"/>
      </w:pPr>
      <w:rPr>
        <w:rFonts w:hint="default"/>
      </w:r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22" w15:restartNumberingAfterBreak="0">
    <w:nsid w:val="571179AF"/>
    <w:multiLevelType w:val="hybridMultilevel"/>
    <w:tmpl w:val="51AC92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7D409A"/>
    <w:multiLevelType w:val="hybridMultilevel"/>
    <w:tmpl w:val="8BBE91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0E5E9D"/>
    <w:multiLevelType w:val="hybridMultilevel"/>
    <w:tmpl w:val="87007550"/>
    <w:lvl w:ilvl="0" w:tplc="6D9442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27"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40195D"/>
    <w:multiLevelType w:val="hybridMultilevel"/>
    <w:tmpl w:val="9BD27658"/>
    <w:lvl w:ilvl="0" w:tplc="AC20C61C">
      <w:start w:val="202"/>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944B34"/>
    <w:multiLevelType w:val="hybridMultilevel"/>
    <w:tmpl w:val="3216DEB6"/>
    <w:lvl w:ilvl="0" w:tplc="52EA743A">
      <w:start w:val="20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B95F3E"/>
    <w:multiLevelType w:val="hybridMultilevel"/>
    <w:tmpl w:val="8D3A50BA"/>
    <w:lvl w:ilvl="0" w:tplc="718EF1DA">
      <w:start w:val="1"/>
      <w:numFmt w:val="decimal"/>
      <w:lvlText w:val="%1."/>
      <w:lvlJc w:val="left"/>
      <w:pPr>
        <w:ind w:left="720" w:hanging="360"/>
      </w:pPr>
      <w:rPr>
        <w:rFonts w:asciiTheme="minorHAnsi" w:eastAsia="Times New Roman"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5C56BE"/>
    <w:multiLevelType w:val="hybridMultilevel"/>
    <w:tmpl w:val="F18401B2"/>
    <w:lvl w:ilvl="0" w:tplc="7B32D26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416336">
    <w:abstractNumId w:val="15"/>
  </w:num>
  <w:num w:numId="2" w16cid:durableId="794714481">
    <w:abstractNumId w:val="12"/>
  </w:num>
  <w:num w:numId="3" w16cid:durableId="299892943">
    <w:abstractNumId w:val="14"/>
  </w:num>
  <w:num w:numId="4" w16cid:durableId="1193417069">
    <w:abstractNumId w:val="2"/>
  </w:num>
  <w:num w:numId="5" w16cid:durableId="1276718394">
    <w:abstractNumId w:val="31"/>
  </w:num>
  <w:num w:numId="6" w16cid:durableId="2114476055">
    <w:abstractNumId w:val="20"/>
  </w:num>
  <w:num w:numId="7" w16cid:durableId="2084833021">
    <w:abstractNumId w:val="26"/>
  </w:num>
  <w:num w:numId="8" w16cid:durableId="736367398">
    <w:abstractNumId w:val="11"/>
  </w:num>
  <w:num w:numId="9" w16cid:durableId="131531127">
    <w:abstractNumId w:val="27"/>
  </w:num>
  <w:num w:numId="10" w16cid:durableId="1497500358">
    <w:abstractNumId w:val="16"/>
  </w:num>
  <w:num w:numId="11" w16cid:durableId="449513222">
    <w:abstractNumId w:val="16"/>
    <w:lvlOverride w:ilvl="1">
      <w:lvl w:ilvl="1">
        <w:numFmt w:val="lowerLetter"/>
        <w:lvlText w:val="%2."/>
        <w:lvlJc w:val="left"/>
      </w:lvl>
    </w:lvlOverride>
  </w:num>
  <w:num w:numId="12" w16cid:durableId="1428774667">
    <w:abstractNumId w:val="16"/>
    <w:lvlOverride w:ilvl="1">
      <w:lvl w:ilvl="1">
        <w:numFmt w:val="lowerLetter"/>
        <w:lvlText w:val="%2."/>
        <w:lvlJc w:val="left"/>
      </w:lvl>
    </w:lvlOverride>
  </w:num>
  <w:num w:numId="13" w16cid:durableId="699622738">
    <w:abstractNumId w:val="25"/>
  </w:num>
  <w:num w:numId="14" w16cid:durableId="173500133">
    <w:abstractNumId w:val="25"/>
    <w:lvlOverride w:ilvl="1">
      <w:lvl w:ilvl="1">
        <w:numFmt w:val="lowerLetter"/>
        <w:lvlText w:val="%2."/>
        <w:lvlJc w:val="left"/>
      </w:lvl>
    </w:lvlOverride>
  </w:num>
  <w:num w:numId="15" w16cid:durableId="1018311864">
    <w:abstractNumId w:val="7"/>
    <w:lvlOverride w:ilvl="1">
      <w:lvl w:ilvl="1">
        <w:numFmt w:val="lowerLetter"/>
        <w:lvlText w:val="%2."/>
        <w:lvlJc w:val="left"/>
      </w:lvl>
    </w:lvlOverride>
  </w:num>
  <w:num w:numId="16" w16cid:durableId="1158033149">
    <w:abstractNumId w:val="13"/>
  </w:num>
  <w:num w:numId="17" w16cid:durableId="1142314383">
    <w:abstractNumId w:val="4"/>
  </w:num>
  <w:num w:numId="18" w16cid:durableId="119421723">
    <w:abstractNumId w:val="1"/>
  </w:num>
  <w:num w:numId="19" w16cid:durableId="1104032510">
    <w:abstractNumId w:val="3"/>
  </w:num>
  <w:num w:numId="20" w16cid:durableId="96557980">
    <w:abstractNumId w:val="23"/>
  </w:num>
  <w:num w:numId="21" w16cid:durableId="3409610">
    <w:abstractNumId w:val="24"/>
  </w:num>
  <w:num w:numId="22" w16cid:durableId="1946305863">
    <w:abstractNumId w:val="9"/>
  </w:num>
  <w:num w:numId="23" w16cid:durableId="675693533">
    <w:abstractNumId w:val="29"/>
  </w:num>
  <w:num w:numId="24" w16cid:durableId="653341210">
    <w:abstractNumId w:val="30"/>
  </w:num>
  <w:num w:numId="25" w16cid:durableId="1542591083">
    <w:abstractNumId w:val="28"/>
  </w:num>
  <w:num w:numId="26" w16cid:durableId="1366325130">
    <w:abstractNumId w:val="22"/>
  </w:num>
  <w:num w:numId="27" w16cid:durableId="214857348">
    <w:abstractNumId w:val="0"/>
  </w:num>
  <w:num w:numId="28" w16cid:durableId="418408584">
    <w:abstractNumId w:val="5"/>
  </w:num>
  <w:num w:numId="29" w16cid:durableId="1051538263">
    <w:abstractNumId w:val="21"/>
  </w:num>
  <w:num w:numId="30" w16cid:durableId="62261934">
    <w:abstractNumId w:val="18"/>
  </w:num>
  <w:num w:numId="31" w16cid:durableId="1445151287">
    <w:abstractNumId w:val="10"/>
  </w:num>
  <w:num w:numId="32" w16cid:durableId="1675107862">
    <w:abstractNumId w:val="19"/>
    <w:lvlOverride w:ilvl="1">
      <w:lvl w:ilvl="1">
        <w:numFmt w:val="lowerLetter"/>
        <w:lvlText w:val="%2."/>
        <w:lvlJc w:val="left"/>
      </w:lvl>
    </w:lvlOverride>
  </w:num>
  <w:num w:numId="33" w16cid:durableId="2056806244">
    <w:abstractNumId w:val="6"/>
  </w:num>
  <w:num w:numId="34" w16cid:durableId="144713216">
    <w:abstractNumId w:val="8"/>
  </w:num>
  <w:num w:numId="35" w16cid:durableId="1696077055">
    <w:abstractNumId w:val="17"/>
  </w:num>
  <w:num w:numId="36" w16cid:durableId="18057800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6530855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22356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67855847">
    <w:abstractNumId w:val="17"/>
    <w:lvlOverride w:ilvl="0"/>
    <w:lvlOverride w:ilvl="1"/>
    <w:lvlOverride w:ilvl="2"/>
    <w:lvlOverride w:ilvl="3"/>
    <w:lvlOverride w:ilvl="4"/>
    <w:lvlOverride w:ilvl="5"/>
    <w:lvlOverride w:ilvl="6"/>
    <w:lvlOverride w:ilvl="7"/>
    <w:lvlOverride w:ilvl="8"/>
  </w:num>
  <w:num w:numId="40" w16cid:durableId="798306544">
    <w:abstractNumId w:val="19"/>
    <w:lvlOverride w:ilvl="0">
      <w:lvl w:ilvl="0">
        <w:start w:val="1"/>
        <w:numFmt w:val="decimal"/>
        <w:lvlText w:val=""/>
        <w:lvlJc w:val="left"/>
        <w:pPr>
          <w:ind w:left="0" w:firstLine="0"/>
        </w:pPr>
      </w:lvl>
    </w:lvlOverride>
    <w:lvlOverride w:ilvl="1">
      <w:lvl w:ilvl="1">
        <w:start w:val="1"/>
        <w:numFmt w:val="lowerLetter"/>
        <w:lvlText w:val="%2."/>
        <w:lvlJc w:val="left"/>
        <w:pPr>
          <w:ind w:left="0" w:firstLine="0"/>
        </w:pPr>
      </w:lvl>
    </w:lvlOverride>
    <w:lvlOverride w:ilvl="2">
      <w:lvl w:ilvl="2">
        <w:start w:val="1"/>
        <w:numFmt w:val="decimal"/>
        <w:lvlText w:val=""/>
        <w:lvlJc w:val="left"/>
        <w:pPr>
          <w:ind w:left="0" w:firstLine="0"/>
        </w:pPr>
      </w:lvl>
    </w:lvlOverride>
    <w:lvlOverride w:ilvl="3">
      <w:lvl w:ilvl="3">
        <w:start w:val="1"/>
        <w:numFmt w:val="decimal"/>
        <w:lvlText w:val=""/>
        <w:lvlJc w:val="left"/>
        <w:pPr>
          <w:ind w:left="0" w:firstLine="0"/>
        </w:pPr>
      </w:lvl>
    </w:lvlOverride>
    <w:lvlOverride w:ilvl="4">
      <w:lvl w:ilvl="4">
        <w:start w:val="1"/>
        <w:numFmt w:val="decimal"/>
        <w:lvlText w:val=""/>
        <w:lvlJc w:val="left"/>
        <w:pPr>
          <w:ind w:left="0" w:firstLine="0"/>
        </w:pPr>
      </w:lvl>
    </w:lvlOverride>
    <w:lvlOverride w:ilvl="5">
      <w:lvl w:ilvl="5">
        <w:start w:val="1"/>
        <w:numFmt w:val="decimal"/>
        <w:lvlText w:val=""/>
        <w:lvlJc w:val="left"/>
        <w:pPr>
          <w:ind w:left="0" w:firstLine="0"/>
        </w:pPr>
      </w:lvl>
    </w:lvlOverride>
    <w:lvlOverride w:ilvl="6">
      <w:lvl w:ilvl="6">
        <w:start w:val="1"/>
        <w:numFmt w:val="decimal"/>
        <w:lvlText w:val=""/>
        <w:lvlJc w:val="left"/>
        <w:pPr>
          <w:ind w:left="0" w:firstLine="0"/>
        </w:pPr>
      </w:lvl>
    </w:lvlOverride>
    <w:lvlOverride w:ilvl="7">
      <w:lvl w:ilvl="7">
        <w:start w:val="1"/>
        <w:numFmt w:val="decimal"/>
        <w:lvlText w:val=""/>
        <w:lvlJc w:val="left"/>
        <w:pPr>
          <w:ind w:left="0" w:firstLine="0"/>
        </w:pPr>
      </w:lvl>
    </w:lvlOverride>
    <w:lvlOverride w:ilvl="8">
      <w:lvl w:ilvl="8">
        <w:start w:val="1"/>
        <w:numFmt w:val="decimal"/>
        <w:lvlText w:val=""/>
        <w:lvlJc w:val="left"/>
        <w:pPr>
          <w:ind w:left="0" w:firstLine="0"/>
        </w:pPr>
      </w:lvl>
    </w:lvlOverride>
  </w:num>
  <w:num w:numId="41" w16cid:durableId="13375404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5E76"/>
    <w:rsid w:val="0003722E"/>
    <w:rsid w:val="00037429"/>
    <w:rsid w:val="00040492"/>
    <w:rsid w:val="00042560"/>
    <w:rsid w:val="00042CAD"/>
    <w:rsid w:val="00043CAA"/>
    <w:rsid w:val="00044D6C"/>
    <w:rsid w:val="00046439"/>
    <w:rsid w:val="000469DD"/>
    <w:rsid w:val="00047D3B"/>
    <w:rsid w:val="00047E83"/>
    <w:rsid w:val="00047F49"/>
    <w:rsid w:val="00050A0E"/>
    <w:rsid w:val="000520C8"/>
    <w:rsid w:val="000522F8"/>
    <w:rsid w:val="000532EA"/>
    <w:rsid w:val="000533E8"/>
    <w:rsid w:val="0005595D"/>
    <w:rsid w:val="000622F7"/>
    <w:rsid w:val="00062DDC"/>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0F602C"/>
    <w:rsid w:val="00101EF0"/>
    <w:rsid w:val="00102F0C"/>
    <w:rsid w:val="001045E7"/>
    <w:rsid w:val="00104667"/>
    <w:rsid w:val="00105D99"/>
    <w:rsid w:val="001112CA"/>
    <w:rsid w:val="001114D2"/>
    <w:rsid w:val="00111691"/>
    <w:rsid w:val="001128A0"/>
    <w:rsid w:val="00113A95"/>
    <w:rsid w:val="00115BDA"/>
    <w:rsid w:val="00123947"/>
    <w:rsid w:val="00124B14"/>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D7E"/>
    <w:rsid w:val="00183FE4"/>
    <w:rsid w:val="0018554D"/>
    <w:rsid w:val="00192C9A"/>
    <w:rsid w:val="001960BA"/>
    <w:rsid w:val="00196923"/>
    <w:rsid w:val="00196C8B"/>
    <w:rsid w:val="00197F5B"/>
    <w:rsid w:val="001A2AF9"/>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03C5"/>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1385"/>
    <w:rsid w:val="00212BF7"/>
    <w:rsid w:val="00212D22"/>
    <w:rsid w:val="002131DD"/>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16E"/>
    <w:rsid w:val="002A2490"/>
    <w:rsid w:val="002A3584"/>
    <w:rsid w:val="002A7F2C"/>
    <w:rsid w:val="002B1B2B"/>
    <w:rsid w:val="002B2157"/>
    <w:rsid w:val="002B36A6"/>
    <w:rsid w:val="002B59B0"/>
    <w:rsid w:val="002B76B3"/>
    <w:rsid w:val="002C02DD"/>
    <w:rsid w:val="002C02F3"/>
    <w:rsid w:val="002C0DAE"/>
    <w:rsid w:val="002C3F6E"/>
    <w:rsid w:val="002C7CBD"/>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5F07"/>
    <w:rsid w:val="003C6B63"/>
    <w:rsid w:val="003D3CAF"/>
    <w:rsid w:val="003E0EBA"/>
    <w:rsid w:val="003E31FE"/>
    <w:rsid w:val="003E380D"/>
    <w:rsid w:val="003E489A"/>
    <w:rsid w:val="003E4FCD"/>
    <w:rsid w:val="003E51A5"/>
    <w:rsid w:val="003E5674"/>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7F0"/>
    <w:rsid w:val="00410AA8"/>
    <w:rsid w:val="0041131E"/>
    <w:rsid w:val="004137AC"/>
    <w:rsid w:val="0041380C"/>
    <w:rsid w:val="00415DFF"/>
    <w:rsid w:val="00420904"/>
    <w:rsid w:val="00421985"/>
    <w:rsid w:val="004224F0"/>
    <w:rsid w:val="0042484C"/>
    <w:rsid w:val="00424CA9"/>
    <w:rsid w:val="00426288"/>
    <w:rsid w:val="004262D3"/>
    <w:rsid w:val="0043480D"/>
    <w:rsid w:val="00434EF3"/>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152"/>
    <w:rsid w:val="004F3384"/>
    <w:rsid w:val="004F3878"/>
    <w:rsid w:val="004F4A6E"/>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077A"/>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1864"/>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3E55"/>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277F"/>
    <w:rsid w:val="005D377C"/>
    <w:rsid w:val="005D4633"/>
    <w:rsid w:val="005D5180"/>
    <w:rsid w:val="005D6AC2"/>
    <w:rsid w:val="005D6D53"/>
    <w:rsid w:val="005D7D60"/>
    <w:rsid w:val="005E02F5"/>
    <w:rsid w:val="005E0D5B"/>
    <w:rsid w:val="005E13B4"/>
    <w:rsid w:val="005E2434"/>
    <w:rsid w:val="005E395E"/>
    <w:rsid w:val="005E45AC"/>
    <w:rsid w:val="005E54BA"/>
    <w:rsid w:val="005E7A0F"/>
    <w:rsid w:val="005F2524"/>
    <w:rsid w:val="005F2674"/>
    <w:rsid w:val="005F3F7C"/>
    <w:rsid w:val="005F4BCD"/>
    <w:rsid w:val="005F58E3"/>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77F"/>
    <w:rsid w:val="00664BC0"/>
    <w:rsid w:val="00665AD1"/>
    <w:rsid w:val="00667549"/>
    <w:rsid w:val="00667E39"/>
    <w:rsid w:val="00670F3F"/>
    <w:rsid w:val="00672140"/>
    <w:rsid w:val="00672161"/>
    <w:rsid w:val="006724D4"/>
    <w:rsid w:val="00672A51"/>
    <w:rsid w:val="00676B88"/>
    <w:rsid w:val="00680FFD"/>
    <w:rsid w:val="00681C6F"/>
    <w:rsid w:val="006821D2"/>
    <w:rsid w:val="00693D70"/>
    <w:rsid w:val="00694193"/>
    <w:rsid w:val="00695343"/>
    <w:rsid w:val="006969BC"/>
    <w:rsid w:val="00696F50"/>
    <w:rsid w:val="006A2062"/>
    <w:rsid w:val="006A31AB"/>
    <w:rsid w:val="006A38B1"/>
    <w:rsid w:val="006A3E6E"/>
    <w:rsid w:val="006A44C0"/>
    <w:rsid w:val="006A5D22"/>
    <w:rsid w:val="006B2389"/>
    <w:rsid w:val="006B2F60"/>
    <w:rsid w:val="006B3B83"/>
    <w:rsid w:val="006B5115"/>
    <w:rsid w:val="006B696E"/>
    <w:rsid w:val="006B73C4"/>
    <w:rsid w:val="006C0587"/>
    <w:rsid w:val="006C1869"/>
    <w:rsid w:val="006C1884"/>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0E6C"/>
    <w:rsid w:val="00722889"/>
    <w:rsid w:val="00723C79"/>
    <w:rsid w:val="007242D5"/>
    <w:rsid w:val="0072641F"/>
    <w:rsid w:val="00726769"/>
    <w:rsid w:val="00726873"/>
    <w:rsid w:val="007321CA"/>
    <w:rsid w:val="00734369"/>
    <w:rsid w:val="007362CB"/>
    <w:rsid w:val="00736CDE"/>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646B"/>
    <w:rsid w:val="00766E16"/>
    <w:rsid w:val="007705C2"/>
    <w:rsid w:val="007706AA"/>
    <w:rsid w:val="0077087C"/>
    <w:rsid w:val="00772E4E"/>
    <w:rsid w:val="00773B30"/>
    <w:rsid w:val="007750EA"/>
    <w:rsid w:val="007777FB"/>
    <w:rsid w:val="00777A8F"/>
    <w:rsid w:val="00777EEB"/>
    <w:rsid w:val="007811EC"/>
    <w:rsid w:val="00782230"/>
    <w:rsid w:val="007872D0"/>
    <w:rsid w:val="00790183"/>
    <w:rsid w:val="00791423"/>
    <w:rsid w:val="0079203B"/>
    <w:rsid w:val="007925F9"/>
    <w:rsid w:val="00792FFA"/>
    <w:rsid w:val="007934EF"/>
    <w:rsid w:val="0079398F"/>
    <w:rsid w:val="00797A96"/>
    <w:rsid w:val="007A032C"/>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26F"/>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55E"/>
    <w:rsid w:val="008D3D98"/>
    <w:rsid w:val="008D47AE"/>
    <w:rsid w:val="008D7BD2"/>
    <w:rsid w:val="008D7C00"/>
    <w:rsid w:val="008E1D8E"/>
    <w:rsid w:val="008E4017"/>
    <w:rsid w:val="008E446D"/>
    <w:rsid w:val="008E4AC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37762"/>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549F"/>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1AD7"/>
    <w:rsid w:val="00A224D9"/>
    <w:rsid w:val="00A236C7"/>
    <w:rsid w:val="00A24AFD"/>
    <w:rsid w:val="00A276A7"/>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1D0E"/>
    <w:rsid w:val="00AA37B9"/>
    <w:rsid w:val="00AB1637"/>
    <w:rsid w:val="00AB3446"/>
    <w:rsid w:val="00AB62B0"/>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1C5E"/>
    <w:rsid w:val="00B42D74"/>
    <w:rsid w:val="00B43542"/>
    <w:rsid w:val="00B44D03"/>
    <w:rsid w:val="00B46B88"/>
    <w:rsid w:val="00B5037C"/>
    <w:rsid w:val="00B5145F"/>
    <w:rsid w:val="00B52E84"/>
    <w:rsid w:val="00B537DD"/>
    <w:rsid w:val="00B555ED"/>
    <w:rsid w:val="00B57998"/>
    <w:rsid w:val="00B57CE3"/>
    <w:rsid w:val="00B60FDD"/>
    <w:rsid w:val="00B63BCB"/>
    <w:rsid w:val="00B64478"/>
    <w:rsid w:val="00B65B18"/>
    <w:rsid w:val="00B66470"/>
    <w:rsid w:val="00B73A64"/>
    <w:rsid w:val="00B75759"/>
    <w:rsid w:val="00B76913"/>
    <w:rsid w:val="00B815F3"/>
    <w:rsid w:val="00B82983"/>
    <w:rsid w:val="00B834CF"/>
    <w:rsid w:val="00B83A5C"/>
    <w:rsid w:val="00B847ED"/>
    <w:rsid w:val="00B852C8"/>
    <w:rsid w:val="00B86363"/>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857"/>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3294"/>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0FEC"/>
    <w:rsid w:val="00D12E5D"/>
    <w:rsid w:val="00D1682F"/>
    <w:rsid w:val="00D17677"/>
    <w:rsid w:val="00D1768C"/>
    <w:rsid w:val="00D202C9"/>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6DFF"/>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053"/>
    <w:rsid w:val="00E34816"/>
    <w:rsid w:val="00E34C0B"/>
    <w:rsid w:val="00E361AC"/>
    <w:rsid w:val="00E40400"/>
    <w:rsid w:val="00E410AA"/>
    <w:rsid w:val="00E46FDF"/>
    <w:rsid w:val="00E5095E"/>
    <w:rsid w:val="00E51C0B"/>
    <w:rsid w:val="00E53742"/>
    <w:rsid w:val="00E55627"/>
    <w:rsid w:val="00E55910"/>
    <w:rsid w:val="00E57A6D"/>
    <w:rsid w:val="00E63471"/>
    <w:rsid w:val="00E64E89"/>
    <w:rsid w:val="00E65531"/>
    <w:rsid w:val="00E65CB2"/>
    <w:rsid w:val="00E66719"/>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A2DDA"/>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032"/>
    <w:rsid w:val="00EE39B3"/>
    <w:rsid w:val="00EE4330"/>
    <w:rsid w:val="00EE765D"/>
    <w:rsid w:val="00EF0A9B"/>
    <w:rsid w:val="00EF24AD"/>
    <w:rsid w:val="00EF4FCF"/>
    <w:rsid w:val="00EF51CF"/>
    <w:rsid w:val="00F00E35"/>
    <w:rsid w:val="00F02BA9"/>
    <w:rsid w:val="00F02DA5"/>
    <w:rsid w:val="00F048B2"/>
    <w:rsid w:val="00F10A88"/>
    <w:rsid w:val="00F10AD7"/>
    <w:rsid w:val="00F11F16"/>
    <w:rsid w:val="00F134C3"/>
    <w:rsid w:val="00F13F27"/>
    <w:rsid w:val="00F153EA"/>
    <w:rsid w:val="00F1617A"/>
    <w:rsid w:val="00F1640B"/>
    <w:rsid w:val="00F16CEF"/>
    <w:rsid w:val="00F2002A"/>
    <w:rsid w:val="00F20BB9"/>
    <w:rsid w:val="00F21CD6"/>
    <w:rsid w:val="00F234E7"/>
    <w:rsid w:val="00F24035"/>
    <w:rsid w:val="00F25E73"/>
    <w:rsid w:val="00F305CA"/>
    <w:rsid w:val="00F313FF"/>
    <w:rsid w:val="00F31702"/>
    <w:rsid w:val="00F31894"/>
    <w:rsid w:val="00F36D2E"/>
    <w:rsid w:val="00F4150C"/>
    <w:rsid w:val="00F4372E"/>
    <w:rsid w:val="00F4422C"/>
    <w:rsid w:val="00F444A6"/>
    <w:rsid w:val="00F45C09"/>
    <w:rsid w:val="00F45D66"/>
    <w:rsid w:val="00F46881"/>
    <w:rsid w:val="00F479EC"/>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D5190"/>
    <w:rsid w:val="00FE0410"/>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681C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6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3056">
      <w:bodyDiv w:val="1"/>
      <w:marLeft w:val="0"/>
      <w:marRight w:val="0"/>
      <w:marTop w:val="0"/>
      <w:marBottom w:val="0"/>
      <w:divBdr>
        <w:top w:val="none" w:sz="0" w:space="0" w:color="auto"/>
        <w:left w:val="none" w:sz="0" w:space="0" w:color="auto"/>
        <w:bottom w:val="none" w:sz="0" w:space="0" w:color="auto"/>
        <w:right w:val="none" w:sz="0" w:space="0" w:color="auto"/>
      </w:divBdr>
    </w:div>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0303217">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392121100">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03402027">
      <w:bodyDiv w:val="1"/>
      <w:marLeft w:val="0"/>
      <w:marRight w:val="0"/>
      <w:marTop w:val="0"/>
      <w:marBottom w:val="0"/>
      <w:divBdr>
        <w:top w:val="none" w:sz="0" w:space="0" w:color="auto"/>
        <w:left w:val="none" w:sz="0" w:space="0" w:color="auto"/>
        <w:bottom w:val="none" w:sz="0" w:space="0" w:color="auto"/>
        <w:right w:val="none" w:sz="0" w:space="0" w:color="auto"/>
      </w:divBdr>
    </w:div>
    <w:div w:id="512500016">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39693307">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10</Pages>
  <Words>1257</Words>
  <Characters>7168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113</cp:revision>
  <dcterms:created xsi:type="dcterms:W3CDTF">2024-10-27T16:04:00Z</dcterms:created>
  <dcterms:modified xsi:type="dcterms:W3CDTF">2025-02-16T04:22:00Z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