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237F2" w14:textId="0011FC84" w:rsidR="00E72257" w:rsidRDefault="0046320A" w:rsidP="00E72257">
      <w:pPr>
        <w:pStyle w:val="NormalWeb"/>
        <w:spacing w:after="0"/>
        <w:ind w:right="256"/>
        <w:rPr>
          <w:rFonts w:asciiTheme="minorHAnsi" w:hAnsiTheme="minorHAnsi" w:cstheme="minorHAnsi"/>
          <w:b/>
          <w:bCs/>
          <w:color w:val="000000"/>
          <w:sz w:val="28"/>
          <w:szCs w:val="28"/>
        </w:rPr>
      </w:pPr>
      <w:r w:rsidRPr="00B159E5">
        <w:rPr>
          <w:rFonts w:asciiTheme="minorHAnsi" w:hAnsiTheme="minorHAnsi" w:cstheme="minorHAnsi"/>
          <w:b/>
          <w:bCs/>
          <w:color w:val="000000"/>
          <w:sz w:val="28"/>
          <w:szCs w:val="28"/>
          <w:highlight w:val="cyan"/>
        </w:rPr>
        <w:t xml:space="preserve">Room </w:t>
      </w:r>
      <w:r w:rsidR="00B159E5" w:rsidRPr="00B159E5">
        <w:rPr>
          <w:rFonts w:asciiTheme="minorHAnsi" w:hAnsiTheme="minorHAnsi" w:cstheme="minorHAnsi"/>
          <w:b/>
          <w:bCs/>
          <w:color w:val="000000"/>
          <w:sz w:val="28"/>
          <w:szCs w:val="28"/>
          <w:highlight w:val="cyan"/>
        </w:rPr>
        <w:t>A</w:t>
      </w:r>
      <w:r>
        <w:rPr>
          <w:rFonts w:asciiTheme="minorHAnsi" w:hAnsiTheme="minorHAnsi" w:cstheme="minorHAnsi"/>
          <w:b/>
          <w:bCs/>
          <w:color w:val="000000"/>
          <w:sz w:val="28"/>
          <w:szCs w:val="28"/>
        </w:rPr>
        <w:t xml:space="preserve"> </w:t>
      </w:r>
      <w:r w:rsidRPr="00DE74FC">
        <w:rPr>
          <w:rFonts w:asciiTheme="minorHAnsi" w:hAnsiTheme="minorHAnsi" w:cstheme="minorHAnsi"/>
          <w:b/>
          <w:bCs/>
          <w:color w:val="000000"/>
          <w:sz w:val="28"/>
          <w:szCs w:val="28"/>
          <w:highlight w:val="yellow"/>
        </w:rPr>
        <w:t>Question 1</w:t>
      </w:r>
      <w:r>
        <w:rPr>
          <w:rFonts w:asciiTheme="minorHAnsi" w:hAnsiTheme="minorHAnsi" w:cstheme="minorHAnsi"/>
          <w:b/>
          <w:bCs/>
          <w:color w:val="000000"/>
          <w:sz w:val="28"/>
          <w:szCs w:val="28"/>
        </w:rPr>
        <w:t xml:space="preserve"> </w:t>
      </w:r>
    </w:p>
    <w:p w14:paraId="15356022" w14:textId="1F6718E5" w:rsidR="00E72257" w:rsidRPr="00E72257" w:rsidRDefault="00E72257" w:rsidP="00E72257">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59264" behindDoc="0" locked="0" layoutInCell="1" allowOverlap="1" wp14:anchorId="3010FD35" wp14:editId="079D4E66">
                <wp:simplePos x="0" y="0"/>
                <wp:positionH relativeFrom="margin">
                  <wp:align>left</wp:align>
                </wp:positionH>
                <wp:positionV relativeFrom="paragraph">
                  <wp:posOffset>438150</wp:posOffset>
                </wp:positionV>
                <wp:extent cx="6296025" cy="2433320"/>
                <wp:effectExtent l="0" t="0" r="28575"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2433637"/>
                        </a:xfrm>
                        <a:prstGeom prst="rect">
                          <a:avLst/>
                        </a:prstGeom>
                        <a:solidFill>
                          <a:schemeClr val="accent3">
                            <a:lumMod val="20000"/>
                            <a:lumOff val="80000"/>
                          </a:schemeClr>
                        </a:solidFill>
                        <a:ln w="9525">
                          <a:solidFill>
                            <a:srgbClr val="000000"/>
                          </a:solidFill>
                          <a:miter lim="800000"/>
                          <a:headEnd/>
                          <a:tailEnd/>
                        </a:ln>
                      </wps:spPr>
                      <wps:txbx>
                        <w:txbxContent>
                          <w:p w14:paraId="23FC4116" w14:textId="019B2A3E" w:rsidR="00B159E5" w:rsidRPr="00F1295A" w:rsidRDefault="00B159E5" w:rsidP="00B159E5">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b/>
                                <w:bCs/>
                                <w:color w:val="000000"/>
                                <w:sz w:val="28"/>
                                <w:szCs w:val="28"/>
                                <w:highlight w:val="yellow"/>
                              </w:rPr>
                              <w:t>Stem</w:t>
                            </w:r>
                            <w:r w:rsidRPr="00F1295A">
                              <w:rPr>
                                <w:rFonts w:asciiTheme="minorBidi" w:hAnsiTheme="minorBidi" w:cstheme="minorBidi"/>
                                <w:b/>
                                <w:bCs/>
                                <w:color w:val="000000"/>
                                <w:sz w:val="28"/>
                                <w:szCs w:val="28"/>
                              </w:rPr>
                              <w:t>:  </w:t>
                            </w:r>
                            <w:r w:rsidRPr="00F1295A">
                              <w:rPr>
                                <w:rFonts w:asciiTheme="minorBidi" w:hAnsiTheme="minorBidi" w:cstheme="minorBidi"/>
                                <w:color w:val="000000"/>
                                <w:sz w:val="28"/>
                                <w:szCs w:val="28"/>
                              </w:rPr>
                              <w:t xml:space="preserve">You see a 45y male in the ER complaining of 5 days of abdominal pain. Pain was initially periumbilical but now is diffuse. For the past 3 days, he has had nausea, vomiting, and fevers. He presents now as he could no longer tolerate oral intake. </w:t>
                            </w:r>
                          </w:p>
                          <w:p w14:paraId="1F59A17E" w14:textId="77777777" w:rsidR="00B159E5" w:rsidRPr="00F1295A" w:rsidRDefault="00B159E5" w:rsidP="00B159E5">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color w:val="000000"/>
                                <w:sz w:val="28"/>
                                <w:szCs w:val="28"/>
                              </w:rPr>
                              <w:t xml:space="preserve">Vital signs: Bl. </w:t>
                            </w:r>
                            <w:proofErr w:type="spellStart"/>
                            <w:r w:rsidRPr="00F1295A">
                              <w:rPr>
                                <w:rFonts w:asciiTheme="minorBidi" w:hAnsiTheme="minorBidi" w:cstheme="minorBidi"/>
                                <w:color w:val="000000"/>
                                <w:sz w:val="28"/>
                                <w:szCs w:val="28"/>
                              </w:rPr>
                              <w:t>Pr</w:t>
                            </w:r>
                            <w:proofErr w:type="spellEnd"/>
                            <w:r w:rsidRPr="00F1295A">
                              <w:rPr>
                                <w:rFonts w:asciiTheme="minorBidi" w:hAnsiTheme="minorBidi" w:cstheme="minorBidi"/>
                                <w:color w:val="000000"/>
                                <w:sz w:val="28"/>
                                <w:szCs w:val="28"/>
                              </w:rPr>
                              <w:t xml:space="preserve"> 139/97, HR 118, Temp 39.2°C, RR 19.</w:t>
                            </w:r>
                          </w:p>
                          <w:p w14:paraId="4C95109A" w14:textId="77777777" w:rsidR="00B159E5" w:rsidRPr="00F1295A" w:rsidRDefault="00B159E5" w:rsidP="00B159E5">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color w:val="000000"/>
                                <w:sz w:val="28"/>
                                <w:szCs w:val="28"/>
                              </w:rPr>
                              <w:t>Abdomen is nondistended and he has tenderness to palpation in the RLQ with focal rebound tenderness and voluntary guarding.</w:t>
                            </w:r>
                          </w:p>
                          <w:p w14:paraId="0DAAB5C5" w14:textId="77777777" w:rsidR="00B159E5" w:rsidRPr="00F1295A" w:rsidRDefault="00B159E5" w:rsidP="00B159E5">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color w:val="000000"/>
                                <w:sz w:val="28"/>
                                <w:szCs w:val="28"/>
                              </w:rPr>
                              <w:t xml:space="preserve">No PMH or PSH </w:t>
                            </w:r>
                          </w:p>
                          <w:p w14:paraId="690C0787" w14:textId="77777777" w:rsidR="00B159E5" w:rsidRPr="00F1295A" w:rsidRDefault="00B159E5" w:rsidP="00B159E5">
                            <w:pPr>
                              <w:pStyle w:val="NormalWeb"/>
                              <w:spacing w:before="138" w:beforeAutospacing="0" w:after="0" w:afterAutospacing="0"/>
                              <w:ind w:right="224"/>
                              <w:jc w:val="both"/>
                              <w:rPr>
                                <w:rFonts w:asciiTheme="minorBidi" w:hAnsiTheme="minorBidi" w:cstheme="minorBidi"/>
                                <w:sz w:val="28"/>
                                <w:szCs w:val="28"/>
                              </w:rPr>
                            </w:pPr>
                            <w:r w:rsidRPr="00F1295A">
                              <w:rPr>
                                <w:rFonts w:asciiTheme="minorBidi" w:hAnsiTheme="minorBidi" w:cstheme="minorBidi"/>
                                <w:color w:val="000000"/>
                                <w:sz w:val="28"/>
                                <w:szCs w:val="28"/>
                              </w:rPr>
                              <w:t>WBC 18000, Creatinine 1.8</w:t>
                            </w:r>
                          </w:p>
                          <w:p w14:paraId="525E61E4" w14:textId="0D89B265" w:rsidR="00E72257" w:rsidRPr="00475D7B" w:rsidRDefault="00E72257" w:rsidP="00B159E5">
                            <w:pPr>
                              <w:pStyle w:val="NormalWeb"/>
                              <w:spacing w:before="136" w:beforeAutospacing="0" w:after="0" w:afterAutospacing="0"/>
                              <w:ind w:left="220" w:right="471"/>
                              <w:jc w:val="both"/>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10FD35" id="_x0000_t202" coordsize="21600,21600" o:spt="202" path="m,l,21600r21600,l21600,xe">
                <v:stroke joinstyle="miter"/>
                <v:path gradientshapeok="t" o:connecttype="rect"/>
              </v:shapetype>
              <v:shape id="Text Box 2" o:spid="_x0000_s1026" type="#_x0000_t202" style="position:absolute;margin-left:0;margin-top:34.5pt;width:495.75pt;height:191.6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" fillcolor="#ededed [662]">
                <v:textbox>
                  <w:txbxContent>
                    <w:p w14:paraId="23FC4116" w14:textId="019B2A3E" w:rsidR="00B159E5" w:rsidRPr="00F1295A" w:rsidRDefault="00B159E5" w:rsidP="00B159E5">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b/>
                          <w:bCs/>
                          <w:color w:val="000000"/>
                          <w:sz w:val="28"/>
                          <w:szCs w:val="28"/>
                          <w:highlight w:val="yellow"/>
                        </w:rPr>
                        <w:t>Stem</w:t>
                      </w:r>
                      <w:r w:rsidRPr="00F1295A">
                        <w:rPr>
                          <w:rFonts w:asciiTheme="minorBidi" w:hAnsiTheme="minorBidi" w:cstheme="minorBidi"/>
                          <w:b/>
                          <w:bCs/>
                          <w:color w:val="000000"/>
                          <w:sz w:val="28"/>
                          <w:szCs w:val="28"/>
                        </w:rPr>
                        <w:t>:  </w:t>
                      </w:r>
                      <w:r w:rsidRPr="00F1295A">
                        <w:rPr>
                          <w:rFonts w:asciiTheme="minorBidi" w:hAnsiTheme="minorBidi" w:cstheme="minorBidi"/>
                          <w:color w:val="000000"/>
                          <w:sz w:val="28"/>
                          <w:szCs w:val="28"/>
                        </w:rPr>
                        <w:t xml:space="preserve">You see a 45y male in the ER complaining of 5 days of abdominal pain. Pain was initially periumbilical but now is diffuse. For the past 3 days, he has had nausea, vomiting, and fevers. He presents now as he could no longer tolerate oral intake. </w:t>
                      </w:r>
                    </w:p>
                    <w:p w14:paraId="1F59A17E" w14:textId="77777777" w:rsidR="00B159E5" w:rsidRPr="00F1295A" w:rsidRDefault="00B159E5" w:rsidP="00B159E5">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color w:val="000000"/>
                          <w:sz w:val="28"/>
                          <w:szCs w:val="28"/>
                        </w:rPr>
                        <w:t xml:space="preserve">Vital signs: Bl. </w:t>
                      </w:r>
                      <w:proofErr w:type="spellStart"/>
                      <w:r w:rsidRPr="00F1295A">
                        <w:rPr>
                          <w:rFonts w:asciiTheme="minorBidi" w:hAnsiTheme="minorBidi" w:cstheme="minorBidi"/>
                          <w:color w:val="000000"/>
                          <w:sz w:val="28"/>
                          <w:szCs w:val="28"/>
                        </w:rPr>
                        <w:t>Pr</w:t>
                      </w:r>
                      <w:proofErr w:type="spellEnd"/>
                      <w:r w:rsidRPr="00F1295A">
                        <w:rPr>
                          <w:rFonts w:asciiTheme="minorBidi" w:hAnsiTheme="minorBidi" w:cstheme="minorBidi"/>
                          <w:color w:val="000000"/>
                          <w:sz w:val="28"/>
                          <w:szCs w:val="28"/>
                        </w:rPr>
                        <w:t xml:space="preserve"> 139/97, HR 118, Temp 39.2°C, RR 19.</w:t>
                      </w:r>
                    </w:p>
                    <w:p w14:paraId="4C95109A" w14:textId="77777777" w:rsidR="00B159E5" w:rsidRPr="00F1295A" w:rsidRDefault="00B159E5" w:rsidP="00B159E5">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color w:val="000000"/>
                          <w:sz w:val="28"/>
                          <w:szCs w:val="28"/>
                        </w:rPr>
                        <w:t>Abdomen is nondistended and he has tenderness to palpation in the RLQ with focal rebound tenderness and voluntary guarding.</w:t>
                      </w:r>
                    </w:p>
                    <w:p w14:paraId="0DAAB5C5" w14:textId="77777777" w:rsidR="00B159E5" w:rsidRPr="00F1295A" w:rsidRDefault="00B159E5" w:rsidP="00B159E5">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color w:val="000000"/>
                          <w:sz w:val="28"/>
                          <w:szCs w:val="28"/>
                        </w:rPr>
                        <w:t xml:space="preserve">No PMH or PSH </w:t>
                      </w:r>
                    </w:p>
                    <w:p w14:paraId="690C0787" w14:textId="77777777" w:rsidR="00B159E5" w:rsidRPr="00F1295A" w:rsidRDefault="00B159E5" w:rsidP="00B159E5">
                      <w:pPr>
                        <w:pStyle w:val="NormalWeb"/>
                        <w:spacing w:before="138" w:beforeAutospacing="0" w:after="0" w:afterAutospacing="0"/>
                        <w:ind w:right="224"/>
                        <w:jc w:val="both"/>
                        <w:rPr>
                          <w:rFonts w:asciiTheme="minorBidi" w:hAnsiTheme="minorBidi" w:cstheme="minorBidi"/>
                          <w:sz w:val="28"/>
                          <w:szCs w:val="28"/>
                        </w:rPr>
                      </w:pPr>
                      <w:r w:rsidRPr="00F1295A">
                        <w:rPr>
                          <w:rFonts w:asciiTheme="minorBidi" w:hAnsiTheme="minorBidi" w:cstheme="minorBidi"/>
                          <w:color w:val="000000"/>
                          <w:sz w:val="28"/>
                          <w:szCs w:val="28"/>
                        </w:rPr>
                        <w:t>WBC 18000, Creatinine 1.8</w:t>
                      </w:r>
                    </w:p>
                    <w:p w14:paraId="525E61E4" w14:textId="0D89B265" w:rsidR="00E72257" w:rsidRPr="00475D7B" w:rsidRDefault="00E72257" w:rsidP="00B159E5">
                      <w:pPr>
                        <w:pStyle w:val="NormalWeb"/>
                        <w:spacing w:before="136" w:beforeAutospacing="0" w:after="0" w:afterAutospacing="0"/>
                        <w:ind w:left="220" w:right="471"/>
                        <w:jc w:val="both"/>
                        <w:rPr>
                          <w:b/>
                          <w:bCs/>
                        </w:rPr>
                      </w:pPr>
                    </w:p>
                  </w:txbxContent>
                </v:textbox>
                <w10:wrap type="square" anchorx="margin"/>
              </v:shape>
            </w:pict>
          </mc:Fallback>
        </mc:AlternateContent>
      </w:r>
      <w:r w:rsidR="00B159E5">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Perforated Appendicitis</w:t>
      </w:r>
      <w:r w:rsidR="003432F0">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2C02F3">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5F2674">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p w14:paraId="4CB32345" w14:textId="77777777" w:rsidR="002C02F3" w:rsidRDefault="00EF0A9B" w:rsidP="002C02F3">
      <w:pPr>
        <w:pStyle w:val="NormalWeb"/>
        <w:spacing w:before="0"/>
        <w:rPr>
          <w:rFonts w:cstheme="minorHAnsi"/>
          <w:b/>
          <w:bCs/>
          <w:color w:val="000000"/>
          <w:sz w:val="28"/>
          <w:szCs w:val="28"/>
        </w:rPr>
      </w:pPr>
      <w:r w:rsidRPr="00EF0A9B">
        <w:rPr>
          <w:rFonts w:cstheme="minorHAnsi"/>
          <w:b/>
          <w:bCs/>
          <w:color w:val="000000"/>
          <w:sz w:val="28"/>
          <w:szCs w:val="28"/>
        </w:rPr>
        <w:t xml:space="preserve"> </w:t>
      </w:r>
    </w:p>
    <w:p w14:paraId="4A842E71" w14:textId="77777777" w:rsidR="00B159E5" w:rsidRPr="00F1295A" w:rsidRDefault="00B159E5" w:rsidP="00B159E5">
      <w:pPr>
        <w:spacing w:after="0" w:line="240" w:lineRule="auto"/>
        <w:rPr>
          <w:rFonts w:asciiTheme="minorBidi" w:eastAsia="Times New Roman" w:hAnsiTheme="minorBidi"/>
          <w:b/>
          <w:bCs/>
          <w:color w:val="000000"/>
          <w:sz w:val="28"/>
          <w:szCs w:val="28"/>
        </w:rPr>
      </w:pPr>
      <w:r w:rsidRPr="00F1295A">
        <w:rPr>
          <w:rFonts w:asciiTheme="minorBidi" w:eastAsia="Times New Roman" w:hAnsiTheme="minorBidi"/>
          <w:b/>
          <w:bCs/>
          <w:color w:val="000000"/>
          <w:sz w:val="28"/>
          <w:szCs w:val="28"/>
          <w:highlight w:val="yellow"/>
        </w:rPr>
        <w:t>What is your differential diagnosis (Resident should recognize delayed presentation)</w:t>
      </w:r>
    </w:p>
    <w:p w14:paraId="4BF670E1" w14:textId="77777777" w:rsidR="00B159E5" w:rsidRPr="00F1295A" w:rsidRDefault="00B159E5" w:rsidP="00B159E5">
      <w:pPr>
        <w:pStyle w:val="ListParagraph"/>
        <w:numPr>
          <w:ilvl w:val="0"/>
          <w:numId w:val="14"/>
        </w:numPr>
        <w:spacing w:after="0" w:line="240" w:lineRule="auto"/>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Perforated appendicitis</w:t>
      </w:r>
    </w:p>
    <w:p w14:paraId="48553AAF" w14:textId="77777777" w:rsidR="00B159E5" w:rsidRPr="00F1295A" w:rsidRDefault="00B159E5" w:rsidP="00B159E5">
      <w:pPr>
        <w:pStyle w:val="ListParagraph"/>
        <w:numPr>
          <w:ilvl w:val="0"/>
          <w:numId w:val="14"/>
        </w:numPr>
        <w:spacing w:after="0" w:line="240" w:lineRule="auto"/>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IBD related enterocolitis</w:t>
      </w:r>
    </w:p>
    <w:p w14:paraId="08B92857" w14:textId="77777777" w:rsidR="00B159E5" w:rsidRPr="00F1295A" w:rsidRDefault="00B159E5" w:rsidP="00B159E5">
      <w:pPr>
        <w:pStyle w:val="ListParagraph"/>
        <w:numPr>
          <w:ilvl w:val="0"/>
          <w:numId w:val="14"/>
        </w:numPr>
        <w:spacing w:after="0" w:line="240" w:lineRule="auto"/>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 xml:space="preserve">Perforated Meckle’s </w:t>
      </w:r>
    </w:p>
    <w:p w14:paraId="424D4023" w14:textId="77777777" w:rsidR="00B159E5" w:rsidRPr="00F1295A" w:rsidRDefault="00B159E5" w:rsidP="00B159E5">
      <w:pPr>
        <w:pStyle w:val="ListParagraph"/>
        <w:numPr>
          <w:ilvl w:val="0"/>
          <w:numId w:val="14"/>
        </w:numPr>
        <w:spacing w:after="0" w:line="240" w:lineRule="auto"/>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 xml:space="preserve">Right sided diverticulitis </w:t>
      </w:r>
    </w:p>
    <w:p w14:paraId="28A250D7" w14:textId="77777777" w:rsidR="00B159E5" w:rsidRPr="00F1295A" w:rsidRDefault="00B159E5" w:rsidP="00B159E5">
      <w:pPr>
        <w:pStyle w:val="ListParagraph"/>
        <w:numPr>
          <w:ilvl w:val="0"/>
          <w:numId w:val="14"/>
        </w:numPr>
        <w:spacing w:after="0" w:line="240" w:lineRule="auto"/>
        <w:rPr>
          <w:rFonts w:asciiTheme="minorBidi" w:eastAsia="Times New Roman" w:hAnsiTheme="minorBidi"/>
          <w:b/>
          <w:bCs/>
          <w:color w:val="000000"/>
          <w:sz w:val="28"/>
          <w:szCs w:val="28"/>
        </w:rPr>
      </w:pPr>
      <w:r w:rsidRPr="00F1295A">
        <w:rPr>
          <w:rFonts w:asciiTheme="minorBidi" w:eastAsia="Times New Roman" w:hAnsiTheme="minorBidi"/>
          <w:color w:val="000000"/>
          <w:sz w:val="28"/>
          <w:szCs w:val="28"/>
        </w:rPr>
        <w:t>Perforated malignancy</w:t>
      </w:r>
      <w:r w:rsidRPr="00F1295A">
        <w:rPr>
          <w:rFonts w:asciiTheme="minorBidi" w:eastAsia="Times New Roman" w:hAnsiTheme="minorBidi"/>
          <w:b/>
          <w:bCs/>
          <w:color w:val="000000"/>
          <w:sz w:val="28"/>
          <w:szCs w:val="28"/>
        </w:rPr>
        <w:t xml:space="preserve"> </w:t>
      </w:r>
    </w:p>
    <w:p w14:paraId="7603FE93" w14:textId="77777777" w:rsidR="00B159E5" w:rsidRPr="00F1295A" w:rsidRDefault="00B159E5" w:rsidP="00B159E5">
      <w:pPr>
        <w:pStyle w:val="ListParagraph"/>
        <w:spacing w:after="0" w:line="240" w:lineRule="auto"/>
        <w:rPr>
          <w:rFonts w:asciiTheme="minorBidi" w:eastAsia="Times New Roman" w:hAnsiTheme="minorBidi"/>
          <w:b/>
          <w:bCs/>
          <w:color w:val="000000"/>
          <w:sz w:val="28"/>
          <w:szCs w:val="28"/>
        </w:rPr>
      </w:pPr>
    </w:p>
    <w:p w14:paraId="124A4FA1" w14:textId="77777777" w:rsidR="00B159E5" w:rsidRPr="00F1295A" w:rsidRDefault="00B159E5" w:rsidP="00B159E5">
      <w:pPr>
        <w:pStyle w:val="NormalWeb"/>
        <w:spacing w:before="11" w:beforeAutospacing="0" w:after="0" w:afterAutospacing="0"/>
        <w:ind w:left="117" w:right="59" w:firstLine="15"/>
        <w:rPr>
          <w:rFonts w:asciiTheme="minorBidi" w:hAnsiTheme="minorBidi" w:cstheme="minorBidi"/>
          <w:b/>
          <w:bCs/>
          <w:color w:val="000000"/>
          <w:sz w:val="28"/>
          <w:szCs w:val="28"/>
        </w:rPr>
      </w:pPr>
      <w:r w:rsidRPr="00F1295A">
        <w:rPr>
          <w:rFonts w:asciiTheme="minorBidi" w:hAnsiTheme="minorBidi" w:cstheme="minorBidi"/>
          <w:b/>
          <w:bCs/>
          <w:color w:val="000000"/>
          <w:sz w:val="28"/>
          <w:szCs w:val="28"/>
          <w:highlight w:val="yellow"/>
        </w:rPr>
        <w:t>What would you like to do?</w:t>
      </w:r>
    </w:p>
    <w:p w14:paraId="47DDA1A3" w14:textId="77777777" w:rsidR="00B159E5" w:rsidRPr="00F1295A" w:rsidRDefault="00B159E5" w:rsidP="00B159E5">
      <w:pPr>
        <w:pStyle w:val="NormalWeb"/>
        <w:numPr>
          <w:ilvl w:val="0"/>
          <w:numId w:val="14"/>
        </w:numPr>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color w:val="000000"/>
          <w:sz w:val="28"/>
          <w:szCs w:val="28"/>
        </w:rPr>
        <w:t>CT A/P</w:t>
      </w:r>
    </w:p>
    <w:p w14:paraId="1C8ED55D" w14:textId="77777777" w:rsidR="00B159E5" w:rsidRPr="00F1295A" w:rsidRDefault="00B159E5" w:rsidP="00B159E5">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noProof/>
          <w:sz w:val="28"/>
          <w:szCs w:val="28"/>
        </w:rPr>
        <w:lastRenderedPageBreak/>
        <w:drawing>
          <wp:inline distT="0" distB="0" distL="0" distR="0" wp14:anchorId="366E3281" wp14:editId="3C9461C5">
            <wp:extent cx="4700588" cy="4700588"/>
            <wp:effectExtent l="0" t="0" r="5080" b="5080"/>
            <wp:docPr id="1521852552" name="Picture 2" descr="Perforated appendicitis with an associated mucinous tumour | Euror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forated appendicitis with an associated mucinous tumour | Eurora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7297" cy="4707297"/>
                    </a:xfrm>
                    <a:prstGeom prst="rect">
                      <a:avLst/>
                    </a:prstGeom>
                    <a:noFill/>
                    <a:ln>
                      <a:noFill/>
                    </a:ln>
                  </pic:spPr>
                </pic:pic>
              </a:graphicData>
            </a:graphic>
          </wp:inline>
        </w:drawing>
      </w:r>
    </w:p>
    <w:p w14:paraId="2E9C20E3" w14:textId="77777777" w:rsidR="00B159E5" w:rsidRPr="00F1295A" w:rsidRDefault="00B159E5" w:rsidP="00B159E5">
      <w:pPr>
        <w:pStyle w:val="NormalWeb"/>
        <w:spacing w:before="11" w:beforeAutospacing="0" w:after="0" w:afterAutospacing="0"/>
        <w:ind w:left="720" w:right="59"/>
        <w:rPr>
          <w:rFonts w:asciiTheme="minorBidi" w:hAnsiTheme="minorBidi" w:cstheme="minorBidi"/>
          <w:b/>
          <w:bCs/>
          <w:color w:val="000000"/>
          <w:sz w:val="28"/>
          <w:szCs w:val="28"/>
        </w:rPr>
      </w:pPr>
    </w:p>
    <w:p w14:paraId="36A65E9C" w14:textId="77777777" w:rsidR="00B159E5" w:rsidRDefault="00B159E5" w:rsidP="00B159E5">
      <w:pPr>
        <w:pStyle w:val="NormalWeb"/>
        <w:spacing w:before="11" w:beforeAutospacing="0" w:after="0" w:afterAutospacing="0"/>
        <w:ind w:left="720" w:right="59"/>
        <w:rPr>
          <w:rFonts w:asciiTheme="minorBidi" w:hAnsiTheme="minorBidi" w:cstheme="minorBidi"/>
          <w:color w:val="000000"/>
          <w:sz w:val="28"/>
          <w:szCs w:val="28"/>
        </w:rPr>
      </w:pPr>
    </w:p>
    <w:p w14:paraId="27885EB7" w14:textId="77777777" w:rsidR="00B159E5" w:rsidRPr="00F1295A" w:rsidRDefault="00B159E5" w:rsidP="00B159E5">
      <w:pPr>
        <w:pStyle w:val="NormalWeb"/>
        <w:numPr>
          <w:ilvl w:val="0"/>
          <w:numId w:val="14"/>
        </w:numPr>
        <w:spacing w:before="11" w:beforeAutospacing="0" w:after="0" w:afterAutospacing="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Fluid bolus, hydration</w:t>
      </w:r>
    </w:p>
    <w:p w14:paraId="35A6565E" w14:textId="77777777" w:rsidR="00B159E5" w:rsidRPr="00F1295A" w:rsidRDefault="00B159E5" w:rsidP="00B159E5">
      <w:pPr>
        <w:pStyle w:val="NormalWeb"/>
        <w:numPr>
          <w:ilvl w:val="0"/>
          <w:numId w:val="14"/>
        </w:numPr>
        <w:spacing w:before="11" w:beforeAutospacing="0" w:after="0" w:afterAutospacing="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 xml:space="preserve">Blood cultures, UA </w:t>
      </w:r>
    </w:p>
    <w:p w14:paraId="494C1D5A" w14:textId="77777777" w:rsidR="00B159E5" w:rsidRPr="00F1295A" w:rsidRDefault="00B159E5" w:rsidP="00B159E5">
      <w:pPr>
        <w:pStyle w:val="NormalWeb"/>
        <w:numPr>
          <w:ilvl w:val="0"/>
          <w:numId w:val="14"/>
        </w:numPr>
        <w:spacing w:before="11" w:beforeAutospacing="0" w:after="0" w:afterAutospacing="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Broad spectrum Abx.</w:t>
      </w:r>
    </w:p>
    <w:p w14:paraId="080EF14C" w14:textId="77777777" w:rsidR="00B159E5" w:rsidRPr="00F1295A" w:rsidRDefault="00B159E5" w:rsidP="00B159E5">
      <w:pPr>
        <w:pStyle w:val="NormalWeb"/>
        <w:spacing w:before="11" w:beforeAutospacing="0" w:after="0" w:afterAutospacing="0"/>
        <w:ind w:right="59"/>
        <w:rPr>
          <w:rFonts w:asciiTheme="minorBidi" w:hAnsiTheme="minorBidi" w:cstheme="minorBidi"/>
          <w:b/>
          <w:bCs/>
          <w:color w:val="000000"/>
          <w:sz w:val="28"/>
          <w:szCs w:val="28"/>
        </w:rPr>
      </w:pPr>
    </w:p>
    <w:p w14:paraId="404B9DCB" w14:textId="77777777" w:rsidR="00B159E5" w:rsidRPr="00F1295A" w:rsidRDefault="00B159E5" w:rsidP="00B159E5">
      <w:pPr>
        <w:pStyle w:val="NormalWeb"/>
        <w:spacing w:before="11" w:beforeAutospacing="0" w:after="0" w:afterAutospacing="0"/>
        <w:ind w:left="117" w:right="59" w:firstLine="15"/>
        <w:rPr>
          <w:rFonts w:asciiTheme="minorBidi" w:hAnsiTheme="minorBidi" w:cstheme="minorBidi"/>
          <w:b/>
          <w:bCs/>
          <w:color w:val="000000"/>
          <w:sz w:val="28"/>
          <w:szCs w:val="28"/>
        </w:rPr>
      </w:pPr>
    </w:p>
    <w:p w14:paraId="2FF13C87" w14:textId="77777777" w:rsidR="00B159E5" w:rsidRDefault="00B159E5" w:rsidP="00B159E5">
      <w:pPr>
        <w:pStyle w:val="NormalWeb"/>
        <w:spacing w:before="11" w:beforeAutospacing="0" w:after="0" w:afterAutospacing="0"/>
        <w:ind w:left="117" w:right="59" w:firstLine="15"/>
        <w:rPr>
          <w:rFonts w:asciiTheme="minorBidi" w:hAnsiTheme="minorBidi" w:cstheme="minorBidi"/>
          <w:b/>
          <w:bCs/>
          <w:color w:val="000000"/>
          <w:sz w:val="28"/>
          <w:szCs w:val="28"/>
        </w:rPr>
      </w:pPr>
      <w:r w:rsidRPr="00F1295A">
        <w:rPr>
          <w:rFonts w:asciiTheme="minorBidi" w:hAnsiTheme="minorBidi" w:cstheme="minorBidi"/>
          <w:b/>
          <w:bCs/>
          <w:color w:val="000000"/>
          <w:sz w:val="28"/>
          <w:szCs w:val="28"/>
          <w:highlight w:val="yellow"/>
        </w:rPr>
        <w:t>How are you going to manage this patient</w:t>
      </w:r>
      <w:r w:rsidRPr="00F1295A">
        <w:rPr>
          <w:rFonts w:asciiTheme="minorBidi" w:hAnsiTheme="minorBidi" w:cstheme="minorBidi"/>
          <w:b/>
          <w:bCs/>
          <w:color w:val="000000"/>
          <w:sz w:val="28"/>
          <w:szCs w:val="28"/>
        </w:rPr>
        <w:t>?</w:t>
      </w:r>
    </w:p>
    <w:p w14:paraId="54ABE155" w14:textId="77777777" w:rsidR="00B159E5" w:rsidRPr="00F1295A" w:rsidRDefault="00B159E5" w:rsidP="00B159E5">
      <w:pPr>
        <w:pStyle w:val="NormalWeb"/>
        <w:spacing w:before="11" w:beforeAutospacing="0" w:after="0" w:afterAutospacing="0"/>
        <w:ind w:left="117" w:right="59" w:firstLine="15"/>
        <w:rPr>
          <w:rFonts w:asciiTheme="minorBidi" w:hAnsiTheme="minorBidi" w:cstheme="minorBidi"/>
          <w:b/>
          <w:bCs/>
          <w:color w:val="000000"/>
          <w:sz w:val="28"/>
          <w:szCs w:val="28"/>
        </w:rPr>
      </w:pPr>
    </w:p>
    <w:p w14:paraId="60F04EFF" w14:textId="77777777" w:rsidR="00B159E5" w:rsidRPr="00F1295A" w:rsidRDefault="00B159E5" w:rsidP="00B159E5">
      <w:pPr>
        <w:pStyle w:val="NormalWeb"/>
        <w:numPr>
          <w:ilvl w:val="0"/>
          <w:numId w:val="14"/>
        </w:numPr>
        <w:spacing w:before="11" w:beforeAutospacing="0" w:after="0" w:afterAutospacing="0"/>
        <w:ind w:right="59"/>
        <w:rPr>
          <w:rFonts w:asciiTheme="minorBidi" w:hAnsiTheme="minorBidi" w:cstheme="minorBidi"/>
          <w:sz w:val="28"/>
          <w:szCs w:val="28"/>
        </w:rPr>
      </w:pPr>
      <w:r w:rsidRPr="00F1295A">
        <w:rPr>
          <w:rFonts w:asciiTheme="minorBidi" w:hAnsiTheme="minorBidi" w:cstheme="minorBidi"/>
          <w:color w:val="000000"/>
          <w:sz w:val="28"/>
          <w:szCs w:val="28"/>
        </w:rPr>
        <w:t xml:space="preserve">Admission </w:t>
      </w:r>
    </w:p>
    <w:p w14:paraId="7E1373A9" w14:textId="77777777" w:rsidR="00B159E5" w:rsidRPr="00F1295A" w:rsidRDefault="00B159E5" w:rsidP="00B159E5">
      <w:pPr>
        <w:pStyle w:val="NormalWeb"/>
        <w:numPr>
          <w:ilvl w:val="0"/>
          <w:numId w:val="14"/>
        </w:numPr>
        <w:spacing w:before="11" w:beforeAutospacing="0" w:after="0" w:afterAutospacing="0"/>
        <w:ind w:right="59"/>
        <w:rPr>
          <w:rFonts w:asciiTheme="minorBidi" w:hAnsiTheme="minorBidi" w:cstheme="minorBidi"/>
          <w:sz w:val="28"/>
          <w:szCs w:val="28"/>
        </w:rPr>
      </w:pPr>
      <w:r w:rsidRPr="00F1295A">
        <w:rPr>
          <w:rFonts w:asciiTheme="minorBidi" w:hAnsiTheme="minorBidi" w:cstheme="minorBidi"/>
          <w:color w:val="000000"/>
          <w:sz w:val="28"/>
          <w:szCs w:val="28"/>
        </w:rPr>
        <w:t xml:space="preserve">Continue resuscitation / hydration/ antibiotics. </w:t>
      </w:r>
    </w:p>
    <w:p w14:paraId="4B49113B" w14:textId="77777777" w:rsidR="00B159E5" w:rsidRPr="00F1295A" w:rsidRDefault="00B159E5" w:rsidP="00B159E5">
      <w:pPr>
        <w:pStyle w:val="NormalWeb"/>
        <w:numPr>
          <w:ilvl w:val="0"/>
          <w:numId w:val="14"/>
        </w:numPr>
        <w:spacing w:before="11" w:beforeAutospacing="0" w:after="0" w:afterAutospacing="0"/>
        <w:ind w:right="59"/>
        <w:rPr>
          <w:rFonts w:asciiTheme="minorBidi" w:hAnsiTheme="minorBidi" w:cstheme="minorBidi"/>
          <w:b/>
          <w:bCs/>
          <w:sz w:val="28"/>
          <w:szCs w:val="28"/>
        </w:rPr>
      </w:pPr>
      <w:r w:rsidRPr="00F1295A">
        <w:rPr>
          <w:rFonts w:asciiTheme="minorBidi" w:hAnsiTheme="minorBidi" w:cstheme="minorBidi"/>
          <w:color w:val="000000"/>
          <w:sz w:val="28"/>
          <w:szCs w:val="28"/>
        </w:rPr>
        <w:t>IR drainage</w:t>
      </w:r>
      <w:r w:rsidRPr="00F1295A">
        <w:rPr>
          <w:rFonts w:asciiTheme="minorBidi" w:hAnsiTheme="minorBidi" w:cstheme="minorBidi"/>
          <w:b/>
          <w:bCs/>
          <w:color w:val="000000"/>
          <w:sz w:val="28"/>
          <w:szCs w:val="28"/>
        </w:rPr>
        <w:t xml:space="preserve"> </w:t>
      </w:r>
    </w:p>
    <w:p w14:paraId="4D26E192" w14:textId="38D54738" w:rsidR="00B159E5" w:rsidRPr="00F1295A" w:rsidRDefault="00B159E5" w:rsidP="00B159E5">
      <w:pPr>
        <w:pStyle w:val="NormalWeb"/>
        <w:spacing w:before="11" w:beforeAutospacing="0" w:after="0" w:afterAutospacing="0"/>
        <w:ind w:right="59"/>
        <w:rPr>
          <w:rFonts w:asciiTheme="minorBidi" w:hAnsiTheme="minorBidi" w:cstheme="minorBidi"/>
          <w:sz w:val="28"/>
          <w:szCs w:val="28"/>
        </w:rPr>
      </w:pPr>
      <w:r w:rsidRPr="00F1295A">
        <w:rPr>
          <w:rFonts w:asciiTheme="minorBidi" w:hAnsiTheme="minorBidi" w:cstheme="minorBidi"/>
          <w:color w:val="000000"/>
          <w:sz w:val="28"/>
          <w:szCs w:val="28"/>
        </w:rPr>
        <w:t>(</w:t>
      </w:r>
      <w:r w:rsidRPr="00B159E5">
        <w:rPr>
          <w:rFonts w:asciiTheme="minorBidi" w:hAnsiTheme="minorBidi" w:cstheme="minorBidi"/>
          <w:color w:val="000000"/>
        </w:rPr>
        <w:t xml:space="preserve">Treatment depends on the extent of the inflammatory process. Though patients with evidence of perforated appendicitis without a large abscess may benefit from appendectomy at the time of presentation. </w:t>
      </w:r>
      <w:proofErr w:type="gramStart"/>
      <w:r w:rsidRPr="00B159E5">
        <w:rPr>
          <w:rFonts w:asciiTheme="minorBidi" w:hAnsiTheme="minorBidi" w:cstheme="minorBidi"/>
          <w:color w:val="000000"/>
        </w:rPr>
        <w:t>However</w:t>
      </w:r>
      <w:proofErr w:type="gramEnd"/>
      <w:r w:rsidRPr="00B159E5">
        <w:rPr>
          <w:rFonts w:asciiTheme="minorBidi" w:hAnsiTheme="minorBidi" w:cstheme="minorBidi"/>
          <w:color w:val="000000"/>
        </w:rPr>
        <w:t xml:space="preserve"> </w:t>
      </w:r>
      <w:proofErr w:type="gramStart"/>
      <w:r w:rsidRPr="00B159E5">
        <w:rPr>
          <w:rFonts w:asciiTheme="minorBidi" w:hAnsiTheme="minorBidi" w:cstheme="minorBidi"/>
          <w:color w:val="000000"/>
        </w:rPr>
        <w:t>this  patient</w:t>
      </w:r>
      <w:proofErr w:type="gramEnd"/>
      <w:r w:rsidRPr="00B159E5">
        <w:rPr>
          <w:rFonts w:asciiTheme="minorBidi" w:hAnsiTheme="minorBidi" w:cstheme="minorBidi"/>
          <w:color w:val="000000"/>
        </w:rPr>
        <w:t xml:space="preserve"> has evidence of a large amount of inflammation and free fluid in the RLQ, immediate surgical intervention </w:t>
      </w:r>
      <w:r w:rsidRPr="00B159E5">
        <w:rPr>
          <w:rFonts w:asciiTheme="minorBidi" w:hAnsiTheme="minorBidi" w:cstheme="minorBidi"/>
          <w:color w:val="000000"/>
        </w:rPr>
        <w:lastRenderedPageBreak/>
        <w:t>may do more harm than good. In this setting, appendectomy is associated with a significantly higher rate of complications</w:t>
      </w:r>
      <w:r w:rsidRPr="00F1295A">
        <w:rPr>
          <w:rFonts w:asciiTheme="minorBidi" w:hAnsiTheme="minorBidi" w:cstheme="minorBidi"/>
          <w:color w:val="000000"/>
          <w:sz w:val="28"/>
          <w:szCs w:val="28"/>
        </w:rPr>
        <w:t>)</w:t>
      </w:r>
    </w:p>
    <w:p w14:paraId="67A86F69" w14:textId="77777777" w:rsidR="00B159E5" w:rsidRPr="00F1295A" w:rsidRDefault="00B159E5" w:rsidP="00B159E5">
      <w:pPr>
        <w:pStyle w:val="NormalWeb"/>
        <w:spacing w:before="11" w:beforeAutospacing="0" w:after="0" w:afterAutospacing="0"/>
        <w:ind w:right="59"/>
        <w:rPr>
          <w:rFonts w:asciiTheme="minorBidi" w:hAnsiTheme="minorBidi" w:cstheme="minorBidi"/>
          <w:b/>
          <w:bCs/>
          <w:color w:val="000000"/>
          <w:sz w:val="28"/>
          <w:szCs w:val="28"/>
        </w:rPr>
      </w:pPr>
    </w:p>
    <w:p w14:paraId="43C6F306" w14:textId="77777777" w:rsidR="00B159E5" w:rsidRPr="00F1295A" w:rsidRDefault="00B159E5" w:rsidP="00B159E5">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rPr>
        <w:t xml:space="preserve">Scenario continues: </w:t>
      </w:r>
    </w:p>
    <w:p w14:paraId="42660BE4" w14:textId="77777777" w:rsidR="00B159E5" w:rsidRPr="00F1295A" w:rsidRDefault="00B159E5" w:rsidP="00B159E5">
      <w:pPr>
        <w:pStyle w:val="NormalWeb"/>
        <w:spacing w:before="11" w:beforeAutospacing="0" w:after="0" w:afterAutospacing="0"/>
        <w:ind w:right="59"/>
        <w:rPr>
          <w:rFonts w:asciiTheme="minorBidi" w:hAnsiTheme="minorBidi" w:cstheme="minorBidi"/>
          <w:b/>
          <w:bCs/>
          <w:color w:val="000000"/>
          <w:sz w:val="28"/>
          <w:szCs w:val="28"/>
          <w:highlight w:val="yellow"/>
        </w:rPr>
      </w:pPr>
      <w:r w:rsidRPr="00F1295A">
        <w:rPr>
          <w:rFonts w:asciiTheme="minorBidi" w:hAnsiTheme="minorBidi" w:cstheme="minorBidi"/>
          <w:b/>
          <w:bCs/>
          <w:color w:val="000000"/>
          <w:sz w:val="28"/>
          <w:szCs w:val="28"/>
          <w:highlight w:val="yellow"/>
        </w:rPr>
        <w:t xml:space="preserve">Patient gets IR drain next day, WBC improves the day after so as the rest of the labs, pain improves and you advance patient diet, bowel function returns and patient is discharged home, he comes to see you in the </w:t>
      </w:r>
      <w:proofErr w:type="gramStart"/>
      <w:r w:rsidRPr="00F1295A">
        <w:rPr>
          <w:rFonts w:asciiTheme="minorBidi" w:hAnsiTheme="minorBidi" w:cstheme="minorBidi"/>
          <w:b/>
          <w:bCs/>
          <w:color w:val="000000"/>
          <w:sz w:val="28"/>
          <w:szCs w:val="28"/>
          <w:highlight w:val="yellow"/>
        </w:rPr>
        <w:t>clinic</w:t>
      </w:r>
      <w:proofErr w:type="gramEnd"/>
      <w:r w:rsidRPr="00F1295A">
        <w:rPr>
          <w:rFonts w:asciiTheme="minorBidi" w:hAnsiTheme="minorBidi" w:cstheme="minorBidi"/>
          <w:b/>
          <w:bCs/>
          <w:color w:val="000000"/>
          <w:sz w:val="28"/>
          <w:szCs w:val="28"/>
          <w:highlight w:val="yellow"/>
        </w:rPr>
        <w:t xml:space="preserve"> and you remove the drain. He </w:t>
      </w:r>
      <w:proofErr w:type="gramStart"/>
      <w:r w:rsidRPr="00F1295A">
        <w:rPr>
          <w:rFonts w:asciiTheme="minorBidi" w:hAnsiTheme="minorBidi" w:cstheme="minorBidi"/>
          <w:b/>
          <w:bCs/>
          <w:color w:val="000000"/>
          <w:sz w:val="28"/>
          <w:szCs w:val="28"/>
          <w:highlight w:val="yellow"/>
        </w:rPr>
        <w:t>comes</w:t>
      </w:r>
      <w:proofErr w:type="gramEnd"/>
      <w:r w:rsidRPr="00F1295A">
        <w:rPr>
          <w:rFonts w:asciiTheme="minorBidi" w:hAnsiTheme="minorBidi" w:cstheme="minorBidi"/>
          <w:b/>
          <w:bCs/>
          <w:color w:val="000000"/>
          <w:sz w:val="28"/>
          <w:szCs w:val="28"/>
          <w:highlight w:val="yellow"/>
        </w:rPr>
        <w:t xml:space="preserve"> to see you, now 6 weeks later.</w:t>
      </w:r>
    </w:p>
    <w:p w14:paraId="5FE2F415" w14:textId="77777777" w:rsidR="00B159E5" w:rsidRPr="00F1295A" w:rsidRDefault="00B159E5" w:rsidP="00B159E5">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highlight w:val="yellow"/>
        </w:rPr>
        <w:t>Describes some residual discomfort but not like how it was, you obtain new CT, no residual abscess, now what?</w:t>
      </w:r>
    </w:p>
    <w:p w14:paraId="20BAA3B2" w14:textId="77777777" w:rsidR="00B159E5" w:rsidRPr="00F1295A" w:rsidRDefault="00B159E5" w:rsidP="00B159E5">
      <w:pPr>
        <w:pStyle w:val="NormalWeb"/>
        <w:spacing w:before="11" w:beforeAutospacing="0" w:after="0" w:afterAutospacing="0"/>
        <w:ind w:right="59"/>
        <w:rPr>
          <w:rFonts w:asciiTheme="minorBidi" w:hAnsiTheme="minorBidi" w:cstheme="minorBidi"/>
          <w:b/>
          <w:bCs/>
          <w:color w:val="000000"/>
          <w:sz w:val="28"/>
          <w:szCs w:val="28"/>
        </w:rPr>
      </w:pPr>
    </w:p>
    <w:p w14:paraId="3326A3E1" w14:textId="77777777" w:rsidR="00B159E5" w:rsidRPr="00F1295A" w:rsidRDefault="00B159E5" w:rsidP="00B159E5">
      <w:pPr>
        <w:pStyle w:val="NormalWeb"/>
        <w:numPr>
          <w:ilvl w:val="0"/>
          <w:numId w:val="14"/>
        </w:numPr>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color w:val="000000"/>
          <w:sz w:val="28"/>
          <w:szCs w:val="28"/>
        </w:rPr>
        <w:t>Plan for a colonoscopy</w:t>
      </w:r>
      <w:r w:rsidRPr="00F1295A">
        <w:rPr>
          <w:rFonts w:asciiTheme="minorBidi" w:hAnsiTheme="minorBidi" w:cstheme="minorBidi"/>
          <w:b/>
          <w:bCs/>
          <w:color w:val="000000"/>
          <w:sz w:val="28"/>
          <w:szCs w:val="28"/>
        </w:rPr>
        <w:t>, Describe….</w:t>
      </w:r>
    </w:p>
    <w:p w14:paraId="6C69BBC3" w14:textId="77777777" w:rsidR="00B159E5" w:rsidRPr="00F1295A" w:rsidRDefault="00B159E5" w:rsidP="00B159E5">
      <w:pPr>
        <w:pStyle w:val="NormalWeb"/>
        <w:numPr>
          <w:ilvl w:val="1"/>
          <w:numId w:val="14"/>
        </w:numPr>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rPr>
        <w:t>Resident should plan to do the colonoscopy themselves, remember to bowel prep the patient and describe steps.</w:t>
      </w:r>
    </w:p>
    <w:p w14:paraId="2F551D8E" w14:textId="77777777" w:rsidR="00B159E5" w:rsidRPr="00F1295A" w:rsidRDefault="00B159E5" w:rsidP="00B159E5">
      <w:pPr>
        <w:pStyle w:val="NormalWeb"/>
        <w:spacing w:before="11" w:beforeAutospacing="0" w:after="0" w:afterAutospacing="0"/>
        <w:ind w:right="59"/>
        <w:rPr>
          <w:rFonts w:asciiTheme="minorBidi" w:hAnsiTheme="minorBidi" w:cstheme="minorBidi"/>
          <w:b/>
          <w:bCs/>
          <w:color w:val="000000"/>
          <w:sz w:val="28"/>
          <w:szCs w:val="28"/>
        </w:rPr>
      </w:pPr>
    </w:p>
    <w:p w14:paraId="6F5B91D9" w14:textId="77777777" w:rsidR="00B159E5" w:rsidRPr="00F1295A" w:rsidRDefault="00B159E5" w:rsidP="00B159E5">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rPr>
        <w:t xml:space="preserve">Scenario Continues: </w:t>
      </w:r>
    </w:p>
    <w:p w14:paraId="26F713B1" w14:textId="77777777" w:rsidR="00B159E5" w:rsidRPr="00F1295A" w:rsidRDefault="00B159E5" w:rsidP="00B159E5">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rPr>
        <w:t>You perform the colonoscopy and apart from 4 mm adenomatous polyp at the sigmoid colon, coloscopy was normal to the cecum, appendiceal orifice seen.</w:t>
      </w:r>
    </w:p>
    <w:p w14:paraId="6FBB2977" w14:textId="77777777" w:rsidR="00B159E5" w:rsidRPr="00F1295A" w:rsidRDefault="00B159E5" w:rsidP="00B159E5">
      <w:pPr>
        <w:pStyle w:val="NormalWeb"/>
        <w:spacing w:before="11" w:beforeAutospacing="0" w:after="0" w:afterAutospacing="0"/>
        <w:ind w:right="59"/>
        <w:rPr>
          <w:rFonts w:asciiTheme="minorBidi" w:hAnsiTheme="minorBidi" w:cstheme="minorBidi"/>
          <w:b/>
          <w:bCs/>
          <w:color w:val="000000"/>
          <w:sz w:val="28"/>
          <w:szCs w:val="28"/>
        </w:rPr>
      </w:pPr>
    </w:p>
    <w:p w14:paraId="7A32B4F6" w14:textId="77777777" w:rsidR="00B159E5" w:rsidRPr="00F1295A" w:rsidRDefault="00B159E5" w:rsidP="00B159E5">
      <w:pPr>
        <w:pStyle w:val="NormalWeb"/>
        <w:spacing w:before="11" w:beforeAutospacing="0" w:after="0" w:afterAutospacing="0"/>
        <w:ind w:right="59"/>
        <w:rPr>
          <w:rFonts w:asciiTheme="minorBidi" w:hAnsiTheme="minorBidi" w:cstheme="minorBidi"/>
          <w:b/>
          <w:bCs/>
          <w:color w:val="000000"/>
          <w:sz w:val="28"/>
          <w:szCs w:val="28"/>
        </w:rPr>
      </w:pPr>
      <w:proofErr w:type="gramStart"/>
      <w:r w:rsidRPr="00F1295A">
        <w:rPr>
          <w:rFonts w:asciiTheme="minorBidi" w:hAnsiTheme="minorBidi" w:cstheme="minorBidi"/>
          <w:b/>
          <w:bCs/>
          <w:color w:val="000000"/>
          <w:sz w:val="28"/>
          <w:szCs w:val="28"/>
          <w:highlight w:val="yellow"/>
        </w:rPr>
        <w:t>Patient</w:t>
      </w:r>
      <w:proofErr w:type="gramEnd"/>
      <w:r w:rsidRPr="00F1295A">
        <w:rPr>
          <w:rFonts w:asciiTheme="minorBidi" w:hAnsiTheme="minorBidi" w:cstheme="minorBidi"/>
          <w:b/>
          <w:bCs/>
          <w:color w:val="000000"/>
          <w:sz w:val="28"/>
          <w:szCs w:val="28"/>
          <w:highlight w:val="yellow"/>
        </w:rPr>
        <w:t xml:space="preserve"> still with RLQ discomfort what would you offer?</w:t>
      </w:r>
    </w:p>
    <w:p w14:paraId="06552F97" w14:textId="77777777" w:rsidR="00B159E5" w:rsidRPr="00F1295A" w:rsidRDefault="00B159E5" w:rsidP="00B159E5">
      <w:pPr>
        <w:pStyle w:val="NormalWeb"/>
        <w:spacing w:before="11" w:beforeAutospacing="0" w:after="0" w:afterAutospacing="0"/>
        <w:ind w:right="59"/>
        <w:rPr>
          <w:rFonts w:asciiTheme="minorBidi" w:hAnsiTheme="minorBidi" w:cstheme="minorBidi"/>
          <w:b/>
          <w:bCs/>
          <w:color w:val="000000"/>
          <w:sz w:val="28"/>
          <w:szCs w:val="28"/>
        </w:rPr>
      </w:pPr>
    </w:p>
    <w:p w14:paraId="0D0F6ED4" w14:textId="77777777" w:rsidR="00B159E5" w:rsidRPr="00F1295A" w:rsidRDefault="00B159E5" w:rsidP="00B159E5">
      <w:pPr>
        <w:pStyle w:val="NormalWeb"/>
        <w:spacing w:before="11" w:beforeAutospacing="0" w:after="0" w:afterAutospacing="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Interval appendectomy.</w:t>
      </w:r>
    </w:p>
    <w:p w14:paraId="241B6C9F" w14:textId="77777777" w:rsidR="00B159E5" w:rsidRPr="00F1295A" w:rsidRDefault="00B159E5" w:rsidP="00B159E5">
      <w:pPr>
        <w:pStyle w:val="NormalWeb"/>
        <w:spacing w:before="11" w:beforeAutospacing="0" w:after="0" w:afterAutospacing="0"/>
        <w:ind w:right="59"/>
        <w:rPr>
          <w:rFonts w:asciiTheme="minorBidi" w:hAnsiTheme="minorBidi" w:cstheme="minorBidi"/>
          <w:b/>
          <w:bCs/>
          <w:color w:val="000000"/>
          <w:sz w:val="28"/>
          <w:szCs w:val="28"/>
        </w:rPr>
      </w:pPr>
    </w:p>
    <w:p w14:paraId="4B22CCAE" w14:textId="77777777" w:rsidR="00B159E5" w:rsidRPr="00F1295A" w:rsidRDefault="00B159E5" w:rsidP="00B159E5">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rPr>
        <w:t>Can you list indications for interval appendectomy?</w:t>
      </w:r>
    </w:p>
    <w:p w14:paraId="1112FC8A" w14:textId="77777777" w:rsidR="00B159E5" w:rsidRPr="00F1295A" w:rsidRDefault="00B159E5" w:rsidP="00B159E5">
      <w:pPr>
        <w:pStyle w:val="NormalWeb"/>
        <w:numPr>
          <w:ilvl w:val="0"/>
          <w:numId w:val="14"/>
        </w:numPr>
        <w:spacing w:before="11" w:beforeAutospacing="0" w:after="0" w:afterAutospacing="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Recurrent appendicitis</w:t>
      </w:r>
    </w:p>
    <w:p w14:paraId="206EFEFF" w14:textId="77777777" w:rsidR="00B159E5" w:rsidRPr="00F1295A" w:rsidRDefault="00B159E5" w:rsidP="00B159E5">
      <w:pPr>
        <w:pStyle w:val="NormalWeb"/>
        <w:numPr>
          <w:ilvl w:val="0"/>
          <w:numId w:val="14"/>
        </w:numPr>
        <w:spacing w:before="11" w:beforeAutospacing="0" w:after="0" w:afterAutospacing="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Persistent RLQ pain</w:t>
      </w:r>
    </w:p>
    <w:p w14:paraId="5D392D57" w14:textId="77777777" w:rsidR="00B159E5" w:rsidRPr="00F1295A" w:rsidRDefault="00B159E5" w:rsidP="00B159E5">
      <w:pPr>
        <w:pStyle w:val="NormalWeb"/>
        <w:numPr>
          <w:ilvl w:val="0"/>
          <w:numId w:val="14"/>
        </w:numPr>
        <w:spacing w:before="11" w:beforeAutospacing="0" w:after="0" w:afterAutospacing="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Fecalith</w:t>
      </w:r>
    </w:p>
    <w:p w14:paraId="758D3EFD" w14:textId="77777777" w:rsidR="00B159E5" w:rsidRPr="00F1295A" w:rsidRDefault="00B159E5" w:rsidP="00B159E5">
      <w:pPr>
        <w:pStyle w:val="NormalWeb"/>
        <w:numPr>
          <w:ilvl w:val="0"/>
          <w:numId w:val="14"/>
        </w:numPr>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color w:val="000000"/>
          <w:sz w:val="28"/>
          <w:szCs w:val="28"/>
        </w:rPr>
        <w:t xml:space="preserve">Age over 40 years, and symptoms </w:t>
      </w:r>
      <w:proofErr w:type="gramStart"/>
      <w:r w:rsidRPr="00F1295A">
        <w:rPr>
          <w:rFonts w:asciiTheme="minorBidi" w:hAnsiTheme="minorBidi" w:cstheme="minorBidi"/>
          <w:color w:val="000000"/>
          <w:sz w:val="28"/>
          <w:szCs w:val="28"/>
        </w:rPr>
        <w:t>concerning for</w:t>
      </w:r>
      <w:proofErr w:type="gramEnd"/>
      <w:r w:rsidRPr="00F1295A">
        <w:rPr>
          <w:rFonts w:asciiTheme="minorBidi" w:hAnsiTheme="minorBidi" w:cstheme="minorBidi"/>
          <w:color w:val="000000"/>
          <w:sz w:val="28"/>
          <w:szCs w:val="28"/>
        </w:rPr>
        <w:t xml:space="preserve"> malignancy</w:t>
      </w:r>
    </w:p>
    <w:p w14:paraId="46B66EB0" w14:textId="77777777" w:rsidR="00B159E5" w:rsidRPr="00F1295A" w:rsidRDefault="00B159E5" w:rsidP="00B159E5">
      <w:pPr>
        <w:pStyle w:val="NormalWeb"/>
        <w:spacing w:before="11" w:beforeAutospacing="0" w:after="0" w:afterAutospacing="0"/>
        <w:ind w:right="59"/>
        <w:rPr>
          <w:rFonts w:asciiTheme="minorBidi" w:hAnsiTheme="minorBidi" w:cstheme="minorBidi"/>
          <w:b/>
          <w:bCs/>
          <w:color w:val="000000"/>
          <w:sz w:val="28"/>
          <w:szCs w:val="28"/>
        </w:rPr>
      </w:pPr>
    </w:p>
    <w:p w14:paraId="5FC13CAA" w14:textId="77777777" w:rsidR="00B159E5" w:rsidRPr="00F1295A" w:rsidRDefault="00B159E5" w:rsidP="00B159E5">
      <w:pPr>
        <w:pStyle w:val="NormalWeb"/>
        <w:spacing w:before="11" w:beforeAutospacing="0" w:after="0" w:afterAutospacing="0"/>
        <w:ind w:right="59"/>
        <w:rPr>
          <w:rFonts w:asciiTheme="minorBidi" w:hAnsiTheme="minorBidi" w:cstheme="minorBidi"/>
          <w:b/>
          <w:bCs/>
          <w:color w:val="000000"/>
          <w:sz w:val="28"/>
          <w:szCs w:val="28"/>
          <w:highlight w:val="yellow"/>
        </w:rPr>
      </w:pPr>
      <w:r w:rsidRPr="00F1295A">
        <w:rPr>
          <w:rFonts w:asciiTheme="minorBidi" w:hAnsiTheme="minorBidi" w:cstheme="minorBidi"/>
          <w:b/>
          <w:bCs/>
          <w:color w:val="000000"/>
          <w:sz w:val="28"/>
          <w:szCs w:val="28"/>
          <w:highlight w:val="yellow"/>
        </w:rPr>
        <w:t>You take the patient to the OR for laparoscopic appendectomy, during the procedure you decide to open due to adhesions, you make an incision to open at McBurney’s point,</w:t>
      </w:r>
    </w:p>
    <w:p w14:paraId="134120B9" w14:textId="77777777" w:rsidR="00B159E5" w:rsidRPr="00F1295A" w:rsidRDefault="00B159E5" w:rsidP="00B159E5">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highlight w:val="yellow"/>
        </w:rPr>
        <w:t>Describe how to perform open appendectomy in general</w:t>
      </w:r>
      <w:r w:rsidRPr="00F1295A">
        <w:rPr>
          <w:rFonts w:asciiTheme="minorBidi" w:hAnsiTheme="minorBidi" w:cstheme="minorBidi"/>
          <w:b/>
          <w:bCs/>
          <w:color w:val="000000"/>
          <w:sz w:val="28"/>
          <w:szCs w:val="28"/>
        </w:rPr>
        <w:t xml:space="preserve"> </w:t>
      </w:r>
    </w:p>
    <w:p w14:paraId="44912050" w14:textId="77777777" w:rsidR="00B159E5" w:rsidRPr="00F1295A" w:rsidRDefault="00B159E5" w:rsidP="00B159E5">
      <w:pPr>
        <w:pStyle w:val="NormalWeb"/>
        <w:spacing w:before="11" w:beforeAutospacing="0" w:after="0" w:afterAutospacing="0"/>
        <w:ind w:right="59"/>
        <w:rPr>
          <w:rFonts w:asciiTheme="minorBidi" w:hAnsiTheme="minorBidi" w:cstheme="minorBidi"/>
          <w:b/>
          <w:bCs/>
          <w:color w:val="000000"/>
          <w:sz w:val="28"/>
          <w:szCs w:val="28"/>
        </w:rPr>
      </w:pPr>
    </w:p>
    <w:p w14:paraId="0E91855E" w14:textId="77777777" w:rsidR="00B159E5" w:rsidRPr="00F1295A" w:rsidRDefault="00B159E5" w:rsidP="00B159E5">
      <w:pPr>
        <w:pStyle w:val="NormalWeb"/>
        <w:numPr>
          <w:ilvl w:val="0"/>
          <w:numId w:val="14"/>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Skin incision at McBurney’s point or point of maximal tenderness.</w:t>
      </w:r>
    </w:p>
    <w:p w14:paraId="7FB614A0" w14:textId="77777777" w:rsidR="00B159E5" w:rsidRPr="00F1295A" w:rsidRDefault="00B159E5" w:rsidP="00B159E5">
      <w:pPr>
        <w:pStyle w:val="NormalWeb"/>
        <w:numPr>
          <w:ilvl w:val="0"/>
          <w:numId w:val="14"/>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lastRenderedPageBreak/>
        <w:t>Open external oblique aponeurosis and bluntly separate internal oblique and transverse abdominis muscles.</w:t>
      </w:r>
    </w:p>
    <w:p w14:paraId="07424826" w14:textId="77777777" w:rsidR="00B159E5" w:rsidRPr="00F1295A" w:rsidRDefault="00B159E5" w:rsidP="00B159E5">
      <w:pPr>
        <w:pStyle w:val="NormalWeb"/>
        <w:numPr>
          <w:ilvl w:val="0"/>
          <w:numId w:val="14"/>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Incise peritoneum.</w:t>
      </w:r>
    </w:p>
    <w:p w14:paraId="14D67D66" w14:textId="77777777" w:rsidR="00B159E5" w:rsidRPr="00F1295A" w:rsidRDefault="00B159E5" w:rsidP="00B159E5">
      <w:pPr>
        <w:pStyle w:val="NormalWeb"/>
        <w:numPr>
          <w:ilvl w:val="0"/>
          <w:numId w:val="14"/>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Identify appendix and deliver into operative field.</w:t>
      </w:r>
    </w:p>
    <w:p w14:paraId="03957040" w14:textId="77777777" w:rsidR="00B159E5" w:rsidRPr="00F1295A" w:rsidRDefault="00B159E5" w:rsidP="00B159E5">
      <w:pPr>
        <w:pStyle w:val="NormalWeb"/>
        <w:numPr>
          <w:ilvl w:val="0"/>
          <w:numId w:val="14"/>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Divide mesoappendix.</w:t>
      </w:r>
    </w:p>
    <w:p w14:paraId="16FFF196" w14:textId="77777777" w:rsidR="00B159E5" w:rsidRPr="00F1295A" w:rsidRDefault="00B159E5" w:rsidP="00B159E5">
      <w:pPr>
        <w:pStyle w:val="NormalWeb"/>
        <w:numPr>
          <w:ilvl w:val="0"/>
          <w:numId w:val="14"/>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Place purse-string suture around base of appendix.</w:t>
      </w:r>
    </w:p>
    <w:p w14:paraId="73E3D304" w14:textId="77777777" w:rsidR="00B159E5" w:rsidRPr="00F1295A" w:rsidRDefault="00B159E5" w:rsidP="00B159E5">
      <w:pPr>
        <w:pStyle w:val="NormalWeb"/>
        <w:numPr>
          <w:ilvl w:val="0"/>
          <w:numId w:val="14"/>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Clamp crush base of appendix and ligate and divide appendix at its base.</w:t>
      </w:r>
    </w:p>
    <w:p w14:paraId="06234441" w14:textId="77777777" w:rsidR="00B159E5" w:rsidRPr="00F1295A" w:rsidRDefault="00B159E5" w:rsidP="00B159E5">
      <w:pPr>
        <w:pStyle w:val="NormalWeb"/>
        <w:numPr>
          <w:ilvl w:val="0"/>
          <w:numId w:val="14"/>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Invaginate appendiceal stump into base of cecum.</w:t>
      </w:r>
    </w:p>
    <w:p w14:paraId="11FE3893" w14:textId="77777777" w:rsidR="00B159E5" w:rsidRDefault="00B159E5" w:rsidP="00B159E5">
      <w:pPr>
        <w:pStyle w:val="NormalWeb"/>
        <w:numPr>
          <w:ilvl w:val="0"/>
          <w:numId w:val="14"/>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 xml:space="preserve">Close </w:t>
      </w:r>
      <w:r>
        <w:rPr>
          <w:rFonts w:asciiTheme="minorBidi" w:hAnsiTheme="minorBidi" w:cstheme="minorBidi"/>
          <w:color w:val="000000"/>
          <w:sz w:val="28"/>
          <w:szCs w:val="28"/>
        </w:rPr>
        <w:t>in layers</w:t>
      </w:r>
    </w:p>
    <w:p w14:paraId="0A2292A2" w14:textId="6B5FFE55" w:rsidR="00B159E5" w:rsidRDefault="00B159E5">
      <w:pPr>
        <w:rPr>
          <w:rFonts w:asciiTheme="minorBidi" w:eastAsia="Times New Roman" w:hAnsiTheme="minorBidi"/>
          <w:color w:val="000000"/>
          <w:sz w:val="28"/>
          <w:szCs w:val="28"/>
        </w:rPr>
      </w:pPr>
      <w:r>
        <w:rPr>
          <w:rFonts w:asciiTheme="minorBidi" w:hAnsiTheme="minorBidi"/>
          <w:color w:val="000000"/>
          <w:sz w:val="28"/>
          <w:szCs w:val="28"/>
        </w:rPr>
        <w:br w:type="page"/>
      </w:r>
    </w:p>
    <w:p w14:paraId="78EBFAB4" w14:textId="0033EC3F" w:rsidR="00B159E5" w:rsidRDefault="00B159E5" w:rsidP="00B159E5">
      <w:pPr>
        <w:pStyle w:val="NormalWeb"/>
        <w:spacing w:after="0"/>
        <w:ind w:right="256"/>
        <w:rPr>
          <w:rFonts w:asciiTheme="minorHAnsi" w:hAnsiTheme="minorHAnsi" w:cstheme="minorHAnsi"/>
          <w:b/>
          <w:bCs/>
          <w:color w:val="000000"/>
          <w:sz w:val="28"/>
          <w:szCs w:val="28"/>
        </w:rPr>
      </w:pPr>
      <w:r w:rsidRPr="00B159E5">
        <w:rPr>
          <w:rFonts w:asciiTheme="minorHAnsi" w:hAnsiTheme="minorHAnsi" w:cstheme="minorHAnsi"/>
          <w:b/>
          <w:bCs/>
          <w:sz w:val="36"/>
          <w:szCs w:val="36"/>
          <w:highlight w:val="cyan"/>
        </w:rPr>
        <w:lastRenderedPageBreak/>
        <w:t xml:space="preserve">Room </w:t>
      </w:r>
      <w:r w:rsidRPr="00B159E5">
        <w:rPr>
          <w:rFonts w:asciiTheme="minorHAnsi" w:hAnsiTheme="minorHAnsi" w:cstheme="minorHAnsi"/>
          <w:b/>
          <w:bCs/>
          <w:sz w:val="36"/>
          <w:szCs w:val="36"/>
          <w:highlight w:val="cyan"/>
        </w:rPr>
        <w:t>A</w:t>
      </w:r>
      <w:r w:rsidRPr="00D202C9">
        <w:rPr>
          <w:rFonts w:asciiTheme="minorHAnsi" w:hAnsiTheme="minorHAnsi" w:cstheme="minorHAnsi"/>
          <w:b/>
          <w:bCs/>
          <w:color w:val="FFD966" w:themeColor="accent4" w:themeTint="99"/>
          <w:sz w:val="36"/>
          <w:szCs w:val="36"/>
        </w:rPr>
        <w:t xml:space="preserve"> </w:t>
      </w:r>
      <w:r w:rsidRPr="00D202C9">
        <w:rPr>
          <w:rFonts w:asciiTheme="minorHAnsi" w:hAnsiTheme="minorHAnsi" w:cstheme="minorHAnsi"/>
          <w:b/>
          <w:bCs/>
          <w:color w:val="000000"/>
          <w:sz w:val="36"/>
          <w:szCs w:val="36"/>
          <w:highlight w:val="yellow"/>
        </w:rPr>
        <w:t xml:space="preserve">Question </w:t>
      </w:r>
      <w:r w:rsidRPr="00F4150C">
        <w:rPr>
          <w:rFonts w:asciiTheme="minorHAnsi" w:hAnsiTheme="minorHAnsi" w:cstheme="minorHAnsi"/>
          <w:b/>
          <w:bCs/>
          <w:color w:val="000000"/>
          <w:sz w:val="36"/>
          <w:szCs w:val="36"/>
          <w:highlight w:val="yellow"/>
        </w:rPr>
        <w:t>2</w:t>
      </w:r>
      <w:r w:rsidRPr="00D202C9">
        <w:rPr>
          <w:rFonts w:asciiTheme="minorHAnsi" w:hAnsiTheme="minorHAnsi" w:cstheme="minorHAnsi"/>
          <w:b/>
          <w:bCs/>
          <w:color w:val="000000"/>
          <w:sz w:val="36"/>
          <w:szCs w:val="36"/>
        </w:rPr>
        <w:t xml:space="preserve"> </w:t>
      </w:r>
    </w:p>
    <w:p w14:paraId="0FFDCC6C" w14:textId="77777777" w:rsidR="00B159E5" w:rsidRDefault="00B159E5" w:rsidP="00B159E5">
      <w:pPr>
        <w:pStyle w:val="NormalWeb"/>
        <w:spacing w:after="0"/>
        <w:ind w:right="256"/>
        <w:rPr>
          <w:rFonts w:asciiTheme="minorHAnsi" w:hAnsiTheme="minorHAnsi" w:cstheme="minorHAnsi"/>
          <w:b/>
          <w:bCs/>
          <w:color w:val="000000"/>
          <w:sz w:val="28"/>
          <w:szCs w:val="28"/>
        </w:rPr>
      </w:pPr>
      <w:r w:rsidRPr="00B159E5">
        <w:rPr>
          <w:rStyle w:val="TitleChar"/>
          <w:color w:val="002060"/>
        </w:rPr>
        <mc:AlternateContent>
          <mc:Choice Requires="wps">
            <w:drawing>
              <wp:anchor distT="45720" distB="45720" distL="114300" distR="114300" simplePos="0" relativeHeight="251661312" behindDoc="0" locked="0" layoutInCell="1" allowOverlap="1" wp14:anchorId="187509E5" wp14:editId="229A9BF0">
                <wp:simplePos x="0" y="0"/>
                <wp:positionH relativeFrom="margin">
                  <wp:align>left</wp:align>
                </wp:positionH>
                <wp:positionV relativeFrom="paragraph">
                  <wp:posOffset>679450</wp:posOffset>
                </wp:positionV>
                <wp:extent cx="6372225" cy="3042920"/>
                <wp:effectExtent l="0" t="0" r="28575" b="24130"/>
                <wp:wrapSquare wrapText="bothSides"/>
                <wp:docPr id="1427920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3043237"/>
                        </a:xfrm>
                        <a:prstGeom prst="rect">
                          <a:avLst/>
                        </a:prstGeom>
                        <a:solidFill>
                          <a:schemeClr val="accent3">
                            <a:lumMod val="20000"/>
                            <a:lumOff val="80000"/>
                          </a:schemeClr>
                        </a:solidFill>
                        <a:ln w="9525">
                          <a:solidFill>
                            <a:srgbClr val="000000"/>
                          </a:solidFill>
                          <a:miter lim="800000"/>
                          <a:headEnd/>
                          <a:tailEnd/>
                        </a:ln>
                      </wps:spPr>
                      <wps:txbx>
                        <w:txbxContent>
                          <w:p w14:paraId="7014DFB9" w14:textId="77777777" w:rsidR="00B159E5" w:rsidRPr="00DD17D8" w:rsidRDefault="00B159E5" w:rsidP="00B159E5">
                            <w:pPr>
                              <w:widowControl w:val="0"/>
                              <w:pBdr>
                                <w:top w:val="nil"/>
                                <w:left w:val="nil"/>
                                <w:bottom w:val="nil"/>
                                <w:right w:val="nil"/>
                                <w:between w:val="nil"/>
                              </w:pBdr>
                              <w:spacing w:before="137" w:line="242" w:lineRule="auto"/>
                              <w:ind w:right="222"/>
                              <w:jc w:val="both"/>
                              <w:rPr>
                                <w:rFonts w:eastAsia="Calibri" w:cstheme="minorHAnsi"/>
                                <w:b/>
                                <w:bCs/>
                                <w:color w:val="000000"/>
                                <w:sz w:val="32"/>
                                <w:szCs w:val="32"/>
                              </w:rPr>
                            </w:pPr>
                            <w:r w:rsidRPr="00DD17D8">
                              <w:rPr>
                                <w:rFonts w:cstheme="minorHAnsi"/>
                                <w:b/>
                                <w:bCs/>
                                <w:color w:val="000000"/>
                                <w:sz w:val="32"/>
                                <w:szCs w:val="32"/>
                                <w:highlight w:val="yellow"/>
                              </w:rPr>
                              <w:t>Stem</w:t>
                            </w:r>
                            <w:r w:rsidRPr="00DD17D8">
                              <w:rPr>
                                <w:rFonts w:cstheme="minorHAnsi"/>
                                <w:b/>
                                <w:bCs/>
                                <w:color w:val="000000"/>
                                <w:sz w:val="32"/>
                                <w:szCs w:val="32"/>
                              </w:rPr>
                              <w:t xml:space="preserve">: </w:t>
                            </w:r>
                            <w:r w:rsidRPr="00DD17D8">
                              <w:rPr>
                                <w:rFonts w:eastAsia="Calibri" w:cstheme="minorHAnsi"/>
                                <w:b/>
                                <w:bCs/>
                                <w:color w:val="000000"/>
                                <w:sz w:val="32"/>
                                <w:szCs w:val="32"/>
                              </w:rPr>
                              <w:t xml:space="preserve">You are called to the ED to see a 78 </w:t>
                            </w:r>
                            <w:proofErr w:type="spellStart"/>
                            <w:r w:rsidRPr="00DD17D8">
                              <w:rPr>
                                <w:rFonts w:eastAsia="Calibri" w:cstheme="minorHAnsi"/>
                                <w:b/>
                                <w:bCs/>
                                <w:color w:val="000000"/>
                                <w:sz w:val="32"/>
                                <w:szCs w:val="32"/>
                              </w:rPr>
                              <w:t>yo</w:t>
                            </w:r>
                            <w:proofErr w:type="spellEnd"/>
                            <w:r w:rsidRPr="00DD17D8">
                              <w:rPr>
                                <w:rFonts w:eastAsia="Calibri" w:cstheme="minorHAnsi"/>
                                <w:b/>
                                <w:bCs/>
                                <w:color w:val="000000"/>
                                <w:sz w:val="32"/>
                                <w:szCs w:val="32"/>
                              </w:rPr>
                              <w:t xml:space="preserve"> man who presents with </w:t>
                            </w:r>
                            <w:proofErr w:type="gramStart"/>
                            <w:r w:rsidRPr="00DD17D8">
                              <w:rPr>
                                <w:rFonts w:eastAsia="Calibri" w:cstheme="minorHAnsi"/>
                                <w:b/>
                                <w:bCs/>
                                <w:color w:val="000000"/>
                                <w:sz w:val="32"/>
                                <w:szCs w:val="32"/>
                              </w:rPr>
                              <w:t>3 day</w:t>
                            </w:r>
                            <w:proofErr w:type="gramEnd"/>
                            <w:r w:rsidRPr="00DD17D8">
                              <w:rPr>
                                <w:rFonts w:eastAsia="Calibri" w:cstheme="minorHAnsi"/>
                                <w:b/>
                                <w:bCs/>
                                <w:color w:val="000000"/>
                                <w:sz w:val="32"/>
                                <w:szCs w:val="32"/>
                              </w:rPr>
                              <w:t xml:space="preserve"> history of fevers and chills, sweats and feeling poorly. He reports RUQ abdominal pain and some nausea but no emesis. He is otherwise healthy. </w:t>
                            </w:r>
                          </w:p>
                          <w:p w14:paraId="6BD7A0C2" w14:textId="77777777" w:rsidR="00B159E5" w:rsidRPr="00DD17D8" w:rsidRDefault="00B159E5" w:rsidP="00B159E5">
                            <w:pPr>
                              <w:widowControl w:val="0"/>
                              <w:pBdr>
                                <w:top w:val="nil"/>
                                <w:left w:val="nil"/>
                                <w:bottom w:val="nil"/>
                                <w:right w:val="nil"/>
                                <w:between w:val="nil"/>
                              </w:pBdr>
                              <w:spacing w:before="137" w:line="242" w:lineRule="auto"/>
                              <w:ind w:right="222"/>
                              <w:jc w:val="both"/>
                              <w:rPr>
                                <w:rFonts w:eastAsia="Calibri" w:cstheme="minorHAnsi"/>
                                <w:b/>
                                <w:bCs/>
                                <w:color w:val="000000"/>
                                <w:sz w:val="32"/>
                                <w:szCs w:val="32"/>
                              </w:rPr>
                            </w:pPr>
                            <w:r w:rsidRPr="00DD17D8">
                              <w:rPr>
                                <w:rFonts w:eastAsia="Calibri" w:cstheme="minorHAnsi"/>
                                <w:b/>
                                <w:bCs/>
                                <w:color w:val="000000"/>
                                <w:sz w:val="32"/>
                                <w:szCs w:val="32"/>
                              </w:rPr>
                              <w:t xml:space="preserve">Vitals: T=99.9 </w:t>
                            </w:r>
                            <w:proofErr w:type="gramStart"/>
                            <w:r w:rsidRPr="00DD17D8">
                              <w:rPr>
                                <w:rFonts w:eastAsia="Calibri" w:cstheme="minorHAnsi"/>
                                <w:b/>
                                <w:bCs/>
                                <w:color w:val="000000"/>
                                <w:sz w:val="32"/>
                                <w:szCs w:val="32"/>
                              </w:rPr>
                              <w:t>degrees,  BP</w:t>
                            </w:r>
                            <w:proofErr w:type="gramEnd"/>
                            <w:r w:rsidRPr="00DD17D8">
                              <w:rPr>
                                <w:rFonts w:eastAsia="Calibri" w:cstheme="minorHAnsi"/>
                                <w:b/>
                                <w:bCs/>
                                <w:color w:val="000000"/>
                                <w:sz w:val="32"/>
                                <w:szCs w:val="32"/>
                              </w:rPr>
                              <w:t xml:space="preserve">=100/60, HR 110, and RR of 20. </w:t>
                            </w:r>
                          </w:p>
                          <w:p w14:paraId="4A3F29B0" w14:textId="77777777" w:rsidR="00B159E5" w:rsidRPr="00DD17D8" w:rsidRDefault="00B159E5" w:rsidP="00B159E5">
                            <w:pPr>
                              <w:widowControl w:val="0"/>
                              <w:pBdr>
                                <w:top w:val="nil"/>
                                <w:left w:val="nil"/>
                                <w:bottom w:val="nil"/>
                                <w:right w:val="nil"/>
                                <w:between w:val="nil"/>
                              </w:pBdr>
                              <w:spacing w:before="137" w:line="242" w:lineRule="auto"/>
                              <w:ind w:right="222"/>
                              <w:jc w:val="both"/>
                              <w:rPr>
                                <w:rFonts w:eastAsia="Calibri" w:cstheme="minorHAnsi"/>
                                <w:b/>
                                <w:bCs/>
                                <w:color w:val="000000"/>
                                <w:sz w:val="32"/>
                                <w:szCs w:val="32"/>
                              </w:rPr>
                            </w:pPr>
                            <w:r w:rsidRPr="00DD17D8">
                              <w:rPr>
                                <w:rFonts w:eastAsia="Calibri" w:cstheme="minorHAnsi"/>
                                <w:b/>
                                <w:bCs/>
                                <w:color w:val="000000"/>
                                <w:sz w:val="32"/>
                                <w:szCs w:val="32"/>
                              </w:rPr>
                              <w:t xml:space="preserve">Physical </w:t>
                            </w:r>
                            <w:proofErr w:type="gramStart"/>
                            <w:r w:rsidRPr="00DD17D8">
                              <w:rPr>
                                <w:rFonts w:eastAsia="Calibri" w:cstheme="minorHAnsi"/>
                                <w:b/>
                                <w:bCs/>
                                <w:color w:val="000000"/>
                                <w:sz w:val="32"/>
                                <w:szCs w:val="32"/>
                              </w:rPr>
                              <w:t>exam :</w:t>
                            </w:r>
                            <w:proofErr w:type="gramEnd"/>
                            <w:r w:rsidRPr="00DD17D8">
                              <w:rPr>
                                <w:rFonts w:eastAsia="Calibri" w:cstheme="minorHAnsi"/>
                                <w:b/>
                                <w:bCs/>
                                <w:color w:val="000000"/>
                                <w:sz w:val="32"/>
                                <w:szCs w:val="32"/>
                              </w:rPr>
                              <w:t xml:space="preserve"> Tender to palpation in the right upper quadrant </w:t>
                            </w:r>
                            <w:proofErr w:type="gramStart"/>
                            <w:r w:rsidRPr="00DD17D8">
                              <w:rPr>
                                <w:rFonts w:eastAsia="Calibri" w:cstheme="minorHAnsi"/>
                                <w:b/>
                                <w:bCs/>
                                <w:color w:val="000000"/>
                                <w:sz w:val="32"/>
                                <w:szCs w:val="32"/>
                              </w:rPr>
                              <w:t>without  guarding</w:t>
                            </w:r>
                            <w:proofErr w:type="gramEnd"/>
                            <w:r w:rsidRPr="00DD17D8">
                              <w:rPr>
                                <w:rFonts w:eastAsia="Calibri" w:cstheme="minorHAnsi"/>
                                <w:b/>
                                <w:bCs/>
                                <w:color w:val="000000"/>
                                <w:sz w:val="32"/>
                                <w:szCs w:val="32"/>
                              </w:rPr>
                              <w:t xml:space="preserve"> or peritoneal signs. </w:t>
                            </w:r>
                          </w:p>
                          <w:p w14:paraId="742F1E79" w14:textId="205D18D6" w:rsidR="00B159E5" w:rsidRPr="00DD17D8" w:rsidRDefault="00B159E5" w:rsidP="00B159E5">
                            <w:pPr>
                              <w:widowControl w:val="0"/>
                              <w:pBdr>
                                <w:top w:val="nil"/>
                                <w:left w:val="nil"/>
                                <w:bottom w:val="nil"/>
                                <w:right w:val="nil"/>
                                <w:between w:val="nil"/>
                              </w:pBdr>
                              <w:spacing w:before="137" w:line="242" w:lineRule="auto"/>
                              <w:ind w:right="222"/>
                              <w:jc w:val="both"/>
                              <w:rPr>
                                <w:rFonts w:eastAsia="Calibri" w:cstheme="minorHAnsi"/>
                                <w:b/>
                                <w:bCs/>
                                <w:color w:val="000000"/>
                                <w:sz w:val="32"/>
                                <w:szCs w:val="32"/>
                              </w:rPr>
                            </w:pPr>
                            <w:r w:rsidRPr="00DD17D8">
                              <w:rPr>
                                <w:rFonts w:eastAsia="Calibri" w:cstheme="minorHAnsi"/>
                                <w:b/>
                                <w:bCs/>
                                <w:color w:val="000000"/>
                                <w:sz w:val="32"/>
                                <w:szCs w:val="32"/>
                              </w:rPr>
                              <w:t>Labs: WBC 18K, LFTs slightly elevated, otherwise rest of labs normal.</w:t>
                            </w:r>
                          </w:p>
                          <w:p w14:paraId="4EB10A7B" w14:textId="77777777" w:rsidR="00B159E5" w:rsidRPr="00DD17D8" w:rsidRDefault="00B159E5" w:rsidP="00B159E5">
                            <w:pPr>
                              <w:pStyle w:val="NormalWeb"/>
                              <w:spacing w:after="0"/>
                              <w:ind w:right="256"/>
                              <w:rPr>
                                <w:rFonts w:asciiTheme="minorHAnsi" w:hAnsiTheme="minorHAnsi" w:cstheme="minorHAnsi"/>
                                <w:b/>
                                <w:bCs/>
                                <w:color w:val="000000"/>
                                <w:sz w:val="32"/>
                                <w:szCs w:val="32"/>
                              </w:rPr>
                            </w:pPr>
                            <w:r w:rsidRPr="00DD17D8">
                              <w:rPr>
                                <w:rFonts w:asciiTheme="minorHAnsi" w:hAnsiTheme="minorHAnsi" w:cstheme="minorHAnsi"/>
                                <w:b/>
                                <w:bCs/>
                                <w:color w:val="000000"/>
                                <w:sz w:val="32"/>
                                <w:szCs w:val="32"/>
                              </w:rPr>
                              <w:t>PMH/PSH: Diverticulitis. Colonoscopy 1 year ago with diverticulosis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7509E5" id="_x0000_s1027" type="#_x0000_t202" style="position:absolute;margin-left:0;margin-top:53.5pt;width:501.75pt;height:239.6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" fillcolor="#ededed [662]">
                <v:textbox>
                  <w:txbxContent>
                    <w:p w14:paraId="7014DFB9" w14:textId="77777777" w:rsidR="00B159E5" w:rsidRPr="00DD17D8" w:rsidRDefault="00B159E5" w:rsidP="00B159E5">
                      <w:pPr>
                        <w:widowControl w:val="0"/>
                        <w:pBdr>
                          <w:top w:val="nil"/>
                          <w:left w:val="nil"/>
                          <w:bottom w:val="nil"/>
                          <w:right w:val="nil"/>
                          <w:between w:val="nil"/>
                        </w:pBdr>
                        <w:spacing w:before="137" w:line="242" w:lineRule="auto"/>
                        <w:ind w:right="222"/>
                        <w:jc w:val="both"/>
                        <w:rPr>
                          <w:rFonts w:eastAsia="Calibri" w:cstheme="minorHAnsi"/>
                          <w:b/>
                          <w:bCs/>
                          <w:color w:val="000000"/>
                          <w:sz w:val="32"/>
                          <w:szCs w:val="32"/>
                        </w:rPr>
                      </w:pPr>
                      <w:r w:rsidRPr="00DD17D8">
                        <w:rPr>
                          <w:rFonts w:cstheme="minorHAnsi"/>
                          <w:b/>
                          <w:bCs/>
                          <w:color w:val="000000"/>
                          <w:sz w:val="32"/>
                          <w:szCs w:val="32"/>
                          <w:highlight w:val="yellow"/>
                        </w:rPr>
                        <w:t>Stem</w:t>
                      </w:r>
                      <w:r w:rsidRPr="00DD17D8">
                        <w:rPr>
                          <w:rFonts w:cstheme="minorHAnsi"/>
                          <w:b/>
                          <w:bCs/>
                          <w:color w:val="000000"/>
                          <w:sz w:val="32"/>
                          <w:szCs w:val="32"/>
                        </w:rPr>
                        <w:t xml:space="preserve">: </w:t>
                      </w:r>
                      <w:r w:rsidRPr="00DD17D8">
                        <w:rPr>
                          <w:rFonts w:eastAsia="Calibri" w:cstheme="minorHAnsi"/>
                          <w:b/>
                          <w:bCs/>
                          <w:color w:val="000000"/>
                          <w:sz w:val="32"/>
                          <w:szCs w:val="32"/>
                        </w:rPr>
                        <w:t xml:space="preserve">You are called to the ED to see a 78 </w:t>
                      </w:r>
                      <w:proofErr w:type="spellStart"/>
                      <w:r w:rsidRPr="00DD17D8">
                        <w:rPr>
                          <w:rFonts w:eastAsia="Calibri" w:cstheme="minorHAnsi"/>
                          <w:b/>
                          <w:bCs/>
                          <w:color w:val="000000"/>
                          <w:sz w:val="32"/>
                          <w:szCs w:val="32"/>
                        </w:rPr>
                        <w:t>yo</w:t>
                      </w:r>
                      <w:proofErr w:type="spellEnd"/>
                      <w:r w:rsidRPr="00DD17D8">
                        <w:rPr>
                          <w:rFonts w:eastAsia="Calibri" w:cstheme="minorHAnsi"/>
                          <w:b/>
                          <w:bCs/>
                          <w:color w:val="000000"/>
                          <w:sz w:val="32"/>
                          <w:szCs w:val="32"/>
                        </w:rPr>
                        <w:t xml:space="preserve"> man who presents with </w:t>
                      </w:r>
                      <w:proofErr w:type="gramStart"/>
                      <w:r w:rsidRPr="00DD17D8">
                        <w:rPr>
                          <w:rFonts w:eastAsia="Calibri" w:cstheme="minorHAnsi"/>
                          <w:b/>
                          <w:bCs/>
                          <w:color w:val="000000"/>
                          <w:sz w:val="32"/>
                          <w:szCs w:val="32"/>
                        </w:rPr>
                        <w:t>3 day</w:t>
                      </w:r>
                      <w:proofErr w:type="gramEnd"/>
                      <w:r w:rsidRPr="00DD17D8">
                        <w:rPr>
                          <w:rFonts w:eastAsia="Calibri" w:cstheme="minorHAnsi"/>
                          <w:b/>
                          <w:bCs/>
                          <w:color w:val="000000"/>
                          <w:sz w:val="32"/>
                          <w:szCs w:val="32"/>
                        </w:rPr>
                        <w:t xml:space="preserve"> history of fevers and chills, sweats and feeling poorly. He reports RUQ abdominal pain and some nausea but no emesis. He is otherwise healthy. </w:t>
                      </w:r>
                    </w:p>
                    <w:p w14:paraId="6BD7A0C2" w14:textId="77777777" w:rsidR="00B159E5" w:rsidRPr="00DD17D8" w:rsidRDefault="00B159E5" w:rsidP="00B159E5">
                      <w:pPr>
                        <w:widowControl w:val="0"/>
                        <w:pBdr>
                          <w:top w:val="nil"/>
                          <w:left w:val="nil"/>
                          <w:bottom w:val="nil"/>
                          <w:right w:val="nil"/>
                          <w:between w:val="nil"/>
                        </w:pBdr>
                        <w:spacing w:before="137" w:line="242" w:lineRule="auto"/>
                        <w:ind w:right="222"/>
                        <w:jc w:val="both"/>
                        <w:rPr>
                          <w:rFonts w:eastAsia="Calibri" w:cstheme="minorHAnsi"/>
                          <w:b/>
                          <w:bCs/>
                          <w:color w:val="000000"/>
                          <w:sz w:val="32"/>
                          <w:szCs w:val="32"/>
                        </w:rPr>
                      </w:pPr>
                      <w:r w:rsidRPr="00DD17D8">
                        <w:rPr>
                          <w:rFonts w:eastAsia="Calibri" w:cstheme="minorHAnsi"/>
                          <w:b/>
                          <w:bCs/>
                          <w:color w:val="000000"/>
                          <w:sz w:val="32"/>
                          <w:szCs w:val="32"/>
                        </w:rPr>
                        <w:t xml:space="preserve">Vitals: T=99.9 </w:t>
                      </w:r>
                      <w:proofErr w:type="gramStart"/>
                      <w:r w:rsidRPr="00DD17D8">
                        <w:rPr>
                          <w:rFonts w:eastAsia="Calibri" w:cstheme="minorHAnsi"/>
                          <w:b/>
                          <w:bCs/>
                          <w:color w:val="000000"/>
                          <w:sz w:val="32"/>
                          <w:szCs w:val="32"/>
                        </w:rPr>
                        <w:t>degrees,  BP</w:t>
                      </w:r>
                      <w:proofErr w:type="gramEnd"/>
                      <w:r w:rsidRPr="00DD17D8">
                        <w:rPr>
                          <w:rFonts w:eastAsia="Calibri" w:cstheme="minorHAnsi"/>
                          <w:b/>
                          <w:bCs/>
                          <w:color w:val="000000"/>
                          <w:sz w:val="32"/>
                          <w:szCs w:val="32"/>
                        </w:rPr>
                        <w:t xml:space="preserve">=100/60, HR 110, and RR of 20. </w:t>
                      </w:r>
                    </w:p>
                    <w:p w14:paraId="4A3F29B0" w14:textId="77777777" w:rsidR="00B159E5" w:rsidRPr="00DD17D8" w:rsidRDefault="00B159E5" w:rsidP="00B159E5">
                      <w:pPr>
                        <w:widowControl w:val="0"/>
                        <w:pBdr>
                          <w:top w:val="nil"/>
                          <w:left w:val="nil"/>
                          <w:bottom w:val="nil"/>
                          <w:right w:val="nil"/>
                          <w:between w:val="nil"/>
                        </w:pBdr>
                        <w:spacing w:before="137" w:line="242" w:lineRule="auto"/>
                        <w:ind w:right="222"/>
                        <w:jc w:val="both"/>
                        <w:rPr>
                          <w:rFonts w:eastAsia="Calibri" w:cstheme="minorHAnsi"/>
                          <w:b/>
                          <w:bCs/>
                          <w:color w:val="000000"/>
                          <w:sz w:val="32"/>
                          <w:szCs w:val="32"/>
                        </w:rPr>
                      </w:pPr>
                      <w:r w:rsidRPr="00DD17D8">
                        <w:rPr>
                          <w:rFonts w:eastAsia="Calibri" w:cstheme="minorHAnsi"/>
                          <w:b/>
                          <w:bCs/>
                          <w:color w:val="000000"/>
                          <w:sz w:val="32"/>
                          <w:szCs w:val="32"/>
                        </w:rPr>
                        <w:t xml:space="preserve">Physical </w:t>
                      </w:r>
                      <w:proofErr w:type="gramStart"/>
                      <w:r w:rsidRPr="00DD17D8">
                        <w:rPr>
                          <w:rFonts w:eastAsia="Calibri" w:cstheme="minorHAnsi"/>
                          <w:b/>
                          <w:bCs/>
                          <w:color w:val="000000"/>
                          <w:sz w:val="32"/>
                          <w:szCs w:val="32"/>
                        </w:rPr>
                        <w:t>exam :</w:t>
                      </w:r>
                      <w:proofErr w:type="gramEnd"/>
                      <w:r w:rsidRPr="00DD17D8">
                        <w:rPr>
                          <w:rFonts w:eastAsia="Calibri" w:cstheme="minorHAnsi"/>
                          <w:b/>
                          <w:bCs/>
                          <w:color w:val="000000"/>
                          <w:sz w:val="32"/>
                          <w:szCs w:val="32"/>
                        </w:rPr>
                        <w:t xml:space="preserve"> Tender to palpation in the right upper quadrant </w:t>
                      </w:r>
                      <w:proofErr w:type="gramStart"/>
                      <w:r w:rsidRPr="00DD17D8">
                        <w:rPr>
                          <w:rFonts w:eastAsia="Calibri" w:cstheme="minorHAnsi"/>
                          <w:b/>
                          <w:bCs/>
                          <w:color w:val="000000"/>
                          <w:sz w:val="32"/>
                          <w:szCs w:val="32"/>
                        </w:rPr>
                        <w:t>without  guarding</w:t>
                      </w:r>
                      <w:proofErr w:type="gramEnd"/>
                      <w:r w:rsidRPr="00DD17D8">
                        <w:rPr>
                          <w:rFonts w:eastAsia="Calibri" w:cstheme="minorHAnsi"/>
                          <w:b/>
                          <w:bCs/>
                          <w:color w:val="000000"/>
                          <w:sz w:val="32"/>
                          <w:szCs w:val="32"/>
                        </w:rPr>
                        <w:t xml:space="preserve"> or peritoneal signs. </w:t>
                      </w:r>
                    </w:p>
                    <w:p w14:paraId="742F1E79" w14:textId="205D18D6" w:rsidR="00B159E5" w:rsidRPr="00DD17D8" w:rsidRDefault="00B159E5" w:rsidP="00B159E5">
                      <w:pPr>
                        <w:widowControl w:val="0"/>
                        <w:pBdr>
                          <w:top w:val="nil"/>
                          <w:left w:val="nil"/>
                          <w:bottom w:val="nil"/>
                          <w:right w:val="nil"/>
                          <w:between w:val="nil"/>
                        </w:pBdr>
                        <w:spacing w:before="137" w:line="242" w:lineRule="auto"/>
                        <w:ind w:right="222"/>
                        <w:jc w:val="both"/>
                        <w:rPr>
                          <w:rFonts w:eastAsia="Calibri" w:cstheme="minorHAnsi"/>
                          <w:b/>
                          <w:bCs/>
                          <w:color w:val="000000"/>
                          <w:sz w:val="32"/>
                          <w:szCs w:val="32"/>
                        </w:rPr>
                      </w:pPr>
                      <w:r w:rsidRPr="00DD17D8">
                        <w:rPr>
                          <w:rFonts w:eastAsia="Calibri" w:cstheme="minorHAnsi"/>
                          <w:b/>
                          <w:bCs/>
                          <w:color w:val="000000"/>
                          <w:sz w:val="32"/>
                          <w:szCs w:val="32"/>
                        </w:rPr>
                        <w:t>Labs: WBC 18K, LFTs slightly elevated, otherwise rest of labs normal.</w:t>
                      </w:r>
                    </w:p>
                    <w:p w14:paraId="4EB10A7B" w14:textId="77777777" w:rsidR="00B159E5" w:rsidRPr="00DD17D8" w:rsidRDefault="00B159E5" w:rsidP="00B159E5">
                      <w:pPr>
                        <w:pStyle w:val="NormalWeb"/>
                        <w:spacing w:after="0"/>
                        <w:ind w:right="256"/>
                        <w:rPr>
                          <w:rFonts w:asciiTheme="minorHAnsi" w:hAnsiTheme="minorHAnsi" w:cstheme="minorHAnsi"/>
                          <w:b/>
                          <w:bCs/>
                          <w:color w:val="000000"/>
                          <w:sz w:val="32"/>
                          <w:szCs w:val="32"/>
                        </w:rPr>
                      </w:pPr>
                      <w:r w:rsidRPr="00DD17D8">
                        <w:rPr>
                          <w:rFonts w:asciiTheme="minorHAnsi" w:hAnsiTheme="minorHAnsi" w:cstheme="minorHAnsi"/>
                          <w:b/>
                          <w:bCs/>
                          <w:color w:val="000000"/>
                          <w:sz w:val="32"/>
                          <w:szCs w:val="32"/>
                        </w:rPr>
                        <w:t>PMH/PSH: Diverticulitis. Colonoscopy 1 year ago with diverticulosis</w:t>
                      </w:r>
                    </w:p>
                  </w:txbxContent>
                </v:textbox>
                <w10:wrap type="square" anchorx="margin"/>
              </v:shape>
            </w:pict>
          </mc:Fallback>
        </mc:AlternateContent>
      </w:r>
      <w:r w:rsidRPr="00B159E5">
        <w:rPr>
          <w:rStyle w:val="TitleChar"/>
          <w:color w:val="002060"/>
        </w:rPr>
        <w:t>Hepatic Abscesses</w:t>
      </w:r>
      <w:r w:rsidRPr="00B159E5">
        <w:rPr>
          <w:rFonts w:asciiTheme="minorHAnsi" w:hAnsiTheme="minorHAnsi" w:cstheme="minorHAnsi"/>
          <w:b/>
          <w:bCs/>
          <w:color w:val="002060"/>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 </w:t>
      </w:r>
      <w:r w:rsidRPr="00B159E5">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 xml:space="preserve">/ </w:t>
      </w:r>
      <w:r w:rsidRPr="00681C6F">
        <w:rPr>
          <w:rStyle w:val="TitleChar"/>
          <w:sz w:val="44"/>
          <w:szCs w:val="44"/>
        </w:rPr>
        <w:t>Reviewed by NV</w:t>
      </w:r>
      <w:r w:rsidRPr="00B159E5">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 xml:space="preserve">.   </w:t>
      </w:r>
    </w:p>
    <w:p w14:paraId="1697F69F" w14:textId="77777777" w:rsidR="00B159E5" w:rsidRPr="006C1884" w:rsidRDefault="00B159E5" w:rsidP="00B159E5">
      <w:pPr>
        <w:spacing w:before="280" w:after="0" w:line="240" w:lineRule="auto"/>
        <w:rPr>
          <w:rFonts w:eastAsia="Times New Roman" w:cstheme="minorHAnsi"/>
          <w:sz w:val="28"/>
          <w:szCs w:val="28"/>
        </w:rPr>
      </w:pPr>
      <w:r w:rsidRPr="006C1884">
        <w:rPr>
          <w:rFonts w:eastAsia="Times New Roman" w:cstheme="minorHAnsi"/>
          <w:b/>
          <w:bCs/>
          <w:color w:val="000000"/>
          <w:sz w:val="28"/>
          <w:szCs w:val="28"/>
          <w:highlight w:val="yellow"/>
        </w:rPr>
        <w:t>What Studies you would like to obtain to help you narrow the differential diagnosis?</w:t>
      </w:r>
    </w:p>
    <w:p w14:paraId="5EDCEBC1" w14:textId="77777777" w:rsidR="00B159E5" w:rsidRPr="006C1884" w:rsidRDefault="00B159E5" w:rsidP="00B159E5">
      <w:pPr>
        <w:pStyle w:val="ListParagraph"/>
        <w:numPr>
          <w:ilvl w:val="0"/>
          <w:numId w:val="15"/>
        </w:numPr>
        <w:spacing w:before="211" w:after="0" w:line="240" w:lineRule="auto"/>
        <w:ind w:right="233"/>
        <w:jc w:val="both"/>
        <w:rPr>
          <w:rFonts w:eastAsia="Times New Roman" w:cstheme="minorHAnsi"/>
          <w:b/>
          <w:bCs/>
          <w:sz w:val="28"/>
          <w:szCs w:val="28"/>
        </w:rPr>
      </w:pPr>
      <w:r w:rsidRPr="006C1884">
        <w:rPr>
          <w:rFonts w:eastAsia="Times New Roman" w:cstheme="minorHAnsi"/>
          <w:sz w:val="28"/>
          <w:szCs w:val="28"/>
        </w:rPr>
        <w:t>RUQ US</w:t>
      </w:r>
      <w:r w:rsidRPr="006C1884">
        <w:rPr>
          <w:rFonts w:eastAsia="Times New Roman" w:cstheme="minorHAnsi"/>
          <w:b/>
          <w:bCs/>
          <w:sz w:val="28"/>
          <w:szCs w:val="28"/>
        </w:rPr>
        <w:t xml:space="preserve">: 7 cm fluid mass in the right lobe of the liver </w:t>
      </w:r>
    </w:p>
    <w:p w14:paraId="5C4D3B94" w14:textId="77777777" w:rsidR="00B159E5" w:rsidRPr="006C1884" w:rsidRDefault="00B159E5" w:rsidP="00B159E5">
      <w:pPr>
        <w:pStyle w:val="ListParagraph"/>
        <w:numPr>
          <w:ilvl w:val="0"/>
          <w:numId w:val="15"/>
        </w:numPr>
        <w:spacing w:before="211" w:after="0" w:line="240" w:lineRule="auto"/>
        <w:ind w:right="233"/>
        <w:jc w:val="both"/>
        <w:rPr>
          <w:rFonts w:eastAsia="Times New Roman" w:cstheme="minorHAnsi"/>
          <w:b/>
          <w:bCs/>
          <w:sz w:val="28"/>
          <w:szCs w:val="28"/>
        </w:rPr>
      </w:pPr>
      <w:r w:rsidRPr="006C1884">
        <w:rPr>
          <w:rFonts w:eastAsia="Times New Roman" w:cstheme="minorHAnsi"/>
          <w:sz w:val="28"/>
          <w:szCs w:val="28"/>
        </w:rPr>
        <w:t xml:space="preserve">CT Abd/Pelvis with contrast: </w:t>
      </w:r>
      <w:r w:rsidRPr="006C1884">
        <w:rPr>
          <w:rFonts w:eastAsia="Times New Roman" w:cstheme="minorHAnsi"/>
          <w:b/>
          <w:bCs/>
          <w:color w:val="000000"/>
          <w:sz w:val="28"/>
          <w:szCs w:val="28"/>
        </w:rPr>
        <w:t xml:space="preserve">7 cm fluid, with </w:t>
      </w:r>
      <w:proofErr w:type="spellStart"/>
      <w:r w:rsidRPr="006C1884">
        <w:rPr>
          <w:rFonts w:eastAsia="Times New Roman" w:cstheme="minorHAnsi"/>
          <w:b/>
          <w:bCs/>
          <w:color w:val="000000"/>
          <w:sz w:val="28"/>
          <w:szCs w:val="28"/>
        </w:rPr>
        <w:t>hyperenhancing</w:t>
      </w:r>
      <w:proofErr w:type="spellEnd"/>
      <w:r w:rsidRPr="006C1884">
        <w:rPr>
          <w:rFonts w:eastAsia="Times New Roman" w:cstheme="minorHAnsi"/>
          <w:b/>
          <w:bCs/>
          <w:color w:val="000000"/>
          <w:sz w:val="28"/>
          <w:szCs w:val="28"/>
        </w:rPr>
        <w:t xml:space="preserve"> rim and few air bubbles within it. </w:t>
      </w:r>
    </w:p>
    <w:p w14:paraId="19F38F42" w14:textId="77777777" w:rsidR="00B159E5" w:rsidRPr="006C1884" w:rsidRDefault="00B159E5" w:rsidP="00B159E5">
      <w:pPr>
        <w:spacing w:before="211" w:after="0" w:line="240" w:lineRule="auto"/>
        <w:ind w:right="233"/>
        <w:jc w:val="both"/>
        <w:rPr>
          <w:rFonts w:eastAsia="Times New Roman" w:cstheme="minorHAnsi"/>
          <w:b/>
          <w:bCs/>
          <w:sz w:val="28"/>
          <w:szCs w:val="28"/>
        </w:rPr>
      </w:pPr>
      <w:r w:rsidRPr="006C1884">
        <w:rPr>
          <w:rFonts w:eastAsia="Times New Roman" w:cstheme="minorHAnsi"/>
          <w:b/>
          <w:bCs/>
          <w:sz w:val="28"/>
          <w:szCs w:val="28"/>
          <w:highlight w:val="yellow"/>
        </w:rPr>
        <w:t>Based on these findings what is your differential diagnosis?</w:t>
      </w:r>
    </w:p>
    <w:p w14:paraId="2FCB9F6F" w14:textId="77777777" w:rsidR="00B159E5" w:rsidRPr="006C1884" w:rsidRDefault="00B159E5" w:rsidP="00B159E5">
      <w:pPr>
        <w:pStyle w:val="ListParagraph"/>
        <w:numPr>
          <w:ilvl w:val="0"/>
          <w:numId w:val="16"/>
        </w:numPr>
        <w:spacing w:before="211" w:after="0" w:line="240" w:lineRule="auto"/>
        <w:ind w:right="233"/>
        <w:jc w:val="both"/>
        <w:rPr>
          <w:rFonts w:eastAsia="Times New Roman" w:cstheme="minorHAnsi"/>
          <w:sz w:val="28"/>
          <w:szCs w:val="28"/>
        </w:rPr>
      </w:pPr>
      <w:r w:rsidRPr="006C1884">
        <w:rPr>
          <w:rFonts w:eastAsia="Times New Roman" w:cstheme="minorHAnsi"/>
          <w:sz w:val="28"/>
          <w:szCs w:val="28"/>
        </w:rPr>
        <w:t>Pyogenic liver abscess.</w:t>
      </w:r>
    </w:p>
    <w:p w14:paraId="31B0319A" w14:textId="77777777" w:rsidR="00B159E5" w:rsidRPr="006C1884" w:rsidRDefault="00B159E5" w:rsidP="00B159E5">
      <w:pPr>
        <w:pStyle w:val="ListParagraph"/>
        <w:numPr>
          <w:ilvl w:val="0"/>
          <w:numId w:val="16"/>
        </w:numPr>
        <w:spacing w:before="211" w:after="0" w:line="240" w:lineRule="auto"/>
        <w:ind w:right="233"/>
        <w:jc w:val="both"/>
        <w:rPr>
          <w:rFonts w:eastAsia="Times New Roman" w:cstheme="minorHAnsi"/>
          <w:sz w:val="28"/>
          <w:szCs w:val="28"/>
        </w:rPr>
      </w:pPr>
      <w:r w:rsidRPr="006C1884">
        <w:rPr>
          <w:rFonts w:eastAsia="Times New Roman" w:cstheme="minorHAnsi"/>
          <w:sz w:val="28"/>
          <w:szCs w:val="28"/>
        </w:rPr>
        <w:t>Amoebic liver abscess.</w:t>
      </w:r>
    </w:p>
    <w:p w14:paraId="4F6BB756" w14:textId="77777777" w:rsidR="00B159E5" w:rsidRPr="006C1884" w:rsidRDefault="00B159E5" w:rsidP="00B159E5">
      <w:pPr>
        <w:pStyle w:val="ListParagraph"/>
        <w:numPr>
          <w:ilvl w:val="0"/>
          <w:numId w:val="16"/>
        </w:numPr>
        <w:spacing w:before="211" w:after="0" w:line="240" w:lineRule="auto"/>
        <w:ind w:right="233"/>
        <w:jc w:val="both"/>
        <w:rPr>
          <w:rFonts w:eastAsia="Times New Roman" w:cstheme="minorHAnsi"/>
          <w:sz w:val="28"/>
          <w:szCs w:val="28"/>
        </w:rPr>
      </w:pPr>
      <w:r w:rsidRPr="006C1884">
        <w:rPr>
          <w:rFonts w:eastAsia="Times New Roman" w:cstheme="minorHAnsi"/>
          <w:sz w:val="28"/>
          <w:szCs w:val="28"/>
        </w:rPr>
        <w:t xml:space="preserve">Simple cyst, infected. </w:t>
      </w:r>
    </w:p>
    <w:p w14:paraId="726548A3" w14:textId="77777777" w:rsidR="00B159E5" w:rsidRPr="006C1884" w:rsidRDefault="00B159E5" w:rsidP="00B159E5">
      <w:pPr>
        <w:pStyle w:val="ListParagraph"/>
        <w:numPr>
          <w:ilvl w:val="0"/>
          <w:numId w:val="16"/>
        </w:numPr>
        <w:spacing w:before="211" w:after="0" w:line="240" w:lineRule="auto"/>
        <w:ind w:right="233"/>
        <w:jc w:val="both"/>
        <w:rPr>
          <w:rFonts w:eastAsia="Times New Roman" w:cstheme="minorHAnsi"/>
          <w:sz w:val="28"/>
          <w:szCs w:val="28"/>
        </w:rPr>
      </w:pPr>
      <w:r w:rsidRPr="006C1884">
        <w:rPr>
          <w:rFonts w:eastAsia="Times New Roman" w:cstheme="minorHAnsi"/>
          <w:sz w:val="28"/>
          <w:szCs w:val="28"/>
        </w:rPr>
        <w:t xml:space="preserve">Echinococcal cyst </w:t>
      </w:r>
    </w:p>
    <w:p w14:paraId="32A092B9" w14:textId="77777777" w:rsidR="00B159E5" w:rsidRPr="006C1884" w:rsidRDefault="00B159E5" w:rsidP="00B159E5">
      <w:pPr>
        <w:spacing w:before="211" w:after="0" w:line="240" w:lineRule="auto"/>
        <w:ind w:right="233"/>
        <w:jc w:val="both"/>
        <w:rPr>
          <w:rFonts w:eastAsia="Times New Roman" w:cstheme="minorHAnsi"/>
          <w:b/>
          <w:bCs/>
          <w:sz w:val="28"/>
          <w:szCs w:val="28"/>
        </w:rPr>
      </w:pPr>
      <w:r w:rsidRPr="006C1884">
        <w:rPr>
          <w:rFonts w:eastAsia="Times New Roman" w:cstheme="minorHAnsi"/>
          <w:b/>
          <w:bCs/>
          <w:sz w:val="28"/>
          <w:szCs w:val="28"/>
          <w:highlight w:val="yellow"/>
        </w:rPr>
        <w:t>How would you manage it?</w:t>
      </w:r>
      <w:r w:rsidRPr="006C1884">
        <w:rPr>
          <w:rFonts w:eastAsia="Times New Roman" w:cstheme="minorHAnsi"/>
          <w:b/>
          <w:bCs/>
          <w:sz w:val="28"/>
          <w:szCs w:val="28"/>
        </w:rPr>
        <w:t xml:space="preserve"> </w:t>
      </w:r>
    </w:p>
    <w:p w14:paraId="55298046" w14:textId="77777777" w:rsidR="00B159E5" w:rsidRPr="006C1884" w:rsidRDefault="00B159E5" w:rsidP="00B159E5">
      <w:pPr>
        <w:pStyle w:val="ListParagraph"/>
        <w:numPr>
          <w:ilvl w:val="0"/>
          <w:numId w:val="16"/>
        </w:numPr>
        <w:spacing w:before="211" w:after="0" w:line="240" w:lineRule="auto"/>
        <w:ind w:right="233"/>
        <w:jc w:val="both"/>
        <w:rPr>
          <w:rFonts w:eastAsia="Times New Roman" w:cstheme="minorHAnsi"/>
          <w:sz w:val="28"/>
          <w:szCs w:val="28"/>
        </w:rPr>
      </w:pPr>
      <w:r w:rsidRPr="006C1884">
        <w:rPr>
          <w:rFonts w:eastAsia="Times New Roman" w:cstheme="minorHAnsi"/>
          <w:sz w:val="28"/>
          <w:szCs w:val="28"/>
        </w:rPr>
        <w:t>IV access: Fluid resuscitation.</w:t>
      </w:r>
    </w:p>
    <w:p w14:paraId="342AD8B2" w14:textId="77777777" w:rsidR="00B159E5" w:rsidRPr="006C1884" w:rsidRDefault="00B159E5" w:rsidP="00B159E5">
      <w:pPr>
        <w:pStyle w:val="ListParagraph"/>
        <w:numPr>
          <w:ilvl w:val="0"/>
          <w:numId w:val="16"/>
        </w:numPr>
        <w:spacing w:before="211" w:after="0" w:line="240" w:lineRule="auto"/>
        <w:ind w:right="233"/>
        <w:jc w:val="both"/>
        <w:rPr>
          <w:rFonts w:eastAsia="Times New Roman" w:cstheme="minorHAnsi"/>
          <w:sz w:val="28"/>
          <w:szCs w:val="28"/>
        </w:rPr>
      </w:pPr>
      <w:r w:rsidRPr="006C1884">
        <w:rPr>
          <w:rFonts w:eastAsia="Times New Roman" w:cstheme="minorHAnsi"/>
          <w:sz w:val="28"/>
          <w:szCs w:val="28"/>
        </w:rPr>
        <w:t>Broad spectrum Abx to cover GI Flora.</w:t>
      </w:r>
    </w:p>
    <w:p w14:paraId="6AC7E147" w14:textId="77777777" w:rsidR="00B159E5" w:rsidRPr="006C1884" w:rsidRDefault="00B159E5" w:rsidP="00B159E5">
      <w:pPr>
        <w:pStyle w:val="ListParagraph"/>
        <w:numPr>
          <w:ilvl w:val="0"/>
          <w:numId w:val="16"/>
        </w:numPr>
        <w:spacing w:before="211" w:after="0" w:line="240" w:lineRule="auto"/>
        <w:ind w:right="233"/>
        <w:jc w:val="both"/>
        <w:rPr>
          <w:rFonts w:eastAsia="Times New Roman" w:cstheme="minorHAnsi"/>
          <w:sz w:val="28"/>
          <w:szCs w:val="28"/>
        </w:rPr>
      </w:pPr>
      <w:r w:rsidRPr="006C1884">
        <w:rPr>
          <w:rFonts w:eastAsia="Times New Roman" w:cstheme="minorHAnsi"/>
          <w:sz w:val="28"/>
          <w:szCs w:val="28"/>
        </w:rPr>
        <w:t>Look for primary source if suspecting pyogenic abscess.</w:t>
      </w:r>
    </w:p>
    <w:p w14:paraId="111A5EFA" w14:textId="77777777" w:rsidR="00B159E5" w:rsidRPr="006C1884" w:rsidRDefault="00B159E5" w:rsidP="00B159E5">
      <w:pPr>
        <w:pStyle w:val="ListParagraph"/>
        <w:numPr>
          <w:ilvl w:val="0"/>
          <w:numId w:val="16"/>
        </w:numPr>
        <w:spacing w:before="211" w:after="0" w:line="240" w:lineRule="auto"/>
        <w:ind w:right="233"/>
        <w:jc w:val="both"/>
        <w:rPr>
          <w:rFonts w:eastAsia="Times New Roman" w:cstheme="minorHAnsi"/>
          <w:sz w:val="28"/>
          <w:szCs w:val="28"/>
        </w:rPr>
      </w:pPr>
      <w:r w:rsidRPr="006C1884">
        <w:rPr>
          <w:rFonts w:eastAsia="Times New Roman" w:cstheme="minorHAnsi"/>
          <w:sz w:val="28"/>
          <w:szCs w:val="28"/>
        </w:rPr>
        <w:t xml:space="preserve">Serologic testing </w:t>
      </w:r>
      <w:proofErr w:type="gramStart"/>
      <w:r w:rsidRPr="006C1884">
        <w:rPr>
          <w:rFonts w:eastAsia="Times New Roman" w:cstheme="minorHAnsi"/>
          <w:sz w:val="28"/>
          <w:szCs w:val="28"/>
        </w:rPr>
        <w:t>if</w:t>
      </w:r>
      <w:proofErr w:type="gramEnd"/>
      <w:r w:rsidRPr="006C1884">
        <w:rPr>
          <w:rFonts w:eastAsia="Times New Roman" w:cstheme="minorHAnsi"/>
          <w:sz w:val="28"/>
          <w:szCs w:val="28"/>
        </w:rPr>
        <w:t xml:space="preserve"> concerned about amoebic abscess</w:t>
      </w:r>
    </w:p>
    <w:p w14:paraId="3BBA4BCD" w14:textId="77777777" w:rsidR="00B159E5" w:rsidRPr="006C1884" w:rsidRDefault="00B159E5" w:rsidP="00B159E5">
      <w:pPr>
        <w:pStyle w:val="ListParagraph"/>
        <w:numPr>
          <w:ilvl w:val="0"/>
          <w:numId w:val="16"/>
        </w:numPr>
        <w:spacing w:before="211" w:after="0" w:line="240" w:lineRule="auto"/>
        <w:ind w:right="233"/>
        <w:jc w:val="both"/>
        <w:rPr>
          <w:rFonts w:eastAsia="Times New Roman" w:cstheme="minorHAnsi"/>
          <w:sz w:val="28"/>
          <w:szCs w:val="28"/>
        </w:rPr>
      </w:pPr>
      <w:r w:rsidRPr="006C1884">
        <w:rPr>
          <w:rFonts w:eastAsia="Times New Roman" w:cstheme="minorHAnsi"/>
          <w:sz w:val="28"/>
          <w:szCs w:val="28"/>
        </w:rPr>
        <w:lastRenderedPageBreak/>
        <w:t>IR drainage.</w:t>
      </w:r>
    </w:p>
    <w:p w14:paraId="74FACD0A" w14:textId="77777777" w:rsidR="00B159E5" w:rsidRPr="006C1884" w:rsidRDefault="00B159E5" w:rsidP="00B159E5">
      <w:pPr>
        <w:pStyle w:val="ListParagraph"/>
        <w:numPr>
          <w:ilvl w:val="0"/>
          <w:numId w:val="16"/>
        </w:numPr>
        <w:spacing w:before="211" w:after="0" w:line="240" w:lineRule="auto"/>
        <w:ind w:right="233"/>
        <w:jc w:val="both"/>
        <w:rPr>
          <w:rFonts w:eastAsia="Times New Roman" w:cstheme="minorHAnsi"/>
          <w:sz w:val="28"/>
          <w:szCs w:val="28"/>
        </w:rPr>
      </w:pPr>
      <w:r w:rsidRPr="006C1884">
        <w:rPr>
          <w:rFonts w:eastAsia="Times New Roman" w:cstheme="minorHAnsi"/>
          <w:sz w:val="28"/>
          <w:szCs w:val="28"/>
        </w:rPr>
        <w:t xml:space="preserve">Obtain pertinent history such as travel, IV drug use, endocarditis </w:t>
      </w:r>
      <w:proofErr w:type="spellStart"/>
      <w:r w:rsidRPr="006C1884">
        <w:rPr>
          <w:rFonts w:eastAsia="Times New Roman" w:cstheme="minorHAnsi"/>
          <w:sz w:val="28"/>
          <w:szCs w:val="28"/>
        </w:rPr>
        <w:t>hx</w:t>
      </w:r>
      <w:proofErr w:type="spellEnd"/>
      <w:r w:rsidRPr="006C1884">
        <w:rPr>
          <w:rFonts w:eastAsia="Times New Roman" w:cstheme="minorHAnsi"/>
          <w:sz w:val="28"/>
          <w:szCs w:val="28"/>
        </w:rPr>
        <w:t xml:space="preserve">, valvular disease, dental work, immunocompromised </w:t>
      </w:r>
      <w:proofErr w:type="spellStart"/>
      <w:r w:rsidRPr="006C1884">
        <w:rPr>
          <w:rFonts w:eastAsia="Times New Roman" w:cstheme="minorHAnsi"/>
          <w:sz w:val="28"/>
          <w:szCs w:val="28"/>
        </w:rPr>
        <w:t>etc</w:t>
      </w:r>
      <w:proofErr w:type="spellEnd"/>
    </w:p>
    <w:p w14:paraId="5498E31B" w14:textId="77777777" w:rsidR="00B159E5" w:rsidRPr="006C1884" w:rsidRDefault="00B159E5" w:rsidP="00B159E5">
      <w:pPr>
        <w:spacing w:before="211" w:after="0" w:line="240" w:lineRule="auto"/>
        <w:ind w:right="233"/>
        <w:jc w:val="both"/>
        <w:rPr>
          <w:rFonts w:eastAsia="Times New Roman" w:cstheme="minorHAnsi"/>
          <w:b/>
          <w:bCs/>
          <w:sz w:val="28"/>
          <w:szCs w:val="28"/>
        </w:rPr>
      </w:pPr>
    </w:p>
    <w:p w14:paraId="51C6D6DE" w14:textId="77777777" w:rsidR="00B159E5" w:rsidRPr="006C1884" w:rsidRDefault="00B159E5" w:rsidP="00B159E5">
      <w:pPr>
        <w:widowControl w:val="0"/>
        <w:pBdr>
          <w:top w:val="nil"/>
          <w:left w:val="nil"/>
          <w:bottom w:val="nil"/>
          <w:right w:val="nil"/>
          <w:between w:val="nil"/>
        </w:pBdr>
        <w:spacing w:before="277" w:line="243" w:lineRule="auto"/>
        <w:ind w:left="122" w:right="56" w:hanging="3"/>
        <w:rPr>
          <w:rFonts w:eastAsia="Calibri" w:cstheme="minorHAnsi"/>
          <w:color w:val="000000"/>
          <w:sz w:val="28"/>
          <w:szCs w:val="28"/>
        </w:rPr>
      </w:pPr>
      <w:r w:rsidRPr="006C1884">
        <w:rPr>
          <w:rFonts w:eastAsia="Calibri" w:cstheme="minorHAnsi"/>
          <w:b/>
          <w:color w:val="000000"/>
          <w:sz w:val="28"/>
          <w:szCs w:val="28"/>
          <w:highlight w:val="yellow"/>
        </w:rPr>
        <w:t>Scenario 2: P</w:t>
      </w:r>
      <w:r w:rsidRPr="006C1884">
        <w:rPr>
          <w:rFonts w:eastAsia="Calibri" w:cstheme="minorHAnsi"/>
          <w:b/>
          <w:bCs/>
          <w:color w:val="000000"/>
          <w:sz w:val="28"/>
          <w:szCs w:val="28"/>
          <w:highlight w:val="yellow"/>
        </w:rPr>
        <w:t xml:space="preserve">atient presents in shock, hemodynamically stabilizes with resuscitation and able to proceed to CT. Findings included Intraperitoneal rupture/peritonitis? IR not available immediately and </w:t>
      </w:r>
      <w:proofErr w:type="gramStart"/>
      <w:r w:rsidRPr="006C1884">
        <w:rPr>
          <w:rFonts w:eastAsia="Calibri" w:cstheme="minorHAnsi"/>
          <w:b/>
          <w:bCs/>
          <w:color w:val="000000"/>
          <w:sz w:val="28"/>
          <w:szCs w:val="28"/>
          <w:highlight w:val="yellow"/>
        </w:rPr>
        <w:t>patient becomes</w:t>
      </w:r>
      <w:proofErr w:type="gramEnd"/>
      <w:r w:rsidRPr="006C1884">
        <w:rPr>
          <w:rFonts w:eastAsia="Calibri" w:cstheme="minorHAnsi"/>
          <w:b/>
          <w:bCs/>
          <w:color w:val="000000"/>
          <w:sz w:val="28"/>
          <w:szCs w:val="28"/>
          <w:highlight w:val="yellow"/>
        </w:rPr>
        <w:t xml:space="preserve"> hypotensive </w:t>
      </w:r>
      <w:proofErr w:type="gramStart"/>
      <w:r w:rsidRPr="006C1884">
        <w:rPr>
          <w:rFonts w:eastAsia="Calibri" w:cstheme="minorHAnsi"/>
          <w:b/>
          <w:bCs/>
          <w:color w:val="000000"/>
          <w:sz w:val="28"/>
          <w:szCs w:val="28"/>
          <w:highlight w:val="yellow"/>
        </w:rPr>
        <w:t>again?</w:t>
      </w:r>
      <w:proofErr w:type="gramEnd"/>
      <w:r w:rsidRPr="006C1884">
        <w:rPr>
          <w:rFonts w:eastAsia="Calibri" w:cstheme="minorHAnsi"/>
          <w:b/>
          <w:bCs/>
          <w:color w:val="000000"/>
          <w:sz w:val="28"/>
          <w:szCs w:val="28"/>
        </w:rPr>
        <w:t xml:space="preserve"> </w:t>
      </w:r>
    </w:p>
    <w:p w14:paraId="542DE69A" w14:textId="77777777" w:rsidR="00B159E5" w:rsidRPr="006C1884" w:rsidRDefault="00B159E5" w:rsidP="00B159E5">
      <w:pPr>
        <w:widowControl w:val="0"/>
        <w:pBdr>
          <w:top w:val="nil"/>
          <w:left w:val="nil"/>
          <w:bottom w:val="nil"/>
          <w:right w:val="nil"/>
          <w:between w:val="nil"/>
        </w:pBdr>
        <w:spacing w:before="277" w:line="243" w:lineRule="auto"/>
        <w:ind w:left="122" w:right="56" w:hanging="3"/>
        <w:rPr>
          <w:rFonts w:eastAsia="Calibri" w:cstheme="minorHAnsi"/>
          <w:color w:val="000000"/>
          <w:sz w:val="28"/>
          <w:szCs w:val="28"/>
        </w:rPr>
      </w:pPr>
      <w:r w:rsidRPr="006C1884">
        <w:rPr>
          <w:rFonts w:eastAsia="Calibri" w:cstheme="minorHAnsi"/>
          <w:color w:val="000000"/>
          <w:sz w:val="28"/>
          <w:szCs w:val="28"/>
        </w:rPr>
        <w:t>- Patient should proceed to OR for operative debridement/drainage.</w:t>
      </w:r>
    </w:p>
    <w:p w14:paraId="7FF4879F" w14:textId="77777777" w:rsidR="00B159E5" w:rsidRPr="006C1884" w:rsidRDefault="00B159E5" w:rsidP="00B159E5">
      <w:pPr>
        <w:widowControl w:val="0"/>
        <w:pBdr>
          <w:top w:val="nil"/>
          <w:left w:val="nil"/>
          <w:bottom w:val="nil"/>
          <w:right w:val="nil"/>
          <w:between w:val="nil"/>
        </w:pBdr>
        <w:spacing w:before="277" w:line="243" w:lineRule="auto"/>
        <w:ind w:left="122" w:right="56" w:hanging="3"/>
        <w:rPr>
          <w:rFonts w:eastAsia="Calibri" w:cstheme="minorHAnsi"/>
          <w:color w:val="000000"/>
          <w:sz w:val="28"/>
          <w:szCs w:val="28"/>
        </w:rPr>
      </w:pPr>
      <w:r w:rsidRPr="006C1884">
        <w:rPr>
          <w:rFonts w:eastAsia="Calibri" w:cstheme="minorHAnsi"/>
          <w:color w:val="000000"/>
          <w:sz w:val="28"/>
          <w:szCs w:val="28"/>
        </w:rPr>
        <w:t>- Laparoscopic approach is preferred over open approach.</w:t>
      </w:r>
    </w:p>
    <w:p w14:paraId="6303CB42" w14:textId="35BDCFF3" w:rsidR="00B159E5" w:rsidRPr="006C1884" w:rsidRDefault="00B159E5" w:rsidP="00B159E5">
      <w:pPr>
        <w:widowControl w:val="0"/>
        <w:pBdr>
          <w:top w:val="nil"/>
          <w:left w:val="nil"/>
          <w:bottom w:val="nil"/>
          <w:right w:val="nil"/>
          <w:between w:val="nil"/>
        </w:pBdr>
        <w:spacing w:before="277" w:line="243" w:lineRule="auto"/>
        <w:ind w:left="122" w:right="56" w:hanging="3"/>
        <w:rPr>
          <w:rFonts w:eastAsia="Calibri" w:cstheme="minorHAnsi"/>
          <w:color w:val="000000"/>
          <w:sz w:val="28"/>
          <w:szCs w:val="28"/>
        </w:rPr>
      </w:pPr>
      <w:r w:rsidRPr="006C1884">
        <w:rPr>
          <w:rFonts w:eastAsia="Calibri" w:cstheme="minorHAnsi"/>
          <w:color w:val="000000"/>
          <w:sz w:val="28"/>
          <w:szCs w:val="28"/>
        </w:rPr>
        <w:t xml:space="preserve">- Intraoperative US should be done to confirm complete drainage and not to </w:t>
      </w:r>
      <w:r w:rsidR="00DD17D8" w:rsidRPr="006C1884">
        <w:rPr>
          <w:rFonts w:eastAsia="Calibri" w:cstheme="minorHAnsi"/>
          <w:color w:val="000000"/>
          <w:sz w:val="28"/>
          <w:szCs w:val="28"/>
        </w:rPr>
        <w:t>miss another</w:t>
      </w:r>
      <w:r w:rsidRPr="006C1884">
        <w:rPr>
          <w:rFonts w:eastAsia="Calibri" w:cstheme="minorHAnsi"/>
          <w:color w:val="000000"/>
          <w:sz w:val="28"/>
          <w:szCs w:val="28"/>
        </w:rPr>
        <w:t xml:space="preserve"> abscess). </w:t>
      </w:r>
    </w:p>
    <w:p w14:paraId="23997D6B" w14:textId="77777777" w:rsidR="00B159E5" w:rsidRPr="006C1884" w:rsidRDefault="00B159E5" w:rsidP="00B159E5">
      <w:pPr>
        <w:widowControl w:val="0"/>
        <w:pBdr>
          <w:top w:val="nil"/>
          <w:left w:val="nil"/>
          <w:bottom w:val="nil"/>
          <w:right w:val="nil"/>
          <w:between w:val="nil"/>
        </w:pBdr>
        <w:spacing w:before="278" w:line="243" w:lineRule="auto"/>
        <w:ind w:left="129" w:right="60" w:hanging="9"/>
        <w:rPr>
          <w:rFonts w:eastAsia="Calibri" w:cstheme="minorHAnsi"/>
          <w:color w:val="000000"/>
          <w:sz w:val="28"/>
          <w:szCs w:val="28"/>
        </w:rPr>
      </w:pPr>
      <w:r w:rsidRPr="006C1884">
        <w:rPr>
          <w:rFonts w:eastAsia="Calibri" w:cstheme="minorHAnsi"/>
          <w:b/>
          <w:color w:val="000000"/>
          <w:sz w:val="28"/>
          <w:szCs w:val="28"/>
          <w:highlight w:val="yellow"/>
        </w:rPr>
        <w:t xml:space="preserve">Scenario 3: </w:t>
      </w:r>
      <w:r w:rsidRPr="006C1884">
        <w:rPr>
          <w:rFonts w:eastAsia="Calibri" w:cstheme="minorHAnsi"/>
          <w:b/>
          <w:bCs/>
          <w:color w:val="000000"/>
          <w:sz w:val="28"/>
          <w:szCs w:val="28"/>
          <w:highlight w:val="yellow"/>
        </w:rPr>
        <w:t xml:space="preserve">Patient presents with 5cm liver abscess and cholecystitis, confirmed by </w:t>
      </w:r>
      <w:proofErr w:type="gramStart"/>
      <w:r w:rsidRPr="006C1884">
        <w:rPr>
          <w:rFonts w:eastAsia="Calibri" w:cstheme="minorHAnsi"/>
          <w:b/>
          <w:bCs/>
          <w:color w:val="000000"/>
          <w:sz w:val="28"/>
          <w:szCs w:val="28"/>
          <w:highlight w:val="yellow"/>
        </w:rPr>
        <w:t>HIDA;  how</w:t>
      </w:r>
      <w:proofErr w:type="gramEnd"/>
      <w:r w:rsidRPr="006C1884">
        <w:rPr>
          <w:rFonts w:eastAsia="Calibri" w:cstheme="minorHAnsi"/>
          <w:b/>
          <w:bCs/>
          <w:color w:val="000000"/>
          <w:sz w:val="28"/>
          <w:szCs w:val="28"/>
          <w:highlight w:val="yellow"/>
        </w:rPr>
        <w:t xml:space="preserve"> would you proceed?</w:t>
      </w:r>
      <w:r w:rsidRPr="006C1884">
        <w:rPr>
          <w:rFonts w:eastAsia="Calibri" w:cstheme="minorHAnsi"/>
          <w:color w:val="000000"/>
          <w:sz w:val="28"/>
          <w:szCs w:val="28"/>
        </w:rPr>
        <w:t xml:space="preserve"> </w:t>
      </w:r>
    </w:p>
    <w:p w14:paraId="526D2E90" w14:textId="77777777" w:rsidR="00B159E5" w:rsidRPr="006C1884" w:rsidRDefault="00B159E5" w:rsidP="00B159E5">
      <w:pPr>
        <w:widowControl w:val="0"/>
        <w:pBdr>
          <w:top w:val="nil"/>
          <w:left w:val="nil"/>
          <w:bottom w:val="nil"/>
          <w:right w:val="nil"/>
          <w:between w:val="nil"/>
        </w:pBdr>
        <w:spacing w:before="8" w:line="243" w:lineRule="auto"/>
        <w:ind w:left="485" w:right="584" w:firstLine="6"/>
        <w:rPr>
          <w:rFonts w:eastAsia="Calibri" w:cstheme="minorHAnsi"/>
          <w:color w:val="000000"/>
          <w:sz w:val="28"/>
          <w:szCs w:val="28"/>
        </w:rPr>
      </w:pPr>
      <w:r w:rsidRPr="006C1884">
        <w:rPr>
          <w:rFonts w:eastAsia="Calibri" w:cstheme="minorHAnsi"/>
          <w:color w:val="000000"/>
          <w:sz w:val="28"/>
          <w:szCs w:val="28"/>
        </w:rPr>
        <w:t xml:space="preserve">1. If frail, IR perc chole tube and IR drainage of abscess with IV </w:t>
      </w:r>
      <w:proofErr w:type="spellStart"/>
      <w:r w:rsidRPr="006C1884">
        <w:rPr>
          <w:rFonts w:eastAsia="Calibri" w:cstheme="minorHAnsi"/>
          <w:color w:val="000000"/>
          <w:sz w:val="28"/>
          <w:szCs w:val="28"/>
        </w:rPr>
        <w:t>abx</w:t>
      </w:r>
      <w:proofErr w:type="spellEnd"/>
      <w:r w:rsidRPr="006C1884">
        <w:rPr>
          <w:rFonts w:eastAsia="Calibri" w:cstheme="minorHAnsi"/>
          <w:color w:val="000000"/>
          <w:sz w:val="28"/>
          <w:szCs w:val="28"/>
        </w:rPr>
        <w:t xml:space="preserve"> reasonable. </w:t>
      </w:r>
    </w:p>
    <w:p w14:paraId="41A02919" w14:textId="77777777" w:rsidR="00B159E5" w:rsidRPr="006C1884" w:rsidRDefault="00B159E5" w:rsidP="00B159E5">
      <w:pPr>
        <w:widowControl w:val="0"/>
        <w:pBdr>
          <w:top w:val="nil"/>
          <w:left w:val="nil"/>
          <w:bottom w:val="nil"/>
          <w:right w:val="nil"/>
          <w:between w:val="nil"/>
        </w:pBdr>
        <w:spacing w:before="8" w:line="243" w:lineRule="auto"/>
        <w:ind w:left="485" w:right="584" w:firstLine="6"/>
        <w:rPr>
          <w:rFonts w:eastAsia="Calibri" w:cstheme="minorHAnsi"/>
          <w:color w:val="000000"/>
          <w:sz w:val="28"/>
          <w:szCs w:val="28"/>
        </w:rPr>
      </w:pPr>
      <w:r w:rsidRPr="006C1884">
        <w:rPr>
          <w:rFonts w:eastAsia="Calibri" w:cstheme="minorHAnsi"/>
          <w:color w:val="000000"/>
          <w:sz w:val="28"/>
          <w:szCs w:val="28"/>
        </w:rPr>
        <w:t xml:space="preserve">2. If not frail, proceed to OR for lap chole and drainage of abscess; IV </w:t>
      </w:r>
      <w:proofErr w:type="spellStart"/>
      <w:r w:rsidRPr="006C1884">
        <w:rPr>
          <w:rFonts w:eastAsia="Calibri" w:cstheme="minorHAnsi"/>
          <w:color w:val="000000"/>
          <w:sz w:val="28"/>
          <w:szCs w:val="28"/>
        </w:rPr>
        <w:t>abx</w:t>
      </w:r>
      <w:proofErr w:type="spellEnd"/>
      <w:r w:rsidRPr="006C1884">
        <w:rPr>
          <w:rFonts w:eastAsia="Calibri" w:cstheme="minorHAnsi"/>
          <w:color w:val="000000"/>
          <w:sz w:val="28"/>
          <w:szCs w:val="28"/>
        </w:rPr>
        <w:t>.</w:t>
      </w:r>
    </w:p>
    <w:p w14:paraId="60CD1367" w14:textId="28B9F7E1" w:rsidR="00586E21" w:rsidRDefault="00586E21">
      <w:pPr>
        <w:rPr>
          <w:rFonts w:asciiTheme="minorBidi" w:eastAsia="Times New Roman" w:hAnsiTheme="minorBidi"/>
          <w:sz w:val="28"/>
          <w:szCs w:val="28"/>
        </w:rPr>
      </w:pPr>
      <w:r>
        <w:rPr>
          <w:rFonts w:asciiTheme="minorBidi" w:eastAsia="Times New Roman" w:hAnsiTheme="minorBidi"/>
          <w:sz w:val="28"/>
          <w:szCs w:val="28"/>
        </w:rPr>
        <w:br w:type="page"/>
      </w:r>
    </w:p>
    <w:p w14:paraId="0591FA81" w14:textId="04EF5F61" w:rsidR="00586E21" w:rsidRDefault="00586E21" w:rsidP="00586E21">
      <w:pPr>
        <w:pStyle w:val="NormalWeb"/>
        <w:spacing w:before="0" w:beforeAutospacing="0" w:after="0" w:afterAutospacing="0"/>
        <w:ind w:right="225"/>
        <w:jc w:val="both"/>
        <w:rPr>
          <w:rFonts w:asciiTheme="minorHAnsi" w:hAnsiTheme="minorHAnsi" w:cstheme="minorHAnsi"/>
          <w:b/>
          <w:bCs/>
          <w:color w:val="000000"/>
          <w:sz w:val="28"/>
          <w:szCs w:val="28"/>
        </w:rPr>
      </w:pPr>
      <w:r w:rsidRPr="009A16B2">
        <w:rPr>
          <w:rFonts w:asciiTheme="minorHAnsi" w:hAnsiTheme="minorHAnsi" w:cstheme="minorHAnsi"/>
          <w:b/>
          <w:bCs/>
          <w:color w:val="000000"/>
          <w:sz w:val="28"/>
          <w:szCs w:val="28"/>
          <w:highlight w:val="cyan"/>
        </w:rPr>
        <w:lastRenderedPageBreak/>
        <w:t xml:space="preserve">Room </w:t>
      </w:r>
      <w:r w:rsidRPr="00586E21">
        <w:rPr>
          <w:rFonts w:asciiTheme="minorHAnsi" w:hAnsiTheme="minorHAnsi" w:cstheme="minorHAnsi"/>
          <w:b/>
          <w:bCs/>
          <w:color w:val="000000"/>
          <w:sz w:val="28"/>
          <w:szCs w:val="28"/>
          <w:highlight w:val="cyan"/>
        </w:rPr>
        <w:t>A</w:t>
      </w:r>
      <w:r>
        <w:rPr>
          <w:rFonts w:asciiTheme="minorHAnsi" w:hAnsiTheme="minorHAnsi" w:cstheme="minorHAnsi"/>
          <w:b/>
          <w:bCs/>
          <w:color w:val="000000"/>
          <w:sz w:val="28"/>
          <w:szCs w:val="28"/>
        </w:rPr>
        <w:t xml:space="preserve"> </w:t>
      </w:r>
      <w:r w:rsidRPr="00066082">
        <w:rPr>
          <w:rFonts w:asciiTheme="minorHAnsi" w:hAnsiTheme="minorHAnsi" w:cstheme="minorHAnsi"/>
          <w:b/>
          <w:bCs/>
          <w:color w:val="000000"/>
          <w:sz w:val="28"/>
          <w:szCs w:val="28"/>
          <w:highlight w:val="yellow"/>
        </w:rPr>
        <w:t xml:space="preserve">Question </w:t>
      </w:r>
      <w:r w:rsidRPr="009A16B2">
        <w:rPr>
          <w:rFonts w:asciiTheme="minorHAnsi" w:hAnsiTheme="minorHAnsi" w:cstheme="minorHAnsi"/>
          <w:b/>
          <w:bCs/>
          <w:color w:val="000000"/>
          <w:sz w:val="28"/>
          <w:szCs w:val="28"/>
          <w:highlight w:val="yellow"/>
        </w:rPr>
        <w:t>3</w:t>
      </w:r>
    </w:p>
    <w:p w14:paraId="4C43CA74" w14:textId="77777777" w:rsidR="00586E21" w:rsidRDefault="00586E21" w:rsidP="00586E21">
      <w:pPr>
        <w:pStyle w:val="NormalWeb"/>
        <w:spacing w:before="0" w:beforeAutospacing="0" w:after="0" w:afterAutospacing="0"/>
        <w:ind w:right="225"/>
        <w:jc w:val="both"/>
        <w:rPr>
          <w:rFonts w:asciiTheme="minorHAnsi" w:hAnsiTheme="minorHAnsi" w:cstheme="minorHAnsi"/>
          <w:b/>
          <w:bCs/>
          <w:color w:val="000000"/>
          <w:sz w:val="28"/>
          <w:szCs w:val="28"/>
        </w:rPr>
      </w:pPr>
    </w:p>
    <w:p w14:paraId="5FBAA8B1" w14:textId="77777777" w:rsidR="00586E21" w:rsidRDefault="00586E21" w:rsidP="00586E21">
      <w:pPr>
        <w:pStyle w:val="NormalWeb"/>
        <w:spacing w:after="0"/>
        <w:ind w:right="256"/>
        <w:rPr>
          <w:rFonts w:asciiTheme="minorHAnsi" w:hAnsiTheme="minorHAnsi" w:cstheme="minorHAnsi"/>
          <w:b/>
          <w:bCs/>
          <w:color w:val="000000"/>
          <w:sz w:val="28"/>
          <w:szCs w:val="28"/>
        </w:rPr>
      </w:pPr>
      <w:r w:rsidRPr="00586E21">
        <w:rPr>
          <w:rFonts w:asciiTheme="minorHAnsi" w:hAnsiTheme="minorHAnsi" w:cstheme="minorHAnsi"/>
          <w:b/>
          <w:bCs/>
          <w:noProof/>
          <w:color w:val="002060"/>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mc:AlternateContent>
          <mc:Choice Requires="wps">
            <w:drawing>
              <wp:anchor distT="45720" distB="45720" distL="114300" distR="114300" simplePos="0" relativeHeight="251663360" behindDoc="0" locked="0" layoutInCell="1" allowOverlap="1" wp14:anchorId="2D204D0D" wp14:editId="74EBB737">
                <wp:simplePos x="0" y="0"/>
                <wp:positionH relativeFrom="margin">
                  <wp:align>left</wp:align>
                </wp:positionH>
                <wp:positionV relativeFrom="paragraph">
                  <wp:posOffset>679450</wp:posOffset>
                </wp:positionV>
                <wp:extent cx="6372225" cy="2347595"/>
                <wp:effectExtent l="0" t="0" r="28575" b="14605"/>
                <wp:wrapSquare wrapText="bothSides"/>
                <wp:docPr id="118923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2347913"/>
                        </a:xfrm>
                        <a:prstGeom prst="rect">
                          <a:avLst/>
                        </a:prstGeom>
                        <a:solidFill>
                          <a:schemeClr val="accent3">
                            <a:lumMod val="20000"/>
                            <a:lumOff val="80000"/>
                          </a:schemeClr>
                        </a:solidFill>
                        <a:ln w="9525">
                          <a:solidFill>
                            <a:srgbClr val="000000"/>
                          </a:solidFill>
                          <a:miter lim="800000"/>
                          <a:headEnd/>
                          <a:tailEnd/>
                        </a:ln>
                      </wps:spPr>
                      <wps:txbx>
                        <w:txbxContent>
                          <w:p w14:paraId="6DDE55E4" w14:textId="77777777" w:rsidR="00586E21" w:rsidRDefault="00586E21" w:rsidP="00586E21">
                            <w:pPr>
                              <w:spacing w:after="0" w:line="240" w:lineRule="auto"/>
                              <w:rPr>
                                <w:rFonts w:ascii="Calibri" w:eastAsia="Calibri" w:hAnsi="Calibri" w:cs="Calibr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Pr="00772E4E">
                              <w:rPr>
                                <w:rFonts w:ascii="Calibri" w:eastAsia="Calibri" w:hAnsi="Calibri" w:cs="Calibri"/>
                                <w:b/>
                                <w:bCs/>
                                <w:color w:val="000000"/>
                                <w:sz w:val="28"/>
                                <w:szCs w:val="28"/>
                              </w:rPr>
                              <w:t>A 28-year-old male sustained a significant traumatic brain injury (Glasgow Coma Scale of 8) after MVC, was intubated at site. Subsequent workup revealed multiple cerebral contusions. He was then admitted to the ICU and was managed with supportive care. On the 4th day following trauma, he mounted a febrile response to 101°F, had a new onset infiltrate in the right upper lobe, and developed leukocytosis.</w:t>
                            </w:r>
                          </w:p>
                          <w:p w14:paraId="74C2DEDC" w14:textId="77777777" w:rsidR="00B313B2" w:rsidRDefault="00B313B2" w:rsidP="00586E21">
                            <w:pPr>
                              <w:spacing w:after="0" w:line="240" w:lineRule="auto"/>
                              <w:rPr>
                                <w:rFonts w:ascii="Calibri" w:eastAsia="Calibri" w:hAnsi="Calibri" w:cs="Calibri"/>
                                <w:b/>
                                <w:bCs/>
                                <w:color w:val="000000"/>
                                <w:sz w:val="28"/>
                                <w:szCs w:val="28"/>
                              </w:rPr>
                            </w:pPr>
                          </w:p>
                          <w:p w14:paraId="13EC6BE0" w14:textId="77777777" w:rsidR="00B313B2" w:rsidRPr="00772E4E" w:rsidRDefault="00B313B2" w:rsidP="00B313B2">
                            <w:pPr>
                              <w:pStyle w:val="ListParagraph"/>
                              <w:widowControl w:val="0"/>
                              <w:numPr>
                                <w:ilvl w:val="0"/>
                                <w:numId w:val="19"/>
                              </w:numPr>
                              <w:pBdr>
                                <w:top w:val="nil"/>
                                <w:left w:val="nil"/>
                                <w:bottom w:val="nil"/>
                                <w:right w:val="nil"/>
                                <w:between w:val="nil"/>
                              </w:pBdr>
                              <w:spacing w:before="279" w:line="240" w:lineRule="auto"/>
                              <w:rPr>
                                <w:rFonts w:ascii="Calibri" w:eastAsia="Calibri" w:hAnsi="Calibri" w:cs="Calibri"/>
                                <w:color w:val="000000"/>
                                <w:sz w:val="28"/>
                                <w:szCs w:val="28"/>
                              </w:rPr>
                            </w:pPr>
                            <w:r w:rsidRPr="00772E4E">
                              <w:rPr>
                                <w:rFonts w:ascii="Calibri" w:eastAsia="Calibri" w:hAnsi="Calibri" w:cs="Calibri"/>
                                <w:color w:val="000000"/>
                                <w:sz w:val="28"/>
                                <w:szCs w:val="28"/>
                              </w:rPr>
                              <w:t>Labs: WBC 16000</w:t>
                            </w:r>
                          </w:p>
                          <w:p w14:paraId="6FF320DA" w14:textId="77777777" w:rsidR="00B313B2" w:rsidRPr="00772E4E" w:rsidRDefault="00B313B2" w:rsidP="00B313B2">
                            <w:pPr>
                              <w:pStyle w:val="ListParagraph"/>
                              <w:widowControl w:val="0"/>
                              <w:numPr>
                                <w:ilvl w:val="0"/>
                                <w:numId w:val="19"/>
                              </w:numPr>
                              <w:pBdr>
                                <w:top w:val="nil"/>
                                <w:left w:val="nil"/>
                                <w:bottom w:val="nil"/>
                                <w:right w:val="nil"/>
                                <w:between w:val="nil"/>
                              </w:pBdr>
                              <w:spacing w:before="279" w:line="240" w:lineRule="auto"/>
                              <w:rPr>
                                <w:rFonts w:ascii="Calibri" w:eastAsia="Calibri" w:hAnsi="Calibri" w:cs="Calibri"/>
                                <w:color w:val="000000"/>
                                <w:sz w:val="28"/>
                                <w:szCs w:val="28"/>
                              </w:rPr>
                            </w:pPr>
                            <w:r w:rsidRPr="00772E4E">
                              <w:rPr>
                                <w:rFonts w:ascii="Calibri" w:eastAsia="Calibri" w:hAnsi="Calibri" w:cs="Calibri"/>
                                <w:color w:val="000000"/>
                                <w:sz w:val="28"/>
                                <w:szCs w:val="28"/>
                              </w:rPr>
                              <w:t>CXR: Previously seen infiltrate, dense, ETT 4 cm above the carina.</w:t>
                            </w:r>
                          </w:p>
                          <w:p w14:paraId="7733A922" w14:textId="77777777" w:rsidR="00B313B2" w:rsidRPr="00772E4E" w:rsidRDefault="00B313B2" w:rsidP="00586E21">
                            <w:pPr>
                              <w:spacing w:after="0" w:line="240" w:lineRule="auto"/>
                              <w:rPr>
                                <w:rFonts w:cstheme="minorHAnsi"/>
                                <w:b/>
                                <w:bCs/>
                                <w:color w:val="00000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204D0D" id="_x0000_s1028" type="#_x0000_t202" style="position:absolute;margin-left:0;margin-top:53.5pt;width:501.75pt;height:184.8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" fillcolor="#ededed [662]">
                <v:textbox>
                  <w:txbxContent>
                    <w:p w14:paraId="6DDE55E4" w14:textId="77777777" w:rsidR="00586E21" w:rsidRDefault="00586E21" w:rsidP="00586E21">
                      <w:pPr>
                        <w:spacing w:after="0" w:line="240" w:lineRule="auto"/>
                        <w:rPr>
                          <w:rFonts w:ascii="Calibri" w:eastAsia="Calibri" w:hAnsi="Calibri" w:cs="Calibr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Pr="00772E4E">
                        <w:rPr>
                          <w:rFonts w:ascii="Calibri" w:eastAsia="Calibri" w:hAnsi="Calibri" w:cs="Calibri"/>
                          <w:b/>
                          <w:bCs/>
                          <w:color w:val="000000"/>
                          <w:sz w:val="28"/>
                          <w:szCs w:val="28"/>
                        </w:rPr>
                        <w:t>A 28-year-old male sustained a significant traumatic brain injury (Glasgow Coma Scale of 8) after MVC, was intubated at site. Subsequent workup revealed multiple cerebral contusions. He was then admitted to the ICU and was managed with supportive care. On the 4th day following trauma, he mounted a febrile response to 101°F, had a new onset infiltrate in the right upper lobe, and developed leukocytosis.</w:t>
                      </w:r>
                    </w:p>
                    <w:p w14:paraId="74C2DEDC" w14:textId="77777777" w:rsidR="00B313B2" w:rsidRDefault="00B313B2" w:rsidP="00586E21">
                      <w:pPr>
                        <w:spacing w:after="0" w:line="240" w:lineRule="auto"/>
                        <w:rPr>
                          <w:rFonts w:ascii="Calibri" w:eastAsia="Calibri" w:hAnsi="Calibri" w:cs="Calibri"/>
                          <w:b/>
                          <w:bCs/>
                          <w:color w:val="000000"/>
                          <w:sz w:val="28"/>
                          <w:szCs w:val="28"/>
                        </w:rPr>
                      </w:pPr>
                    </w:p>
                    <w:p w14:paraId="13EC6BE0" w14:textId="77777777" w:rsidR="00B313B2" w:rsidRPr="00772E4E" w:rsidRDefault="00B313B2" w:rsidP="00B313B2">
                      <w:pPr>
                        <w:pStyle w:val="ListParagraph"/>
                        <w:widowControl w:val="0"/>
                        <w:numPr>
                          <w:ilvl w:val="0"/>
                          <w:numId w:val="19"/>
                        </w:numPr>
                        <w:pBdr>
                          <w:top w:val="nil"/>
                          <w:left w:val="nil"/>
                          <w:bottom w:val="nil"/>
                          <w:right w:val="nil"/>
                          <w:between w:val="nil"/>
                        </w:pBdr>
                        <w:spacing w:before="279" w:line="240" w:lineRule="auto"/>
                        <w:rPr>
                          <w:rFonts w:ascii="Calibri" w:eastAsia="Calibri" w:hAnsi="Calibri" w:cs="Calibri"/>
                          <w:color w:val="000000"/>
                          <w:sz w:val="28"/>
                          <w:szCs w:val="28"/>
                        </w:rPr>
                      </w:pPr>
                      <w:r w:rsidRPr="00772E4E">
                        <w:rPr>
                          <w:rFonts w:ascii="Calibri" w:eastAsia="Calibri" w:hAnsi="Calibri" w:cs="Calibri"/>
                          <w:color w:val="000000"/>
                          <w:sz w:val="28"/>
                          <w:szCs w:val="28"/>
                        </w:rPr>
                        <w:t>Labs: WBC 16000</w:t>
                      </w:r>
                    </w:p>
                    <w:p w14:paraId="6FF320DA" w14:textId="77777777" w:rsidR="00B313B2" w:rsidRPr="00772E4E" w:rsidRDefault="00B313B2" w:rsidP="00B313B2">
                      <w:pPr>
                        <w:pStyle w:val="ListParagraph"/>
                        <w:widowControl w:val="0"/>
                        <w:numPr>
                          <w:ilvl w:val="0"/>
                          <w:numId w:val="19"/>
                        </w:numPr>
                        <w:pBdr>
                          <w:top w:val="nil"/>
                          <w:left w:val="nil"/>
                          <w:bottom w:val="nil"/>
                          <w:right w:val="nil"/>
                          <w:between w:val="nil"/>
                        </w:pBdr>
                        <w:spacing w:before="279" w:line="240" w:lineRule="auto"/>
                        <w:rPr>
                          <w:rFonts w:ascii="Calibri" w:eastAsia="Calibri" w:hAnsi="Calibri" w:cs="Calibri"/>
                          <w:color w:val="000000"/>
                          <w:sz w:val="28"/>
                          <w:szCs w:val="28"/>
                        </w:rPr>
                      </w:pPr>
                      <w:r w:rsidRPr="00772E4E">
                        <w:rPr>
                          <w:rFonts w:ascii="Calibri" w:eastAsia="Calibri" w:hAnsi="Calibri" w:cs="Calibri"/>
                          <w:color w:val="000000"/>
                          <w:sz w:val="28"/>
                          <w:szCs w:val="28"/>
                        </w:rPr>
                        <w:t>CXR: Previously seen infiltrate, dense, ETT 4 cm above the carina.</w:t>
                      </w:r>
                    </w:p>
                    <w:p w14:paraId="7733A922" w14:textId="77777777" w:rsidR="00B313B2" w:rsidRPr="00772E4E" w:rsidRDefault="00B313B2" w:rsidP="00586E21">
                      <w:pPr>
                        <w:spacing w:after="0" w:line="240" w:lineRule="auto"/>
                        <w:rPr>
                          <w:rFonts w:cstheme="minorHAnsi"/>
                          <w:b/>
                          <w:bCs/>
                          <w:color w:val="000000"/>
                          <w:sz w:val="28"/>
                          <w:szCs w:val="28"/>
                        </w:rPr>
                      </w:pPr>
                    </w:p>
                  </w:txbxContent>
                </v:textbox>
                <w10:wrap type="square" anchorx="margin"/>
              </v:shape>
            </w:pict>
          </mc:Fallback>
        </mc:AlternateContent>
      </w:r>
      <w:r w:rsidRPr="00586E21">
        <w:rPr>
          <w:rFonts w:asciiTheme="minorHAnsi" w:hAnsiTheme="minorHAnsi" w:cstheme="minorHAnsi"/>
          <w:b/>
          <w:bCs/>
          <w:noProof/>
          <w:color w:val="002060"/>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Ventilator Assosciated Pneumonia</w:t>
      </w:r>
      <w:r w:rsidRPr="00586E21">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 xml:space="preserve"> </w:t>
      </w:r>
      <w:r w:rsidRPr="00586E21">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 xml:space="preserve"> </w:t>
      </w:r>
    </w:p>
    <w:p w14:paraId="16E6855D" w14:textId="77777777" w:rsidR="00586E21" w:rsidRDefault="00586E21" w:rsidP="00586E21">
      <w:pPr>
        <w:spacing w:after="0" w:line="240" w:lineRule="auto"/>
        <w:rPr>
          <w:rFonts w:ascii="Aptos" w:eastAsia="Times New Roman" w:hAnsi="Aptos" w:cstheme="minorHAnsi"/>
          <w:b/>
          <w:bCs/>
          <w:color w:val="970F00"/>
        </w:rPr>
      </w:pPr>
    </w:p>
    <w:p w14:paraId="24970C51" w14:textId="77777777" w:rsidR="00586E21" w:rsidRPr="00772E4E" w:rsidRDefault="00586E21" w:rsidP="00586E21">
      <w:pPr>
        <w:widowControl w:val="0"/>
        <w:pBdr>
          <w:top w:val="nil"/>
          <w:left w:val="nil"/>
          <w:bottom w:val="nil"/>
          <w:right w:val="nil"/>
          <w:between w:val="nil"/>
        </w:pBdr>
        <w:spacing w:before="137" w:line="279" w:lineRule="auto"/>
        <w:ind w:right="300"/>
        <w:rPr>
          <w:rFonts w:ascii="Calibri" w:eastAsia="Calibri" w:hAnsi="Calibri" w:cs="Calibri"/>
          <w:color w:val="000000"/>
          <w:sz w:val="28"/>
          <w:szCs w:val="28"/>
        </w:rPr>
      </w:pPr>
      <w:r w:rsidRPr="00B313B2">
        <w:rPr>
          <w:rFonts w:ascii="Calibri" w:eastAsia="Calibri" w:hAnsi="Calibri" w:cs="Calibri"/>
          <w:b/>
          <w:color w:val="000000"/>
          <w:sz w:val="28"/>
          <w:szCs w:val="28"/>
          <w:highlight w:val="yellow"/>
        </w:rPr>
        <w:t>What is Your Differential Diagnosis</w:t>
      </w:r>
      <w:r w:rsidRPr="00B313B2">
        <w:rPr>
          <w:rFonts w:ascii="Calibri" w:eastAsia="Calibri" w:hAnsi="Calibri" w:cs="Calibri"/>
          <w:color w:val="000000"/>
          <w:sz w:val="28"/>
          <w:szCs w:val="28"/>
          <w:highlight w:val="yellow"/>
        </w:rPr>
        <w:t>?</w:t>
      </w:r>
    </w:p>
    <w:p w14:paraId="51C0367F" w14:textId="77777777" w:rsidR="00586E21" w:rsidRPr="00772E4E" w:rsidRDefault="00586E21" w:rsidP="00586E21">
      <w:pPr>
        <w:pStyle w:val="ListParagraph"/>
        <w:widowControl w:val="0"/>
        <w:numPr>
          <w:ilvl w:val="0"/>
          <w:numId w:val="18"/>
        </w:numPr>
        <w:pBdr>
          <w:top w:val="nil"/>
          <w:left w:val="nil"/>
          <w:bottom w:val="nil"/>
          <w:right w:val="nil"/>
          <w:between w:val="nil"/>
        </w:pBdr>
        <w:spacing w:before="8" w:line="243" w:lineRule="auto"/>
        <w:ind w:right="208"/>
        <w:rPr>
          <w:rFonts w:ascii="Calibri" w:eastAsia="Calibri" w:hAnsi="Calibri" w:cs="Calibri"/>
          <w:color w:val="000000"/>
          <w:sz w:val="28"/>
          <w:szCs w:val="28"/>
        </w:rPr>
      </w:pPr>
      <w:r w:rsidRPr="00772E4E">
        <w:rPr>
          <w:rFonts w:ascii="Calibri" w:eastAsia="Calibri" w:hAnsi="Calibri" w:cs="Calibri"/>
          <w:color w:val="000000"/>
          <w:sz w:val="28"/>
          <w:szCs w:val="28"/>
        </w:rPr>
        <w:t>VAP (Ventilator associated pneumonia)</w:t>
      </w:r>
    </w:p>
    <w:p w14:paraId="55F79362" w14:textId="77777777" w:rsidR="00586E21" w:rsidRPr="00772E4E" w:rsidRDefault="00586E21" w:rsidP="00586E21">
      <w:pPr>
        <w:pStyle w:val="ListParagraph"/>
        <w:widowControl w:val="0"/>
        <w:numPr>
          <w:ilvl w:val="0"/>
          <w:numId w:val="18"/>
        </w:numPr>
        <w:pBdr>
          <w:top w:val="nil"/>
          <w:left w:val="nil"/>
          <w:bottom w:val="nil"/>
          <w:right w:val="nil"/>
          <w:between w:val="nil"/>
        </w:pBdr>
        <w:spacing w:before="8" w:line="243" w:lineRule="auto"/>
        <w:ind w:right="208"/>
        <w:rPr>
          <w:rFonts w:ascii="Calibri" w:eastAsia="Calibri" w:hAnsi="Calibri" w:cs="Calibri"/>
          <w:color w:val="000000"/>
          <w:sz w:val="28"/>
          <w:szCs w:val="28"/>
        </w:rPr>
      </w:pPr>
      <w:r w:rsidRPr="00772E4E">
        <w:rPr>
          <w:rFonts w:ascii="Calibri" w:eastAsia="Calibri" w:hAnsi="Calibri" w:cs="Calibri"/>
          <w:color w:val="000000"/>
          <w:sz w:val="28"/>
          <w:szCs w:val="28"/>
        </w:rPr>
        <w:t>Pneumonitis.</w:t>
      </w:r>
    </w:p>
    <w:p w14:paraId="15DDEA00" w14:textId="77777777" w:rsidR="00586E21" w:rsidRPr="00772E4E" w:rsidRDefault="00586E21" w:rsidP="00586E21">
      <w:pPr>
        <w:pStyle w:val="ListParagraph"/>
        <w:widowControl w:val="0"/>
        <w:numPr>
          <w:ilvl w:val="0"/>
          <w:numId w:val="18"/>
        </w:numPr>
        <w:pBdr>
          <w:top w:val="nil"/>
          <w:left w:val="nil"/>
          <w:bottom w:val="nil"/>
          <w:right w:val="nil"/>
          <w:between w:val="nil"/>
        </w:pBdr>
        <w:spacing w:before="8" w:line="243" w:lineRule="auto"/>
        <w:ind w:right="208"/>
        <w:rPr>
          <w:rFonts w:ascii="Calibri" w:eastAsia="Calibri" w:hAnsi="Calibri" w:cs="Calibri"/>
          <w:color w:val="000000"/>
          <w:sz w:val="28"/>
          <w:szCs w:val="28"/>
        </w:rPr>
      </w:pPr>
      <w:r w:rsidRPr="00772E4E">
        <w:rPr>
          <w:rFonts w:ascii="Calibri" w:eastAsia="Calibri" w:hAnsi="Calibri" w:cs="Calibri"/>
          <w:color w:val="000000"/>
          <w:sz w:val="28"/>
          <w:szCs w:val="28"/>
        </w:rPr>
        <w:t>Pulmonary contusion.</w:t>
      </w:r>
    </w:p>
    <w:p w14:paraId="7D66BBD7" w14:textId="77777777" w:rsidR="00586E21" w:rsidRPr="00772E4E" w:rsidRDefault="00586E21" w:rsidP="00586E21">
      <w:pPr>
        <w:pStyle w:val="ListParagraph"/>
        <w:widowControl w:val="0"/>
        <w:numPr>
          <w:ilvl w:val="0"/>
          <w:numId w:val="18"/>
        </w:numPr>
        <w:pBdr>
          <w:top w:val="nil"/>
          <w:left w:val="nil"/>
          <w:bottom w:val="nil"/>
          <w:right w:val="nil"/>
          <w:between w:val="nil"/>
        </w:pBdr>
        <w:spacing w:before="8" w:line="243" w:lineRule="auto"/>
        <w:ind w:right="208"/>
        <w:rPr>
          <w:rFonts w:ascii="Calibri" w:eastAsia="Calibri" w:hAnsi="Calibri" w:cs="Calibri"/>
          <w:color w:val="000000"/>
          <w:sz w:val="28"/>
          <w:szCs w:val="28"/>
        </w:rPr>
      </w:pPr>
      <w:r w:rsidRPr="00772E4E">
        <w:rPr>
          <w:rFonts w:ascii="Calibri" w:eastAsia="Calibri" w:hAnsi="Calibri" w:cs="Calibri"/>
          <w:color w:val="000000"/>
          <w:sz w:val="28"/>
          <w:szCs w:val="28"/>
        </w:rPr>
        <w:t>PE.</w:t>
      </w:r>
    </w:p>
    <w:p w14:paraId="69412FFF" w14:textId="77777777" w:rsidR="00586E21" w:rsidRPr="00772E4E" w:rsidRDefault="00586E21" w:rsidP="00586E21">
      <w:pPr>
        <w:pStyle w:val="ListParagraph"/>
        <w:widowControl w:val="0"/>
        <w:numPr>
          <w:ilvl w:val="0"/>
          <w:numId w:val="18"/>
        </w:numPr>
        <w:pBdr>
          <w:top w:val="nil"/>
          <w:left w:val="nil"/>
          <w:bottom w:val="nil"/>
          <w:right w:val="nil"/>
          <w:between w:val="nil"/>
        </w:pBdr>
        <w:spacing w:before="8" w:line="243" w:lineRule="auto"/>
        <w:ind w:right="208"/>
        <w:rPr>
          <w:rFonts w:ascii="Calibri" w:eastAsia="Calibri" w:hAnsi="Calibri" w:cs="Calibri"/>
          <w:color w:val="000000"/>
          <w:sz w:val="28"/>
          <w:szCs w:val="28"/>
        </w:rPr>
      </w:pPr>
      <w:r w:rsidRPr="00772E4E">
        <w:rPr>
          <w:rFonts w:ascii="Calibri" w:eastAsia="Calibri" w:hAnsi="Calibri" w:cs="Calibri"/>
          <w:color w:val="000000"/>
          <w:sz w:val="28"/>
          <w:szCs w:val="28"/>
        </w:rPr>
        <w:t>ETT migration.</w:t>
      </w:r>
    </w:p>
    <w:p w14:paraId="04DB4473" w14:textId="77777777" w:rsidR="00586E21" w:rsidRPr="00772E4E" w:rsidRDefault="00586E21" w:rsidP="00586E21">
      <w:pPr>
        <w:pStyle w:val="ListParagraph"/>
        <w:widowControl w:val="0"/>
        <w:numPr>
          <w:ilvl w:val="0"/>
          <w:numId w:val="18"/>
        </w:numPr>
        <w:pBdr>
          <w:top w:val="nil"/>
          <w:left w:val="nil"/>
          <w:bottom w:val="nil"/>
          <w:right w:val="nil"/>
          <w:between w:val="nil"/>
        </w:pBdr>
        <w:spacing w:before="8" w:line="243" w:lineRule="auto"/>
        <w:ind w:right="208"/>
        <w:rPr>
          <w:rFonts w:ascii="Calibri" w:eastAsia="Calibri" w:hAnsi="Calibri" w:cs="Calibri"/>
          <w:color w:val="000000"/>
          <w:sz w:val="28"/>
          <w:szCs w:val="28"/>
        </w:rPr>
      </w:pPr>
      <w:r w:rsidRPr="00772E4E">
        <w:rPr>
          <w:rFonts w:ascii="Calibri" w:eastAsia="Calibri" w:hAnsi="Calibri" w:cs="Calibri"/>
          <w:color w:val="000000"/>
          <w:sz w:val="28"/>
          <w:szCs w:val="28"/>
        </w:rPr>
        <w:t xml:space="preserve">Mucus plug </w:t>
      </w:r>
    </w:p>
    <w:p w14:paraId="6ADD9816" w14:textId="77777777" w:rsidR="00586E21" w:rsidRPr="00772E4E" w:rsidRDefault="00586E21" w:rsidP="00586E21">
      <w:pPr>
        <w:widowControl w:val="0"/>
        <w:pBdr>
          <w:top w:val="nil"/>
          <w:left w:val="nil"/>
          <w:bottom w:val="nil"/>
          <w:right w:val="nil"/>
          <w:between w:val="nil"/>
        </w:pBdr>
        <w:spacing w:before="276" w:line="240" w:lineRule="auto"/>
        <w:ind w:left="117"/>
        <w:rPr>
          <w:rFonts w:ascii="Calibri" w:eastAsia="Calibri" w:hAnsi="Calibri" w:cs="Calibri"/>
          <w:b/>
          <w:color w:val="000000"/>
          <w:sz w:val="28"/>
          <w:szCs w:val="28"/>
        </w:rPr>
      </w:pPr>
      <w:r w:rsidRPr="00B313B2">
        <w:rPr>
          <w:rFonts w:ascii="Calibri" w:eastAsia="Calibri" w:hAnsi="Calibri" w:cs="Calibri"/>
          <w:b/>
          <w:color w:val="000000"/>
          <w:sz w:val="28"/>
          <w:szCs w:val="28"/>
          <w:highlight w:val="yellow"/>
        </w:rPr>
        <w:t>What would you like to do now?</w:t>
      </w:r>
      <w:r w:rsidRPr="00772E4E">
        <w:rPr>
          <w:rFonts w:ascii="Calibri" w:eastAsia="Calibri" w:hAnsi="Calibri" w:cs="Calibri"/>
          <w:b/>
          <w:color w:val="000000"/>
          <w:sz w:val="28"/>
          <w:szCs w:val="28"/>
        </w:rPr>
        <w:t xml:space="preserve"> </w:t>
      </w:r>
    </w:p>
    <w:p w14:paraId="5220798E" w14:textId="77777777" w:rsidR="00586E21" w:rsidRPr="00772E4E" w:rsidRDefault="00586E21" w:rsidP="00586E21">
      <w:pPr>
        <w:pStyle w:val="ListParagraph"/>
        <w:widowControl w:val="0"/>
        <w:numPr>
          <w:ilvl w:val="0"/>
          <w:numId w:val="19"/>
        </w:numPr>
        <w:pBdr>
          <w:top w:val="nil"/>
          <w:left w:val="nil"/>
          <w:bottom w:val="nil"/>
          <w:right w:val="nil"/>
          <w:between w:val="nil"/>
        </w:pBdr>
        <w:spacing w:before="279" w:line="240" w:lineRule="auto"/>
        <w:rPr>
          <w:rFonts w:ascii="Calibri" w:eastAsia="Calibri" w:hAnsi="Calibri" w:cs="Calibri"/>
          <w:color w:val="000000"/>
          <w:sz w:val="28"/>
          <w:szCs w:val="28"/>
        </w:rPr>
      </w:pPr>
      <w:r w:rsidRPr="00772E4E">
        <w:rPr>
          <w:rFonts w:ascii="Calibri" w:eastAsia="Calibri" w:hAnsi="Calibri" w:cs="Calibri"/>
          <w:color w:val="000000"/>
          <w:sz w:val="28"/>
          <w:szCs w:val="28"/>
        </w:rPr>
        <w:t>Antipyretics.</w:t>
      </w:r>
    </w:p>
    <w:p w14:paraId="42E41646" w14:textId="77777777" w:rsidR="00586E21" w:rsidRPr="00772E4E" w:rsidRDefault="00586E21" w:rsidP="00586E21">
      <w:pPr>
        <w:pStyle w:val="ListParagraph"/>
        <w:widowControl w:val="0"/>
        <w:numPr>
          <w:ilvl w:val="0"/>
          <w:numId w:val="19"/>
        </w:numPr>
        <w:pBdr>
          <w:top w:val="nil"/>
          <w:left w:val="nil"/>
          <w:bottom w:val="nil"/>
          <w:right w:val="nil"/>
          <w:between w:val="nil"/>
        </w:pBdr>
        <w:spacing w:before="279" w:line="240" w:lineRule="auto"/>
        <w:rPr>
          <w:rFonts w:ascii="Calibri" w:eastAsia="Calibri" w:hAnsi="Calibri" w:cs="Calibri"/>
          <w:color w:val="000000"/>
          <w:sz w:val="28"/>
          <w:szCs w:val="28"/>
        </w:rPr>
      </w:pPr>
      <w:r w:rsidRPr="00772E4E">
        <w:rPr>
          <w:rFonts w:ascii="Calibri" w:eastAsia="Calibri" w:hAnsi="Calibri" w:cs="Calibri"/>
          <w:color w:val="000000"/>
          <w:sz w:val="28"/>
          <w:szCs w:val="28"/>
        </w:rPr>
        <w:t xml:space="preserve">ABG. </w:t>
      </w:r>
    </w:p>
    <w:p w14:paraId="67653352" w14:textId="12DE2D63" w:rsidR="00586E21" w:rsidRPr="00772E4E" w:rsidRDefault="00586E21" w:rsidP="00586E21">
      <w:pPr>
        <w:pStyle w:val="ListParagraph"/>
        <w:widowControl w:val="0"/>
        <w:numPr>
          <w:ilvl w:val="0"/>
          <w:numId w:val="19"/>
        </w:numPr>
        <w:pBdr>
          <w:top w:val="nil"/>
          <w:left w:val="nil"/>
          <w:bottom w:val="nil"/>
          <w:right w:val="nil"/>
          <w:between w:val="nil"/>
        </w:pBdr>
        <w:spacing w:before="279" w:line="240" w:lineRule="auto"/>
        <w:rPr>
          <w:rFonts w:ascii="Calibri" w:eastAsia="Calibri" w:hAnsi="Calibri" w:cs="Calibri"/>
          <w:color w:val="000000"/>
          <w:sz w:val="28"/>
          <w:szCs w:val="28"/>
        </w:rPr>
      </w:pPr>
      <w:r w:rsidRPr="00772E4E">
        <w:rPr>
          <w:rFonts w:ascii="Calibri" w:eastAsia="Calibri" w:hAnsi="Calibri" w:cs="Calibri"/>
          <w:color w:val="000000"/>
          <w:sz w:val="28"/>
          <w:szCs w:val="28"/>
        </w:rPr>
        <w:t xml:space="preserve">Bronchoscopy and quantitative bacteriology. (Sputum Gram stains or cultures are considered inappropriate as they are neither sensitive nor specific. The specimen used for quantitative bacteriology should be obtained either through a bronchoscope or </w:t>
      </w:r>
      <w:proofErr w:type="gramStart"/>
      <w:r w:rsidRPr="00772E4E">
        <w:rPr>
          <w:rFonts w:ascii="Calibri" w:eastAsia="Calibri" w:hAnsi="Calibri" w:cs="Calibri"/>
          <w:color w:val="000000"/>
          <w:sz w:val="28"/>
          <w:szCs w:val="28"/>
        </w:rPr>
        <w:t>by the use of</w:t>
      </w:r>
      <w:proofErr w:type="gramEnd"/>
      <w:r w:rsidRPr="00772E4E">
        <w:rPr>
          <w:rFonts w:ascii="Calibri" w:eastAsia="Calibri" w:hAnsi="Calibri" w:cs="Calibri"/>
          <w:color w:val="000000"/>
          <w:sz w:val="28"/>
          <w:szCs w:val="28"/>
        </w:rPr>
        <w:t xml:space="preserve"> a coaxial catheter called the mini-BAL)</w:t>
      </w:r>
    </w:p>
    <w:p w14:paraId="306EC9F3" w14:textId="77777777" w:rsidR="00586E21" w:rsidRPr="00772E4E" w:rsidRDefault="00586E21" w:rsidP="00586E21">
      <w:pPr>
        <w:widowControl w:val="0"/>
        <w:pBdr>
          <w:top w:val="nil"/>
          <w:left w:val="nil"/>
          <w:bottom w:val="nil"/>
          <w:right w:val="nil"/>
          <w:between w:val="nil"/>
        </w:pBdr>
        <w:spacing w:before="279" w:line="240" w:lineRule="auto"/>
        <w:rPr>
          <w:rFonts w:ascii="Calibri" w:eastAsia="Calibri" w:hAnsi="Calibri" w:cs="Calibri"/>
          <w:b/>
          <w:bCs/>
          <w:color w:val="000000"/>
          <w:sz w:val="28"/>
          <w:szCs w:val="28"/>
        </w:rPr>
      </w:pPr>
      <w:r w:rsidRPr="00B313B2">
        <w:rPr>
          <w:rFonts w:ascii="Calibri" w:eastAsia="Calibri" w:hAnsi="Calibri" w:cs="Calibri"/>
          <w:b/>
          <w:bCs/>
          <w:color w:val="000000"/>
          <w:sz w:val="28"/>
          <w:szCs w:val="28"/>
          <w:highlight w:val="yellow"/>
        </w:rPr>
        <w:t>Describe how to perform Bronchoscopy?</w:t>
      </w:r>
    </w:p>
    <w:p w14:paraId="25463E1B" w14:textId="77777777" w:rsidR="00586E21" w:rsidRPr="00772E4E" w:rsidRDefault="00586E21" w:rsidP="00586E21">
      <w:pPr>
        <w:pStyle w:val="ListParagraph"/>
        <w:widowControl w:val="0"/>
        <w:numPr>
          <w:ilvl w:val="0"/>
          <w:numId w:val="18"/>
        </w:numPr>
        <w:pBdr>
          <w:top w:val="nil"/>
          <w:left w:val="nil"/>
          <w:bottom w:val="nil"/>
          <w:right w:val="nil"/>
          <w:between w:val="nil"/>
        </w:pBdr>
        <w:spacing w:before="279" w:line="240" w:lineRule="auto"/>
        <w:rPr>
          <w:rFonts w:ascii="Calibri" w:eastAsia="Calibri" w:hAnsi="Calibri" w:cs="Calibri"/>
          <w:color w:val="000000"/>
          <w:sz w:val="28"/>
          <w:szCs w:val="28"/>
        </w:rPr>
      </w:pPr>
      <w:r w:rsidRPr="00772E4E">
        <w:rPr>
          <w:color w:val="000000"/>
          <w:sz w:val="28"/>
          <w:szCs w:val="28"/>
          <w:shd w:val="clear" w:color="auto" w:fill="FFFFFF"/>
        </w:rPr>
        <w:lastRenderedPageBreak/>
        <w:t>Introduced the bronchoscope through an endotracheal tube.</w:t>
      </w:r>
    </w:p>
    <w:p w14:paraId="12C94896" w14:textId="77777777" w:rsidR="00586E21" w:rsidRPr="00772E4E" w:rsidRDefault="00586E21" w:rsidP="00586E21">
      <w:pPr>
        <w:pStyle w:val="ListParagraph"/>
        <w:widowControl w:val="0"/>
        <w:numPr>
          <w:ilvl w:val="0"/>
          <w:numId w:val="18"/>
        </w:numPr>
        <w:pBdr>
          <w:top w:val="nil"/>
          <w:left w:val="nil"/>
          <w:bottom w:val="nil"/>
          <w:right w:val="nil"/>
          <w:between w:val="nil"/>
        </w:pBdr>
        <w:spacing w:before="279" w:line="240" w:lineRule="auto"/>
        <w:rPr>
          <w:rFonts w:ascii="Calibri" w:eastAsia="Calibri" w:hAnsi="Calibri" w:cs="Calibri"/>
          <w:color w:val="000000"/>
          <w:sz w:val="28"/>
          <w:szCs w:val="28"/>
        </w:rPr>
      </w:pPr>
      <w:r w:rsidRPr="00772E4E">
        <w:rPr>
          <w:color w:val="000000"/>
          <w:sz w:val="28"/>
          <w:szCs w:val="28"/>
          <w:shd w:val="clear" w:color="auto" w:fill="FFFFFF"/>
        </w:rPr>
        <w:t xml:space="preserve">Advance to the level of the vocal cords. </w:t>
      </w:r>
    </w:p>
    <w:p w14:paraId="4EF24D80" w14:textId="77777777" w:rsidR="00586E21" w:rsidRPr="00772E4E" w:rsidRDefault="00586E21" w:rsidP="00586E21">
      <w:pPr>
        <w:pStyle w:val="ListParagraph"/>
        <w:widowControl w:val="0"/>
        <w:numPr>
          <w:ilvl w:val="0"/>
          <w:numId w:val="18"/>
        </w:numPr>
        <w:pBdr>
          <w:top w:val="nil"/>
          <w:left w:val="nil"/>
          <w:bottom w:val="nil"/>
          <w:right w:val="nil"/>
          <w:between w:val="nil"/>
        </w:pBdr>
        <w:spacing w:before="279" w:line="240" w:lineRule="auto"/>
        <w:rPr>
          <w:rFonts w:ascii="Calibri" w:eastAsia="Calibri" w:hAnsi="Calibri" w:cs="Calibri"/>
          <w:color w:val="000000"/>
          <w:sz w:val="28"/>
          <w:szCs w:val="28"/>
        </w:rPr>
      </w:pPr>
      <w:r w:rsidRPr="00772E4E">
        <w:rPr>
          <w:color w:val="000000"/>
          <w:sz w:val="28"/>
          <w:szCs w:val="28"/>
          <w:shd w:val="clear" w:color="auto" w:fill="FFFFFF"/>
        </w:rPr>
        <w:t xml:space="preserve">Careful inspection of the entire airway is performed. </w:t>
      </w:r>
    </w:p>
    <w:p w14:paraId="40940B61" w14:textId="77777777" w:rsidR="00586E21" w:rsidRPr="00772E4E" w:rsidRDefault="00586E21" w:rsidP="00586E21">
      <w:pPr>
        <w:pStyle w:val="ListParagraph"/>
        <w:widowControl w:val="0"/>
        <w:numPr>
          <w:ilvl w:val="0"/>
          <w:numId w:val="18"/>
        </w:numPr>
        <w:pBdr>
          <w:top w:val="nil"/>
          <w:left w:val="nil"/>
          <w:bottom w:val="nil"/>
          <w:right w:val="nil"/>
          <w:between w:val="nil"/>
        </w:pBdr>
        <w:spacing w:before="279" w:line="240" w:lineRule="auto"/>
        <w:rPr>
          <w:rFonts w:ascii="Calibri" w:eastAsia="Calibri" w:hAnsi="Calibri" w:cs="Calibri"/>
          <w:color w:val="000000"/>
          <w:sz w:val="28"/>
          <w:szCs w:val="28"/>
        </w:rPr>
      </w:pPr>
      <w:proofErr w:type="gramStart"/>
      <w:r w:rsidRPr="00772E4E">
        <w:rPr>
          <w:color w:val="000000"/>
          <w:sz w:val="28"/>
          <w:szCs w:val="28"/>
          <w:shd w:val="clear" w:color="auto" w:fill="FFFFFF"/>
        </w:rPr>
        <w:t>Effort</w:t>
      </w:r>
      <w:proofErr w:type="gramEnd"/>
      <w:r w:rsidRPr="00772E4E">
        <w:rPr>
          <w:color w:val="000000"/>
          <w:sz w:val="28"/>
          <w:szCs w:val="28"/>
          <w:shd w:val="clear" w:color="auto" w:fill="FFFFFF"/>
        </w:rPr>
        <w:t xml:space="preserve"> should be made to avoid unnecessary contact with the mucosa to avoid trauma. </w:t>
      </w:r>
    </w:p>
    <w:p w14:paraId="0A8566F4" w14:textId="77777777" w:rsidR="00586E21" w:rsidRPr="00772E4E" w:rsidRDefault="00586E21" w:rsidP="00586E21">
      <w:pPr>
        <w:pStyle w:val="ListParagraph"/>
        <w:widowControl w:val="0"/>
        <w:numPr>
          <w:ilvl w:val="0"/>
          <w:numId w:val="18"/>
        </w:numPr>
        <w:pBdr>
          <w:top w:val="nil"/>
          <w:left w:val="nil"/>
          <w:bottom w:val="nil"/>
          <w:right w:val="nil"/>
          <w:between w:val="nil"/>
        </w:pBdr>
        <w:spacing w:before="279" w:line="240" w:lineRule="auto"/>
        <w:rPr>
          <w:rFonts w:ascii="Calibri" w:eastAsia="Calibri" w:hAnsi="Calibri" w:cs="Calibri"/>
          <w:color w:val="000000"/>
          <w:sz w:val="28"/>
          <w:szCs w:val="28"/>
        </w:rPr>
      </w:pPr>
      <w:r w:rsidRPr="00772E4E">
        <w:rPr>
          <w:color w:val="000000"/>
          <w:sz w:val="28"/>
          <w:szCs w:val="28"/>
          <w:shd w:val="clear" w:color="auto" w:fill="FFFFFF"/>
        </w:rPr>
        <w:t>Collect specimens.</w:t>
      </w:r>
    </w:p>
    <w:p w14:paraId="3ACB4288" w14:textId="77777777" w:rsidR="00586E21" w:rsidRPr="00772E4E" w:rsidRDefault="00586E21" w:rsidP="00586E21">
      <w:pPr>
        <w:pStyle w:val="ListParagraph"/>
        <w:widowControl w:val="0"/>
        <w:numPr>
          <w:ilvl w:val="0"/>
          <w:numId w:val="18"/>
        </w:numPr>
        <w:pBdr>
          <w:top w:val="nil"/>
          <w:left w:val="nil"/>
          <w:bottom w:val="nil"/>
          <w:right w:val="nil"/>
          <w:between w:val="nil"/>
        </w:pBdr>
        <w:spacing w:before="279" w:line="240" w:lineRule="auto"/>
        <w:rPr>
          <w:rFonts w:ascii="Calibri" w:eastAsia="Calibri" w:hAnsi="Calibri" w:cs="Calibri"/>
          <w:color w:val="000000"/>
          <w:sz w:val="28"/>
          <w:szCs w:val="28"/>
        </w:rPr>
      </w:pPr>
      <w:r w:rsidRPr="00772E4E">
        <w:rPr>
          <w:color w:val="000000"/>
          <w:sz w:val="28"/>
          <w:szCs w:val="28"/>
          <w:shd w:val="clear" w:color="auto" w:fill="FFFFFF"/>
        </w:rPr>
        <w:t xml:space="preserve">Final assessment of the airway should be performed ensure adequate hemostasis. </w:t>
      </w:r>
    </w:p>
    <w:p w14:paraId="22C43579" w14:textId="77777777" w:rsidR="00586E21" w:rsidRPr="00772E4E" w:rsidRDefault="00586E21" w:rsidP="00586E21">
      <w:pPr>
        <w:pStyle w:val="ListParagraph"/>
        <w:widowControl w:val="0"/>
        <w:numPr>
          <w:ilvl w:val="0"/>
          <w:numId w:val="18"/>
        </w:numPr>
        <w:pBdr>
          <w:top w:val="nil"/>
          <w:left w:val="nil"/>
          <w:bottom w:val="nil"/>
          <w:right w:val="nil"/>
          <w:between w:val="nil"/>
        </w:pBdr>
        <w:spacing w:before="279" w:line="242" w:lineRule="auto"/>
        <w:ind w:right="247"/>
        <w:rPr>
          <w:rFonts w:ascii="Calibri" w:eastAsia="Calibri" w:hAnsi="Calibri" w:cs="Calibri"/>
          <w:b/>
          <w:color w:val="000000"/>
          <w:sz w:val="28"/>
          <w:szCs w:val="28"/>
        </w:rPr>
      </w:pPr>
      <w:r w:rsidRPr="00772E4E">
        <w:rPr>
          <w:color w:val="000000"/>
          <w:sz w:val="28"/>
          <w:szCs w:val="28"/>
          <w:shd w:val="clear" w:color="auto" w:fill="FFFFFF"/>
        </w:rPr>
        <w:t xml:space="preserve">A post-procedural chest x-ray </w:t>
      </w:r>
    </w:p>
    <w:p w14:paraId="5C44232B" w14:textId="77777777" w:rsidR="00586E21" w:rsidRPr="00772E4E" w:rsidRDefault="00586E21" w:rsidP="00586E21">
      <w:pPr>
        <w:widowControl w:val="0"/>
        <w:pBdr>
          <w:top w:val="nil"/>
          <w:left w:val="nil"/>
          <w:bottom w:val="nil"/>
          <w:right w:val="nil"/>
          <w:between w:val="nil"/>
        </w:pBdr>
        <w:spacing w:before="279" w:line="242" w:lineRule="auto"/>
        <w:ind w:left="130" w:right="247"/>
        <w:rPr>
          <w:rFonts w:ascii="Calibri" w:eastAsia="Calibri" w:hAnsi="Calibri" w:cs="Calibri"/>
          <w:b/>
          <w:color w:val="000000"/>
          <w:sz w:val="28"/>
          <w:szCs w:val="28"/>
        </w:rPr>
      </w:pPr>
      <w:proofErr w:type="gramStart"/>
      <w:r w:rsidRPr="00B313B2">
        <w:rPr>
          <w:rFonts w:ascii="Calibri" w:eastAsia="Calibri" w:hAnsi="Calibri" w:cs="Calibri"/>
          <w:b/>
          <w:color w:val="000000"/>
          <w:sz w:val="28"/>
          <w:szCs w:val="28"/>
          <w:highlight w:val="yellow"/>
        </w:rPr>
        <w:t>Patient</w:t>
      </w:r>
      <w:proofErr w:type="gramEnd"/>
      <w:r w:rsidRPr="00B313B2">
        <w:rPr>
          <w:rFonts w:ascii="Calibri" w:eastAsia="Calibri" w:hAnsi="Calibri" w:cs="Calibri"/>
          <w:b/>
          <w:color w:val="000000"/>
          <w:sz w:val="28"/>
          <w:szCs w:val="28"/>
          <w:highlight w:val="yellow"/>
        </w:rPr>
        <w:t xml:space="preserve"> started requiring higher FiO2 and PEEP, suction </w:t>
      </w:r>
      <w:proofErr w:type="gramStart"/>
      <w:r w:rsidRPr="00B313B2">
        <w:rPr>
          <w:rFonts w:ascii="Calibri" w:eastAsia="Calibri" w:hAnsi="Calibri" w:cs="Calibri"/>
          <w:b/>
          <w:color w:val="000000"/>
          <w:sz w:val="28"/>
          <w:szCs w:val="28"/>
          <w:highlight w:val="yellow"/>
        </w:rPr>
        <w:t>aspirate</w:t>
      </w:r>
      <w:proofErr w:type="gramEnd"/>
      <w:r w:rsidRPr="00B313B2">
        <w:rPr>
          <w:rFonts w:ascii="Calibri" w:eastAsia="Calibri" w:hAnsi="Calibri" w:cs="Calibri"/>
          <w:b/>
          <w:color w:val="000000"/>
          <w:sz w:val="28"/>
          <w:szCs w:val="28"/>
          <w:highlight w:val="yellow"/>
        </w:rPr>
        <w:t xml:space="preserve"> are </w:t>
      </w:r>
      <w:proofErr w:type="gramStart"/>
      <w:r w:rsidRPr="00B313B2">
        <w:rPr>
          <w:rFonts w:ascii="Calibri" w:eastAsia="Calibri" w:hAnsi="Calibri" w:cs="Calibri"/>
          <w:b/>
          <w:color w:val="000000"/>
          <w:sz w:val="28"/>
          <w:szCs w:val="28"/>
          <w:highlight w:val="yellow"/>
        </w:rPr>
        <w:t>mucopurulent ,</w:t>
      </w:r>
      <w:proofErr w:type="gramEnd"/>
      <w:r w:rsidRPr="00B313B2">
        <w:rPr>
          <w:rFonts w:ascii="Calibri" w:eastAsia="Calibri" w:hAnsi="Calibri" w:cs="Calibri"/>
          <w:b/>
          <w:color w:val="000000"/>
          <w:sz w:val="28"/>
          <w:szCs w:val="28"/>
          <w:highlight w:val="yellow"/>
        </w:rPr>
        <w:t xml:space="preserve"> what would you like to do?</w:t>
      </w:r>
      <w:r w:rsidRPr="00772E4E">
        <w:rPr>
          <w:rFonts w:ascii="Calibri" w:eastAsia="Calibri" w:hAnsi="Calibri" w:cs="Calibri"/>
          <w:b/>
          <w:color w:val="000000"/>
          <w:sz w:val="28"/>
          <w:szCs w:val="28"/>
        </w:rPr>
        <w:t xml:space="preserve"> </w:t>
      </w:r>
    </w:p>
    <w:p w14:paraId="3D061C03" w14:textId="77777777" w:rsidR="00586E21" w:rsidRPr="00CD4698" w:rsidRDefault="00586E21" w:rsidP="00586E21">
      <w:pPr>
        <w:pStyle w:val="ListParagraph"/>
        <w:widowControl w:val="0"/>
        <w:numPr>
          <w:ilvl w:val="0"/>
          <w:numId w:val="20"/>
        </w:numPr>
        <w:pBdr>
          <w:top w:val="nil"/>
          <w:left w:val="nil"/>
          <w:bottom w:val="nil"/>
          <w:right w:val="nil"/>
          <w:between w:val="nil"/>
        </w:pBdr>
        <w:spacing w:before="279" w:line="242" w:lineRule="auto"/>
        <w:ind w:right="247"/>
        <w:rPr>
          <w:rFonts w:ascii="Calibri" w:eastAsia="Calibri" w:hAnsi="Calibri" w:cs="Calibri"/>
          <w:bCs/>
          <w:color w:val="000000"/>
          <w:sz w:val="28"/>
          <w:szCs w:val="28"/>
        </w:rPr>
      </w:pPr>
      <w:r w:rsidRPr="00772E4E">
        <w:rPr>
          <w:rFonts w:ascii="Calibri" w:eastAsia="Calibri" w:hAnsi="Calibri" w:cs="Calibri"/>
          <w:b/>
          <w:color w:val="000000"/>
          <w:sz w:val="28"/>
          <w:szCs w:val="28"/>
        </w:rPr>
        <w:t xml:space="preserve"> </w:t>
      </w:r>
      <w:r w:rsidRPr="00CD4698">
        <w:rPr>
          <w:rFonts w:ascii="Calibri" w:eastAsia="Calibri" w:hAnsi="Calibri" w:cs="Calibri"/>
          <w:bCs/>
          <w:color w:val="000000"/>
          <w:sz w:val="28"/>
          <w:szCs w:val="28"/>
        </w:rPr>
        <w:t xml:space="preserve">Start vancomycin and Cefepime for VAP. (high risk of MRSA in ICU patients) until the quantitative cultures results. </w:t>
      </w:r>
    </w:p>
    <w:p w14:paraId="2E6D6E71" w14:textId="77777777" w:rsidR="00586E21" w:rsidRPr="00772E4E" w:rsidRDefault="00586E21" w:rsidP="00586E21">
      <w:pPr>
        <w:pStyle w:val="ListParagraph"/>
        <w:widowControl w:val="0"/>
        <w:numPr>
          <w:ilvl w:val="0"/>
          <w:numId w:val="20"/>
        </w:numPr>
        <w:pBdr>
          <w:top w:val="nil"/>
          <w:left w:val="nil"/>
          <w:bottom w:val="nil"/>
          <w:right w:val="nil"/>
          <w:between w:val="nil"/>
        </w:pBdr>
        <w:spacing w:before="279" w:line="242" w:lineRule="auto"/>
        <w:ind w:right="247"/>
        <w:rPr>
          <w:rFonts w:ascii="Calibri" w:eastAsia="Calibri" w:hAnsi="Calibri" w:cs="Calibri"/>
          <w:color w:val="000000"/>
          <w:sz w:val="28"/>
          <w:szCs w:val="28"/>
        </w:rPr>
      </w:pPr>
    </w:p>
    <w:p w14:paraId="3732A63D" w14:textId="77777777" w:rsidR="00586E21" w:rsidRPr="00772E4E" w:rsidRDefault="00586E21" w:rsidP="00586E21">
      <w:pPr>
        <w:spacing w:after="0" w:line="240" w:lineRule="auto"/>
        <w:rPr>
          <w:rFonts w:ascii="Aptos" w:eastAsia="Times New Roman" w:hAnsi="Aptos" w:cstheme="minorHAnsi"/>
          <w:sz w:val="28"/>
          <w:szCs w:val="28"/>
        </w:rPr>
      </w:pPr>
    </w:p>
    <w:p w14:paraId="01672AB7" w14:textId="77777777" w:rsidR="00B159E5" w:rsidRPr="00F1295A" w:rsidRDefault="00B159E5" w:rsidP="00B159E5">
      <w:pPr>
        <w:spacing w:after="0" w:line="240" w:lineRule="auto"/>
        <w:rPr>
          <w:rFonts w:asciiTheme="minorBidi" w:eastAsia="Times New Roman" w:hAnsiTheme="minorBidi"/>
          <w:sz w:val="28"/>
          <w:szCs w:val="28"/>
        </w:rPr>
      </w:pPr>
    </w:p>
    <w:p w14:paraId="414949C6" w14:textId="03CF8093" w:rsidR="00F55A04" w:rsidRPr="00CE48A2" w:rsidRDefault="00F55A04" w:rsidP="00B159E5">
      <w:pPr>
        <w:pStyle w:val="NormalWeb"/>
        <w:spacing w:before="0" w:beforeAutospacing="0" w:after="0" w:afterAutospacing="0"/>
        <w:ind w:left="220"/>
        <w:jc w:val="both"/>
        <w:rPr>
          <w:rFonts w:cstheme="minorHAnsi"/>
          <w:color w:val="000000"/>
          <w:sz w:val="28"/>
          <w:szCs w:val="28"/>
        </w:rPr>
      </w:pPr>
    </w:p>
    <w:sectPr w:rsidR="00F55A04" w:rsidRPr="00CE48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683"/>
    <w:multiLevelType w:val="multilevel"/>
    <w:tmpl w:val="8E583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86B1F"/>
    <w:multiLevelType w:val="hybridMultilevel"/>
    <w:tmpl w:val="B95A575E"/>
    <w:lvl w:ilvl="0" w:tplc="AFAAB7F4">
      <w:start w:val="1"/>
      <w:numFmt w:val="bullet"/>
      <w:lvlText w:val="-"/>
      <w:lvlJc w:val="left"/>
      <w:pPr>
        <w:ind w:left="490" w:hanging="360"/>
      </w:pPr>
      <w:rPr>
        <w:rFonts w:ascii="Calibri" w:eastAsia="Calibri" w:hAnsi="Calibri" w:cs="Calibri"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2" w15:restartNumberingAfterBreak="0">
    <w:nsid w:val="035A4FB2"/>
    <w:multiLevelType w:val="hybridMultilevel"/>
    <w:tmpl w:val="21CCF36A"/>
    <w:lvl w:ilvl="0" w:tplc="2548C514">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3"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4"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5"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1C3414"/>
    <w:multiLevelType w:val="hybridMultilevel"/>
    <w:tmpl w:val="E00E3448"/>
    <w:lvl w:ilvl="0" w:tplc="8EDC380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52A20"/>
    <w:multiLevelType w:val="multilevel"/>
    <w:tmpl w:val="B1602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127B6D"/>
    <w:multiLevelType w:val="hybridMultilevel"/>
    <w:tmpl w:val="E2A801B2"/>
    <w:lvl w:ilvl="0" w:tplc="9812512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434F90"/>
    <w:multiLevelType w:val="multilevel"/>
    <w:tmpl w:val="22883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1A0871"/>
    <w:multiLevelType w:val="hybridMultilevel"/>
    <w:tmpl w:val="E2989B1E"/>
    <w:lvl w:ilvl="0" w:tplc="8974B2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FF056E"/>
    <w:multiLevelType w:val="hybridMultilevel"/>
    <w:tmpl w:val="F4948012"/>
    <w:lvl w:ilvl="0" w:tplc="B272351C">
      <w:start w:val="1"/>
      <w:numFmt w:val="decimal"/>
      <w:lvlText w:val="%1."/>
      <w:lvlJc w:val="left"/>
      <w:pPr>
        <w:ind w:left="852" w:hanging="360"/>
      </w:pPr>
      <w:rPr>
        <w:rFonts w:hint="default"/>
        <w:b w:val="0"/>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2"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3" w15:restartNumberingAfterBreak="0">
    <w:nsid w:val="50773C49"/>
    <w:multiLevelType w:val="hybridMultilevel"/>
    <w:tmpl w:val="7B96A2B6"/>
    <w:lvl w:ilvl="0" w:tplc="E932E09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7D21F0"/>
    <w:multiLevelType w:val="hybridMultilevel"/>
    <w:tmpl w:val="58900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2057A3"/>
    <w:multiLevelType w:val="hybridMultilevel"/>
    <w:tmpl w:val="1FA68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B657AF"/>
    <w:multiLevelType w:val="hybridMultilevel"/>
    <w:tmpl w:val="C66EE928"/>
    <w:lvl w:ilvl="0" w:tplc="4718D23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6E1804"/>
    <w:multiLevelType w:val="hybridMultilevel"/>
    <w:tmpl w:val="B7CEFB40"/>
    <w:lvl w:ilvl="0" w:tplc="7B420E8E">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BC15DB3"/>
    <w:multiLevelType w:val="hybridMultilevel"/>
    <w:tmpl w:val="73505318"/>
    <w:lvl w:ilvl="0" w:tplc="12E64AC8">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num w:numId="1" w16cid:durableId="928931874">
    <w:abstractNumId w:val="3"/>
  </w:num>
  <w:num w:numId="2" w16cid:durableId="185409746">
    <w:abstractNumId w:val="12"/>
  </w:num>
  <w:num w:numId="3" w16cid:durableId="389378751">
    <w:abstractNumId w:val="14"/>
  </w:num>
  <w:num w:numId="4" w16cid:durableId="129057170">
    <w:abstractNumId w:val="5"/>
  </w:num>
  <w:num w:numId="5" w16cid:durableId="217976005">
    <w:abstractNumId w:val="4"/>
  </w:num>
  <w:num w:numId="6" w16cid:durableId="494417262">
    <w:abstractNumId w:val="18"/>
  </w:num>
  <w:num w:numId="7" w16cid:durableId="769396157">
    <w:abstractNumId w:val="0"/>
  </w:num>
  <w:num w:numId="8" w16cid:durableId="914240193">
    <w:abstractNumId w:val="9"/>
  </w:num>
  <w:num w:numId="9" w16cid:durableId="1782070223">
    <w:abstractNumId w:val="7"/>
  </w:num>
  <w:num w:numId="10" w16cid:durableId="2060590970">
    <w:abstractNumId w:val="6"/>
  </w:num>
  <w:num w:numId="11" w16cid:durableId="861162173">
    <w:abstractNumId w:val="13"/>
  </w:num>
  <w:num w:numId="12" w16cid:durableId="2109766260">
    <w:abstractNumId w:val="16"/>
  </w:num>
  <w:num w:numId="13" w16cid:durableId="1942688005">
    <w:abstractNumId w:val="15"/>
  </w:num>
  <w:num w:numId="14" w16cid:durableId="92095519">
    <w:abstractNumId w:val="17"/>
  </w:num>
  <w:num w:numId="15" w16cid:durableId="1140416336">
    <w:abstractNumId w:val="11"/>
  </w:num>
  <w:num w:numId="16" w16cid:durableId="299892943">
    <w:abstractNumId w:val="10"/>
  </w:num>
  <w:num w:numId="17" w16cid:durableId="1193417069">
    <w:abstractNumId w:val="2"/>
  </w:num>
  <w:num w:numId="18" w16cid:durableId="1573394805">
    <w:abstractNumId w:val="1"/>
  </w:num>
  <w:num w:numId="19" w16cid:durableId="1491403879">
    <w:abstractNumId w:val="19"/>
  </w:num>
  <w:num w:numId="20" w16cid:durableId="1432314684">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2560"/>
    <w:rsid w:val="00042CAD"/>
    <w:rsid w:val="00044D6C"/>
    <w:rsid w:val="00046439"/>
    <w:rsid w:val="000469DD"/>
    <w:rsid w:val="00047D3B"/>
    <w:rsid w:val="00047E83"/>
    <w:rsid w:val="00047F49"/>
    <w:rsid w:val="00050A0E"/>
    <w:rsid w:val="000520C8"/>
    <w:rsid w:val="000522F8"/>
    <w:rsid w:val="000532EA"/>
    <w:rsid w:val="000533E8"/>
    <w:rsid w:val="0005595D"/>
    <w:rsid w:val="000622F7"/>
    <w:rsid w:val="00063E83"/>
    <w:rsid w:val="00064C8F"/>
    <w:rsid w:val="00065964"/>
    <w:rsid w:val="00066082"/>
    <w:rsid w:val="00066F34"/>
    <w:rsid w:val="000705C2"/>
    <w:rsid w:val="00070D08"/>
    <w:rsid w:val="0007225E"/>
    <w:rsid w:val="00074A91"/>
    <w:rsid w:val="00077F2F"/>
    <w:rsid w:val="00083DAD"/>
    <w:rsid w:val="00087514"/>
    <w:rsid w:val="0009043D"/>
    <w:rsid w:val="0009074F"/>
    <w:rsid w:val="00092048"/>
    <w:rsid w:val="000925A0"/>
    <w:rsid w:val="00093D5E"/>
    <w:rsid w:val="00094E97"/>
    <w:rsid w:val="00096160"/>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05D99"/>
    <w:rsid w:val="001112CA"/>
    <w:rsid w:val="001114D2"/>
    <w:rsid w:val="00111691"/>
    <w:rsid w:val="00113A95"/>
    <w:rsid w:val="00115BDA"/>
    <w:rsid w:val="00123947"/>
    <w:rsid w:val="0012760F"/>
    <w:rsid w:val="001323DA"/>
    <w:rsid w:val="00132B38"/>
    <w:rsid w:val="001339EC"/>
    <w:rsid w:val="00135058"/>
    <w:rsid w:val="001415D2"/>
    <w:rsid w:val="001435A4"/>
    <w:rsid w:val="0014438F"/>
    <w:rsid w:val="001466E4"/>
    <w:rsid w:val="001509A9"/>
    <w:rsid w:val="001546AF"/>
    <w:rsid w:val="00160AF8"/>
    <w:rsid w:val="00162E73"/>
    <w:rsid w:val="00165147"/>
    <w:rsid w:val="001670AB"/>
    <w:rsid w:val="001671BD"/>
    <w:rsid w:val="00167719"/>
    <w:rsid w:val="00167D62"/>
    <w:rsid w:val="00167DB5"/>
    <w:rsid w:val="00171CD6"/>
    <w:rsid w:val="00171F74"/>
    <w:rsid w:val="00172D89"/>
    <w:rsid w:val="001747EA"/>
    <w:rsid w:val="00177597"/>
    <w:rsid w:val="001778C4"/>
    <w:rsid w:val="001802B5"/>
    <w:rsid w:val="00183FE4"/>
    <w:rsid w:val="0018554D"/>
    <w:rsid w:val="00192C9A"/>
    <w:rsid w:val="001960BA"/>
    <w:rsid w:val="00196923"/>
    <w:rsid w:val="00196C8B"/>
    <w:rsid w:val="00197F5B"/>
    <w:rsid w:val="001A2AF9"/>
    <w:rsid w:val="001A5AB6"/>
    <w:rsid w:val="001A5FE3"/>
    <w:rsid w:val="001B0758"/>
    <w:rsid w:val="001B1147"/>
    <w:rsid w:val="001B1DD3"/>
    <w:rsid w:val="001B21FD"/>
    <w:rsid w:val="001B32F5"/>
    <w:rsid w:val="001B3C34"/>
    <w:rsid w:val="001B4FE1"/>
    <w:rsid w:val="001B6238"/>
    <w:rsid w:val="001C169A"/>
    <w:rsid w:val="001C21FC"/>
    <w:rsid w:val="001C5068"/>
    <w:rsid w:val="001C5E29"/>
    <w:rsid w:val="001C624A"/>
    <w:rsid w:val="001D068E"/>
    <w:rsid w:val="001D3CEA"/>
    <w:rsid w:val="001D4A8F"/>
    <w:rsid w:val="001D7314"/>
    <w:rsid w:val="001D777B"/>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84F"/>
    <w:rsid w:val="00262AE5"/>
    <w:rsid w:val="002679C4"/>
    <w:rsid w:val="002705E4"/>
    <w:rsid w:val="00272807"/>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2490"/>
    <w:rsid w:val="002A3584"/>
    <w:rsid w:val="002B1B2B"/>
    <w:rsid w:val="002B2157"/>
    <w:rsid w:val="002B36A6"/>
    <w:rsid w:val="002B59B0"/>
    <w:rsid w:val="002B76B3"/>
    <w:rsid w:val="002C02DD"/>
    <w:rsid w:val="002C02F3"/>
    <w:rsid w:val="002C0DAE"/>
    <w:rsid w:val="002C3F6E"/>
    <w:rsid w:val="002C7CBD"/>
    <w:rsid w:val="002D09CD"/>
    <w:rsid w:val="002D115D"/>
    <w:rsid w:val="002D5ECD"/>
    <w:rsid w:val="002D638E"/>
    <w:rsid w:val="002D73C0"/>
    <w:rsid w:val="002E0328"/>
    <w:rsid w:val="002E2AC4"/>
    <w:rsid w:val="002E2E81"/>
    <w:rsid w:val="002E70A4"/>
    <w:rsid w:val="002E7F70"/>
    <w:rsid w:val="002F0FB5"/>
    <w:rsid w:val="002F20D3"/>
    <w:rsid w:val="002F2705"/>
    <w:rsid w:val="002F474E"/>
    <w:rsid w:val="002F76A9"/>
    <w:rsid w:val="00301037"/>
    <w:rsid w:val="00302174"/>
    <w:rsid w:val="0030217F"/>
    <w:rsid w:val="00304022"/>
    <w:rsid w:val="003042EF"/>
    <w:rsid w:val="00304DF8"/>
    <w:rsid w:val="0030593B"/>
    <w:rsid w:val="003100EC"/>
    <w:rsid w:val="00310766"/>
    <w:rsid w:val="00311281"/>
    <w:rsid w:val="00313CDA"/>
    <w:rsid w:val="003144CD"/>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32F0"/>
    <w:rsid w:val="00346999"/>
    <w:rsid w:val="00346F98"/>
    <w:rsid w:val="0035002A"/>
    <w:rsid w:val="00350067"/>
    <w:rsid w:val="00350969"/>
    <w:rsid w:val="003514CF"/>
    <w:rsid w:val="00351CF2"/>
    <w:rsid w:val="00355A4F"/>
    <w:rsid w:val="003563C6"/>
    <w:rsid w:val="00357928"/>
    <w:rsid w:val="00357E6A"/>
    <w:rsid w:val="003607DC"/>
    <w:rsid w:val="0036299C"/>
    <w:rsid w:val="00362B6B"/>
    <w:rsid w:val="0036320C"/>
    <w:rsid w:val="003642D7"/>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9177E"/>
    <w:rsid w:val="003937B6"/>
    <w:rsid w:val="00396CFB"/>
    <w:rsid w:val="00397CDC"/>
    <w:rsid w:val="003A0F0B"/>
    <w:rsid w:val="003A71FB"/>
    <w:rsid w:val="003A7632"/>
    <w:rsid w:val="003A7BA7"/>
    <w:rsid w:val="003B374A"/>
    <w:rsid w:val="003B3FCD"/>
    <w:rsid w:val="003B40E1"/>
    <w:rsid w:val="003B6341"/>
    <w:rsid w:val="003B6BB3"/>
    <w:rsid w:val="003B6DD0"/>
    <w:rsid w:val="003C0269"/>
    <w:rsid w:val="003C02AC"/>
    <w:rsid w:val="003C2786"/>
    <w:rsid w:val="003C27B9"/>
    <w:rsid w:val="003C337D"/>
    <w:rsid w:val="003C3508"/>
    <w:rsid w:val="003C5C83"/>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40156B"/>
    <w:rsid w:val="0040455D"/>
    <w:rsid w:val="00404FA6"/>
    <w:rsid w:val="00405321"/>
    <w:rsid w:val="00405FBE"/>
    <w:rsid w:val="0040651B"/>
    <w:rsid w:val="00406BFE"/>
    <w:rsid w:val="004074E6"/>
    <w:rsid w:val="00407BFB"/>
    <w:rsid w:val="00410AA8"/>
    <w:rsid w:val="0041131E"/>
    <w:rsid w:val="004137AC"/>
    <w:rsid w:val="0041380C"/>
    <w:rsid w:val="00415DFF"/>
    <w:rsid w:val="00420904"/>
    <w:rsid w:val="00421985"/>
    <w:rsid w:val="004224F0"/>
    <w:rsid w:val="0042484C"/>
    <w:rsid w:val="00424CA9"/>
    <w:rsid w:val="00426288"/>
    <w:rsid w:val="004262D3"/>
    <w:rsid w:val="0043480D"/>
    <w:rsid w:val="00436074"/>
    <w:rsid w:val="004376F6"/>
    <w:rsid w:val="00440218"/>
    <w:rsid w:val="00445691"/>
    <w:rsid w:val="004456B0"/>
    <w:rsid w:val="00445C93"/>
    <w:rsid w:val="0044661E"/>
    <w:rsid w:val="0045430F"/>
    <w:rsid w:val="004567DF"/>
    <w:rsid w:val="004610BA"/>
    <w:rsid w:val="00461FEF"/>
    <w:rsid w:val="004628FD"/>
    <w:rsid w:val="0046320A"/>
    <w:rsid w:val="00463E97"/>
    <w:rsid w:val="00464049"/>
    <w:rsid w:val="004659CC"/>
    <w:rsid w:val="00467979"/>
    <w:rsid w:val="004730C1"/>
    <w:rsid w:val="00475D01"/>
    <w:rsid w:val="00475D7B"/>
    <w:rsid w:val="00475D8A"/>
    <w:rsid w:val="00477F75"/>
    <w:rsid w:val="00477FA7"/>
    <w:rsid w:val="004815C3"/>
    <w:rsid w:val="004823B6"/>
    <w:rsid w:val="004838C7"/>
    <w:rsid w:val="004860B6"/>
    <w:rsid w:val="004903B7"/>
    <w:rsid w:val="00494E23"/>
    <w:rsid w:val="0049508B"/>
    <w:rsid w:val="004965C3"/>
    <w:rsid w:val="0049765E"/>
    <w:rsid w:val="00497804"/>
    <w:rsid w:val="004A36AB"/>
    <w:rsid w:val="004A3761"/>
    <w:rsid w:val="004A3DBC"/>
    <w:rsid w:val="004A4274"/>
    <w:rsid w:val="004A43A5"/>
    <w:rsid w:val="004A4D04"/>
    <w:rsid w:val="004A59F4"/>
    <w:rsid w:val="004A6C55"/>
    <w:rsid w:val="004B0F4E"/>
    <w:rsid w:val="004C1347"/>
    <w:rsid w:val="004C1A11"/>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5AE"/>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4D19"/>
    <w:rsid w:val="00585E34"/>
    <w:rsid w:val="00586136"/>
    <w:rsid w:val="00586E21"/>
    <w:rsid w:val="00586EEC"/>
    <w:rsid w:val="005908BB"/>
    <w:rsid w:val="00590DC6"/>
    <w:rsid w:val="00591B06"/>
    <w:rsid w:val="00592230"/>
    <w:rsid w:val="005937E4"/>
    <w:rsid w:val="00594518"/>
    <w:rsid w:val="00595DA0"/>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03EA"/>
    <w:rsid w:val="005C1EDF"/>
    <w:rsid w:val="005C32E7"/>
    <w:rsid w:val="005C3542"/>
    <w:rsid w:val="005C4386"/>
    <w:rsid w:val="005C59A0"/>
    <w:rsid w:val="005C74C8"/>
    <w:rsid w:val="005C7ACC"/>
    <w:rsid w:val="005D1492"/>
    <w:rsid w:val="005D1EC0"/>
    <w:rsid w:val="005D277F"/>
    <w:rsid w:val="005D377C"/>
    <w:rsid w:val="005D4633"/>
    <w:rsid w:val="005D5180"/>
    <w:rsid w:val="005D6AC2"/>
    <w:rsid w:val="005D6D53"/>
    <w:rsid w:val="005E02F5"/>
    <w:rsid w:val="005E0D5B"/>
    <w:rsid w:val="005E13B4"/>
    <w:rsid w:val="005E2434"/>
    <w:rsid w:val="005E395E"/>
    <w:rsid w:val="005E45AC"/>
    <w:rsid w:val="005E54BA"/>
    <w:rsid w:val="005E7A0F"/>
    <w:rsid w:val="005F2524"/>
    <w:rsid w:val="005F2674"/>
    <w:rsid w:val="005F3F7C"/>
    <w:rsid w:val="005F4BCD"/>
    <w:rsid w:val="005F7E43"/>
    <w:rsid w:val="0060053E"/>
    <w:rsid w:val="00600C6D"/>
    <w:rsid w:val="00604513"/>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498"/>
    <w:rsid w:val="0066477F"/>
    <w:rsid w:val="00664BC0"/>
    <w:rsid w:val="00665AD1"/>
    <w:rsid w:val="00667549"/>
    <w:rsid w:val="00667E39"/>
    <w:rsid w:val="00670F3F"/>
    <w:rsid w:val="00672140"/>
    <w:rsid w:val="00672161"/>
    <w:rsid w:val="006724D4"/>
    <w:rsid w:val="00672A51"/>
    <w:rsid w:val="00676B88"/>
    <w:rsid w:val="00680FFD"/>
    <w:rsid w:val="006821D2"/>
    <w:rsid w:val="00693D70"/>
    <w:rsid w:val="00694193"/>
    <w:rsid w:val="00695343"/>
    <w:rsid w:val="006969BC"/>
    <w:rsid w:val="00696F50"/>
    <w:rsid w:val="006A2062"/>
    <w:rsid w:val="006A31AB"/>
    <w:rsid w:val="006A3E6E"/>
    <w:rsid w:val="006A44C0"/>
    <w:rsid w:val="006A5D22"/>
    <w:rsid w:val="006B2389"/>
    <w:rsid w:val="006B2F60"/>
    <w:rsid w:val="006B3B83"/>
    <w:rsid w:val="006B5115"/>
    <w:rsid w:val="006B696E"/>
    <w:rsid w:val="006B73C4"/>
    <w:rsid w:val="006C0587"/>
    <w:rsid w:val="006C1869"/>
    <w:rsid w:val="006C34F9"/>
    <w:rsid w:val="006C35E5"/>
    <w:rsid w:val="006C4012"/>
    <w:rsid w:val="006C411E"/>
    <w:rsid w:val="006C6A28"/>
    <w:rsid w:val="006D1992"/>
    <w:rsid w:val="006D35EC"/>
    <w:rsid w:val="006D5D82"/>
    <w:rsid w:val="006D6715"/>
    <w:rsid w:val="006D7B56"/>
    <w:rsid w:val="006E0F61"/>
    <w:rsid w:val="006E19A0"/>
    <w:rsid w:val="006E1D78"/>
    <w:rsid w:val="006E20D2"/>
    <w:rsid w:val="006E2AC7"/>
    <w:rsid w:val="006E39B2"/>
    <w:rsid w:val="006E3FD7"/>
    <w:rsid w:val="006E4248"/>
    <w:rsid w:val="006E4EDB"/>
    <w:rsid w:val="006E5543"/>
    <w:rsid w:val="006E60E2"/>
    <w:rsid w:val="006F0A66"/>
    <w:rsid w:val="006F0C93"/>
    <w:rsid w:val="006F251B"/>
    <w:rsid w:val="006F3AC7"/>
    <w:rsid w:val="006F533C"/>
    <w:rsid w:val="006F723F"/>
    <w:rsid w:val="00700DC7"/>
    <w:rsid w:val="0070224E"/>
    <w:rsid w:val="00702892"/>
    <w:rsid w:val="00706B0A"/>
    <w:rsid w:val="00706B71"/>
    <w:rsid w:val="00707654"/>
    <w:rsid w:val="007114A8"/>
    <w:rsid w:val="0071428E"/>
    <w:rsid w:val="00714EC9"/>
    <w:rsid w:val="00722889"/>
    <w:rsid w:val="00723C79"/>
    <w:rsid w:val="007242D5"/>
    <w:rsid w:val="0072641F"/>
    <w:rsid w:val="00726769"/>
    <w:rsid w:val="00726873"/>
    <w:rsid w:val="007321CA"/>
    <w:rsid w:val="007362CB"/>
    <w:rsid w:val="00741459"/>
    <w:rsid w:val="007449F8"/>
    <w:rsid w:val="00744B60"/>
    <w:rsid w:val="00747F2E"/>
    <w:rsid w:val="007502DC"/>
    <w:rsid w:val="00750A5D"/>
    <w:rsid w:val="0075155B"/>
    <w:rsid w:val="007542CD"/>
    <w:rsid w:val="007546B1"/>
    <w:rsid w:val="00755F34"/>
    <w:rsid w:val="0075608E"/>
    <w:rsid w:val="00760459"/>
    <w:rsid w:val="007618BB"/>
    <w:rsid w:val="00763B11"/>
    <w:rsid w:val="00763D95"/>
    <w:rsid w:val="0076646B"/>
    <w:rsid w:val="00766E16"/>
    <w:rsid w:val="007705C2"/>
    <w:rsid w:val="007706AA"/>
    <w:rsid w:val="00772E4E"/>
    <w:rsid w:val="00773B30"/>
    <w:rsid w:val="007750EA"/>
    <w:rsid w:val="007777FB"/>
    <w:rsid w:val="00777A8F"/>
    <w:rsid w:val="00777EEB"/>
    <w:rsid w:val="007811EC"/>
    <w:rsid w:val="00782230"/>
    <w:rsid w:val="00790183"/>
    <w:rsid w:val="00791423"/>
    <w:rsid w:val="0079203B"/>
    <w:rsid w:val="007925F9"/>
    <w:rsid w:val="00792FFA"/>
    <w:rsid w:val="007934EF"/>
    <w:rsid w:val="0079398F"/>
    <w:rsid w:val="00797A96"/>
    <w:rsid w:val="007A1D0E"/>
    <w:rsid w:val="007A6757"/>
    <w:rsid w:val="007A6995"/>
    <w:rsid w:val="007A6A27"/>
    <w:rsid w:val="007A6A9C"/>
    <w:rsid w:val="007A6AA3"/>
    <w:rsid w:val="007B081E"/>
    <w:rsid w:val="007B4D41"/>
    <w:rsid w:val="007B5BE4"/>
    <w:rsid w:val="007C1A3C"/>
    <w:rsid w:val="007C3FD1"/>
    <w:rsid w:val="007C3FE8"/>
    <w:rsid w:val="007C40C2"/>
    <w:rsid w:val="007C4FAC"/>
    <w:rsid w:val="007C51A2"/>
    <w:rsid w:val="007C5ECA"/>
    <w:rsid w:val="007C6857"/>
    <w:rsid w:val="007C6AE9"/>
    <w:rsid w:val="007D1EDD"/>
    <w:rsid w:val="007D223C"/>
    <w:rsid w:val="007D250E"/>
    <w:rsid w:val="007D3E4D"/>
    <w:rsid w:val="007D46B9"/>
    <w:rsid w:val="007D5988"/>
    <w:rsid w:val="007D649B"/>
    <w:rsid w:val="007D6B14"/>
    <w:rsid w:val="007D75A6"/>
    <w:rsid w:val="007E2A0F"/>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D85"/>
    <w:rsid w:val="00823D04"/>
    <w:rsid w:val="008259CC"/>
    <w:rsid w:val="00826EC6"/>
    <w:rsid w:val="00827044"/>
    <w:rsid w:val="008305EB"/>
    <w:rsid w:val="00832DF3"/>
    <w:rsid w:val="008341B9"/>
    <w:rsid w:val="00834ECE"/>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648F"/>
    <w:rsid w:val="008D3D98"/>
    <w:rsid w:val="008D47AE"/>
    <w:rsid w:val="008D7BD2"/>
    <w:rsid w:val="008D7C00"/>
    <w:rsid w:val="008E1D8E"/>
    <w:rsid w:val="008E4017"/>
    <w:rsid w:val="008E446D"/>
    <w:rsid w:val="008E4B7C"/>
    <w:rsid w:val="008E4BC5"/>
    <w:rsid w:val="008E5AFA"/>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5F0B"/>
    <w:rsid w:val="00916119"/>
    <w:rsid w:val="00923FDE"/>
    <w:rsid w:val="0092466D"/>
    <w:rsid w:val="009257AF"/>
    <w:rsid w:val="00926FDD"/>
    <w:rsid w:val="00930C02"/>
    <w:rsid w:val="009311AC"/>
    <w:rsid w:val="009312D5"/>
    <w:rsid w:val="00933E0E"/>
    <w:rsid w:val="0093442F"/>
    <w:rsid w:val="0093636A"/>
    <w:rsid w:val="00940772"/>
    <w:rsid w:val="009407CC"/>
    <w:rsid w:val="00940EB3"/>
    <w:rsid w:val="00941ADF"/>
    <w:rsid w:val="00943A61"/>
    <w:rsid w:val="00950132"/>
    <w:rsid w:val="00951AC3"/>
    <w:rsid w:val="00960252"/>
    <w:rsid w:val="009608AC"/>
    <w:rsid w:val="0096461A"/>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7135"/>
    <w:rsid w:val="00997178"/>
    <w:rsid w:val="00997BB4"/>
    <w:rsid w:val="009A16B2"/>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8FC"/>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4AFD"/>
    <w:rsid w:val="00A277DA"/>
    <w:rsid w:val="00A31331"/>
    <w:rsid w:val="00A32891"/>
    <w:rsid w:val="00A33562"/>
    <w:rsid w:val="00A33598"/>
    <w:rsid w:val="00A35FB5"/>
    <w:rsid w:val="00A4018E"/>
    <w:rsid w:val="00A41FD4"/>
    <w:rsid w:val="00A45ED6"/>
    <w:rsid w:val="00A46CDC"/>
    <w:rsid w:val="00A5071B"/>
    <w:rsid w:val="00A54AE0"/>
    <w:rsid w:val="00A5638A"/>
    <w:rsid w:val="00A5698A"/>
    <w:rsid w:val="00A62B2C"/>
    <w:rsid w:val="00A63B2A"/>
    <w:rsid w:val="00A63E14"/>
    <w:rsid w:val="00A63FDE"/>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47CE"/>
    <w:rsid w:val="00A95417"/>
    <w:rsid w:val="00A95C3A"/>
    <w:rsid w:val="00AA0A18"/>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9E5"/>
    <w:rsid w:val="00B15A3C"/>
    <w:rsid w:val="00B20D9A"/>
    <w:rsid w:val="00B23CB2"/>
    <w:rsid w:val="00B247C7"/>
    <w:rsid w:val="00B25442"/>
    <w:rsid w:val="00B313B2"/>
    <w:rsid w:val="00B31945"/>
    <w:rsid w:val="00B31DF2"/>
    <w:rsid w:val="00B31E07"/>
    <w:rsid w:val="00B32038"/>
    <w:rsid w:val="00B34758"/>
    <w:rsid w:val="00B34ADC"/>
    <w:rsid w:val="00B36D1D"/>
    <w:rsid w:val="00B36DD8"/>
    <w:rsid w:val="00B4125A"/>
    <w:rsid w:val="00B42D74"/>
    <w:rsid w:val="00B43542"/>
    <w:rsid w:val="00B44D03"/>
    <w:rsid w:val="00B46B88"/>
    <w:rsid w:val="00B5037C"/>
    <w:rsid w:val="00B5145F"/>
    <w:rsid w:val="00B52E84"/>
    <w:rsid w:val="00B537DD"/>
    <w:rsid w:val="00B555ED"/>
    <w:rsid w:val="00B57998"/>
    <w:rsid w:val="00B60FDD"/>
    <w:rsid w:val="00B64478"/>
    <w:rsid w:val="00B65B18"/>
    <w:rsid w:val="00B66470"/>
    <w:rsid w:val="00B73A64"/>
    <w:rsid w:val="00B75759"/>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794C"/>
    <w:rsid w:val="00BD18C4"/>
    <w:rsid w:val="00BD2F61"/>
    <w:rsid w:val="00BD351E"/>
    <w:rsid w:val="00BD5A4B"/>
    <w:rsid w:val="00BD6089"/>
    <w:rsid w:val="00BD7B6D"/>
    <w:rsid w:val="00BE0EBF"/>
    <w:rsid w:val="00BE1225"/>
    <w:rsid w:val="00BE2496"/>
    <w:rsid w:val="00BE257E"/>
    <w:rsid w:val="00BE2B16"/>
    <w:rsid w:val="00BE5D4C"/>
    <w:rsid w:val="00BE6564"/>
    <w:rsid w:val="00BE6D94"/>
    <w:rsid w:val="00BF5BC4"/>
    <w:rsid w:val="00BF6851"/>
    <w:rsid w:val="00BF7232"/>
    <w:rsid w:val="00BF7563"/>
    <w:rsid w:val="00C02768"/>
    <w:rsid w:val="00C056F4"/>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3060"/>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D072D"/>
    <w:rsid w:val="00CD4698"/>
    <w:rsid w:val="00CD4BDE"/>
    <w:rsid w:val="00CD552D"/>
    <w:rsid w:val="00CD7C27"/>
    <w:rsid w:val="00CD7ECF"/>
    <w:rsid w:val="00CE4224"/>
    <w:rsid w:val="00CE48A2"/>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10E2A"/>
    <w:rsid w:val="00D12E5D"/>
    <w:rsid w:val="00D1682F"/>
    <w:rsid w:val="00D17677"/>
    <w:rsid w:val="00D1768C"/>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CA6"/>
    <w:rsid w:val="00D75DDB"/>
    <w:rsid w:val="00D765C2"/>
    <w:rsid w:val="00D76DD9"/>
    <w:rsid w:val="00D771DB"/>
    <w:rsid w:val="00D77D2C"/>
    <w:rsid w:val="00D77D91"/>
    <w:rsid w:val="00D8087F"/>
    <w:rsid w:val="00D83BA8"/>
    <w:rsid w:val="00D83E0C"/>
    <w:rsid w:val="00D84E14"/>
    <w:rsid w:val="00D85CB2"/>
    <w:rsid w:val="00D85DCA"/>
    <w:rsid w:val="00D874CF"/>
    <w:rsid w:val="00D90660"/>
    <w:rsid w:val="00D92EA7"/>
    <w:rsid w:val="00D934DF"/>
    <w:rsid w:val="00D93F28"/>
    <w:rsid w:val="00DA18D3"/>
    <w:rsid w:val="00DA215C"/>
    <w:rsid w:val="00DA2F78"/>
    <w:rsid w:val="00DA326A"/>
    <w:rsid w:val="00DA5CC2"/>
    <w:rsid w:val="00DA7B66"/>
    <w:rsid w:val="00DB0582"/>
    <w:rsid w:val="00DB0679"/>
    <w:rsid w:val="00DB4986"/>
    <w:rsid w:val="00DB5565"/>
    <w:rsid w:val="00DB727B"/>
    <w:rsid w:val="00DB793D"/>
    <w:rsid w:val="00DC0592"/>
    <w:rsid w:val="00DC28C1"/>
    <w:rsid w:val="00DC35AF"/>
    <w:rsid w:val="00DC38A1"/>
    <w:rsid w:val="00DC4C2C"/>
    <w:rsid w:val="00DD17D8"/>
    <w:rsid w:val="00DD1AA2"/>
    <w:rsid w:val="00DD243A"/>
    <w:rsid w:val="00DD3EAC"/>
    <w:rsid w:val="00DD492A"/>
    <w:rsid w:val="00DD4CEE"/>
    <w:rsid w:val="00DD513C"/>
    <w:rsid w:val="00DD5C1C"/>
    <w:rsid w:val="00DD5D1A"/>
    <w:rsid w:val="00DD64C6"/>
    <w:rsid w:val="00DE04F6"/>
    <w:rsid w:val="00DE4D93"/>
    <w:rsid w:val="00DE74FC"/>
    <w:rsid w:val="00DF08BE"/>
    <w:rsid w:val="00DF13CC"/>
    <w:rsid w:val="00DF5049"/>
    <w:rsid w:val="00DF6FEB"/>
    <w:rsid w:val="00DF79D9"/>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25409"/>
    <w:rsid w:val="00E272EF"/>
    <w:rsid w:val="00E31CA6"/>
    <w:rsid w:val="00E31E89"/>
    <w:rsid w:val="00E33B95"/>
    <w:rsid w:val="00E34816"/>
    <w:rsid w:val="00E34C0B"/>
    <w:rsid w:val="00E361AC"/>
    <w:rsid w:val="00E40400"/>
    <w:rsid w:val="00E410AA"/>
    <w:rsid w:val="00E46FDF"/>
    <w:rsid w:val="00E5095E"/>
    <w:rsid w:val="00E51C0B"/>
    <w:rsid w:val="00E55627"/>
    <w:rsid w:val="00E55910"/>
    <w:rsid w:val="00E57A6D"/>
    <w:rsid w:val="00E63471"/>
    <w:rsid w:val="00E64E89"/>
    <w:rsid w:val="00E65531"/>
    <w:rsid w:val="00E65CB2"/>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0A9B"/>
    <w:rsid w:val="00EF24AD"/>
    <w:rsid w:val="00EF4FCF"/>
    <w:rsid w:val="00EF51CF"/>
    <w:rsid w:val="00F00E35"/>
    <w:rsid w:val="00F02BA9"/>
    <w:rsid w:val="00F048B2"/>
    <w:rsid w:val="00F10A88"/>
    <w:rsid w:val="00F10AD7"/>
    <w:rsid w:val="00F11F16"/>
    <w:rsid w:val="00F13F27"/>
    <w:rsid w:val="00F142AF"/>
    <w:rsid w:val="00F1617A"/>
    <w:rsid w:val="00F16CEF"/>
    <w:rsid w:val="00F2002A"/>
    <w:rsid w:val="00F21CD6"/>
    <w:rsid w:val="00F234E7"/>
    <w:rsid w:val="00F24035"/>
    <w:rsid w:val="00F25E73"/>
    <w:rsid w:val="00F305CA"/>
    <w:rsid w:val="00F313FF"/>
    <w:rsid w:val="00F31702"/>
    <w:rsid w:val="00F31894"/>
    <w:rsid w:val="00F338E6"/>
    <w:rsid w:val="00F36D2E"/>
    <w:rsid w:val="00F4372E"/>
    <w:rsid w:val="00F4422C"/>
    <w:rsid w:val="00F45C09"/>
    <w:rsid w:val="00F45D66"/>
    <w:rsid w:val="00F46881"/>
    <w:rsid w:val="00F479EC"/>
    <w:rsid w:val="00F51B62"/>
    <w:rsid w:val="00F5229C"/>
    <w:rsid w:val="00F526F4"/>
    <w:rsid w:val="00F54ACB"/>
    <w:rsid w:val="00F55A04"/>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A204B"/>
    <w:rsid w:val="00FA3832"/>
    <w:rsid w:val="00FA39AC"/>
    <w:rsid w:val="00FA3ED5"/>
    <w:rsid w:val="00FA64DA"/>
    <w:rsid w:val="00FB258D"/>
    <w:rsid w:val="00FB70E8"/>
    <w:rsid w:val="00FB7E72"/>
    <w:rsid w:val="00FC0CB6"/>
    <w:rsid w:val="00FC29E3"/>
    <w:rsid w:val="00FC3066"/>
    <w:rsid w:val="00FC714D"/>
    <w:rsid w:val="00FC716E"/>
    <w:rsid w:val="00FD22D0"/>
    <w:rsid w:val="00FD27FD"/>
    <w:rsid w:val="00FD41F2"/>
    <w:rsid w:val="00FD4A93"/>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 w:type="character" w:styleId="Strong">
    <w:name w:val="Strong"/>
    <w:basedOn w:val="DefaultParagraphFont"/>
    <w:uiPriority w:val="22"/>
    <w:qFormat/>
    <w:rsid w:val="00F55A04"/>
    <w:rPr>
      <w:b/>
      <w:bCs/>
    </w:rPr>
  </w:style>
  <w:style w:type="paragraph" w:styleId="Title">
    <w:name w:val="Title"/>
    <w:basedOn w:val="Normal"/>
    <w:next w:val="Normal"/>
    <w:link w:val="TitleChar"/>
    <w:uiPriority w:val="10"/>
    <w:qFormat/>
    <w:rsid w:val="00B159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9E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178547234">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3991802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791822257">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64445757">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43038910">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1639047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Props1.xml><?xml version="1.0" encoding="utf-8"?>
<ds:datastoreItem xmlns:ds="http://schemas.openxmlformats.org/officeDocument/2006/customXml" ds:itemID="{00A4FFAF-E617-4DCE-98CA-A1D7FE6F0DDA}">
  <ds:schemaRefs>
    <ds:schemaRef ds:uri="http://schemas.microsoft.com/sharepoint/v3/contenttype/forms"/>
  </ds:schemaRefs>
</ds:datastoreItem>
</file>

<file path=customXml/itemProps2.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8</Pages>
  <Words>792</Words>
  <Characters>4520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4</cp:revision>
  <dcterms:created xsi:type="dcterms:W3CDTF">2025-08-17T19:43:00Z</dcterms:created>
  <dcterms:modified xsi:type="dcterms:W3CDTF">2025-08-17T20:07:00Z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